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4B4CE4" w:rsidRPr="00F37BA3" w14:paraId="72905FA9" w14:textId="77777777" w:rsidTr="004B4CE4">
        <w:trPr>
          <w:trHeight w:val="386"/>
        </w:trPr>
        <w:tc>
          <w:tcPr>
            <w:tcW w:w="9459" w:type="dxa"/>
            <w:shd w:val="clear" w:color="auto" w:fill="FFA543"/>
            <w:vAlign w:val="center"/>
          </w:tcPr>
          <w:p w14:paraId="78E7E02F" w14:textId="6D893093" w:rsidR="004B4CE4" w:rsidRPr="00F37BA3" w:rsidRDefault="006215A8" w:rsidP="00435F57">
            <w:pPr>
              <w:tabs>
                <w:tab w:val="left" w:pos="427"/>
              </w:tabs>
              <w:outlineLvl w:val="0"/>
              <w:rPr>
                <w:rFonts w:ascii="Arial" w:eastAsia="Arial Unicode MS" w:hAnsi="Arial" w:cs="Arial"/>
                <w:b/>
                <w:bCs/>
                <w:color w:val="FFFFFF" w:themeColor="background1"/>
                <w:sz w:val="20"/>
                <w:szCs w:val="20"/>
                <w:lang w:val="en-GB" w:bidi="th-TH"/>
              </w:rPr>
            </w:pPr>
            <w:r w:rsidRPr="00F37BA3">
              <w:rPr>
                <w:rFonts w:ascii="Arial" w:eastAsia="Arial Unicode MS" w:hAnsi="Arial" w:cs="Arial"/>
                <w:b/>
                <w:bCs/>
                <w:color w:val="FFFFFF" w:themeColor="background1"/>
                <w:sz w:val="20"/>
                <w:szCs w:val="20"/>
                <w:lang w:val="en-GB" w:bidi="th-TH"/>
              </w:rPr>
              <w:t>1</w:t>
            </w:r>
            <w:r w:rsidR="004B4CE4" w:rsidRPr="00F37BA3">
              <w:rPr>
                <w:rFonts w:ascii="Arial" w:eastAsia="Arial Unicode MS" w:hAnsi="Arial" w:cs="Arial"/>
                <w:b/>
                <w:bCs/>
                <w:color w:val="FFFFFF" w:themeColor="background1"/>
                <w:sz w:val="20"/>
                <w:szCs w:val="20"/>
                <w:cs/>
                <w:lang w:val="en-GB" w:bidi="th-TH"/>
              </w:rPr>
              <w:tab/>
            </w:r>
            <w:r w:rsidR="004B4CE4" w:rsidRPr="00F37BA3">
              <w:rPr>
                <w:rFonts w:ascii="Arial" w:eastAsia="Arial Unicode MS" w:hAnsi="Arial" w:cs="Arial"/>
                <w:b/>
                <w:bCs/>
                <w:color w:val="FFFFFF" w:themeColor="background1"/>
                <w:sz w:val="20"/>
                <w:szCs w:val="20"/>
                <w:lang w:val="en-GB" w:bidi="th-TH"/>
              </w:rPr>
              <w:t>General information</w:t>
            </w:r>
          </w:p>
        </w:tc>
      </w:tr>
    </w:tbl>
    <w:p w14:paraId="27B2C883" w14:textId="2F6D4968" w:rsidR="004B4CE4" w:rsidRPr="00F37BA3" w:rsidRDefault="004B4CE4" w:rsidP="00435F57">
      <w:pPr>
        <w:spacing w:after="0" w:line="240" w:lineRule="auto"/>
        <w:ind w:left="567" w:hanging="567"/>
        <w:jc w:val="both"/>
        <w:rPr>
          <w:rFonts w:ascii="Arial" w:eastAsia="Arial Unicode MS" w:hAnsi="Arial" w:cs="Arial"/>
          <w:sz w:val="20"/>
          <w:szCs w:val="20"/>
          <w:lang w:val="en-GB" w:bidi="th-TH"/>
        </w:rPr>
      </w:pPr>
    </w:p>
    <w:p w14:paraId="10C315A5" w14:textId="2E115DFE" w:rsidR="004B4CE4" w:rsidRPr="00F37BA3" w:rsidRDefault="00E63135" w:rsidP="00435F57">
      <w:pPr>
        <w:spacing w:after="0" w:line="240" w:lineRule="auto"/>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WHA Utilities and Power</w:t>
      </w:r>
      <w:r w:rsidR="004B4CE4" w:rsidRPr="00F37BA3">
        <w:rPr>
          <w:rFonts w:ascii="Arial" w:eastAsia="Arial Unicode MS" w:hAnsi="Arial" w:cs="Arial"/>
          <w:sz w:val="20"/>
          <w:szCs w:val="20"/>
          <w:lang w:bidi="th-TH"/>
        </w:rPr>
        <w:t xml:space="preserve"> Public Company Limited (</w:t>
      </w:r>
      <w:r w:rsidR="00CC33BB" w:rsidRPr="00F37BA3">
        <w:rPr>
          <w:rFonts w:ascii="Arial" w:eastAsia="Arial Unicode MS" w:hAnsi="Arial" w:cs="Arial"/>
          <w:sz w:val="20"/>
          <w:szCs w:val="20"/>
          <w:lang w:bidi="th-TH"/>
        </w:rPr>
        <w:t>t</w:t>
      </w:r>
      <w:r w:rsidR="004B4CE4" w:rsidRPr="00F37BA3">
        <w:rPr>
          <w:rFonts w:ascii="Arial" w:eastAsia="Arial Unicode MS" w:hAnsi="Arial" w:cs="Arial"/>
          <w:sz w:val="20"/>
          <w:szCs w:val="20"/>
          <w:lang w:bidi="th-TH"/>
        </w:rPr>
        <w:t xml:space="preserve">he Company) is a public limited company which is listed on the Stock Exchange of Thailand and is incorporated and </w:t>
      </w:r>
      <w:r w:rsidR="00A84EDC" w:rsidRPr="00F37BA3">
        <w:rPr>
          <w:rFonts w:ascii="Arial" w:eastAsia="Arial Unicode MS" w:hAnsi="Arial" w:cs="Arial"/>
          <w:sz w:val="20"/>
          <w:szCs w:val="20"/>
          <w:lang w:bidi="th-TH"/>
        </w:rPr>
        <w:t>h</w:t>
      </w:r>
      <w:r w:rsidR="0055629D" w:rsidRPr="00F37BA3">
        <w:rPr>
          <w:rFonts w:ascii="Arial" w:eastAsia="Arial Unicode MS" w:hAnsi="Arial" w:cs="Arial"/>
          <w:sz w:val="20"/>
          <w:szCs w:val="20"/>
          <w:lang w:bidi="th-TH"/>
        </w:rPr>
        <w:t>a</w:t>
      </w:r>
      <w:r w:rsidR="00A84EDC" w:rsidRPr="00F37BA3">
        <w:rPr>
          <w:rFonts w:ascii="Arial" w:eastAsia="Arial Unicode MS" w:hAnsi="Arial" w:cs="Arial"/>
          <w:sz w:val="20"/>
          <w:szCs w:val="20"/>
          <w:lang w:bidi="th-TH"/>
        </w:rPr>
        <w:t>s</w:t>
      </w:r>
      <w:r w:rsidR="0055629D" w:rsidRPr="00F37BA3">
        <w:rPr>
          <w:rFonts w:ascii="Arial" w:eastAsia="Arial Unicode MS" w:hAnsi="Arial" w:cs="Arial"/>
          <w:sz w:val="20"/>
          <w:szCs w:val="20"/>
          <w:lang w:bidi="th-TH"/>
        </w:rPr>
        <w:t xml:space="preserve"> </w:t>
      </w:r>
      <w:r w:rsidR="00DD7D85" w:rsidRPr="00F37BA3">
        <w:rPr>
          <w:rFonts w:ascii="Arial" w:eastAsia="Arial Unicode MS" w:hAnsi="Arial" w:cs="Arial"/>
          <w:sz w:val="20"/>
          <w:szCs w:val="20"/>
          <w:lang w:bidi="th-TH"/>
        </w:rPr>
        <w:t>resided</w:t>
      </w:r>
      <w:r w:rsidR="004B4CE4" w:rsidRPr="00F37BA3">
        <w:rPr>
          <w:rFonts w:ascii="Arial" w:eastAsia="Arial Unicode MS" w:hAnsi="Arial" w:cs="Arial"/>
          <w:sz w:val="20"/>
          <w:szCs w:val="20"/>
          <w:lang w:bidi="th-TH"/>
        </w:rPr>
        <w:t xml:space="preserve"> in Thailand. The address of the Company’s registered office is as follows:</w:t>
      </w:r>
    </w:p>
    <w:p w14:paraId="27221C6E" w14:textId="77777777" w:rsidR="004B4CE4" w:rsidRPr="00F37BA3" w:rsidRDefault="004B4CE4" w:rsidP="00435F57">
      <w:pPr>
        <w:spacing w:after="0" w:line="240" w:lineRule="auto"/>
        <w:jc w:val="thaiDistribute"/>
        <w:rPr>
          <w:rFonts w:ascii="Arial" w:eastAsia="Arial Unicode MS" w:hAnsi="Arial" w:cs="Arial"/>
          <w:sz w:val="20"/>
          <w:szCs w:val="20"/>
          <w:lang w:bidi="th-TH"/>
        </w:rPr>
      </w:pPr>
    </w:p>
    <w:p w14:paraId="62A9785B" w14:textId="2ADE18FB" w:rsidR="004B4CE4" w:rsidRPr="00F37BA3" w:rsidRDefault="006215A8" w:rsidP="005E6E24">
      <w:pPr>
        <w:spacing w:after="0" w:line="240" w:lineRule="auto"/>
        <w:jc w:val="thaiDistribute"/>
        <w:rPr>
          <w:rFonts w:ascii="Arial" w:eastAsia="Arial Unicode MS" w:hAnsi="Arial" w:cs="Arial"/>
          <w:sz w:val="20"/>
          <w:szCs w:val="20"/>
          <w:lang w:bidi="th-TH"/>
        </w:rPr>
      </w:pPr>
      <w:r w:rsidRPr="00F37BA3">
        <w:rPr>
          <w:rFonts w:ascii="Arial" w:eastAsia="Arial Unicode MS" w:hAnsi="Arial" w:cs="Arial"/>
          <w:sz w:val="20"/>
          <w:szCs w:val="20"/>
          <w:lang w:val="en-GB" w:bidi="th-TH"/>
        </w:rPr>
        <w:t>777</w:t>
      </w:r>
      <w:r w:rsidR="005E6E24" w:rsidRPr="00F37BA3">
        <w:rPr>
          <w:rFonts w:ascii="Arial" w:eastAsia="Arial Unicode MS" w:hAnsi="Arial" w:cs="Arial"/>
          <w:sz w:val="20"/>
          <w:szCs w:val="20"/>
          <w:lang w:bidi="th-TH"/>
        </w:rPr>
        <w:t xml:space="preserve"> WHA TOWER, </w:t>
      </w:r>
      <w:r w:rsidRPr="00F37BA3">
        <w:rPr>
          <w:rFonts w:ascii="Arial" w:eastAsia="Arial Unicode MS" w:hAnsi="Arial" w:cs="Arial"/>
          <w:sz w:val="20"/>
          <w:szCs w:val="20"/>
          <w:lang w:val="en-GB" w:bidi="th-TH"/>
        </w:rPr>
        <w:t>22</w:t>
      </w:r>
      <w:proofErr w:type="spellStart"/>
      <w:r w:rsidR="00E63135" w:rsidRPr="00F37BA3">
        <w:rPr>
          <w:rFonts w:ascii="Arial" w:eastAsia="Arial Unicode MS" w:hAnsi="Arial" w:cs="Arial"/>
          <w:sz w:val="20"/>
          <w:szCs w:val="20"/>
          <w:lang w:bidi="th-TH"/>
        </w:rPr>
        <w:t>nd</w:t>
      </w:r>
      <w:proofErr w:type="spellEnd"/>
      <w:r w:rsidR="005E6E24" w:rsidRPr="00F37BA3">
        <w:rPr>
          <w:rFonts w:ascii="Arial" w:eastAsia="Arial Unicode MS" w:hAnsi="Arial" w:cs="Arial"/>
          <w:sz w:val="20"/>
          <w:szCs w:val="20"/>
          <w:lang w:bidi="th-TH"/>
        </w:rPr>
        <w:t xml:space="preserve"> Floor, </w:t>
      </w:r>
      <w:r w:rsidR="00E63135" w:rsidRPr="00F37BA3">
        <w:rPr>
          <w:rFonts w:ascii="Arial" w:hAnsi="Arial" w:cs="Arial"/>
          <w:sz w:val="20"/>
          <w:szCs w:val="20"/>
          <w:lang w:val="en-GB"/>
        </w:rPr>
        <w:t xml:space="preserve">Unit </w:t>
      </w:r>
      <w:r w:rsidRPr="00F37BA3">
        <w:rPr>
          <w:rFonts w:ascii="Arial" w:hAnsi="Arial" w:cs="Arial"/>
          <w:sz w:val="20"/>
          <w:szCs w:val="20"/>
          <w:lang w:val="en-GB"/>
        </w:rPr>
        <w:t>2203</w:t>
      </w:r>
      <w:r w:rsidR="00E63135" w:rsidRPr="00F37BA3">
        <w:rPr>
          <w:rFonts w:ascii="Arial" w:hAnsi="Arial" w:cs="Arial"/>
          <w:sz w:val="20"/>
          <w:szCs w:val="20"/>
          <w:lang w:val="en-GB"/>
        </w:rPr>
        <w:t>-</w:t>
      </w:r>
      <w:r w:rsidRPr="00F37BA3">
        <w:rPr>
          <w:rFonts w:ascii="Arial" w:hAnsi="Arial" w:cs="Arial"/>
          <w:sz w:val="20"/>
          <w:szCs w:val="20"/>
          <w:lang w:val="en-GB"/>
        </w:rPr>
        <w:t>2205</w:t>
      </w:r>
      <w:r w:rsidR="00E63135" w:rsidRPr="00F37BA3">
        <w:rPr>
          <w:rFonts w:ascii="Arial" w:hAnsi="Arial" w:cs="Arial"/>
          <w:sz w:val="20"/>
          <w:szCs w:val="20"/>
          <w:lang w:val="en-GB"/>
        </w:rPr>
        <w:t xml:space="preserve">, </w:t>
      </w:r>
      <w:r w:rsidR="005E6E24" w:rsidRPr="00F37BA3">
        <w:rPr>
          <w:rFonts w:ascii="Arial" w:eastAsia="Arial Unicode MS" w:hAnsi="Arial" w:cs="Arial"/>
          <w:sz w:val="20"/>
          <w:szCs w:val="20"/>
          <w:lang w:bidi="th-TH"/>
        </w:rPr>
        <w:t xml:space="preserve">Moo </w:t>
      </w:r>
      <w:r w:rsidRPr="00F37BA3">
        <w:rPr>
          <w:rFonts w:ascii="Arial" w:eastAsia="Arial Unicode MS" w:hAnsi="Arial" w:cs="Arial"/>
          <w:sz w:val="20"/>
          <w:szCs w:val="20"/>
          <w:lang w:val="en-GB" w:bidi="th-TH"/>
        </w:rPr>
        <w:t>13</w:t>
      </w:r>
      <w:r w:rsidR="005E6E24" w:rsidRPr="00F37BA3">
        <w:rPr>
          <w:rFonts w:ascii="Arial" w:eastAsia="Arial Unicode MS" w:hAnsi="Arial" w:cs="Arial"/>
          <w:sz w:val="20"/>
          <w:szCs w:val="20"/>
          <w:lang w:bidi="th-TH"/>
        </w:rPr>
        <w:t xml:space="preserve">, </w:t>
      </w:r>
      <w:proofErr w:type="spellStart"/>
      <w:r w:rsidR="005E6E24" w:rsidRPr="00F37BA3">
        <w:rPr>
          <w:rFonts w:ascii="Arial" w:eastAsia="Arial Unicode MS" w:hAnsi="Arial" w:cs="Arial"/>
          <w:sz w:val="20"/>
          <w:szCs w:val="20"/>
          <w:lang w:bidi="th-TH"/>
        </w:rPr>
        <w:t>Debaratna</w:t>
      </w:r>
      <w:proofErr w:type="spellEnd"/>
      <w:r w:rsidR="005E6E24" w:rsidRPr="00F37BA3">
        <w:rPr>
          <w:rFonts w:ascii="Arial" w:eastAsia="Arial Unicode MS" w:hAnsi="Arial" w:cs="Arial"/>
          <w:sz w:val="20"/>
          <w:szCs w:val="20"/>
          <w:lang w:bidi="th-TH"/>
        </w:rPr>
        <w:t xml:space="preserve"> Road (</w:t>
      </w:r>
      <w:proofErr w:type="spellStart"/>
      <w:r w:rsidR="005E6E24" w:rsidRPr="00F37BA3">
        <w:rPr>
          <w:rFonts w:ascii="Arial" w:eastAsia="Arial Unicode MS" w:hAnsi="Arial" w:cs="Arial"/>
          <w:sz w:val="20"/>
          <w:szCs w:val="20"/>
          <w:lang w:bidi="th-TH"/>
        </w:rPr>
        <w:t>Bangna</w:t>
      </w:r>
      <w:proofErr w:type="spellEnd"/>
      <w:r w:rsidR="005E6E24" w:rsidRPr="00F37BA3">
        <w:rPr>
          <w:rFonts w:ascii="Arial" w:eastAsia="Arial Unicode MS" w:hAnsi="Arial" w:cs="Arial"/>
          <w:sz w:val="20"/>
          <w:szCs w:val="20"/>
          <w:lang w:bidi="th-TH"/>
        </w:rPr>
        <w:t>-Trad) KM.</w:t>
      </w:r>
      <w:r w:rsidRPr="00F37BA3">
        <w:rPr>
          <w:rFonts w:ascii="Arial" w:eastAsia="Arial Unicode MS" w:hAnsi="Arial" w:cs="Arial"/>
          <w:sz w:val="20"/>
          <w:szCs w:val="20"/>
          <w:lang w:val="en-GB" w:bidi="th-TH"/>
        </w:rPr>
        <w:t>7</w:t>
      </w:r>
      <w:r w:rsidR="005E6E24" w:rsidRPr="00F37BA3">
        <w:rPr>
          <w:rFonts w:ascii="Arial" w:eastAsia="Arial Unicode MS" w:hAnsi="Arial" w:cs="Arial"/>
          <w:sz w:val="20"/>
          <w:szCs w:val="20"/>
          <w:lang w:bidi="th-TH"/>
        </w:rPr>
        <w:t xml:space="preserve">, Bang </w:t>
      </w:r>
      <w:proofErr w:type="spellStart"/>
      <w:r w:rsidR="005E6E24" w:rsidRPr="00F37BA3">
        <w:rPr>
          <w:rFonts w:ascii="Arial" w:eastAsia="Arial Unicode MS" w:hAnsi="Arial" w:cs="Arial"/>
          <w:sz w:val="20"/>
          <w:szCs w:val="20"/>
          <w:lang w:bidi="th-TH"/>
        </w:rPr>
        <w:t>Kaeo</w:t>
      </w:r>
      <w:proofErr w:type="spellEnd"/>
      <w:r w:rsidR="005E6E24" w:rsidRPr="00F37BA3">
        <w:rPr>
          <w:rFonts w:ascii="Arial" w:eastAsia="Arial Unicode MS" w:hAnsi="Arial" w:cs="Arial"/>
          <w:sz w:val="20"/>
          <w:szCs w:val="20"/>
          <w:lang w:bidi="th-TH"/>
        </w:rPr>
        <w:t xml:space="preserve">, Bang </w:t>
      </w:r>
      <w:proofErr w:type="spellStart"/>
      <w:r w:rsidR="005E6E24" w:rsidRPr="00F37BA3">
        <w:rPr>
          <w:rFonts w:ascii="Arial" w:eastAsia="Arial Unicode MS" w:hAnsi="Arial" w:cs="Arial"/>
          <w:sz w:val="20"/>
          <w:szCs w:val="20"/>
          <w:lang w:bidi="th-TH"/>
        </w:rPr>
        <w:t>Phli</w:t>
      </w:r>
      <w:proofErr w:type="spellEnd"/>
      <w:r w:rsidR="005E6E24" w:rsidRPr="00F37BA3">
        <w:rPr>
          <w:rFonts w:ascii="Arial" w:eastAsia="Arial Unicode MS" w:hAnsi="Arial" w:cs="Arial"/>
          <w:sz w:val="20"/>
          <w:szCs w:val="20"/>
          <w:lang w:bidi="th-TH"/>
        </w:rPr>
        <w:t xml:space="preserve">, Samut </w:t>
      </w:r>
      <w:proofErr w:type="spellStart"/>
      <w:r w:rsidR="005E6E24" w:rsidRPr="00F37BA3">
        <w:rPr>
          <w:rFonts w:ascii="Arial" w:eastAsia="Arial Unicode MS" w:hAnsi="Arial" w:cs="Arial"/>
          <w:sz w:val="20"/>
          <w:szCs w:val="20"/>
          <w:lang w:bidi="th-TH"/>
        </w:rPr>
        <w:t>Prakarn</w:t>
      </w:r>
      <w:proofErr w:type="spellEnd"/>
      <w:r w:rsidR="005E6E24" w:rsidRPr="00F37BA3">
        <w:rPr>
          <w:rFonts w:ascii="Arial" w:eastAsia="Arial Unicode MS" w:hAnsi="Arial" w:cs="Arial"/>
          <w:sz w:val="20"/>
          <w:szCs w:val="20"/>
          <w:lang w:bidi="th-TH"/>
        </w:rPr>
        <w:t xml:space="preserve"> </w:t>
      </w:r>
      <w:r w:rsidRPr="00F37BA3">
        <w:rPr>
          <w:rFonts w:ascii="Arial" w:eastAsia="Arial Unicode MS" w:hAnsi="Arial" w:cs="Arial"/>
          <w:sz w:val="20"/>
          <w:szCs w:val="20"/>
          <w:lang w:val="en-GB" w:bidi="th-TH"/>
        </w:rPr>
        <w:t>10540</w:t>
      </w:r>
      <w:r w:rsidR="007F1332" w:rsidRPr="00F37BA3">
        <w:rPr>
          <w:rFonts w:ascii="Arial" w:eastAsia="Arial Unicode MS" w:hAnsi="Arial" w:cs="Arial"/>
          <w:sz w:val="20"/>
          <w:szCs w:val="20"/>
          <w:lang w:val="en-GB" w:bidi="th-TH"/>
        </w:rPr>
        <w:t>.</w:t>
      </w:r>
    </w:p>
    <w:p w14:paraId="1A7B3771" w14:textId="77777777" w:rsidR="004B4CE4" w:rsidRPr="00F37BA3" w:rsidRDefault="004B4CE4" w:rsidP="00435F57">
      <w:pPr>
        <w:spacing w:after="0" w:line="240" w:lineRule="auto"/>
        <w:jc w:val="thaiDistribute"/>
        <w:rPr>
          <w:rFonts w:ascii="Arial" w:eastAsia="Arial Unicode MS" w:hAnsi="Arial" w:cs="Arial"/>
          <w:sz w:val="20"/>
          <w:szCs w:val="20"/>
          <w:rtl/>
          <w:cs/>
        </w:rPr>
      </w:pPr>
    </w:p>
    <w:p w14:paraId="040AB19C" w14:textId="7DB86D82" w:rsidR="004B4CE4" w:rsidRPr="00F37BA3" w:rsidRDefault="004B4CE4" w:rsidP="00435F57">
      <w:pPr>
        <w:spacing w:after="0" w:line="240" w:lineRule="auto"/>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The principal business operations of the </w:t>
      </w:r>
      <w:r w:rsidR="008A4993" w:rsidRPr="00F37BA3">
        <w:rPr>
          <w:rFonts w:ascii="Arial" w:eastAsia="Arial Unicode MS" w:hAnsi="Arial" w:cs="Arial"/>
          <w:sz w:val="20"/>
          <w:szCs w:val="20"/>
          <w:lang w:bidi="th-TH"/>
        </w:rPr>
        <w:t>Company</w:t>
      </w:r>
      <w:r w:rsidRPr="00F37BA3">
        <w:rPr>
          <w:rFonts w:ascii="Arial" w:eastAsia="Arial Unicode MS" w:hAnsi="Arial" w:cs="Arial"/>
          <w:sz w:val="20"/>
          <w:szCs w:val="20"/>
          <w:lang w:bidi="th-TH"/>
        </w:rPr>
        <w:t xml:space="preserve"> and subsidiaries (together “the Group”) are </w:t>
      </w:r>
      <w:r w:rsidR="00E63135" w:rsidRPr="00F37BA3">
        <w:rPr>
          <w:rFonts w:ascii="Arial" w:hAnsi="Arial" w:cs="Arial"/>
          <w:sz w:val="20"/>
          <w:szCs w:val="20"/>
          <w:lang w:val="en-GB"/>
        </w:rPr>
        <w:t xml:space="preserve">to produce and distribute the industrial water, provide </w:t>
      </w:r>
      <w:proofErr w:type="gramStart"/>
      <w:r w:rsidR="00E63135" w:rsidRPr="00F37BA3">
        <w:rPr>
          <w:rFonts w:ascii="Arial" w:hAnsi="Arial" w:cs="Arial"/>
          <w:sz w:val="20"/>
          <w:szCs w:val="20"/>
          <w:lang w:val="en-GB"/>
        </w:rPr>
        <w:t>waste water</w:t>
      </w:r>
      <w:proofErr w:type="gramEnd"/>
      <w:r w:rsidR="00E63135" w:rsidRPr="00F37BA3">
        <w:rPr>
          <w:rFonts w:ascii="Arial" w:hAnsi="Arial" w:cs="Arial"/>
          <w:sz w:val="20"/>
          <w:szCs w:val="20"/>
          <w:lang w:val="en-GB"/>
        </w:rPr>
        <w:t xml:space="preserve"> treatment service in industrial estate, operate solar power business and invest in water and power business</w:t>
      </w:r>
      <w:r w:rsidRPr="00F37BA3">
        <w:rPr>
          <w:rFonts w:ascii="Arial" w:eastAsia="Arial Unicode MS" w:hAnsi="Arial" w:cs="Arial"/>
          <w:sz w:val="20"/>
          <w:szCs w:val="20"/>
          <w:lang w:bidi="th-TH"/>
        </w:rPr>
        <w:t>.</w:t>
      </w:r>
    </w:p>
    <w:p w14:paraId="294C730F" w14:textId="77777777" w:rsidR="004B4CE4" w:rsidRPr="00F37BA3" w:rsidRDefault="004B4CE4" w:rsidP="00435F57">
      <w:pPr>
        <w:spacing w:after="0" w:line="240" w:lineRule="auto"/>
        <w:jc w:val="thaiDistribute"/>
        <w:rPr>
          <w:rFonts w:ascii="Arial" w:eastAsia="Arial Unicode MS" w:hAnsi="Arial" w:cs="Arial"/>
          <w:sz w:val="20"/>
          <w:szCs w:val="20"/>
          <w:lang w:bidi="th-TH"/>
        </w:rPr>
      </w:pPr>
    </w:p>
    <w:p w14:paraId="74E6C191" w14:textId="7CF5FB12" w:rsidR="004B4CE4" w:rsidRPr="00F37BA3" w:rsidRDefault="004B4CE4" w:rsidP="00435F57">
      <w:pPr>
        <w:spacing w:after="0" w:line="240" w:lineRule="auto"/>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These consolidated and separate financial statements were </w:t>
      </w:r>
      <w:proofErr w:type="spellStart"/>
      <w:r w:rsidRPr="00F37BA3">
        <w:rPr>
          <w:rFonts w:ascii="Arial" w:eastAsia="Arial Unicode MS" w:hAnsi="Arial" w:cs="Arial"/>
          <w:sz w:val="20"/>
          <w:szCs w:val="20"/>
          <w:lang w:bidi="th-TH"/>
        </w:rPr>
        <w:t>authorised</w:t>
      </w:r>
      <w:proofErr w:type="spellEnd"/>
      <w:r w:rsidRPr="00F37BA3">
        <w:rPr>
          <w:rFonts w:ascii="Arial" w:eastAsia="Arial Unicode MS" w:hAnsi="Arial" w:cs="Arial"/>
          <w:sz w:val="20"/>
          <w:szCs w:val="20"/>
          <w:lang w:bidi="th-TH"/>
        </w:rPr>
        <w:t xml:space="preserve"> for issue by the Board of Directors on </w:t>
      </w:r>
      <w:r w:rsidR="00DB730B" w:rsidRPr="00F37BA3">
        <w:rPr>
          <w:rFonts w:ascii="Arial" w:eastAsia="Arial Unicode MS" w:hAnsi="Arial"/>
          <w:sz w:val="20"/>
          <w:szCs w:val="20"/>
          <w:lang w:bidi="th-TH"/>
        </w:rPr>
        <w:t>23 February</w:t>
      </w:r>
      <w:r w:rsidRPr="00F37BA3">
        <w:rPr>
          <w:rFonts w:ascii="Arial" w:eastAsia="Arial Unicode MS" w:hAnsi="Arial" w:cs="Arial"/>
          <w:sz w:val="20"/>
          <w:szCs w:val="20"/>
          <w:lang w:bidi="th-TH"/>
        </w:rPr>
        <w:t xml:space="preserve"> </w:t>
      </w:r>
      <w:r w:rsidR="006215A8" w:rsidRPr="00F37BA3">
        <w:rPr>
          <w:rFonts w:ascii="Arial" w:eastAsia="Arial Unicode MS" w:hAnsi="Arial" w:cs="Arial"/>
          <w:sz w:val="20"/>
          <w:szCs w:val="20"/>
          <w:lang w:val="en-GB" w:bidi="th-TH"/>
        </w:rPr>
        <w:t>202</w:t>
      </w:r>
      <w:r w:rsidR="00AE4D17" w:rsidRPr="00F37BA3">
        <w:rPr>
          <w:rFonts w:ascii="Arial" w:eastAsia="Arial Unicode MS" w:hAnsi="Arial" w:cs="Arial"/>
          <w:sz w:val="20"/>
          <w:szCs w:val="20"/>
          <w:lang w:val="en-GB" w:bidi="th-TH"/>
        </w:rPr>
        <w:t>4</w:t>
      </w:r>
      <w:r w:rsidRPr="00F37BA3">
        <w:rPr>
          <w:rFonts w:ascii="Arial" w:eastAsia="Arial Unicode MS" w:hAnsi="Arial" w:cs="Arial"/>
          <w:sz w:val="20"/>
          <w:szCs w:val="20"/>
          <w:lang w:bidi="th-TH"/>
        </w:rPr>
        <w:t>.</w:t>
      </w:r>
    </w:p>
    <w:p w14:paraId="539CBD94" w14:textId="77777777" w:rsidR="004B4CE4" w:rsidRPr="00F37BA3" w:rsidRDefault="004B4CE4" w:rsidP="00435F57">
      <w:pPr>
        <w:spacing w:after="0" w:line="240" w:lineRule="auto"/>
        <w:jc w:val="thaiDistribute"/>
        <w:rPr>
          <w:rFonts w:ascii="Arial" w:eastAsia="Arial Unicode MS" w:hAnsi="Arial" w:cs="Arial"/>
          <w:sz w:val="20"/>
          <w:szCs w:val="20"/>
          <w:lang w:bidi="th-TH"/>
        </w:rPr>
      </w:pPr>
    </w:p>
    <w:p w14:paraId="3F21B1CE" w14:textId="77777777" w:rsidR="004B4CE4" w:rsidRPr="00F37BA3" w:rsidRDefault="004B4CE4" w:rsidP="00435F57">
      <w:pPr>
        <w:spacing w:after="0" w:line="240" w:lineRule="auto"/>
        <w:jc w:val="thaiDistribute"/>
        <w:rPr>
          <w:rFonts w:ascii="Arial" w:eastAsia="Arial Unicode MS"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4B4CE4" w:rsidRPr="00F37BA3" w14:paraId="75B643D2" w14:textId="77777777" w:rsidTr="004B4CE4">
        <w:trPr>
          <w:trHeight w:val="386"/>
        </w:trPr>
        <w:tc>
          <w:tcPr>
            <w:tcW w:w="9459" w:type="dxa"/>
            <w:shd w:val="clear" w:color="auto" w:fill="FFA543"/>
            <w:vAlign w:val="center"/>
          </w:tcPr>
          <w:p w14:paraId="0AAEF9EA" w14:textId="50281609" w:rsidR="004B4CE4" w:rsidRPr="00F37BA3" w:rsidRDefault="006215A8" w:rsidP="00435F57">
            <w:pPr>
              <w:tabs>
                <w:tab w:val="left" w:pos="427"/>
              </w:tabs>
              <w:outlineLvl w:val="0"/>
              <w:rPr>
                <w:rFonts w:ascii="Arial" w:eastAsia="Arial Unicode MS" w:hAnsi="Arial" w:cs="Arial"/>
                <w:b/>
                <w:bCs/>
                <w:color w:val="FFFFFF" w:themeColor="background1"/>
                <w:sz w:val="20"/>
                <w:szCs w:val="20"/>
                <w:lang w:val="en-GB" w:bidi="th-TH"/>
              </w:rPr>
            </w:pPr>
            <w:r w:rsidRPr="00F37BA3">
              <w:rPr>
                <w:rFonts w:ascii="Arial" w:eastAsia="Arial Unicode MS" w:hAnsi="Arial" w:cs="Arial"/>
                <w:b/>
                <w:bCs/>
                <w:color w:val="FFFFFF" w:themeColor="background1"/>
                <w:sz w:val="20"/>
                <w:szCs w:val="20"/>
                <w:lang w:val="en-GB" w:bidi="th-TH"/>
              </w:rPr>
              <w:t>2</w:t>
            </w:r>
            <w:r w:rsidR="004B4CE4" w:rsidRPr="00F37BA3">
              <w:rPr>
                <w:rFonts w:ascii="Arial" w:eastAsia="Arial Unicode MS" w:hAnsi="Arial" w:cs="Arial"/>
                <w:b/>
                <w:bCs/>
                <w:color w:val="FFFFFF" w:themeColor="background1"/>
                <w:sz w:val="20"/>
                <w:szCs w:val="20"/>
                <w:cs/>
                <w:lang w:val="en-GB" w:bidi="th-TH"/>
              </w:rPr>
              <w:tab/>
            </w:r>
            <w:r w:rsidR="00BF082C" w:rsidRPr="00F37BA3">
              <w:rPr>
                <w:rFonts w:ascii="Arial" w:eastAsia="Arial Unicode MS" w:hAnsi="Arial" w:cs="Arial"/>
                <w:b/>
                <w:bCs/>
                <w:color w:val="FFFFFF" w:themeColor="background1"/>
                <w:sz w:val="20"/>
                <w:szCs w:val="20"/>
                <w:lang w:val="en-GB" w:bidi="th-TH"/>
              </w:rPr>
              <w:t>Basis of preparation</w:t>
            </w:r>
          </w:p>
        </w:tc>
      </w:tr>
    </w:tbl>
    <w:p w14:paraId="6C54C9DF" w14:textId="77777777" w:rsidR="004B4CE4" w:rsidRPr="00F37BA3" w:rsidRDefault="004B4CE4" w:rsidP="00435F57">
      <w:pPr>
        <w:spacing w:after="0" w:line="240" w:lineRule="auto"/>
        <w:jc w:val="thaiDistribute"/>
        <w:rPr>
          <w:rFonts w:ascii="Arial" w:eastAsia="Arial Unicode MS" w:hAnsi="Arial" w:cs="Arial"/>
          <w:sz w:val="20"/>
          <w:szCs w:val="20"/>
        </w:rPr>
      </w:pPr>
    </w:p>
    <w:p w14:paraId="0258CED8" w14:textId="12D0A83C" w:rsidR="00EE7826" w:rsidRPr="00F37BA3" w:rsidRDefault="00EE7826" w:rsidP="00435F57">
      <w:pPr>
        <w:spacing w:after="0" w:line="240" w:lineRule="auto"/>
        <w:jc w:val="both"/>
        <w:rPr>
          <w:rFonts w:ascii="Arial" w:hAnsi="Arial" w:cs="Arial"/>
          <w:sz w:val="20"/>
          <w:szCs w:val="20"/>
          <w:lang w:val="en-GB"/>
        </w:rPr>
      </w:pPr>
      <w:r w:rsidRPr="00F37BA3">
        <w:rPr>
          <w:rFonts w:ascii="Arial" w:hAnsi="Arial" w:cs="Arial"/>
          <w:sz w:val="20"/>
          <w:szCs w:val="20"/>
          <w:lang w:val="en-GB"/>
        </w:rPr>
        <w:t xml:space="preserve">The consolidated and separate financial statements have been prepared in accordance with Thai Financial Reporting Standards </w:t>
      </w:r>
      <w:r w:rsidR="002D3C0D" w:rsidRPr="00F37BA3">
        <w:rPr>
          <w:rFonts w:ascii="Arial" w:hAnsi="Arial" w:cs="Arial"/>
          <w:sz w:val="20"/>
          <w:szCs w:val="20"/>
          <w:lang w:val="en-GB"/>
        </w:rPr>
        <w:t>(</w:t>
      </w:r>
      <w:r w:rsidRPr="00F37BA3">
        <w:rPr>
          <w:rFonts w:ascii="Arial" w:hAnsi="Arial" w:cs="Arial"/>
          <w:sz w:val="20"/>
          <w:szCs w:val="20"/>
          <w:lang w:val="en-GB"/>
        </w:rPr>
        <w:t>TFRS) and the financial reporting requirements issued under the Securities and Exchange Act.</w:t>
      </w:r>
    </w:p>
    <w:p w14:paraId="078855EF" w14:textId="77777777" w:rsidR="00435F57" w:rsidRPr="00F37BA3" w:rsidRDefault="00435F57" w:rsidP="00435F57">
      <w:pPr>
        <w:spacing w:after="0" w:line="240" w:lineRule="auto"/>
        <w:jc w:val="both"/>
        <w:rPr>
          <w:rFonts w:ascii="Arial" w:eastAsia="Arial Unicode MS" w:hAnsi="Arial" w:cs="Arial"/>
          <w:sz w:val="20"/>
          <w:szCs w:val="20"/>
          <w:lang w:val="en-GB" w:bidi="th-TH"/>
        </w:rPr>
      </w:pPr>
    </w:p>
    <w:p w14:paraId="27544ED3" w14:textId="77777777" w:rsidR="004B4CE4" w:rsidRPr="00F37BA3" w:rsidRDefault="004B4CE4" w:rsidP="00435F57">
      <w:pPr>
        <w:spacing w:after="0" w:line="240" w:lineRule="auto"/>
        <w:jc w:val="both"/>
        <w:rPr>
          <w:rFonts w:ascii="Arial" w:hAnsi="Arial" w:cs="Arial"/>
          <w:sz w:val="20"/>
          <w:szCs w:val="20"/>
          <w:lang w:val="en-GB"/>
        </w:rPr>
      </w:pPr>
      <w:r w:rsidRPr="00F37BA3">
        <w:rPr>
          <w:rFonts w:ascii="Arial" w:hAnsi="Arial" w:cs="Arial"/>
          <w:sz w:val="20"/>
          <w:szCs w:val="20"/>
        </w:rPr>
        <w:t xml:space="preserve">The consolidated and </w:t>
      </w:r>
      <w:proofErr w:type="spellStart"/>
      <w:r w:rsidRPr="00F37BA3">
        <w:rPr>
          <w:rFonts w:ascii="Arial" w:hAnsi="Arial" w:cs="Arial"/>
          <w:sz w:val="20"/>
          <w:szCs w:val="20"/>
        </w:rPr>
        <w:t>separte</w:t>
      </w:r>
      <w:proofErr w:type="spellEnd"/>
      <w:r w:rsidRPr="00F37BA3">
        <w:rPr>
          <w:rFonts w:ascii="Arial" w:hAnsi="Arial" w:cs="Arial"/>
          <w:sz w:val="20"/>
          <w:szCs w:val="20"/>
        </w:rPr>
        <w:t xml:space="preserve"> financial statements have been prepared under the historical cost convention except as disclosed in the accounting policies below.</w:t>
      </w:r>
    </w:p>
    <w:p w14:paraId="6860AEB8" w14:textId="77777777" w:rsidR="004B4CE4" w:rsidRPr="00F37BA3" w:rsidRDefault="004B4CE4" w:rsidP="00435F57">
      <w:pPr>
        <w:spacing w:after="0" w:line="240" w:lineRule="auto"/>
        <w:jc w:val="both"/>
        <w:rPr>
          <w:rFonts w:ascii="Arial" w:hAnsi="Arial" w:cs="Arial"/>
          <w:sz w:val="20"/>
          <w:szCs w:val="20"/>
        </w:rPr>
      </w:pPr>
    </w:p>
    <w:p w14:paraId="601BC047" w14:textId="250046B7" w:rsidR="004B4CE4" w:rsidRPr="00F37BA3" w:rsidRDefault="004B4CE4" w:rsidP="00435F57">
      <w:pPr>
        <w:spacing w:after="0" w:line="240" w:lineRule="auto"/>
        <w:jc w:val="both"/>
        <w:rPr>
          <w:rFonts w:ascii="Arial" w:hAnsi="Arial" w:cs="Arial"/>
          <w:sz w:val="20"/>
          <w:szCs w:val="20"/>
        </w:rPr>
      </w:pPr>
      <w:r w:rsidRPr="00F37BA3">
        <w:rPr>
          <w:rFonts w:ascii="Arial" w:hAnsi="Arial" w:cs="Arial"/>
          <w:sz w:val="20"/>
          <w:szCs w:val="20"/>
        </w:rPr>
        <w:t xml:space="preserve">The preparation of financial statements in conformity with TFRS requires management to use certain critical accounting estimates and to exercise its judgement in applying the </w:t>
      </w:r>
      <w:r w:rsidR="00E336B4" w:rsidRPr="00F37BA3">
        <w:rPr>
          <w:rFonts w:ascii="Arial" w:hAnsi="Arial" w:cs="Arial"/>
          <w:sz w:val="20"/>
          <w:szCs w:val="20"/>
        </w:rPr>
        <w:t>Group</w:t>
      </w:r>
      <w:r w:rsidRPr="00F37BA3">
        <w:rPr>
          <w:rFonts w:ascii="Arial" w:hAnsi="Arial" w:cs="Arial"/>
          <w:sz w:val="20"/>
          <w:szCs w:val="20"/>
        </w:rPr>
        <w:t xml:space="preserve">’s accounting policies. The areas involving a higher degree of judgement or complexity, or areas that are more likely to be materially adjusted due to changes in estimates and assumptions are disclosed in Note </w:t>
      </w:r>
      <w:r w:rsidR="006215A8" w:rsidRPr="00F37BA3">
        <w:rPr>
          <w:rFonts w:ascii="Arial" w:hAnsi="Arial" w:cs="Arial"/>
          <w:sz w:val="20"/>
          <w:szCs w:val="20"/>
          <w:lang w:val="en-GB" w:bidi="th-TH"/>
        </w:rPr>
        <w:t>6</w:t>
      </w:r>
      <w:r w:rsidRPr="00F37BA3">
        <w:rPr>
          <w:rFonts w:ascii="Arial" w:hAnsi="Arial" w:cs="Arial"/>
          <w:sz w:val="20"/>
          <w:szCs w:val="20"/>
        </w:rPr>
        <w:t>.</w:t>
      </w:r>
    </w:p>
    <w:p w14:paraId="23AC522A" w14:textId="77777777" w:rsidR="004B4CE4" w:rsidRPr="00F37BA3" w:rsidRDefault="004B4CE4" w:rsidP="00435F57">
      <w:pPr>
        <w:spacing w:after="0" w:line="240" w:lineRule="auto"/>
        <w:jc w:val="both"/>
        <w:rPr>
          <w:rFonts w:ascii="Arial" w:hAnsi="Arial" w:cs="Arial"/>
          <w:sz w:val="20"/>
          <w:szCs w:val="20"/>
          <w:cs/>
          <w:lang w:bidi="th-TH"/>
        </w:rPr>
      </w:pPr>
    </w:p>
    <w:p w14:paraId="24D8DE17" w14:textId="4C8D9FDC" w:rsidR="004B4CE4" w:rsidRPr="00F37BA3" w:rsidRDefault="004B4CE4" w:rsidP="00435F57">
      <w:pPr>
        <w:spacing w:after="0" w:line="240" w:lineRule="auto"/>
        <w:jc w:val="both"/>
        <w:rPr>
          <w:rFonts w:ascii="Arial" w:hAnsi="Arial" w:cs="Arial"/>
          <w:sz w:val="20"/>
          <w:szCs w:val="20"/>
        </w:rPr>
      </w:pPr>
      <w:r w:rsidRPr="00F37BA3">
        <w:rPr>
          <w:rFonts w:ascii="Arial" w:hAnsi="Arial" w:cs="Arial"/>
          <w:sz w:val="20"/>
          <w:szCs w:val="20"/>
        </w:rPr>
        <w:t>An English version of the</w:t>
      </w:r>
      <w:r w:rsidR="009E5017" w:rsidRPr="00F37BA3">
        <w:rPr>
          <w:rFonts w:ascii="Arial" w:hAnsi="Arial" w:cs="Arial"/>
          <w:sz w:val="20"/>
          <w:szCs w:val="20"/>
        </w:rPr>
        <w:t xml:space="preserve"> consolidated and separate</w:t>
      </w:r>
      <w:r w:rsidRPr="00F37BA3">
        <w:rPr>
          <w:rFonts w:ascii="Arial" w:hAnsi="Arial" w:cs="Arial"/>
          <w:sz w:val="20"/>
          <w:szCs w:val="20"/>
        </w:rPr>
        <w:t xml:space="preserv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ECCE11D" w14:textId="125E7487" w:rsidR="004B4CE4" w:rsidRPr="00F37BA3" w:rsidRDefault="004B4CE4" w:rsidP="00435F57">
      <w:pPr>
        <w:spacing w:after="0" w:line="240" w:lineRule="auto"/>
        <w:jc w:val="both"/>
        <w:rPr>
          <w:rFonts w:ascii="Arial" w:hAnsi="Arial" w:cs="Arial"/>
          <w:sz w:val="20"/>
          <w:szCs w:val="20"/>
          <w:lang w:val="en-GB"/>
        </w:rPr>
      </w:pPr>
    </w:p>
    <w:p w14:paraId="4CA911EB" w14:textId="77777777" w:rsidR="00435F57" w:rsidRPr="00F37BA3" w:rsidRDefault="00435F57" w:rsidP="00435F57">
      <w:pPr>
        <w:spacing w:after="0" w:line="240" w:lineRule="auto"/>
        <w:jc w:val="both"/>
        <w:rPr>
          <w:rFonts w:ascii="Arial" w:hAnsi="Arial" w:cs="Arial"/>
          <w:sz w:val="20"/>
          <w:szCs w:val="20"/>
          <w:lang w:val="en-GB"/>
        </w:rPr>
      </w:pPr>
    </w:p>
    <w:tbl>
      <w:tblPr>
        <w:tblW w:w="9464" w:type="dxa"/>
        <w:tblInd w:w="-5" w:type="dxa"/>
        <w:tblLayout w:type="fixed"/>
        <w:tblLook w:val="0400" w:firstRow="0" w:lastRow="0" w:firstColumn="0" w:lastColumn="0" w:noHBand="0" w:noVBand="1"/>
      </w:tblPr>
      <w:tblGrid>
        <w:gridCol w:w="9464"/>
      </w:tblGrid>
      <w:tr w:rsidR="007D5DB0" w:rsidRPr="00F37BA3" w14:paraId="3FBAD171" w14:textId="77777777" w:rsidTr="00B27152">
        <w:trPr>
          <w:trHeight w:val="386"/>
        </w:trPr>
        <w:tc>
          <w:tcPr>
            <w:tcW w:w="9464" w:type="dxa"/>
            <w:shd w:val="clear" w:color="auto" w:fill="FFA543"/>
            <w:vAlign w:val="center"/>
          </w:tcPr>
          <w:p w14:paraId="6257072A" w14:textId="6C61EC64" w:rsidR="007D5DB0" w:rsidRPr="00F37BA3" w:rsidRDefault="006215A8" w:rsidP="00435F57">
            <w:pPr>
              <w:tabs>
                <w:tab w:val="left" w:pos="427"/>
              </w:tabs>
              <w:spacing w:after="0" w:line="240" w:lineRule="auto"/>
              <w:outlineLvl w:val="0"/>
              <w:rPr>
                <w:rFonts w:ascii="Arial" w:eastAsia="Times" w:hAnsi="Arial" w:cs="Arial"/>
                <w:b/>
                <w:color w:val="FFFFFF"/>
                <w:sz w:val="20"/>
                <w:szCs w:val="20"/>
                <w:lang w:val="en-GB" w:eastAsia="en-GB" w:bidi="th-TH"/>
              </w:rPr>
            </w:pPr>
            <w:bookmarkStart w:id="0" w:name="_Toc48735994"/>
            <w:r w:rsidRPr="00F37BA3">
              <w:rPr>
                <w:rFonts w:ascii="Arial" w:eastAsia="Arial Unicode MS" w:hAnsi="Arial" w:cs="Arial"/>
                <w:b/>
                <w:bCs/>
                <w:color w:val="FFFFFF" w:themeColor="background1"/>
                <w:sz w:val="20"/>
                <w:szCs w:val="20"/>
                <w:lang w:val="en-GB" w:bidi="th-TH"/>
              </w:rPr>
              <w:t>3</w:t>
            </w:r>
            <w:r w:rsidR="007D5DB0" w:rsidRPr="00F37BA3">
              <w:rPr>
                <w:rFonts w:ascii="Arial" w:eastAsia="Arial Unicode MS" w:hAnsi="Arial" w:cs="Arial"/>
                <w:b/>
                <w:bCs/>
                <w:color w:val="FFFFFF" w:themeColor="background1"/>
                <w:sz w:val="20"/>
                <w:szCs w:val="20"/>
                <w:lang w:val="en-GB" w:bidi="th-TH"/>
              </w:rPr>
              <w:tab/>
            </w:r>
            <w:r w:rsidR="005428AD" w:rsidRPr="00F37BA3">
              <w:rPr>
                <w:rFonts w:ascii="Arial" w:eastAsia="Arial Unicode MS" w:hAnsi="Arial" w:cs="Arial"/>
                <w:b/>
                <w:bCs/>
                <w:color w:val="FFFFFF" w:themeColor="background1"/>
                <w:sz w:val="20"/>
                <w:szCs w:val="20"/>
                <w:lang w:val="en-GB" w:bidi="th-TH"/>
              </w:rPr>
              <w:t>A</w:t>
            </w:r>
            <w:r w:rsidR="007D5DB0" w:rsidRPr="00F37BA3">
              <w:rPr>
                <w:rFonts w:ascii="Arial" w:eastAsia="Arial Unicode MS" w:hAnsi="Arial" w:cs="Arial"/>
                <w:b/>
                <w:bCs/>
                <w:color w:val="FFFFFF" w:themeColor="background1"/>
                <w:sz w:val="20"/>
                <w:szCs w:val="20"/>
                <w:lang w:val="en-GB" w:bidi="th-TH"/>
              </w:rPr>
              <w:t>mended financial reporting standards</w:t>
            </w:r>
            <w:bookmarkEnd w:id="0"/>
          </w:p>
        </w:tc>
      </w:tr>
    </w:tbl>
    <w:p w14:paraId="7D81D7F0" w14:textId="77777777" w:rsidR="00EC4801" w:rsidRPr="00F37BA3" w:rsidRDefault="00EC4801" w:rsidP="00EC4801">
      <w:pPr>
        <w:autoSpaceDE w:val="0"/>
        <w:autoSpaceDN w:val="0"/>
        <w:adjustRightInd w:val="0"/>
        <w:spacing w:after="0" w:line="240" w:lineRule="auto"/>
        <w:ind w:left="567"/>
        <w:jc w:val="thaiDistribute"/>
        <w:rPr>
          <w:rFonts w:ascii="Browallia New" w:eastAsia="Times New Roman" w:hAnsi="Browallia New" w:cs="Browallia New"/>
          <w:color w:val="212529"/>
          <w:sz w:val="28"/>
          <w:szCs w:val="28"/>
          <w:cs/>
          <w:lang w:bidi="th-TH"/>
        </w:rPr>
      </w:pPr>
    </w:p>
    <w:p w14:paraId="79461CF4" w14:textId="33B3D720" w:rsidR="00EC4801" w:rsidRPr="00F37BA3" w:rsidRDefault="00EC4801" w:rsidP="00EC4801">
      <w:pPr>
        <w:keepNext/>
        <w:keepLines/>
        <w:spacing w:after="0" w:line="240" w:lineRule="auto"/>
        <w:ind w:left="547" w:hanging="547"/>
        <w:jc w:val="thaiDistribute"/>
        <w:outlineLvl w:val="1"/>
        <w:rPr>
          <w:rFonts w:ascii="Arial" w:eastAsia="Arial" w:hAnsi="Arial" w:cs="Arial"/>
          <w:b/>
          <w:bCs/>
          <w:color w:val="CF4A02"/>
          <w:sz w:val="20"/>
          <w:szCs w:val="20"/>
          <w:lang w:val="en-GB" w:eastAsia="en-GB" w:bidi="th-TH"/>
        </w:rPr>
      </w:pPr>
      <w:bookmarkStart w:id="1" w:name="_Toc48735995"/>
      <w:bookmarkStart w:id="2" w:name="_Toc154671487"/>
      <w:r w:rsidRPr="00F37BA3">
        <w:rPr>
          <w:rFonts w:ascii="Arial" w:eastAsia="Arial" w:hAnsi="Arial" w:cs="Cordia New"/>
          <w:b/>
          <w:bCs/>
          <w:color w:val="CF4A02"/>
          <w:sz w:val="20"/>
          <w:szCs w:val="20"/>
          <w:lang w:eastAsia="en-GB" w:bidi="th-TH"/>
        </w:rPr>
        <w:t>3</w:t>
      </w:r>
      <w:r w:rsidRPr="00F37BA3">
        <w:rPr>
          <w:rFonts w:ascii="Arial" w:eastAsia="Arial" w:hAnsi="Arial" w:cs="Arial"/>
          <w:b/>
          <w:bCs/>
          <w:color w:val="CF4A02"/>
          <w:sz w:val="20"/>
          <w:szCs w:val="20"/>
          <w:lang w:val="en-GB" w:eastAsia="en-GB" w:bidi="th-TH"/>
        </w:rPr>
        <w:t>.1</w:t>
      </w:r>
      <w:r w:rsidRPr="00F37BA3">
        <w:rPr>
          <w:rFonts w:ascii="Arial" w:eastAsia="Arial" w:hAnsi="Arial" w:cs="Arial"/>
          <w:b/>
          <w:bCs/>
          <w:color w:val="CF4A02"/>
          <w:sz w:val="20"/>
          <w:szCs w:val="20"/>
          <w:lang w:val="en-GB" w:eastAsia="en-GB" w:bidi="th-TH"/>
        </w:rPr>
        <w:tab/>
      </w:r>
      <w:r w:rsidR="005428AD" w:rsidRPr="00F37BA3">
        <w:rPr>
          <w:rFonts w:ascii="Arial" w:eastAsia="Arial" w:hAnsi="Arial" w:cs="Arial"/>
          <w:b/>
          <w:bCs/>
          <w:color w:val="CF4A02"/>
          <w:sz w:val="20"/>
          <w:szCs w:val="20"/>
          <w:lang w:val="en-GB" w:eastAsia="en-GB" w:bidi="th-TH"/>
        </w:rPr>
        <w:t>A</w:t>
      </w:r>
      <w:r w:rsidRPr="00F37BA3">
        <w:rPr>
          <w:rFonts w:ascii="Arial" w:eastAsia="Arial" w:hAnsi="Arial" w:cs="Arial"/>
          <w:b/>
          <w:bCs/>
          <w:color w:val="CF4A02"/>
          <w:sz w:val="20"/>
          <w:szCs w:val="20"/>
          <w:lang w:val="en-GB" w:eastAsia="en-GB" w:bidi="th-TH"/>
        </w:rPr>
        <w:t xml:space="preserve">mended financial reporting standards that are effective for accounting period beginning on or after 1 January 2023 and have impacts to the </w:t>
      </w:r>
      <w:proofErr w:type="gramStart"/>
      <w:r w:rsidRPr="00F37BA3">
        <w:rPr>
          <w:rFonts w:ascii="Arial" w:eastAsia="Arial" w:hAnsi="Arial" w:cs="Arial"/>
          <w:b/>
          <w:bCs/>
          <w:color w:val="CF4A02"/>
          <w:sz w:val="20"/>
          <w:szCs w:val="20"/>
          <w:lang w:val="en-GB" w:eastAsia="en-GB" w:bidi="th-TH"/>
        </w:rPr>
        <w:t>Group</w:t>
      </w:r>
      <w:bookmarkEnd w:id="1"/>
      <w:bookmarkEnd w:id="2"/>
      <w:proofErr w:type="gramEnd"/>
    </w:p>
    <w:p w14:paraId="11D1A5C5" w14:textId="77777777" w:rsidR="00EC4801" w:rsidRPr="00F37BA3" w:rsidRDefault="00EC4801" w:rsidP="00EC4801">
      <w:pPr>
        <w:spacing w:after="0" w:line="240" w:lineRule="auto"/>
        <w:ind w:left="900" w:hanging="360"/>
        <w:jc w:val="both"/>
        <w:rPr>
          <w:rFonts w:ascii="Calibri" w:eastAsia="Calibri" w:hAnsi="Calibri" w:cs="Cordia New"/>
          <w:b/>
          <w:color w:val="CF4A02"/>
          <w:lang w:val="en-GB"/>
        </w:rPr>
      </w:pPr>
    </w:p>
    <w:p w14:paraId="32D1240D" w14:textId="56D91E34" w:rsidR="00EC4801" w:rsidRPr="00F37BA3" w:rsidRDefault="00EC4801" w:rsidP="00EC4801">
      <w:pPr>
        <w:spacing w:after="0" w:line="240" w:lineRule="auto"/>
        <w:ind w:left="567"/>
        <w:jc w:val="both"/>
        <w:rPr>
          <w:rFonts w:ascii="Arial" w:eastAsia="Times New Roman" w:hAnsi="Arial" w:cs="Arial"/>
          <w:color w:val="000000"/>
          <w:sz w:val="20"/>
          <w:szCs w:val="20"/>
          <w:lang w:val="en-GB"/>
        </w:rPr>
      </w:pPr>
      <w:r w:rsidRPr="00F37BA3">
        <w:rPr>
          <w:rFonts w:ascii="Arial" w:eastAsia="Times New Roman" w:hAnsi="Arial" w:cs="Arial"/>
          <w:color w:val="000000"/>
          <w:sz w:val="20"/>
          <w:szCs w:val="20"/>
          <w:lang w:val="en-GB"/>
        </w:rPr>
        <w:t xml:space="preserve">The Group </w:t>
      </w:r>
      <w:r w:rsidR="005428AD" w:rsidRPr="00F37BA3">
        <w:rPr>
          <w:rFonts w:ascii="Arial" w:eastAsia="Times New Roman" w:hAnsi="Arial" w:cs="Arial"/>
          <w:color w:val="000000"/>
          <w:sz w:val="20"/>
          <w:szCs w:val="20"/>
          <w:lang w:val="en-GB"/>
        </w:rPr>
        <w:t xml:space="preserve">adopted </w:t>
      </w:r>
      <w:r w:rsidRPr="00F37BA3">
        <w:rPr>
          <w:rFonts w:ascii="Arial" w:eastAsia="Times New Roman" w:hAnsi="Arial" w:cs="Arial"/>
          <w:color w:val="000000"/>
          <w:sz w:val="20"/>
          <w:szCs w:val="20"/>
          <w:lang w:val="en-GB"/>
        </w:rPr>
        <w:t>the amended Thai Financial Reporting Standards that effective for the accounting periods beginning on or after 1 January 2023. The amended financial reporting standards do not have material impact to the Group.</w:t>
      </w:r>
    </w:p>
    <w:p w14:paraId="1C60C404" w14:textId="77777777" w:rsidR="00EC4801" w:rsidRPr="00F37BA3" w:rsidRDefault="00EC4801" w:rsidP="00EC4801">
      <w:pPr>
        <w:shd w:val="clear" w:color="auto" w:fill="FFFFFF"/>
        <w:spacing w:before="120" w:after="0" w:line="214" w:lineRule="atLeast"/>
        <w:ind w:left="567" w:hanging="567"/>
        <w:jc w:val="both"/>
        <w:rPr>
          <w:rFonts w:ascii="Arial" w:eastAsia="Times New Roman" w:hAnsi="Arial" w:cs="Arial"/>
          <w:color w:val="000000"/>
          <w:sz w:val="20"/>
          <w:szCs w:val="20"/>
          <w:lang w:val="en-GB" w:bidi="th-TH"/>
        </w:rPr>
      </w:pPr>
    </w:p>
    <w:p w14:paraId="60539598" w14:textId="751B9DAE" w:rsidR="00EC4801" w:rsidRPr="00F37BA3" w:rsidRDefault="00EC4801" w:rsidP="00415C57">
      <w:pPr>
        <w:keepNext/>
        <w:keepLines/>
        <w:spacing w:after="0" w:line="240" w:lineRule="auto"/>
        <w:ind w:left="547" w:hanging="547"/>
        <w:jc w:val="thaiDistribute"/>
        <w:outlineLvl w:val="1"/>
        <w:rPr>
          <w:rFonts w:ascii="Arial" w:eastAsia="Arial" w:hAnsi="Arial" w:cs="Arial"/>
          <w:b/>
          <w:bCs/>
          <w:color w:val="CF4A02"/>
          <w:sz w:val="20"/>
          <w:szCs w:val="20"/>
          <w:lang w:val="en-GB" w:eastAsia="en-GB" w:bidi="th-TH"/>
        </w:rPr>
      </w:pPr>
      <w:bookmarkStart w:id="3" w:name="_Toc145431515"/>
      <w:r w:rsidRPr="00F37BA3">
        <w:rPr>
          <w:rFonts w:ascii="Arial" w:eastAsia="Arial" w:hAnsi="Arial" w:cs="Cordia New"/>
          <w:b/>
          <w:bCs/>
          <w:color w:val="CF4A02"/>
          <w:sz w:val="20"/>
          <w:szCs w:val="20"/>
          <w:lang w:val="en-GB" w:eastAsia="en-GB" w:bidi="th-TH"/>
        </w:rPr>
        <w:t>3</w:t>
      </w:r>
      <w:r w:rsidRPr="00F37BA3">
        <w:rPr>
          <w:rFonts w:ascii="Arial" w:eastAsia="Arial" w:hAnsi="Arial" w:cs="Arial"/>
          <w:b/>
          <w:bCs/>
          <w:color w:val="CF4A02"/>
          <w:sz w:val="20"/>
          <w:szCs w:val="20"/>
          <w:lang w:val="en-GB" w:eastAsia="en-GB" w:bidi="th-TH"/>
        </w:rPr>
        <w:t>.2</w:t>
      </w:r>
      <w:r w:rsidRPr="00F37BA3">
        <w:rPr>
          <w:rFonts w:ascii="Arial" w:eastAsia="Arial" w:hAnsi="Arial" w:cs="Arial"/>
          <w:b/>
          <w:bCs/>
          <w:color w:val="CF4A02"/>
          <w:sz w:val="20"/>
          <w:szCs w:val="20"/>
          <w:lang w:val="en-GB" w:eastAsia="en-GB" w:bidi="th-TH"/>
        </w:rPr>
        <w:tab/>
        <w:t xml:space="preserve">Amended financial reporting standards that are effective for the accounting period beginning on or after 1 January 2024 and have impacts on the </w:t>
      </w:r>
      <w:proofErr w:type="gramStart"/>
      <w:r w:rsidRPr="00F37BA3">
        <w:rPr>
          <w:rFonts w:ascii="Arial" w:eastAsia="Arial" w:hAnsi="Arial" w:cs="Arial"/>
          <w:b/>
          <w:bCs/>
          <w:color w:val="CF4A02"/>
          <w:sz w:val="20"/>
          <w:szCs w:val="20"/>
          <w:lang w:val="en-GB" w:eastAsia="en-GB" w:bidi="th-TH"/>
        </w:rPr>
        <w:t>Group</w:t>
      </w:r>
      <w:bookmarkEnd w:id="3"/>
      <w:proofErr w:type="gramEnd"/>
    </w:p>
    <w:p w14:paraId="40B83024" w14:textId="77777777" w:rsidR="00415C57" w:rsidRPr="00F37BA3" w:rsidRDefault="00415C57" w:rsidP="00415C57">
      <w:pPr>
        <w:keepNext/>
        <w:keepLines/>
        <w:spacing w:after="0" w:line="240" w:lineRule="auto"/>
        <w:ind w:left="547" w:hanging="547"/>
        <w:jc w:val="thaiDistribute"/>
        <w:outlineLvl w:val="1"/>
        <w:rPr>
          <w:rFonts w:ascii="Calibri" w:eastAsia="Calibri" w:hAnsi="Calibri" w:cs="Cordia New"/>
        </w:rPr>
      </w:pPr>
    </w:p>
    <w:p w14:paraId="019EC12A" w14:textId="77777777" w:rsidR="00EC4801" w:rsidRPr="00F37BA3" w:rsidRDefault="00EC4801" w:rsidP="00EC4801">
      <w:pPr>
        <w:spacing w:after="0" w:line="240" w:lineRule="auto"/>
        <w:ind w:left="567"/>
        <w:jc w:val="both"/>
        <w:rPr>
          <w:rFonts w:ascii="Calibri" w:eastAsia="Times New Roman" w:hAnsi="Calibri" w:cs="Cordia New"/>
          <w:color w:val="000000"/>
          <w:lang w:val="en-GB"/>
        </w:rPr>
      </w:pPr>
      <w:r w:rsidRPr="00F37BA3">
        <w:rPr>
          <w:rFonts w:ascii="Arial" w:eastAsia="Times New Roman" w:hAnsi="Arial" w:cs="Arial"/>
          <w:color w:val="000000"/>
          <w:sz w:val="20"/>
          <w:szCs w:val="20"/>
          <w:lang w:val="en-GB"/>
        </w:rPr>
        <w:t>The following amended TFRSs were not mandatory for the current reporting period and the Group has not early adopted them.</w:t>
      </w:r>
      <w:r w:rsidRPr="00F37BA3">
        <w:rPr>
          <w:rFonts w:ascii="Calibri" w:eastAsia="Times New Roman" w:hAnsi="Calibri" w:cs="Cordia New" w:hint="cs"/>
          <w:color w:val="000000"/>
          <w:cs/>
          <w:lang w:val="en-GB"/>
        </w:rPr>
        <w:t xml:space="preserve"> </w:t>
      </w:r>
    </w:p>
    <w:p w14:paraId="745EBE96" w14:textId="72C020A4" w:rsidR="00851C68" w:rsidRPr="00F37BA3" w:rsidRDefault="00851C68" w:rsidP="00EC4801">
      <w:pPr>
        <w:rPr>
          <w:rFonts w:ascii="Arial" w:hAnsi="Arial" w:cs="Arial"/>
          <w:sz w:val="20"/>
          <w:szCs w:val="20"/>
        </w:rPr>
      </w:pPr>
      <w:bookmarkStart w:id="4" w:name="_4.2_Amended_financial"/>
      <w:bookmarkEnd w:id="4"/>
    </w:p>
    <w:p w14:paraId="4D5743D8" w14:textId="6C3A155B" w:rsidR="00851C68" w:rsidRPr="00F37BA3" w:rsidRDefault="00851C68" w:rsidP="00832F6D">
      <w:pPr>
        <w:pStyle w:val="ListParagraph"/>
        <w:numPr>
          <w:ilvl w:val="0"/>
          <w:numId w:val="25"/>
        </w:numPr>
        <w:autoSpaceDE w:val="0"/>
        <w:autoSpaceDN w:val="0"/>
        <w:adjustRightInd w:val="0"/>
        <w:spacing w:after="0" w:line="240" w:lineRule="auto"/>
        <w:ind w:left="540" w:hanging="540"/>
        <w:jc w:val="thaiDistribute"/>
        <w:rPr>
          <w:sz w:val="20"/>
          <w:szCs w:val="20"/>
        </w:rPr>
      </w:pPr>
      <w:r w:rsidRPr="00F37BA3">
        <w:rPr>
          <w:b/>
          <w:bCs/>
          <w:color w:val="CF4A02"/>
          <w:sz w:val="20"/>
          <w:szCs w:val="20"/>
        </w:rPr>
        <w:t xml:space="preserve">Amendment to TAS </w:t>
      </w:r>
      <w:r w:rsidRPr="00F37BA3">
        <w:rPr>
          <w:b/>
          <w:bCs/>
          <w:color w:val="CF4A02"/>
          <w:sz w:val="20"/>
          <w:szCs w:val="20"/>
          <w:lang w:val="en-GB"/>
        </w:rPr>
        <w:t>1</w:t>
      </w:r>
      <w:r w:rsidRPr="00F37BA3">
        <w:rPr>
          <w:b/>
          <w:bCs/>
          <w:color w:val="CF4A02"/>
          <w:sz w:val="20"/>
          <w:szCs w:val="20"/>
          <w:rtl/>
          <w:cs/>
        </w:rPr>
        <w:t xml:space="preserve"> </w:t>
      </w:r>
      <w:r w:rsidRPr="00F37BA3">
        <w:rPr>
          <w:b/>
          <w:bCs/>
          <w:color w:val="CF4A02"/>
          <w:sz w:val="20"/>
          <w:szCs w:val="20"/>
        </w:rPr>
        <w:t>- Presentation of financial statements</w:t>
      </w:r>
      <w:r w:rsidRPr="00F37BA3">
        <w:rPr>
          <w:color w:val="CF4A02"/>
          <w:sz w:val="20"/>
          <w:szCs w:val="20"/>
        </w:rPr>
        <w:t xml:space="preserve"> </w:t>
      </w:r>
      <w:r w:rsidRPr="00F37BA3">
        <w:rPr>
          <w:sz w:val="20"/>
          <w:szCs w:val="20"/>
        </w:rPr>
        <w:t>revised the disclosure from ‘</w:t>
      </w:r>
      <w:r w:rsidRPr="00F37BA3">
        <w:rPr>
          <w:i/>
          <w:iCs/>
          <w:sz w:val="20"/>
          <w:szCs w:val="20"/>
        </w:rPr>
        <w:t xml:space="preserve">significant </w:t>
      </w:r>
      <w:r w:rsidRPr="00F37BA3">
        <w:rPr>
          <w:sz w:val="20"/>
          <w:szCs w:val="20"/>
        </w:rPr>
        <w:t>accounting policies’ to ‘</w:t>
      </w:r>
      <w:r w:rsidRPr="00F37BA3">
        <w:rPr>
          <w:i/>
          <w:iCs/>
          <w:sz w:val="20"/>
          <w:szCs w:val="20"/>
        </w:rPr>
        <w:t>material</w:t>
      </w:r>
      <w:r w:rsidRPr="00F37BA3">
        <w:rPr>
          <w:i/>
          <w:iCs/>
          <w:sz w:val="20"/>
          <w:szCs w:val="20"/>
          <w:rtl/>
          <w:cs/>
        </w:rPr>
        <w:t xml:space="preserve"> </w:t>
      </w:r>
      <w:r w:rsidRPr="00F37BA3">
        <w:rPr>
          <w:sz w:val="20"/>
          <w:szCs w:val="20"/>
        </w:rPr>
        <w:t xml:space="preserve">accounting </w:t>
      </w:r>
      <w:proofErr w:type="gramStart"/>
      <w:r w:rsidRPr="00F37BA3">
        <w:rPr>
          <w:sz w:val="20"/>
          <w:szCs w:val="20"/>
        </w:rPr>
        <w:t>policies’</w:t>
      </w:r>
      <w:proofErr w:type="gramEnd"/>
      <w:r w:rsidRPr="00F37BA3">
        <w:rPr>
          <w:sz w:val="20"/>
          <w:szCs w:val="20"/>
        </w:rPr>
        <w:t>. The amendment also provides guidelines on</w:t>
      </w:r>
      <w:r w:rsidRPr="00F37BA3">
        <w:rPr>
          <w:i/>
          <w:iCs/>
          <w:sz w:val="20"/>
          <w:szCs w:val="20"/>
        </w:rPr>
        <w:t xml:space="preserve"> </w:t>
      </w:r>
      <w:r w:rsidRPr="00F37BA3">
        <w:rPr>
          <w:sz w:val="20"/>
          <w:szCs w:val="20"/>
        </w:rPr>
        <w:t>identifying</w:t>
      </w:r>
      <w:r w:rsidRPr="00F37BA3">
        <w:rPr>
          <w:sz w:val="20"/>
          <w:szCs w:val="20"/>
          <w:rtl/>
          <w:cs/>
        </w:rPr>
        <w:t xml:space="preserve"> </w:t>
      </w:r>
      <w:r w:rsidRPr="00F37BA3">
        <w:rPr>
          <w:sz w:val="20"/>
          <w:szCs w:val="20"/>
        </w:rPr>
        <w:t>when the accounting policy information is material.</w:t>
      </w:r>
      <w:r w:rsidRPr="00F37BA3">
        <w:rPr>
          <w:sz w:val="20"/>
          <w:szCs w:val="20"/>
          <w:rtl/>
          <w:cs/>
        </w:rPr>
        <w:t xml:space="preserve"> </w:t>
      </w:r>
      <w:r w:rsidRPr="00F37BA3">
        <w:rPr>
          <w:sz w:val="20"/>
          <w:szCs w:val="20"/>
        </w:rPr>
        <w:t>Consequently, immaterial accounting policy information does not need to be disclosed. If it is disclosed, it should not obscure material accounting information.</w:t>
      </w:r>
    </w:p>
    <w:p w14:paraId="27D2832C" w14:textId="77777777" w:rsidR="00851C68" w:rsidRPr="00F37BA3" w:rsidRDefault="00851C68" w:rsidP="00851C68">
      <w:pPr>
        <w:pStyle w:val="ListParagraph"/>
        <w:numPr>
          <w:ilvl w:val="0"/>
          <w:numId w:val="25"/>
        </w:numPr>
        <w:autoSpaceDE w:val="0"/>
        <w:autoSpaceDN w:val="0"/>
        <w:adjustRightInd w:val="0"/>
        <w:spacing w:after="0" w:line="240" w:lineRule="auto"/>
        <w:ind w:left="540" w:hanging="540"/>
        <w:jc w:val="thaiDistribute"/>
        <w:rPr>
          <w:sz w:val="20"/>
          <w:szCs w:val="20"/>
        </w:rPr>
      </w:pPr>
      <w:r w:rsidRPr="00F37BA3">
        <w:rPr>
          <w:b/>
          <w:bCs/>
          <w:color w:val="CF4A02"/>
          <w:sz w:val="20"/>
          <w:szCs w:val="20"/>
        </w:rPr>
        <w:lastRenderedPageBreak/>
        <w:t xml:space="preserve">Amendment to TAS </w:t>
      </w:r>
      <w:r w:rsidRPr="00F37BA3">
        <w:rPr>
          <w:b/>
          <w:bCs/>
          <w:color w:val="CF4A02"/>
          <w:sz w:val="20"/>
          <w:szCs w:val="20"/>
          <w:lang w:val="en-GB"/>
        </w:rPr>
        <w:t>8</w:t>
      </w:r>
      <w:r w:rsidRPr="00F37BA3">
        <w:rPr>
          <w:b/>
          <w:bCs/>
          <w:color w:val="CF4A02"/>
          <w:sz w:val="20"/>
          <w:szCs w:val="20"/>
        </w:rPr>
        <w:t xml:space="preserve"> - Accounting policies, changes in accounting</w:t>
      </w:r>
      <w:r w:rsidRPr="00F37BA3">
        <w:rPr>
          <w:b/>
          <w:bCs/>
          <w:color w:val="CF4A02"/>
          <w:sz w:val="20"/>
          <w:szCs w:val="20"/>
          <w:rtl/>
          <w:cs/>
        </w:rPr>
        <w:t xml:space="preserve"> </w:t>
      </w:r>
      <w:r w:rsidRPr="00F37BA3">
        <w:rPr>
          <w:b/>
          <w:bCs/>
          <w:color w:val="CF4A02"/>
          <w:sz w:val="20"/>
          <w:szCs w:val="20"/>
        </w:rPr>
        <w:t>estimates and errors</w:t>
      </w:r>
      <w:r w:rsidRPr="00F37BA3">
        <w:rPr>
          <w:sz w:val="20"/>
          <w:szCs w:val="20"/>
        </w:rPr>
        <w:t xml:space="preserve"> revised to the definition of ‘accounting estimates’ to clarify how companies should distinguish between changes</w:t>
      </w:r>
      <w:r w:rsidRPr="00F37BA3">
        <w:rPr>
          <w:i/>
          <w:iCs/>
          <w:sz w:val="20"/>
          <w:szCs w:val="20"/>
        </w:rPr>
        <w:t xml:space="preserve"> </w:t>
      </w:r>
      <w:r w:rsidRPr="00F37BA3">
        <w:rPr>
          <w:sz w:val="20"/>
          <w:szCs w:val="20"/>
        </w:rPr>
        <w:t>in accounting policies and changes in accounting estimates.</w:t>
      </w:r>
      <w:r w:rsidRPr="00F37BA3">
        <w:rPr>
          <w:sz w:val="20"/>
          <w:szCs w:val="20"/>
          <w:rtl/>
          <w:cs/>
        </w:rPr>
        <w:t xml:space="preserve"> </w:t>
      </w:r>
      <w:r w:rsidRPr="00F37BA3">
        <w:rPr>
          <w:sz w:val="20"/>
          <w:szCs w:val="20"/>
        </w:rPr>
        <w:t xml:space="preserve">The distinction is important because changes in accounting estimates are applied prospectively to transactions, other </w:t>
      </w:r>
      <w:proofErr w:type="gramStart"/>
      <w:r w:rsidRPr="00F37BA3">
        <w:rPr>
          <w:sz w:val="20"/>
          <w:szCs w:val="20"/>
        </w:rPr>
        <w:t>events</w:t>
      </w:r>
      <w:proofErr w:type="gramEnd"/>
      <w:r w:rsidRPr="00F37BA3">
        <w:rPr>
          <w:sz w:val="20"/>
          <w:szCs w:val="20"/>
        </w:rPr>
        <w:t xml:space="preserve"> and conditions from the date of that change. Whereas changes in accounting policies are generally applied retrospectively to past transactions and other past events as well as the current period</w:t>
      </w:r>
      <w:r w:rsidRPr="00F37BA3">
        <w:rPr>
          <w:sz w:val="20"/>
          <w:szCs w:val="20"/>
          <w:rtl/>
          <w:cs/>
        </w:rPr>
        <w:t xml:space="preserve"> </w:t>
      </w:r>
      <w:r w:rsidRPr="00F37BA3">
        <w:rPr>
          <w:sz w:val="20"/>
          <w:szCs w:val="20"/>
        </w:rPr>
        <w:t>as if the new accounting policy had always been applied.</w:t>
      </w:r>
    </w:p>
    <w:p w14:paraId="51FEF052" w14:textId="77777777" w:rsidR="00851C68" w:rsidRPr="00F37BA3" w:rsidRDefault="00851C68" w:rsidP="00851C68">
      <w:pPr>
        <w:spacing w:after="0" w:line="240" w:lineRule="auto"/>
        <w:jc w:val="both"/>
        <w:rPr>
          <w:sz w:val="20"/>
          <w:szCs w:val="20"/>
        </w:rPr>
      </w:pPr>
    </w:p>
    <w:p w14:paraId="3C56629D" w14:textId="77777777" w:rsidR="00851C68" w:rsidRPr="00F37BA3" w:rsidRDefault="00851C68" w:rsidP="00851C68">
      <w:pPr>
        <w:pStyle w:val="ListParagraph"/>
        <w:numPr>
          <w:ilvl w:val="0"/>
          <w:numId w:val="25"/>
        </w:numPr>
        <w:autoSpaceDE w:val="0"/>
        <w:autoSpaceDN w:val="0"/>
        <w:adjustRightInd w:val="0"/>
        <w:spacing w:after="0" w:line="240" w:lineRule="auto"/>
        <w:ind w:left="540" w:hanging="540"/>
        <w:jc w:val="thaiDistribute"/>
        <w:rPr>
          <w:sz w:val="20"/>
          <w:szCs w:val="20"/>
        </w:rPr>
      </w:pPr>
      <w:r w:rsidRPr="00F37BA3">
        <w:rPr>
          <w:b/>
          <w:bCs/>
          <w:color w:val="CF4A02"/>
          <w:spacing w:val="-4"/>
          <w:sz w:val="20"/>
          <w:szCs w:val="20"/>
        </w:rPr>
        <w:t xml:space="preserve">Amendments to TAS </w:t>
      </w:r>
      <w:r w:rsidRPr="00F37BA3">
        <w:rPr>
          <w:b/>
          <w:bCs/>
          <w:color w:val="CF4A02"/>
          <w:spacing w:val="-4"/>
          <w:sz w:val="20"/>
          <w:szCs w:val="20"/>
          <w:lang w:val="en-GB"/>
        </w:rPr>
        <w:t>12</w:t>
      </w:r>
      <w:r w:rsidRPr="00F37BA3">
        <w:rPr>
          <w:b/>
          <w:bCs/>
          <w:color w:val="CF4A02"/>
          <w:spacing w:val="-4"/>
          <w:sz w:val="20"/>
          <w:szCs w:val="20"/>
        </w:rPr>
        <w:t xml:space="preserve"> - Income taxes</w:t>
      </w:r>
      <w:r w:rsidRPr="00F37BA3">
        <w:rPr>
          <w:i/>
          <w:iCs/>
          <w:spacing w:val="-4"/>
          <w:sz w:val="20"/>
          <w:szCs w:val="20"/>
        </w:rPr>
        <w:t xml:space="preserve"> </w:t>
      </w:r>
      <w:r w:rsidRPr="00F37BA3">
        <w:rPr>
          <w:spacing w:val="-4"/>
          <w:sz w:val="20"/>
          <w:szCs w:val="20"/>
        </w:rPr>
        <w:t>require companies to</w:t>
      </w:r>
      <w:r w:rsidRPr="00F37BA3">
        <w:rPr>
          <w:spacing w:val="-4"/>
          <w:sz w:val="20"/>
          <w:szCs w:val="20"/>
          <w:rtl/>
          <w:cs/>
        </w:rPr>
        <w:t xml:space="preserve"> </w:t>
      </w:r>
      <w:proofErr w:type="spellStart"/>
      <w:r w:rsidRPr="00F37BA3">
        <w:rPr>
          <w:spacing w:val="-4"/>
          <w:sz w:val="20"/>
          <w:szCs w:val="20"/>
        </w:rPr>
        <w:t>recognise</w:t>
      </w:r>
      <w:proofErr w:type="spellEnd"/>
      <w:r w:rsidRPr="00F37BA3">
        <w:rPr>
          <w:spacing w:val="-4"/>
          <w:sz w:val="20"/>
          <w:szCs w:val="20"/>
        </w:rPr>
        <w:t xml:space="preserve"> deferred tax related to assets</w:t>
      </w:r>
      <w:r w:rsidRPr="00F37BA3">
        <w:rPr>
          <w:sz w:val="20"/>
          <w:szCs w:val="20"/>
        </w:rPr>
        <w:t xml:space="preserve"> and</w:t>
      </w:r>
      <w:r w:rsidRPr="00F37BA3">
        <w:rPr>
          <w:sz w:val="20"/>
          <w:szCs w:val="20"/>
          <w:rtl/>
          <w:cs/>
        </w:rPr>
        <w:t xml:space="preserve"> </w:t>
      </w:r>
      <w:r w:rsidRPr="00F37BA3">
        <w:rPr>
          <w:sz w:val="20"/>
          <w:szCs w:val="20"/>
        </w:rPr>
        <w:t>liabilities arising from a single</w:t>
      </w:r>
      <w:r w:rsidRPr="00F37BA3">
        <w:rPr>
          <w:sz w:val="20"/>
          <w:szCs w:val="20"/>
          <w:rtl/>
          <w:cs/>
        </w:rPr>
        <w:t xml:space="preserve"> </w:t>
      </w:r>
      <w:r w:rsidRPr="00F37BA3">
        <w:rPr>
          <w:sz w:val="20"/>
          <w:szCs w:val="20"/>
        </w:rPr>
        <w:t>transaction that, on initial recognition, gives rise</w:t>
      </w:r>
      <w:r w:rsidRPr="00F37BA3">
        <w:rPr>
          <w:sz w:val="20"/>
          <w:szCs w:val="20"/>
          <w:rtl/>
          <w:cs/>
        </w:rPr>
        <w:t xml:space="preserve"> </w:t>
      </w:r>
      <w:r w:rsidRPr="00F37BA3">
        <w:rPr>
          <w:sz w:val="20"/>
          <w:szCs w:val="20"/>
        </w:rPr>
        <w:t xml:space="preserve">to equal amounts </w:t>
      </w:r>
      <w:r w:rsidRPr="00F37BA3">
        <w:rPr>
          <w:spacing w:val="-4"/>
          <w:sz w:val="20"/>
          <w:szCs w:val="20"/>
        </w:rPr>
        <w:t>of taxable and deductible temporary differences. Example transactions are leases and</w:t>
      </w:r>
      <w:r w:rsidRPr="00F37BA3">
        <w:rPr>
          <w:spacing w:val="-4"/>
          <w:sz w:val="20"/>
          <w:szCs w:val="20"/>
          <w:rtl/>
          <w:cs/>
        </w:rPr>
        <w:t xml:space="preserve"> </w:t>
      </w:r>
      <w:r w:rsidRPr="00F37BA3">
        <w:rPr>
          <w:spacing w:val="-4"/>
          <w:sz w:val="20"/>
          <w:szCs w:val="20"/>
        </w:rPr>
        <w:t>decommissioning</w:t>
      </w:r>
      <w:r w:rsidRPr="00F37BA3">
        <w:rPr>
          <w:sz w:val="20"/>
          <w:szCs w:val="20"/>
        </w:rPr>
        <w:t xml:space="preserve"> obligations.</w:t>
      </w:r>
    </w:p>
    <w:p w14:paraId="5911FF4B" w14:textId="77777777" w:rsidR="00851C68" w:rsidRPr="00F37BA3" w:rsidRDefault="00851C68" w:rsidP="00851C68">
      <w:pPr>
        <w:autoSpaceDE w:val="0"/>
        <w:autoSpaceDN w:val="0"/>
        <w:adjustRightInd w:val="0"/>
        <w:spacing w:after="0" w:line="240" w:lineRule="auto"/>
        <w:ind w:left="540"/>
        <w:jc w:val="thaiDistribute"/>
        <w:rPr>
          <w:sz w:val="20"/>
          <w:szCs w:val="20"/>
        </w:rPr>
      </w:pPr>
    </w:p>
    <w:p w14:paraId="227BCD6B" w14:textId="77777777" w:rsidR="00851C68" w:rsidRPr="00F37BA3" w:rsidRDefault="00851C68" w:rsidP="00851C68">
      <w:pPr>
        <w:pStyle w:val="ListParagraph"/>
        <w:autoSpaceDE w:val="0"/>
        <w:autoSpaceDN w:val="0"/>
        <w:adjustRightInd w:val="0"/>
        <w:spacing w:after="0" w:line="240" w:lineRule="auto"/>
        <w:ind w:left="540"/>
        <w:jc w:val="thaiDistribute"/>
        <w:rPr>
          <w:sz w:val="20"/>
          <w:szCs w:val="20"/>
        </w:rPr>
      </w:pPr>
      <w:r w:rsidRPr="00F37BA3">
        <w:rPr>
          <w:sz w:val="20"/>
          <w:szCs w:val="20"/>
        </w:rPr>
        <w:t>The amendment should be applied to transactions on or after</w:t>
      </w:r>
      <w:r w:rsidRPr="00F37BA3">
        <w:rPr>
          <w:sz w:val="20"/>
          <w:szCs w:val="20"/>
          <w:rtl/>
          <w:cs/>
        </w:rPr>
        <w:t xml:space="preserve"> </w:t>
      </w:r>
      <w:r w:rsidRPr="00F37BA3">
        <w:rPr>
          <w:sz w:val="20"/>
          <w:szCs w:val="20"/>
        </w:rPr>
        <w:t>the beginning of the earliest comparative period presented. In addition,</w:t>
      </w:r>
      <w:r w:rsidRPr="00F37BA3">
        <w:rPr>
          <w:sz w:val="20"/>
          <w:szCs w:val="20"/>
          <w:rtl/>
          <w:cs/>
        </w:rPr>
        <w:t xml:space="preserve"> </w:t>
      </w:r>
      <w:r w:rsidRPr="00F37BA3">
        <w:rPr>
          <w:sz w:val="20"/>
          <w:szCs w:val="20"/>
        </w:rPr>
        <w:t xml:space="preserve">entities should </w:t>
      </w:r>
      <w:proofErr w:type="spellStart"/>
      <w:r w:rsidRPr="00F37BA3">
        <w:rPr>
          <w:sz w:val="20"/>
          <w:szCs w:val="20"/>
        </w:rPr>
        <w:t>recognise</w:t>
      </w:r>
      <w:proofErr w:type="spellEnd"/>
      <w:r w:rsidRPr="00F37BA3">
        <w:rPr>
          <w:sz w:val="20"/>
          <w:szCs w:val="20"/>
        </w:rPr>
        <w:t xml:space="preserve"> deferred tax assets (to the extent that they can</w:t>
      </w:r>
      <w:r w:rsidRPr="00F37BA3">
        <w:rPr>
          <w:sz w:val="20"/>
          <w:szCs w:val="20"/>
          <w:rtl/>
          <w:cs/>
        </w:rPr>
        <w:t xml:space="preserve"> </w:t>
      </w:r>
      <w:r w:rsidRPr="00F37BA3">
        <w:rPr>
          <w:sz w:val="20"/>
          <w:szCs w:val="20"/>
        </w:rPr>
        <w:t xml:space="preserve">probably be </w:t>
      </w:r>
      <w:proofErr w:type="spellStart"/>
      <w:r w:rsidRPr="00F37BA3">
        <w:rPr>
          <w:sz w:val="20"/>
          <w:szCs w:val="20"/>
        </w:rPr>
        <w:t>utilised</w:t>
      </w:r>
      <w:proofErr w:type="spellEnd"/>
      <w:r w:rsidRPr="00F37BA3">
        <w:rPr>
          <w:sz w:val="20"/>
          <w:szCs w:val="20"/>
        </w:rPr>
        <w:t>) and deferred tax liabilities at the</w:t>
      </w:r>
      <w:r w:rsidRPr="00F37BA3">
        <w:rPr>
          <w:sz w:val="20"/>
          <w:szCs w:val="20"/>
          <w:rtl/>
          <w:cs/>
        </w:rPr>
        <w:t xml:space="preserve"> </w:t>
      </w:r>
      <w:r w:rsidRPr="00F37BA3">
        <w:rPr>
          <w:sz w:val="20"/>
          <w:szCs w:val="20"/>
        </w:rPr>
        <w:t>beginning of the earliest comparative</w:t>
      </w:r>
      <w:r w:rsidRPr="00F37BA3">
        <w:rPr>
          <w:sz w:val="20"/>
          <w:szCs w:val="20"/>
          <w:rtl/>
          <w:cs/>
        </w:rPr>
        <w:t xml:space="preserve"> </w:t>
      </w:r>
      <w:r w:rsidRPr="00F37BA3">
        <w:rPr>
          <w:sz w:val="20"/>
          <w:szCs w:val="20"/>
        </w:rPr>
        <w:t>period for all deductible and taxable</w:t>
      </w:r>
      <w:r w:rsidRPr="00F37BA3">
        <w:rPr>
          <w:sz w:val="20"/>
          <w:szCs w:val="20"/>
          <w:rtl/>
          <w:cs/>
        </w:rPr>
        <w:t xml:space="preserve"> </w:t>
      </w:r>
      <w:r w:rsidRPr="00F37BA3">
        <w:rPr>
          <w:sz w:val="20"/>
          <w:szCs w:val="20"/>
        </w:rPr>
        <w:t>temporary differences associated with:</w:t>
      </w:r>
    </w:p>
    <w:p w14:paraId="02844E4D" w14:textId="77777777" w:rsidR="00851C68" w:rsidRPr="00F37BA3" w:rsidRDefault="00851C68" w:rsidP="00851C68">
      <w:pPr>
        <w:pStyle w:val="ListParagraph"/>
        <w:autoSpaceDE w:val="0"/>
        <w:autoSpaceDN w:val="0"/>
        <w:adjustRightInd w:val="0"/>
        <w:spacing w:after="0" w:line="240" w:lineRule="auto"/>
        <w:ind w:left="540"/>
        <w:jc w:val="thaiDistribute"/>
        <w:rPr>
          <w:sz w:val="20"/>
          <w:szCs w:val="20"/>
        </w:rPr>
      </w:pPr>
    </w:p>
    <w:p w14:paraId="28BC9DF1" w14:textId="77777777" w:rsidR="00851C68" w:rsidRPr="00F37BA3" w:rsidRDefault="00851C68" w:rsidP="00851C68">
      <w:pPr>
        <w:pStyle w:val="ListParagraph"/>
        <w:numPr>
          <w:ilvl w:val="0"/>
          <w:numId w:val="26"/>
        </w:numPr>
        <w:autoSpaceDE w:val="0"/>
        <w:autoSpaceDN w:val="0"/>
        <w:adjustRightInd w:val="0"/>
        <w:spacing w:after="0" w:line="240" w:lineRule="auto"/>
        <w:ind w:left="900"/>
        <w:jc w:val="thaiDistribute"/>
        <w:rPr>
          <w:sz w:val="20"/>
          <w:szCs w:val="20"/>
        </w:rPr>
      </w:pPr>
      <w:r w:rsidRPr="00F37BA3">
        <w:rPr>
          <w:sz w:val="20"/>
          <w:szCs w:val="20"/>
        </w:rPr>
        <w:t>right-of-use assets and lease liabilities, and</w:t>
      </w:r>
    </w:p>
    <w:p w14:paraId="6703E258" w14:textId="77777777" w:rsidR="00851C68" w:rsidRPr="00F37BA3" w:rsidRDefault="00851C68" w:rsidP="00851C68">
      <w:pPr>
        <w:pStyle w:val="ListParagraph"/>
        <w:numPr>
          <w:ilvl w:val="0"/>
          <w:numId w:val="26"/>
        </w:numPr>
        <w:autoSpaceDE w:val="0"/>
        <w:autoSpaceDN w:val="0"/>
        <w:adjustRightInd w:val="0"/>
        <w:spacing w:after="0" w:line="240" w:lineRule="auto"/>
        <w:ind w:left="900"/>
        <w:jc w:val="thaiDistribute"/>
        <w:rPr>
          <w:sz w:val="20"/>
          <w:szCs w:val="20"/>
        </w:rPr>
      </w:pPr>
      <w:r w:rsidRPr="00F37BA3">
        <w:rPr>
          <w:sz w:val="20"/>
          <w:szCs w:val="20"/>
        </w:rPr>
        <w:t>decommissioning, restoration and similar liabilities, and the</w:t>
      </w:r>
      <w:r w:rsidRPr="00F37BA3">
        <w:rPr>
          <w:sz w:val="20"/>
          <w:szCs w:val="20"/>
          <w:rtl/>
          <w:cs/>
        </w:rPr>
        <w:t xml:space="preserve"> </w:t>
      </w:r>
      <w:r w:rsidRPr="00F37BA3">
        <w:rPr>
          <w:sz w:val="20"/>
          <w:szCs w:val="20"/>
        </w:rPr>
        <w:t xml:space="preserve">corresponding amounts </w:t>
      </w:r>
      <w:proofErr w:type="spellStart"/>
      <w:r w:rsidRPr="00F37BA3">
        <w:rPr>
          <w:sz w:val="20"/>
          <w:szCs w:val="20"/>
        </w:rPr>
        <w:t>recognised</w:t>
      </w:r>
      <w:proofErr w:type="spellEnd"/>
      <w:r w:rsidRPr="00F37BA3">
        <w:rPr>
          <w:sz w:val="20"/>
          <w:szCs w:val="20"/>
        </w:rPr>
        <w:t xml:space="preserve"> as part of the cost of the related</w:t>
      </w:r>
      <w:r w:rsidRPr="00F37BA3">
        <w:rPr>
          <w:sz w:val="20"/>
          <w:szCs w:val="20"/>
          <w:rtl/>
          <w:cs/>
        </w:rPr>
        <w:t xml:space="preserve"> </w:t>
      </w:r>
      <w:r w:rsidRPr="00F37BA3">
        <w:rPr>
          <w:sz w:val="20"/>
          <w:szCs w:val="20"/>
        </w:rPr>
        <w:t>assets.</w:t>
      </w:r>
    </w:p>
    <w:p w14:paraId="1B0F38DD" w14:textId="77777777" w:rsidR="00851C68" w:rsidRPr="00F37BA3" w:rsidRDefault="00851C68" w:rsidP="00851C68">
      <w:pPr>
        <w:pStyle w:val="ListParagraph"/>
        <w:autoSpaceDE w:val="0"/>
        <w:autoSpaceDN w:val="0"/>
        <w:adjustRightInd w:val="0"/>
        <w:spacing w:after="0" w:line="240" w:lineRule="auto"/>
        <w:ind w:left="540"/>
        <w:jc w:val="thaiDistribute"/>
        <w:rPr>
          <w:sz w:val="20"/>
          <w:szCs w:val="20"/>
        </w:rPr>
      </w:pPr>
    </w:p>
    <w:p w14:paraId="32054988" w14:textId="77777777" w:rsidR="00851C68" w:rsidRPr="00F37BA3" w:rsidRDefault="00851C68" w:rsidP="00851C68">
      <w:pPr>
        <w:pStyle w:val="ListParagraph"/>
        <w:autoSpaceDE w:val="0"/>
        <w:autoSpaceDN w:val="0"/>
        <w:adjustRightInd w:val="0"/>
        <w:spacing w:after="0" w:line="240" w:lineRule="auto"/>
        <w:ind w:left="540"/>
        <w:jc w:val="thaiDistribute"/>
        <w:rPr>
          <w:sz w:val="20"/>
          <w:szCs w:val="20"/>
        </w:rPr>
      </w:pPr>
      <w:r w:rsidRPr="00F37BA3">
        <w:rPr>
          <w:sz w:val="20"/>
          <w:szCs w:val="20"/>
        </w:rPr>
        <w:t xml:space="preserve">The cumulative effect of </w:t>
      </w:r>
      <w:proofErr w:type="spellStart"/>
      <w:r w:rsidRPr="00F37BA3">
        <w:rPr>
          <w:sz w:val="20"/>
          <w:szCs w:val="20"/>
        </w:rPr>
        <w:t>recognising</w:t>
      </w:r>
      <w:proofErr w:type="spellEnd"/>
      <w:r w:rsidRPr="00F37BA3">
        <w:rPr>
          <w:sz w:val="20"/>
          <w:szCs w:val="20"/>
        </w:rPr>
        <w:t xml:space="preserve"> these adjustments is </w:t>
      </w:r>
      <w:proofErr w:type="spellStart"/>
      <w:r w:rsidRPr="00F37BA3">
        <w:rPr>
          <w:sz w:val="20"/>
          <w:szCs w:val="20"/>
        </w:rPr>
        <w:t>recognised</w:t>
      </w:r>
      <w:proofErr w:type="spellEnd"/>
      <w:r w:rsidRPr="00F37BA3">
        <w:rPr>
          <w:sz w:val="20"/>
          <w:szCs w:val="20"/>
        </w:rPr>
        <w:t xml:space="preserve"> at the</w:t>
      </w:r>
      <w:r w:rsidRPr="00F37BA3">
        <w:rPr>
          <w:sz w:val="20"/>
          <w:szCs w:val="20"/>
          <w:rtl/>
          <w:cs/>
        </w:rPr>
        <w:t xml:space="preserve"> </w:t>
      </w:r>
      <w:r w:rsidRPr="00F37BA3">
        <w:rPr>
          <w:sz w:val="20"/>
          <w:szCs w:val="20"/>
        </w:rPr>
        <w:t>beginning of retained earnings or another component of equity, as appropriate.</w:t>
      </w:r>
    </w:p>
    <w:p w14:paraId="40B6B97C" w14:textId="78ED2458" w:rsidR="00851C68" w:rsidRPr="00F37BA3" w:rsidRDefault="00851C68" w:rsidP="00EC4801">
      <w:pPr>
        <w:rPr>
          <w:rFonts w:ascii="Arial" w:hAnsi="Arial" w:cs="Arial"/>
          <w:sz w:val="20"/>
          <w:szCs w:val="20"/>
        </w:rPr>
      </w:pPr>
    </w:p>
    <w:p w14:paraId="2B2046FC" w14:textId="69E005FD" w:rsidR="00AB5CEA" w:rsidRPr="00F37BA3" w:rsidRDefault="00EC4801" w:rsidP="00AB5CEA">
      <w:pPr>
        <w:spacing w:after="0" w:line="240" w:lineRule="auto"/>
        <w:ind w:left="540"/>
        <w:jc w:val="both"/>
        <w:rPr>
          <w:rFonts w:ascii="Arial" w:eastAsia="Times New Roman" w:hAnsi="Arial" w:cs="Browallia New"/>
          <w:color w:val="000000"/>
          <w:sz w:val="20"/>
          <w:szCs w:val="25"/>
          <w:lang w:bidi="th-TH"/>
        </w:rPr>
      </w:pPr>
      <w:r w:rsidRPr="00F37BA3">
        <w:rPr>
          <w:rFonts w:ascii="Arial" w:eastAsia="Times New Roman" w:hAnsi="Arial" w:cs="Browallia New"/>
          <w:color w:val="000000"/>
          <w:sz w:val="20"/>
          <w:szCs w:val="25"/>
          <w:lang w:bidi="th-TH"/>
        </w:rPr>
        <w:t>The Group has not early adopted the amended financial reporting standards that are effective for the accounting period beginning on or after 1 January 2024. The management is currently assessing the impacts of adoption of these standards.</w:t>
      </w:r>
    </w:p>
    <w:p w14:paraId="5252A60F" w14:textId="47B95D8C" w:rsidR="00AB5CEA" w:rsidRPr="00F37BA3" w:rsidRDefault="00AB5CEA" w:rsidP="00AB5CEA">
      <w:pPr>
        <w:spacing w:after="0" w:line="240" w:lineRule="auto"/>
        <w:ind w:left="540"/>
        <w:jc w:val="both"/>
        <w:rPr>
          <w:rFonts w:ascii="Arial" w:eastAsia="Times New Roman" w:hAnsi="Arial" w:cs="Browallia New"/>
          <w:color w:val="000000"/>
          <w:sz w:val="20"/>
          <w:szCs w:val="25"/>
          <w:lang w:bidi="th-TH"/>
        </w:rPr>
      </w:pPr>
    </w:p>
    <w:p w14:paraId="2D46A45E" w14:textId="77777777" w:rsidR="00AB5CEA" w:rsidRPr="00F37BA3" w:rsidRDefault="00AB5CEA" w:rsidP="00AB5CEA">
      <w:pPr>
        <w:spacing w:after="0" w:line="240" w:lineRule="auto"/>
        <w:ind w:left="540"/>
        <w:jc w:val="both"/>
        <w:rPr>
          <w:rFonts w:ascii="Arial" w:eastAsia="Times New Roman" w:hAnsi="Arial" w:cs="Browallia New"/>
          <w:color w:val="000000"/>
          <w:sz w:val="20"/>
          <w:szCs w:val="25"/>
          <w:lang w:bidi="th-TH"/>
        </w:rPr>
      </w:pPr>
    </w:p>
    <w:tbl>
      <w:tblPr>
        <w:tblW w:w="9464" w:type="dxa"/>
        <w:tblInd w:w="-5" w:type="dxa"/>
        <w:tblLayout w:type="fixed"/>
        <w:tblLook w:val="0400" w:firstRow="0" w:lastRow="0" w:firstColumn="0" w:lastColumn="0" w:noHBand="0" w:noVBand="1"/>
      </w:tblPr>
      <w:tblGrid>
        <w:gridCol w:w="9464"/>
      </w:tblGrid>
      <w:tr w:rsidR="008756F5" w:rsidRPr="00F37BA3" w14:paraId="3EE6A1AE" w14:textId="77777777" w:rsidTr="006240BA">
        <w:trPr>
          <w:trHeight w:val="386"/>
        </w:trPr>
        <w:tc>
          <w:tcPr>
            <w:tcW w:w="9464" w:type="dxa"/>
            <w:shd w:val="clear" w:color="auto" w:fill="FFA543"/>
            <w:vAlign w:val="center"/>
          </w:tcPr>
          <w:p w14:paraId="6D85BE69" w14:textId="793D013D" w:rsidR="008756F5" w:rsidRPr="00F37BA3" w:rsidRDefault="006215A8" w:rsidP="006240BA">
            <w:pPr>
              <w:tabs>
                <w:tab w:val="left" w:pos="427"/>
              </w:tabs>
              <w:spacing w:after="0" w:line="240" w:lineRule="auto"/>
              <w:outlineLvl w:val="0"/>
              <w:rPr>
                <w:rFonts w:ascii="Arial" w:eastAsia="Arial Unicode MS" w:hAnsi="Arial" w:cs="Arial"/>
                <w:b/>
                <w:bCs/>
                <w:color w:val="FFFFFF" w:themeColor="background1"/>
                <w:sz w:val="20"/>
                <w:szCs w:val="20"/>
                <w:lang w:val="en-GB" w:bidi="th-TH"/>
              </w:rPr>
            </w:pPr>
            <w:r w:rsidRPr="00F37BA3">
              <w:rPr>
                <w:rFonts w:ascii="Arial" w:eastAsia="Arial Unicode MS" w:hAnsi="Arial" w:cs="Arial"/>
                <w:b/>
                <w:bCs/>
                <w:color w:val="FFFFFF" w:themeColor="background1"/>
                <w:sz w:val="20"/>
                <w:szCs w:val="20"/>
                <w:lang w:val="en-GB" w:bidi="th-TH"/>
              </w:rPr>
              <w:t>4</w:t>
            </w:r>
            <w:r w:rsidR="008756F5" w:rsidRPr="00F37BA3">
              <w:rPr>
                <w:rFonts w:ascii="Arial" w:eastAsia="Arial Unicode MS" w:hAnsi="Arial" w:cs="Arial"/>
                <w:b/>
                <w:bCs/>
                <w:color w:val="FFFFFF" w:themeColor="background1"/>
                <w:sz w:val="20"/>
                <w:szCs w:val="20"/>
                <w:lang w:val="en-GB" w:bidi="th-TH"/>
              </w:rPr>
              <w:tab/>
              <w:t>Accounting policies</w:t>
            </w:r>
          </w:p>
        </w:tc>
      </w:tr>
    </w:tbl>
    <w:p w14:paraId="30D55A77" w14:textId="77777777" w:rsidR="008756F5" w:rsidRPr="00F37BA3" w:rsidRDefault="008756F5" w:rsidP="008756F5">
      <w:pPr>
        <w:spacing w:after="0" w:line="240" w:lineRule="auto"/>
        <w:rPr>
          <w:rFonts w:ascii="Arial" w:hAnsi="Arial" w:cs="Arial"/>
          <w:sz w:val="20"/>
          <w:szCs w:val="20"/>
        </w:rPr>
      </w:pPr>
    </w:p>
    <w:p w14:paraId="092BBF44" w14:textId="32C219BF" w:rsidR="00F86B95" w:rsidRPr="00F37BA3" w:rsidRDefault="006215A8" w:rsidP="0050039A">
      <w:pPr>
        <w:pStyle w:val="Heading2"/>
        <w:tabs>
          <w:tab w:val="left" w:pos="540"/>
        </w:tabs>
        <w:spacing w:before="0" w:line="240" w:lineRule="auto"/>
        <w:ind w:left="540" w:hanging="540"/>
        <w:rPr>
          <w:rFonts w:ascii="Arial" w:eastAsia="Arial Unicode MS" w:hAnsi="Arial" w:cs="Arial"/>
          <w:b/>
          <w:bCs/>
          <w:color w:val="CF4A02"/>
          <w:sz w:val="20"/>
          <w:szCs w:val="20"/>
          <w:lang w:val="en-GB"/>
        </w:rPr>
      </w:pPr>
      <w:bookmarkStart w:id="5" w:name="_Toc48736013"/>
      <w:r w:rsidRPr="00F37BA3">
        <w:rPr>
          <w:rFonts w:ascii="Arial" w:eastAsia="Arial Unicode MS" w:hAnsi="Arial" w:cs="Arial"/>
          <w:b/>
          <w:bCs/>
          <w:color w:val="CF4A02"/>
          <w:sz w:val="20"/>
          <w:szCs w:val="20"/>
          <w:lang w:val="en-GB" w:bidi="th-TH"/>
        </w:rPr>
        <w:t>4</w:t>
      </w:r>
      <w:r w:rsidR="00B43BD6" w:rsidRPr="00F37BA3">
        <w:rPr>
          <w:rFonts w:ascii="Arial" w:eastAsia="Arial Unicode MS" w:hAnsi="Arial" w:cs="Arial"/>
          <w:b/>
          <w:bCs/>
          <w:color w:val="CF4A02"/>
          <w:sz w:val="20"/>
          <w:szCs w:val="20"/>
          <w:lang w:val="en-GB" w:bidi="th-TH"/>
        </w:rPr>
        <w:t>.</w:t>
      </w:r>
      <w:r w:rsidRPr="00F37BA3">
        <w:rPr>
          <w:rFonts w:ascii="Arial" w:eastAsia="Arial Unicode MS" w:hAnsi="Arial" w:cs="Arial"/>
          <w:b/>
          <w:bCs/>
          <w:color w:val="CF4A02"/>
          <w:sz w:val="20"/>
          <w:szCs w:val="20"/>
          <w:lang w:val="en-GB" w:bidi="th-TH"/>
        </w:rPr>
        <w:t>1</w:t>
      </w:r>
      <w:r w:rsidR="00B43BD6" w:rsidRPr="00F37BA3">
        <w:rPr>
          <w:rFonts w:ascii="Arial" w:eastAsia="Arial Unicode MS" w:hAnsi="Arial" w:cs="Arial"/>
          <w:b/>
          <w:bCs/>
          <w:color w:val="CF4A02"/>
          <w:sz w:val="20"/>
          <w:szCs w:val="20"/>
          <w:lang w:val="en-GB" w:bidi="th-TH"/>
        </w:rPr>
        <w:tab/>
      </w:r>
      <w:bookmarkEnd w:id="5"/>
      <w:r w:rsidR="00BE454B" w:rsidRPr="00F37BA3">
        <w:rPr>
          <w:rFonts w:ascii="Arial" w:eastAsia="Arial Unicode MS" w:hAnsi="Arial" w:cs="Arial"/>
          <w:b/>
          <w:bCs/>
          <w:color w:val="CF4A02"/>
          <w:sz w:val="20"/>
          <w:szCs w:val="20"/>
          <w:lang w:val="en-GB" w:bidi="th-TH"/>
        </w:rPr>
        <w:t>Principles of c</w:t>
      </w:r>
      <w:r w:rsidR="00DE3BCE" w:rsidRPr="00F37BA3">
        <w:rPr>
          <w:rFonts w:ascii="Arial" w:eastAsia="Arial Unicode MS" w:hAnsi="Arial" w:cs="Arial"/>
          <w:b/>
          <w:bCs/>
          <w:color w:val="CF4A02"/>
          <w:sz w:val="20"/>
          <w:szCs w:val="20"/>
          <w:lang w:val="en-GB" w:bidi="th-TH"/>
        </w:rPr>
        <w:t>onsolidated</w:t>
      </w:r>
      <w:r w:rsidR="00BE454B" w:rsidRPr="00F37BA3">
        <w:rPr>
          <w:rFonts w:ascii="Arial" w:eastAsia="Arial Unicode MS" w:hAnsi="Arial" w:cs="Arial"/>
          <w:b/>
          <w:bCs/>
          <w:color w:val="CF4A02"/>
          <w:sz w:val="20"/>
          <w:szCs w:val="20"/>
          <w:lang w:val="en-GB" w:bidi="th-TH"/>
        </w:rPr>
        <w:t xml:space="preserve"> and equity accounting</w:t>
      </w:r>
    </w:p>
    <w:p w14:paraId="6E554DEB" w14:textId="77777777" w:rsidR="000C6BAD" w:rsidRPr="00F37BA3" w:rsidRDefault="000C6BAD" w:rsidP="0050039A">
      <w:pPr>
        <w:spacing w:after="0" w:line="240" w:lineRule="auto"/>
        <w:ind w:left="540"/>
        <w:jc w:val="thaiDistribute"/>
        <w:rPr>
          <w:rFonts w:ascii="Arial" w:eastAsia="Arial Unicode MS" w:hAnsi="Arial" w:cs="Arial"/>
          <w:sz w:val="20"/>
          <w:szCs w:val="20"/>
          <w:lang w:bidi="th-TH"/>
        </w:rPr>
      </w:pPr>
    </w:p>
    <w:p w14:paraId="599B35BE" w14:textId="77777777" w:rsidR="00F86B95" w:rsidRPr="00F37BA3" w:rsidRDefault="000E19B2" w:rsidP="0050039A">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Subsidiaries</w:t>
      </w:r>
    </w:p>
    <w:p w14:paraId="3269A027" w14:textId="77777777" w:rsidR="000C6BAD" w:rsidRPr="00F37BA3" w:rsidRDefault="000C6BAD" w:rsidP="0050039A">
      <w:pPr>
        <w:spacing w:after="0" w:line="240" w:lineRule="auto"/>
        <w:ind w:left="540"/>
        <w:jc w:val="thaiDistribute"/>
        <w:rPr>
          <w:rFonts w:ascii="Arial" w:eastAsia="Arial Unicode MS" w:hAnsi="Arial" w:cs="Arial"/>
          <w:sz w:val="20"/>
          <w:szCs w:val="20"/>
          <w:lang w:bidi="th-TH"/>
        </w:rPr>
      </w:pPr>
    </w:p>
    <w:p w14:paraId="1931C1C0" w14:textId="77777777" w:rsidR="006B5E54" w:rsidRPr="00F37BA3" w:rsidRDefault="006B5E54"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Subsidiaries are all entities over which the Group has control. The Group controls an entity when the Group is exposed to, or has rights to, variable returns from its involvement with the entity and </w:t>
      </w:r>
      <w:proofErr w:type="gramStart"/>
      <w:r w:rsidRPr="00F37BA3">
        <w:rPr>
          <w:rFonts w:ascii="Arial" w:eastAsia="Arial Unicode MS" w:hAnsi="Arial" w:cs="Arial"/>
          <w:sz w:val="20"/>
          <w:szCs w:val="20"/>
          <w:lang w:bidi="th-TH"/>
        </w:rPr>
        <w:t>has the ability to</w:t>
      </w:r>
      <w:proofErr w:type="gramEnd"/>
      <w:r w:rsidRPr="00F37BA3">
        <w:rPr>
          <w:rFonts w:ascii="Arial" w:eastAsia="Arial Unicode MS" w:hAnsi="Arial" w:cs="Arial"/>
          <w:sz w:val="20"/>
          <w:szCs w:val="20"/>
          <w:lang w:bidi="th-TH"/>
        </w:rPr>
        <w:t xml:space="preserve"> affect those returns through its power over the entity. Subsidiaries are consolidated from the date on which control is transferred to the Group until the date that control ceases.</w:t>
      </w:r>
    </w:p>
    <w:p w14:paraId="24E2A477" w14:textId="77777777" w:rsidR="006B5E54" w:rsidRPr="00F37BA3" w:rsidRDefault="006B5E54" w:rsidP="0050039A">
      <w:pPr>
        <w:spacing w:after="0" w:line="240" w:lineRule="auto"/>
        <w:ind w:left="540"/>
        <w:jc w:val="thaiDistribute"/>
        <w:rPr>
          <w:rFonts w:ascii="Arial" w:eastAsia="Arial Unicode MS" w:hAnsi="Arial" w:cs="Arial"/>
          <w:sz w:val="20"/>
          <w:szCs w:val="20"/>
          <w:lang w:bidi="th-TH"/>
        </w:rPr>
      </w:pPr>
    </w:p>
    <w:p w14:paraId="6E884DE3" w14:textId="27FF8FE8" w:rsidR="00D62142" w:rsidRPr="00F37BA3" w:rsidRDefault="006B5E54"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In the separate financial statements, investments in subsidiaries are accounted for using cost method</w:t>
      </w:r>
      <w:r w:rsidR="00236892" w:rsidRPr="00F37BA3">
        <w:rPr>
          <w:rFonts w:ascii="Arial" w:eastAsia="Arial Unicode MS" w:hAnsi="Arial" w:cs="Arial"/>
          <w:sz w:val="20"/>
          <w:szCs w:val="20"/>
          <w:lang w:bidi="th-TH"/>
        </w:rPr>
        <w:t xml:space="preserve"> </w:t>
      </w:r>
      <w:bookmarkStart w:id="6" w:name="_Hlk127765658"/>
      <w:r w:rsidR="00236892" w:rsidRPr="00F37BA3">
        <w:rPr>
          <w:rFonts w:ascii="Arial" w:eastAsia="Arial Unicode MS" w:hAnsi="Arial" w:cs="Arial"/>
          <w:sz w:val="20"/>
          <w:szCs w:val="20"/>
          <w:lang w:bidi="th-TH"/>
        </w:rPr>
        <w:t xml:space="preserve">less </w:t>
      </w:r>
      <w:r w:rsidR="00F90695" w:rsidRPr="00F37BA3">
        <w:rPr>
          <w:rFonts w:ascii="Arial" w:eastAsia="Arial Unicode MS" w:hAnsi="Arial" w:cs="Arial"/>
          <w:sz w:val="20"/>
          <w:szCs w:val="25"/>
          <w:lang w:val="en-GB" w:bidi="th-TH"/>
        </w:rPr>
        <w:t>allowance for impairment</w:t>
      </w:r>
      <w:r w:rsidR="009731B2" w:rsidRPr="00F37BA3">
        <w:rPr>
          <w:rFonts w:ascii="Arial" w:eastAsia="Arial Unicode MS" w:hAnsi="Arial" w:cs="Arial"/>
          <w:sz w:val="20"/>
          <w:szCs w:val="20"/>
          <w:lang w:bidi="th-TH"/>
        </w:rPr>
        <w:t xml:space="preserve"> (If any)</w:t>
      </w:r>
      <w:bookmarkEnd w:id="6"/>
      <w:r w:rsidR="00F90695" w:rsidRPr="00F37BA3">
        <w:rPr>
          <w:rFonts w:ascii="Arial" w:eastAsia="Arial Unicode MS" w:hAnsi="Arial" w:cs="Arial"/>
          <w:sz w:val="20"/>
          <w:szCs w:val="20"/>
          <w:lang w:bidi="th-TH"/>
        </w:rPr>
        <w:t>.</w:t>
      </w:r>
    </w:p>
    <w:p w14:paraId="242DE9A4" w14:textId="77777777" w:rsidR="006B5E54" w:rsidRPr="00F37BA3" w:rsidRDefault="006B5E54" w:rsidP="0050039A">
      <w:pPr>
        <w:spacing w:after="0" w:line="240" w:lineRule="auto"/>
        <w:ind w:left="540"/>
        <w:jc w:val="thaiDistribute"/>
        <w:rPr>
          <w:rFonts w:ascii="Arial" w:eastAsia="Arial Unicode MS" w:hAnsi="Arial" w:cs="Arial"/>
          <w:sz w:val="20"/>
          <w:szCs w:val="20"/>
          <w:lang w:bidi="th-TH"/>
        </w:rPr>
      </w:pPr>
    </w:p>
    <w:p w14:paraId="10690143" w14:textId="77777777" w:rsidR="00F86B95" w:rsidRPr="00F37BA3" w:rsidRDefault="006B5E54" w:rsidP="0050039A">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Associates</w:t>
      </w:r>
    </w:p>
    <w:p w14:paraId="27622229" w14:textId="77777777" w:rsidR="00F86B95" w:rsidRPr="00F37BA3" w:rsidRDefault="00F86B95" w:rsidP="0050039A">
      <w:pPr>
        <w:spacing w:after="0" w:line="240" w:lineRule="auto"/>
        <w:ind w:left="540"/>
        <w:jc w:val="thaiDistribute"/>
        <w:rPr>
          <w:rFonts w:ascii="Arial" w:eastAsia="Arial Unicode MS" w:hAnsi="Arial" w:cs="Arial"/>
          <w:sz w:val="20"/>
          <w:szCs w:val="20"/>
          <w:lang w:bidi="th-TH"/>
        </w:rPr>
      </w:pPr>
    </w:p>
    <w:p w14:paraId="7AC548EC" w14:textId="77777777" w:rsidR="006B5E54" w:rsidRPr="00F37BA3" w:rsidRDefault="006B5E54"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Associates are all entities over which the Group has significant influence but not control or joint control. Investments in associates are accounted for using the equity method of accounting.</w:t>
      </w:r>
    </w:p>
    <w:p w14:paraId="7D8B7141" w14:textId="77777777" w:rsidR="006B5E54" w:rsidRPr="00F37BA3" w:rsidRDefault="006B5E54" w:rsidP="0050039A">
      <w:pPr>
        <w:spacing w:after="0" w:line="240" w:lineRule="auto"/>
        <w:ind w:left="540"/>
        <w:jc w:val="thaiDistribute"/>
        <w:rPr>
          <w:rFonts w:ascii="Arial" w:eastAsia="Arial Unicode MS" w:hAnsi="Arial" w:cs="Arial"/>
          <w:sz w:val="20"/>
          <w:szCs w:val="20"/>
          <w:lang w:bidi="th-TH"/>
        </w:rPr>
      </w:pPr>
    </w:p>
    <w:p w14:paraId="6984BDA0" w14:textId="01DFD955" w:rsidR="006B5E54" w:rsidRPr="00F37BA3" w:rsidRDefault="006B5E54"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In the separate financial statements, investments in associates are accounted for using cost method</w:t>
      </w:r>
      <w:r w:rsidR="009731B2" w:rsidRPr="00F37BA3">
        <w:rPr>
          <w:rFonts w:ascii="Arial" w:eastAsia="Arial Unicode MS" w:hAnsi="Arial" w:cs="Arial"/>
          <w:sz w:val="20"/>
          <w:szCs w:val="20"/>
          <w:lang w:bidi="th-TH"/>
        </w:rPr>
        <w:t xml:space="preserve"> less </w:t>
      </w:r>
      <w:r w:rsidR="00F90695" w:rsidRPr="00F37BA3">
        <w:rPr>
          <w:rFonts w:ascii="Arial" w:eastAsia="Arial Unicode MS" w:hAnsi="Arial" w:cs="Arial"/>
          <w:sz w:val="20"/>
          <w:szCs w:val="20"/>
          <w:lang w:bidi="th-TH"/>
        </w:rPr>
        <w:t>allowance for impairment</w:t>
      </w:r>
      <w:r w:rsidR="009731B2" w:rsidRPr="00F37BA3">
        <w:rPr>
          <w:rFonts w:ascii="Arial" w:eastAsia="Arial Unicode MS" w:hAnsi="Arial" w:cs="Arial"/>
          <w:sz w:val="20"/>
          <w:szCs w:val="20"/>
          <w:lang w:bidi="th-TH"/>
        </w:rPr>
        <w:t xml:space="preserve"> (If any)</w:t>
      </w:r>
      <w:r w:rsidRPr="00F37BA3">
        <w:rPr>
          <w:rFonts w:ascii="Arial" w:eastAsia="Arial Unicode MS" w:hAnsi="Arial" w:cs="Arial"/>
          <w:sz w:val="20"/>
          <w:szCs w:val="20"/>
          <w:lang w:bidi="th-TH"/>
        </w:rPr>
        <w:t>.</w:t>
      </w:r>
    </w:p>
    <w:p w14:paraId="448CE138" w14:textId="5C195983" w:rsidR="00632E7E" w:rsidRPr="00F37BA3" w:rsidRDefault="00632E7E">
      <w:pPr>
        <w:rPr>
          <w:rFonts w:ascii="Arial" w:eastAsia="Arial Unicode MS" w:hAnsi="Arial" w:cs="Arial"/>
          <w:sz w:val="20"/>
          <w:szCs w:val="20"/>
          <w:lang w:bidi="th-TH"/>
        </w:rPr>
      </w:pPr>
      <w:r w:rsidRPr="00F37BA3">
        <w:rPr>
          <w:rFonts w:ascii="Arial" w:eastAsia="Arial Unicode MS" w:hAnsi="Arial" w:cs="Arial"/>
          <w:sz w:val="20"/>
          <w:szCs w:val="20"/>
          <w:lang w:bidi="th-TH"/>
        </w:rPr>
        <w:br w:type="page"/>
      </w:r>
    </w:p>
    <w:p w14:paraId="4F5D2B16" w14:textId="1D6B9DAE" w:rsidR="00F86B95" w:rsidRPr="00F37BA3" w:rsidRDefault="006B5E54" w:rsidP="0050039A">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lastRenderedPageBreak/>
        <w:t>Joint arrangements</w:t>
      </w:r>
    </w:p>
    <w:p w14:paraId="444ABFE3" w14:textId="77777777" w:rsidR="00F86B95" w:rsidRPr="00F37BA3" w:rsidRDefault="00F86B95" w:rsidP="0050039A">
      <w:pPr>
        <w:spacing w:after="0" w:line="240" w:lineRule="auto"/>
        <w:ind w:left="540"/>
        <w:jc w:val="thaiDistribute"/>
        <w:rPr>
          <w:rFonts w:ascii="Arial" w:eastAsia="Arial Unicode MS" w:hAnsi="Arial" w:cs="Arial"/>
          <w:sz w:val="20"/>
          <w:szCs w:val="20"/>
          <w:lang w:bidi="th-TH"/>
        </w:rPr>
      </w:pPr>
    </w:p>
    <w:p w14:paraId="02B03997" w14:textId="77777777" w:rsidR="006B5E54" w:rsidRPr="00F37BA3" w:rsidRDefault="006B5E54"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Investments in joint arrangements are classified as either joint operations or joint ventures depending on the contractual rights and obligations of each investor, rather than the legal structure of the joint arrangements.</w:t>
      </w:r>
    </w:p>
    <w:p w14:paraId="3D9E0C54" w14:textId="77777777" w:rsidR="00F86B95" w:rsidRPr="00F37BA3" w:rsidRDefault="00F86B95" w:rsidP="0050039A">
      <w:pPr>
        <w:spacing w:after="0" w:line="240" w:lineRule="auto"/>
        <w:ind w:left="540"/>
        <w:jc w:val="thaiDistribute"/>
        <w:rPr>
          <w:rFonts w:ascii="Arial" w:eastAsia="Arial Unicode MS" w:hAnsi="Arial" w:cs="Arial"/>
          <w:sz w:val="20"/>
          <w:szCs w:val="20"/>
          <w:lang w:bidi="th-TH"/>
        </w:rPr>
      </w:pPr>
    </w:p>
    <w:p w14:paraId="734BCE61" w14:textId="1E583BEB" w:rsidR="006B5E54" w:rsidRPr="00F37BA3" w:rsidRDefault="006B5E54"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pacing w:val="-2"/>
          <w:sz w:val="20"/>
          <w:szCs w:val="20"/>
          <w:lang w:bidi="th-TH"/>
        </w:rPr>
        <w:t>A joint venture is a joint arrangement whereby the Group has rights to the net assets of the arrangement.</w:t>
      </w:r>
      <w:r w:rsidRPr="00F37BA3">
        <w:rPr>
          <w:rFonts w:ascii="Arial" w:eastAsia="Arial Unicode MS" w:hAnsi="Arial" w:cs="Arial"/>
          <w:sz w:val="20"/>
          <w:szCs w:val="20"/>
          <w:lang w:bidi="th-TH"/>
        </w:rPr>
        <w:t xml:space="preserve">  </w:t>
      </w:r>
      <w:r w:rsidR="0055629D" w:rsidRPr="00F37BA3">
        <w:rPr>
          <w:rFonts w:ascii="Arial" w:eastAsia="Arial Unicode MS" w:hAnsi="Arial" w:cs="Arial"/>
          <w:sz w:val="20"/>
          <w:szCs w:val="20"/>
          <w:lang w:bidi="th-TH"/>
        </w:rPr>
        <w:t>Investments</w:t>
      </w:r>
      <w:r w:rsidRPr="00F37BA3">
        <w:rPr>
          <w:rFonts w:ascii="Arial" w:eastAsia="Arial Unicode MS" w:hAnsi="Arial" w:cs="Arial"/>
          <w:sz w:val="20"/>
          <w:szCs w:val="20"/>
          <w:lang w:bidi="th-TH"/>
        </w:rPr>
        <w:t xml:space="preserve"> in joint ventures are accounted for using the equity method.</w:t>
      </w:r>
    </w:p>
    <w:p w14:paraId="3E39443E" w14:textId="77777777" w:rsidR="006B5E54" w:rsidRPr="00F37BA3" w:rsidRDefault="006B5E54" w:rsidP="0050039A">
      <w:pPr>
        <w:spacing w:after="0" w:line="240" w:lineRule="auto"/>
        <w:ind w:left="540"/>
        <w:jc w:val="thaiDistribute"/>
        <w:rPr>
          <w:rFonts w:ascii="Arial" w:eastAsia="Arial Unicode MS" w:hAnsi="Arial" w:cs="Arial"/>
          <w:sz w:val="18"/>
          <w:szCs w:val="18"/>
          <w:lang w:bidi="th-TH"/>
        </w:rPr>
      </w:pPr>
    </w:p>
    <w:p w14:paraId="35FBD2AB" w14:textId="647A90DA" w:rsidR="006B5E54" w:rsidRPr="00F37BA3" w:rsidRDefault="006B5E54" w:rsidP="0050039A">
      <w:pPr>
        <w:spacing w:after="0" w:line="240" w:lineRule="auto"/>
        <w:ind w:left="540"/>
        <w:jc w:val="thaiDistribute"/>
        <w:rPr>
          <w:rFonts w:ascii="Arial" w:eastAsia="Arial Unicode MS" w:hAnsi="Arial" w:cs="Arial"/>
          <w:spacing w:val="-2"/>
          <w:sz w:val="20"/>
          <w:szCs w:val="20"/>
          <w:lang w:bidi="th-TH"/>
        </w:rPr>
      </w:pPr>
      <w:r w:rsidRPr="00F37BA3">
        <w:rPr>
          <w:rFonts w:ascii="Arial" w:eastAsia="Arial Unicode MS" w:hAnsi="Arial" w:cs="Arial"/>
          <w:spacing w:val="-2"/>
          <w:sz w:val="20"/>
          <w:szCs w:val="20"/>
          <w:lang w:bidi="th-TH"/>
        </w:rPr>
        <w:t>In the separate financial statements, investments in joint ventures are accounted for using cost method</w:t>
      </w:r>
      <w:r w:rsidR="009731B2" w:rsidRPr="00F37BA3">
        <w:rPr>
          <w:rFonts w:ascii="Arial" w:eastAsia="Arial Unicode MS" w:hAnsi="Arial" w:cs="Arial"/>
          <w:spacing w:val="-2"/>
          <w:sz w:val="20"/>
          <w:szCs w:val="20"/>
          <w:lang w:bidi="th-TH"/>
        </w:rPr>
        <w:t xml:space="preserve"> less </w:t>
      </w:r>
      <w:r w:rsidR="00F90695" w:rsidRPr="00F37BA3">
        <w:rPr>
          <w:rFonts w:ascii="Arial" w:eastAsia="Arial Unicode MS" w:hAnsi="Arial" w:cs="Arial"/>
          <w:spacing w:val="-2"/>
          <w:sz w:val="20"/>
          <w:szCs w:val="20"/>
          <w:lang w:bidi="th-TH"/>
        </w:rPr>
        <w:t>allowance for impairment</w:t>
      </w:r>
      <w:r w:rsidR="009731B2" w:rsidRPr="00F37BA3">
        <w:rPr>
          <w:rFonts w:ascii="Arial" w:eastAsia="Arial Unicode MS" w:hAnsi="Arial" w:cs="Arial"/>
          <w:spacing w:val="-2"/>
          <w:sz w:val="20"/>
          <w:szCs w:val="20"/>
          <w:lang w:bidi="th-TH"/>
        </w:rPr>
        <w:t xml:space="preserve"> (If any)</w:t>
      </w:r>
      <w:r w:rsidRPr="00F37BA3">
        <w:rPr>
          <w:rFonts w:ascii="Arial" w:eastAsia="Arial Unicode MS" w:hAnsi="Arial" w:cs="Arial"/>
          <w:spacing w:val="-2"/>
          <w:sz w:val="20"/>
          <w:szCs w:val="20"/>
          <w:lang w:bidi="th-TH"/>
        </w:rPr>
        <w:t>.</w:t>
      </w:r>
    </w:p>
    <w:p w14:paraId="18CDC34A" w14:textId="77777777" w:rsidR="000A7BC4" w:rsidRPr="00F37BA3" w:rsidRDefault="000A7BC4" w:rsidP="0050039A">
      <w:pPr>
        <w:spacing w:after="0" w:line="240" w:lineRule="auto"/>
        <w:ind w:left="540"/>
        <w:jc w:val="thaiDistribute"/>
        <w:rPr>
          <w:rFonts w:ascii="Arial" w:eastAsia="Arial Unicode MS" w:hAnsi="Arial" w:cs="Arial"/>
          <w:sz w:val="18"/>
          <w:szCs w:val="18"/>
          <w:cs/>
          <w:lang w:bidi="th-TH"/>
        </w:rPr>
      </w:pPr>
    </w:p>
    <w:p w14:paraId="28C9A734" w14:textId="77777777" w:rsidR="00F86B95" w:rsidRPr="00F37BA3"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Equity method</w:t>
      </w:r>
    </w:p>
    <w:p w14:paraId="5B204E01" w14:textId="77777777" w:rsidR="00F86B95" w:rsidRPr="00F37BA3" w:rsidRDefault="00F86B95" w:rsidP="0050039A">
      <w:pPr>
        <w:spacing w:after="0" w:line="240" w:lineRule="auto"/>
        <w:ind w:left="540"/>
        <w:jc w:val="thaiDistribute"/>
        <w:rPr>
          <w:rFonts w:ascii="Arial" w:eastAsia="Arial Unicode MS" w:hAnsi="Arial" w:cs="Arial"/>
          <w:sz w:val="18"/>
          <w:szCs w:val="18"/>
          <w:lang w:bidi="th-TH"/>
        </w:rPr>
      </w:pPr>
    </w:p>
    <w:p w14:paraId="015D6D96" w14:textId="24F62E79" w:rsidR="009B232E" w:rsidRPr="00F37BA3" w:rsidRDefault="009B232E"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The investment is initially </w:t>
      </w:r>
      <w:proofErr w:type="spellStart"/>
      <w:r w:rsidRPr="00F37BA3">
        <w:rPr>
          <w:rFonts w:ascii="Arial" w:eastAsia="Arial Unicode MS" w:hAnsi="Arial" w:cs="Arial"/>
          <w:sz w:val="20"/>
          <w:szCs w:val="20"/>
          <w:lang w:bidi="th-TH"/>
        </w:rPr>
        <w:t>recognised</w:t>
      </w:r>
      <w:proofErr w:type="spellEnd"/>
      <w:r w:rsidRPr="00F37BA3">
        <w:rPr>
          <w:rFonts w:ascii="Arial" w:eastAsia="Arial Unicode MS" w:hAnsi="Arial" w:cs="Arial"/>
          <w:sz w:val="20"/>
          <w:szCs w:val="20"/>
          <w:lang w:bidi="th-TH"/>
        </w:rPr>
        <w:t xml:space="preserve"> at cost which is consideration paid </w:t>
      </w:r>
      <w:r w:rsidR="0055629D" w:rsidRPr="00F37BA3">
        <w:rPr>
          <w:rFonts w:ascii="Arial" w:eastAsia="Arial Unicode MS" w:hAnsi="Arial" w:cs="Arial"/>
          <w:sz w:val="20"/>
          <w:szCs w:val="20"/>
          <w:lang w:bidi="th-TH"/>
        </w:rPr>
        <w:t>plus</w:t>
      </w:r>
      <w:r w:rsidRPr="00F37BA3">
        <w:rPr>
          <w:rFonts w:ascii="Arial" w:eastAsia="Arial Unicode MS" w:hAnsi="Arial" w:cs="Arial"/>
          <w:sz w:val="20"/>
          <w:szCs w:val="20"/>
          <w:lang w:bidi="th-TH"/>
        </w:rPr>
        <w:t xml:space="preserve"> directly attributable costs.</w:t>
      </w:r>
    </w:p>
    <w:p w14:paraId="7841B236" w14:textId="77777777" w:rsidR="009B232E" w:rsidRPr="00F37BA3" w:rsidRDefault="009B232E" w:rsidP="0050039A">
      <w:pPr>
        <w:spacing w:after="0" w:line="240" w:lineRule="auto"/>
        <w:ind w:left="540"/>
        <w:jc w:val="thaiDistribute"/>
        <w:rPr>
          <w:rFonts w:ascii="Arial" w:eastAsia="Arial Unicode MS" w:hAnsi="Arial" w:cs="Arial"/>
          <w:sz w:val="18"/>
          <w:szCs w:val="18"/>
          <w:lang w:bidi="th-TH"/>
        </w:rPr>
      </w:pPr>
    </w:p>
    <w:p w14:paraId="0B5EAD98" w14:textId="4420780F" w:rsidR="009B232E" w:rsidRPr="00F37BA3" w:rsidRDefault="009B232E"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The Group’s subsequently </w:t>
      </w:r>
      <w:proofErr w:type="spellStart"/>
      <w:r w:rsidRPr="00F37BA3">
        <w:rPr>
          <w:rFonts w:ascii="Arial" w:eastAsia="Arial Unicode MS" w:hAnsi="Arial" w:cs="Arial"/>
          <w:sz w:val="20"/>
          <w:szCs w:val="20"/>
          <w:lang w:bidi="th-TH"/>
        </w:rPr>
        <w:t>recognises</w:t>
      </w:r>
      <w:proofErr w:type="spellEnd"/>
      <w:r w:rsidRPr="00F37BA3">
        <w:rPr>
          <w:rFonts w:ascii="Arial" w:eastAsia="Arial Unicode MS" w:hAnsi="Arial" w:cs="Arial"/>
          <w:sz w:val="20"/>
          <w:szCs w:val="20"/>
          <w:lang w:bidi="th-TH"/>
        </w:rPr>
        <w:t xml:space="preserve"> </w:t>
      </w:r>
      <w:r w:rsidR="0055629D" w:rsidRPr="00F37BA3">
        <w:rPr>
          <w:rFonts w:ascii="Arial" w:eastAsia="Arial Unicode MS" w:hAnsi="Arial" w:cs="Arial"/>
          <w:sz w:val="20"/>
          <w:szCs w:val="20"/>
          <w:lang w:bidi="th-TH"/>
        </w:rPr>
        <w:t xml:space="preserve">the proportion of </w:t>
      </w:r>
      <w:r w:rsidRPr="00F37BA3">
        <w:rPr>
          <w:rFonts w:ascii="Arial" w:eastAsia="Arial Unicode MS" w:hAnsi="Arial" w:cs="Arial"/>
          <w:sz w:val="20"/>
          <w:szCs w:val="20"/>
          <w:lang w:bidi="th-TH"/>
        </w:rPr>
        <w:t>shares of its associates and joint ventures’ profits or losses in</w:t>
      </w:r>
      <w:r w:rsidR="0055629D" w:rsidRPr="00F37BA3">
        <w:rPr>
          <w:rFonts w:ascii="Arial" w:eastAsia="Arial Unicode MS" w:hAnsi="Arial" w:cs="Arial"/>
          <w:sz w:val="20"/>
          <w:szCs w:val="20"/>
          <w:lang w:bidi="th-TH"/>
        </w:rPr>
        <w:t xml:space="preserve"> share of </w:t>
      </w:r>
      <w:r w:rsidRPr="00F37BA3">
        <w:rPr>
          <w:rFonts w:ascii="Arial" w:eastAsia="Arial Unicode MS" w:hAnsi="Arial" w:cs="Arial"/>
          <w:sz w:val="20"/>
          <w:szCs w:val="20"/>
          <w:lang w:bidi="th-TH"/>
        </w:rPr>
        <w:t xml:space="preserve">profit or loss </w:t>
      </w:r>
      <w:r w:rsidR="0055629D" w:rsidRPr="00F37BA3">
        <w:rPr>
          <w:rFonts w:ascii="Arial" w:eastAsia="Arial Unicode MS" w:hAnsi="Arial" w:cs="Arial"/>
          <w:sz w:val="20"/>
          <w:szCs w:val="20"/>
          <w:lang w:bidi="th-TH"/>
        </w:rPr>
        <w:t>in the statement of income and the statement of</w:t>
      </w:r>
      <w:r w:rsidRPr="00F37BA3">
        <w:rPr>
          <w:rFonts w:ascii="Arial" w:eastAsia="Arial Unicode MS" w:hAnsi="Arial" w:cs="Arial"/>
          <w:sz w:val="20"/>
          <w:szCs w:val="20"/>
          <w:lang w:bidi="th-TH"/>
        </w:rPr>
        <w:t xml:space="preserve"> other comprehensive income, respectively. The subsequent cumulative movements are adjusted against the carrying amount of the investment. </w:t>
      </w:r>
    </w:p>
    <w:p w14:paraId="4A36557E" w14:textId="77777777" w:rsidR="009B232E" w:rsidRPr="00F37BA3" w:rsidRDefault="009B232E" w:rsidP="0050039A">
      <w:pPr>
        <w:spacing w:after="0" w:line="240" w:lineRule="auto"/>
        <w:ind w:left="540"/>
        <w:jc w:val="thaiDistribute"/>
        <w:rPr>
          <w:rFonts w:ascii="Arial" w:eastAsia="Arial Unicode MS" w:hAnsi="Arial" w:cs="Arial"/>
          <w:sz w:val="18"/>
          <w:szCs w:val="18"/>
          <w:lang w:bidi="th-TH"/>
        </w:rPr>
      </w:pPr>
    </w:p>
    <w:p w14:paraId="2628D226" w14:textId="77777777" w:rsidR="0050039A" w:rsidRPr="00F37BA3" w:rsidRDefault="009B232E"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When the Group’s share of losses in associates and joint ventures equals or exceeds its interest in the associates and joint ventures, the Group does not </w:t>
      </w:r>
      <w:proofErr w:type="spellStart"/>
      <w:r w:rsidRPr="00F37BA3">
        <w:rPr>
          <w:rFonts w:ascii="Arial" w:eastAsia="Arial Unicode MS" w:hAnsi="Arial" w:cs="Arial"/>
          <w:sz w:val="20"/>
          <w:szCs w:val="20"/>
          <w:lang w:bidi="th-TH"/>
        </w:rPr>
        <w:t>recognise</w:t>
      </w:r>
      <w:proofErr w:type="spellEnd"/>
      <w:r w:rsidRPr="00F37BA3">
        <w:rPr>
          <w:rFonts w:ascii="Arial" w:eastAsia="Arial Unicode MS" w:hAnsi="Arial" w:cs="Arial"/>
          <w:sz w:val="20"/>
          <w:szCs w:val="20"/>
          <w:lang w:bidi="th-TH"/>
        </w:rPr>
        <w:t xml:space="preserve"> further losses, unless it has incurred obligations or made payments on behalf of the associates and joint ventures.</w:t>
      </w:r>
    </w:p>
    <w:p w14:paraId="5BB09F0D" w14:textId="257716A5" w:rsidR="008756F5" w:rsidRPr="00F37BA3" w:rsidRDefault="008756F5" w:rsidP="0050039A">
      <w:pPr>
        <w:spacing w:after="0" w:line="240" w:lineRule="auto"/>
        <w:ind w:left="567"/>
        <w:jc w:val="thaiDistribute"/>
        <w:rPr>
          <w:rFonts w:ascii="Arial" w:eastAsia="Arial Unicode MS" w:hAnsi="Arial" w:cs="Arial"/>
          <w:sz w:val="20"/>
          <w:szCs w:val="20"/>
          <w:lang w:bidi="th-TH"/>
        </w:rPr>
      </w:pPr>
    </w:p>
    <w:p w14:paraId="5D7D72F1" w14:textId="612E9A10" w:rsidR="00F86B95" w:rsidRPr="00F37BA3"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Intercompany transactions on c</w:t>
      </w:r>
      <w:r w:rsidR="00DE3BCE" w:rsidRPr="00F37BA3">
        <w:rPr>
          <w:rFonts w:ascii="Arial" w:eastAsia="Arial Unicode MS" w:hAnsi="Arial" w:cs="Arial"/>
          <w:i/>
          <w:iCs/>
          <w:color w:val="CF4A02"/>
          <w:sz w:val="20"/>
          <w:szCs w:val="20"/>
          <w:lang w:val="en-GB" w:bidi="th-TH"/>
        </w:rPr>
        <w:t>onsolidat</w:t>
      </w:r>
      <w:r w:rsidRPr="00F37BA3">
        <w:rPr>
          <w:rFonts w:ascii="Arial" w:eastAsia="Arial Unicode MS" w:hAnsi="Arial" w:cs="Arial"/>
          <w:i/>
          <w:iCs/>
          <w:color w:val="CF4A02"/>
          <w:sz w:val="20"/>
          <w:szCs w:val="20"/>
          <w:lang w:val="en-GB" w:bidi="th-TH"/>
        </w:rPr>
        <w:t>ion</w:t>
      </w:r>
    </w:p>
    <w:p w14:paraId="30AF71E0" w14:textId="77777777" w:rsidR="00F86B95" w:rsidRPr="00F37BA3" w:rsidRDefault="00F86B95" w:rsidP="0050039A">
      <w:pPr>
        <w:spacing w:after="0" w:line="240" w:lineRule="auto"/>
        <w:ind w:left="540"/>
        <w:jc w:val="thaiDistribute"/>
        <w:rPr>
          <w:rFonts w:ascii="Arial" w:eastAsia="Arial Unicode MS" w:hAnsi="Arial" w:cs="Arial"/>
          <w:sz w:val="20"/>
          <w:szCs w:val="20"/>
          <w:lang w:bidi="th-TH"/>
        </w:rPr>
      </w:pPr>
    </w:p>
    <w:p w14:paraId="555B710F" w14:textId="4D1D8D8D" w:rsidR="00EC4801" w:rsidRPr="00F37BA3" w:rsidRDefault="009B232E" w:rsidP="00EC4801">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Intra-group transactions, balances and </w:t>
      </w:r>
      <w:proofErr w:type="spellStart"/>
      <w:r w:rsidRPr="00F37BA3">
        <w:rPr>
          <w:rFonts w:ascii="Arial" w:eastAsia="Arial Unicode MS" w:hAnsi="Arial" w:cs="Arial"/>
          <w:sz w:val="20"/>
          <w:szCs w:val="20"/>
          <w:lang w:bidi="th-TH"/>
        </w:rPr>
        <w:t>unrealised</w:t>
      </w:r>
      <w:proofErr w:type="spellEnd"/>
      <w:r w:rsidRPr="00F37BA3">
        <w:rPr>
          <w:rFonts w:ascii="Arial" w:eastAsia="Arial Unicode MS" w:hAnsi="Arial" w:cs="Arial"/>
          <w:sz w:val="20"/>
          <w:szCs w:val="20"/>
          <w:lang w:bidi="th-TH"/>
        </w:rPr>
        <w:t xml:space="preserve"> gains on transactions are eliminated. </w:t>
      </w:r>
      <w:proofErr w:type="spellStart"/>
      <w:r w:rsidRPr="00F37BA3">
        <w:rPr>
          <w:rFonts w:ascii="Arial" w:eastAsia="Arial Unicode MS" w:hAnsi="Arial" w:cs="Arial"/>
          <w:sz w:val="20"/>
          <w:szCs w:val="20"/>
          <w:lang w:bidi="th-TH"/>
        </w:rPr>
        <w:t>Unrealised</w:t>
      </w:r>
      <w:proofErr w:type="spellEnd"/>
      <w:r w:rsidRPr="00F37BA3">
        <w:rPr>
          <w:rFonts w:ascii="Arial" w:eastAsia="Arial Unicode MS" w:hAnsi="Arial" w:cs="Arial"/>
          <w:sz w:val="20"/>
          <w:szCs w:val="20"/>
          <w:lang w:bidi="th-TH"/>
        </w:rPr>
        <w:t xml:space="preserve"> gains on transactions between the Group and its associates and joint ventures are eliminated to the extent of the Group’s interest in the associates and joint ventures. </w:t>
      </w:r>
      <w:proofErr w:type="spellStart"/>
      <w:r w:rsidRPr="00F37BA3">
        <w:rPr>
          <w:rFonts w:ascii="Arial" w:eastAsia="Arial Unicode MS" w:hAnsi="Arial" w:cs="Arial"/>
          <w:sz w:val="20"/>
          <w:szCs w:val="20"/>
          <w:lang w:bidi="th-TH"/>
        </w:rPr>
        <w:t>Unrealised</w:t>
      </w:r>
      <w:proofErr w:type="spellEnd"/>
      <w:r w:rsidRPr="00F37BA3">
        <w:rPr>
          <w:rFonts w:ascii="Arial" w:eastAsia="Arial Unicode MS" w:hAnsi="Arial" w:cs="Arial"/>
          <w:sz w:val="20"/>
          <w:szCs w:val="20"/>
          <w:lang w:bidi="th-TH"/>
        </w:rPr>
        <w:t xml:space="preserve"> losses are also eliminated in the same manner unless the transaction provides evidence of an impairment of the asset transferred.</w:t>
      </w:r>
      <w:bookmarkStart w:id="7" w:name="_Hlk127765709"/>
    </w:p>
    <w:bookmarkEnd w:id="7"/>
    <w:p w14:paraId="04865366" w14:textId="77777777" w:rsidR="003877E4" w:rsidRPr="00F37BA3" w:rsidRDefault="003877E4" w:rsidP="0050039A">
      <w:pPr>
        <w:spacing w:after="0" w:line="240" w:lineRule="auto"/>
        <w:ind w:left="540"/>
        <w:jc w:val="thaiDistribute"/>
        <w:rPr>
          <w:rFonts w:ascii="Arial" w:eastAsia="Arial Unicode MS" w:hAnsi="Arial" w:cs="Arial"/>
          <w:sz w:val="20"/>
          <w:szCs w:val="20"/>
          <w:lang w:bidi="th-TH"/>
        </w:rPr>
      </w:pPr>
    </w:p>
    <w:p w14:paraId="606B2284" w14:textId="2EC3F643" w:rsidR="00F86B95" w:rsidRPr="00F37BA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8" w:name="_Toc494360318"/>
      <w:r w:rsidRPr="00F37BA3">
        <w:rPr>
          <w:rFonts w:ascii="Arial" w:eastAsia="Arial Unicode MS" w:hAnsi="Arial" w:cs="Arial"/>
          <w:b/>
          <w:bCs/>
          <w:color w:val="CF4A02"/>
          <w:sz w:val="20"/>
          <w:szCs w:val="20"/>
          <w:lang w:val="en-GB"/>
        </w:rPr>
        <w:t>4</w:t>
      </w:r>
      <w:r w:rsidR="00F86B95" w:rsidRPr="00F37BA3">
        <w:rPr>
          <w:rFonts w:ascii="Arial" w:eastAsia="Arial Unicode MS" w:hAnsi="Arial" w:cs="Arial"/>
          <w:b/>
          <w:bCs/>
          <w:color w:val="CF4A02"/>
          <w:sz w:val="20"/>
          <w:szCs w:val="20"/>
          <w:lang w:val="en-GB"/>
        </w:rPr>
        <w:t>.</w:t>
      </w:r>
      <w:r w:rsidRPr="00F37BA3">
        <w:rPr>
          <w:rFonts w:ascii="Arial" w:eastAsia="Arial Unicode MS" w:hAnsi="Arial" w:cs="Arial"/>
          <w:b/>
          <w:bCs/>
          <w:color w:val="CF4A02"/>
          <w:sz w:val="20"/>
          <w:szCs w:val="20"/>
          <w:lang w:val="en-GB"/>
        </w:rPr>
        <w:t>2</w:t>
      </w:r>
      <w:r w:rsidR="00F86B95" w:rsidRPr="00F37BA3">
        <w:rPr>
          <w:rFonts w:ascii="Arial" w:eastAsia="Arial Unicode MS" w:hAnsi="Arial" w:cs="Arial"/>
          <w:b/>
          <w:bCs/>
          <w:color w:val="CF4A02"/>
          <w:sz w:val="20"/>
          <w:szCs w:val="20"/>
          <w:lang w:val="en-GB"/>
        </w:rPr>
        <w:tab/>
      </w:r>
      <w:bookmarkEnd w:id="8"/>
      <w:r w:rsidR="009B232E" w:rsidRPr="00F37BA3">
        <w:rPr>
          <w:rFonts w:ascii="Arial" w:eastAsia="Arial Unicode MS" w:hAnsi="Arial" w:cs="Arial"/>
          <w:b/>
          <w:bCs/>
          <w:color w:val="CF4A02"/>
          <w:sz w:val="20"/>
          <w:szCs w:val="20"/>
          <w:lang w:val="en-GB"/>
        </w:rPr>
        <w:t>Foreign currency translation</w:t>
      </w:r>
    </w:p>
    <w:p w14:paraId="09180E01" w14:textId="77777777" w:rsidR="00F86B95" w:rsidRPr="00F37BA3" w:rsidRDefault="00F86B95" w:rsidP="0050039A">
      <w:pPr>
        <w:spacing w:after="0" w:line="240" w:lineRule="auto"/>
        <w:ind w:left="540"/>
        <w:jc w:val="thaiDistribute"/>
        <w:rPr>
          <w:rFonts w:ascii="Arial" w:eastAsia="Arial Unicode MS" w:hAnsi="Arial" w:cs="Arial"/>
          <w:sz w:val="20"/>
          <w:szCs w:val="20"/>
          <w:lang w:bidi="th-TH"/>
        </w:rPr>
      </w:pPr>
    </w:p>
    <w:p w14:paraId="7ADDECFD" w14:textId="77777777" w:rsidR="009B232E" w:rsidRPr="00F37BA3"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Functional and presentation currency</w:t>
      </w:r>
    </w:p>
    <w:p w14:paraId="2ED9A1B1" w14:textId="77777777" w:rsidR="009B232E" w:rsidRPr="00F37BA3" w:rsidRDefault="009B232E" w:rsidP="0050039A">
      <w:pPr>
        <w:spacing w:after="0" w:line="240" w:lineRule="auto"/>
        <w:ind w:left="540"/>
        <w:jc w:val="thaiDistribute"/>
        <w:rPr>
          <w:rFonts w:ascii="Arial" w:eastAsia="Arial Unicode MS" w:hAnsi="Arial" w:cs="Arial"/>
          <w:sz w:val="20"/>
          <w:szCs w:val="20"/>
          <w:lang w:bidi="th-TH"/>
        </w:rPr>
      </w:pPr>
    </w:p>
    <w:p w14:paraId="6E1CDFD6" w14:textId="7619D823" w:rsidR="009B232E" w:rsidRPr="00F37BA3" w:rsidRDefault="009B232E"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pacing w:val="-2"/>
          <w:sz w:val="20"/>
          <w:szCs w:val="20"/>
          <w:lang w:bidi="th-TH"/>
        </w:rPr>
        <w:t xml:space="preserve">The financial statements are presented in Thai Baht, which is the </w:t>
      </w:r>
      <w:r w:rsidR="008756F5" w:rsidRPr="00F37BA3">
        <w:rPr>
          <w:rFonts w:ascii="Arial" w:eastAsia="Arial Unicode MS" w:hAnsi="Arial" w:cs="Arial"/>
          <w:spacing w:val="-2"/>
          <w:sz w:val="20"/>
          <w:szCs w:val="20"/>
          <w:lang w:bidi="th-TH"/>
        </w:rPr>
        <w:t xml:space="preserve">Group’s </w:t>
      </w:r>
      <w:r w:rsidRPr="00F37BA3">
        <w:rPr>
          <w:rFonts w:ascii="Arial" w:eastAsia="Arial Unicode MS" w:hAnsi="Arial" w:cs="Arial"/>
          <w:spacing w:val="-2"/>
          <w:sz w:val="20"/>
          <w:szCs w:val="20"/>
          <w:lang w:bidi="th-TH"/>
        </w:rPr>
        <w:t xml:space="preserve">and the </w:t>
      </w:r>
      <w:r w:rsidR="008756F5" w:rsidRPr="00F37BA3">
        <w:rPr>
          <w:rFonts w:ascii="Arial" w:eastAsia="Arial Unicode MS" w:hAnsi="Arial" w:cs="Arial"/>
          <w:spacing w:val="-2"/>
          <w:sz w:val="20"/>
          <w:szCs w:val="20"/>
          <w:lang w:bidi="th-TH"/>
        </w:rPr>
        <w:t>Company’s</w:t>
      </w:r>
      <w:r w:rsidRPr="00F37BA3">
        <w:rPr>
          <w:rFonts w:ascii="Arial" w:eastAsia="Arial Unicode MS" w:hAnsi="Arial" w:cs="Arial"/>
          <w:spacing w:val="-2"/>
          <w:sz w:val="20"/>
          <w:szCs w:val="20"/>
          <w:lang w:bidi="th-TH"/>
        </w:rPr>
        <w:t xml:space="preserve"> functional</w:t>
      </w:r>
      <w:r w:rsidRPr="00F37BA3">
        <w:rPr>
          <w:rFonts w:ascii="Arial" w:eastAsia="Arial Unicode MS" w:hAnsi="Arial" w:cs="Arial"/>
          <w:sz w:val="20"/>
          <w:szCs w:val="20"/>
          <w:lang w:bidi="th-TH"/>
        </w:rPr>
        <w:t xml:space="preserve"> and presentation currency.</w:t>
      </w:r>
    </w:p>
    <w:p w14:paraId="64C3FB18" w14:textId="04EACD43" w:rsidR="00FE0B1F" w:rsidRPr="00F37BA3" w:rsidRDefault="00FE0B1F" w:rsidP="0050039A">
      <w:pPr>
        <w:spacing w:after="0" w:line="240" w:lineRule="auto"/>
        <w:ind w:left="540"/>
        <w:jc w:val="thaiDistribute"/>
        <w:rPr>
          <w:rFonts w:ascii="Arial" w:eastAsia="Arial Unicode MS" w:hAnsi="Arial" w:cs="Arial"/>
          <w:sz w:val="20"/>
          <w:szCs w:val="20"/>
          <w:lang w:bidi="th-TH"/>
        </w:rPr>
      </w:pPr>
    </w:p>
    <w:p w14:paraId="74EEB457" w14:textId="77777777" w:rsidR="009B232E" w:rsidRPr="00F37BA3"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Transactions and balances</w:t>
      </w:r>
    </w:p>
    <w:p w14:paraId="04897228" w14:textId="77777777" w:rsidR="009B232E" w:rsidRPr="00F37BA3" w:rsidRDefault="009B232E" w:rsidP="0050039A">
      <w:pPr>
        <w:spacing w:after="0" w:line="240" w:lineRule="auto"/>
        <w:ind w:left="540"/>
        <w:jc w:val="thaiDistribute"/>
        <w:rPr>
          <w:rFonts w:ascii="Arial" w:eastAsia="Arial Unicode MS" w:hAnsi="Arial" w:cs="Arial"/>
          <w:sz w:val="20"/>
          <w:szCs w:val="20"/>
          <w:lang w:bidi="th-TH"/>
        </w:rPr>
      </w:pPr>
    </w:p>
    <w:p w14:paraId="036DB40D" w14:textId="77777777" w:rsidR="009573CE" w:rsidRPr="00F37BA3" w:rsidRDefault="009B232E"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Foreign currency transactions are translated into the functional currency using the exchange rates prevailing at the dates of the transactions or the date of revaluation where items are re-measured.</w:t>
      </w:r>
      <w:r w:rsidR="00FE0B1F" w:rsidRPr="00F37BA3">
        <w:rPr>
          <w:rFonts w:ascii="Arial" w:eastAsia="Arial Unicode MS" w:hAnsi="Arial" w:cs="Arial"/>
          <w:sz w:val="20"/>
          <w:szCs w:val="20"/>
          <w:lang w:bidi="th-TH"/>
        </w:rPr>
        <w:t xml:space="preserve"> </w:t>
      </w:r>
    </w:p>
    <w:p w14:paraId="157EAA4F" w14:textId="77777777" w:rsidR="009573CE" w:rsidRPr="00F37BA3" w:rsidRDefault="009573CE" w:rsidP="0050039A">
      <w:pPr>
        <w:spacing w:after="0" w:line="240" w:lineRule="auto"/>
        <w:ind w:left="540"/>
        <w:jc w:val="thaiDistribute"/>
        <w:rPr>
          <w:rFonts w:ascii="Arial" w:eastAsia="Arial Unicode MS" w:hAnsi="Arial" w:cs="Arial"/>
          <w:sz w:val="20"/>
          <w:szCs w:val="20"/>
          <w:lang w:bidi="th-TH"/>
        </w:rPr>
      </w:pPr>
    </w:p>
    <w:p w14:paraId="27ED2872" w14:textId="22A0FFB6" w:rsidR="009B232E" w:rsidRPr="00F37BA3" w:rsidRDefault="009B232E"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Foreign exchange gains and losses resulting from the settlement of such transactions and from the translation at year-end exchange rates of monetary assets and liabilities denominated in foreign currencies are </w:t>
      </w:r>
      <w:proofErr w:type="spellStart"/>
      <w:r w:rsidRPr="00F37BA3">
        <w:rPr>
          <w:rFonts w:ascii="Arial" w:eastAsia="Arial Unicode MS" w:hAnsi="Arial" w:cs="Arial"/>
          <w:sz w:val="20"/>
          <w:szCs w:val="20"/>
          <w:lang w:bidi="th-TH"/>
        </w:rPr>
        <w:t>recognised</w:t>
      </w:r>
      <w:proofErr w:type="spellEnd"/>
      <w:r w:rsidRPr="00F37BA3">
        <w:rPr>
          <w:rFonts w:ascii="Arial" w:eastAsia="Arial Unicode MS" w:hAnsi="Arial" w:cs="Arial"/>
          <w:sz w:val="20"/>
          <w:szCs w:val="20"/>
          <w:lang w:bidi="th-TH"/>
        </w:rPr>
        <w:t xml:space="preserve"> in the profit or loss.</w:t>
      </w:r>
    </w:p>
    <w:p w14:paraId="503574EE" w14:textId="77777777" w:rsidR="009B232E" w:rsidRPr="00F37BA3" w:rsidRDefault="009B232E" w:rsidP="0050039A">
      <w:pPr>
        <w:spacing w:after="0" w:line="240" w:lineRule="auto"/>
        <w:ind w:left="540"/>
        <w:jc w:val="thaiDistribute"/>
        <w:rPr>
          <w:rFonts w:ascii="Arial" w:eastAsia="Arial Unicode MS" w:hAnsi="Arial" w:cs="Arial"/>
          <w:sz w:val="20"/>
          <w:szCs w:val="20"/>
          <w:lang w:bidi="th-TH"/>
        </w:rPr>
      </w:pPr>
    </w:p>
    <w:p w14:paraId="2CD2594D" w14:textId="14340634" w:rsidR="009B232E" w:rsidRPr="00F37BA3" w:rsidRDefault="0055629D" w:rsidP="0050039A">
      <w:pPr>
        <w:spacing w:after="0" w:line="240" w:lineRule="auto"/>
        <w:ind w:left="540"/>
        <w:jc w:val="thaiDistribute"/>
        <w:rPr>
          <w:rFonts w:ascii="Arial" w:eastAsia="Arial Unicode MS" w:hAnsi="Arial" w:cs="Arial"/>
          <w:sz w:val="20"/>
          <w:szCs w:val="20"/>
          <w:lang w:bidi="th-TH"/>
        </w:rPr>
      </w:pPr>
      <w:bookmarkStart w:id="9" w:name="_Hlk22302959"/>
      <w:r w:rsidRPr="00F37BA3">
        <w:rPr>
          <w:rFonts w:ascii="Arial" w:eastAsia="Arial Unicode MS" w:hAnsi="Arial" w:cs="Arial"/>
          <w:sz w:val="20"/>
          <w:szCs w:val="20"/>
          <w:lang w:bidi="th-TH"/>
        </w:rPr>
        <w:t>When</w:t>
      </w:r>
      <w:r w:rsidR="00AD68B0" w:rsidRPr="00F37BA3">
        <w:rPr>
          <w:rFonts w:ascii="Arial" w:eastAsia="Arial Unicode MS" w:hAnsi="Arial" w:cs="Arial"/>
          <w:sz w:val="20"/>
          <w:szCs w:val="20"/>
          <w:lang w:val="en-GB" w:bidi="th-TH"/>
        </w:rPr>
        <w:t xml:space="preserve"> the Group recognises non-monetary transactions in the other comprehensive income, the exchange component of </w:t>
      </w:r>
      <w:r w:rsidR="009B232E" w:rsidRPr="00F37BA3">
        <w:rPr>
          <w:rFonts w:ascii="Arial" w:eastAsia="Arial Unicode MS" w:hAnsi="Arial" w:cs="Arial"/>
          <w:sz w:val="20"/>
          <w:szCs w:val="20"/>
          <w:lang w:bidi="th-TH"/>
        </w:rPr>
        <w:t xml:space="preserve">gains and losses on a non-monetary item </w:t>
      </w:r>
      <w:r w:rsidRPr="00F37BA3">
        <w:rPr>
          <w:rFonts w:ascii="Arial" w:eastAsia="Arial Unicode MS" w:hAnsi="Arial" w:cs="Arial"/>
          <w:sz w:val="20"/>
          <w:szCs w:val="20"/>
          <w:lang w:bidi="th-TH"/>
        </w:rPr>
        <w:t>is</w:t>
      </w:r>
      <w:r w:rsidR="009B232E" w:rsidRPr="00F37BA3">
        <w:rPr>
          <w:rFonts w:ascii="Arial" w:eastAsia="Arial Unicode MS" w:hAnsi="Arial" w:cs="Arial"/>
          <w:sz w:val="20"/>
          <w:szCs w:val="20"/>
          <w:lang w:bidi="th-TH"/>
        </w:rPr>
        <w:t xml:space="preserve"> </w:t>
      </w:r>
      <w:r w:rsidR="00AD68B0" w:rsidRPr="00F37BA3">
        <w:rPr>
          <w:rFonts w:ascii="Arial" w:eastAsia="Arial Unicode MS" w:hAnsi="Arial" w:cs="Arial"/>
          <w:sz w:val="20"/>
          <w:szCs w:val="20"/>
          <w:lang w:bidi="th-TH"/>
        </w:rPr>
        <w:t xml:space="preserve">also </w:t>
      </w:r>
      <w:proofErr w:type="spellStart"/>
      <w:r w:rsidR="009B232E" w:rsidRPr="00F37BA3">
        <w:rPr>
          <w:rFonts w:ascii="Arial" w:eastAsia="Arial Unicode MS" w:hAnsi="Arial" w:cs="Arial"/>
          <w:sz w:val="20"/>
          <w:szCs w:val="20"/>
          <w:lang w:bidi="th-TH"/>
        </w:rPr>
        <w:t>recognised</w:t>
      </w:r>
      <w:proofErr w:type="spellEnd"/>
      <w:r w:rsidR="009B232E" w:rsidRPr="00F37BA3">
        <w:rPr>
          <w:rFonts w:ascii="Arial" w:eastAsia="Arial Unicode MS" w:hAnsi="Arial" w:cs="Arial"/>
          <w:sz w:val="20"/>
          <w:szCs w:val="20"/>
          <w:lang w:bidi="th-TH"/>
        </w:rPr>
        <w:t xml:space="preserve"> </w:t>
      </w:r>
      <w:r w:rsidR="00AD68B0" w:rsidRPr="00F37BA3">
        <w:rPr>
          <w:rFonts w:ascii="Arial" w:eastAsia="Arial Unicode MS" w:hAnsi="Arial" w:cs="Arial"/>
          <w:sz w:val="20"/>
          <w:szCs w:val="20"/>
          <w:lang w:bidi="th-TH"/>
        </w:rPr>
        <w:t>other comprehensive income</w:t>
      </w:r>
      <w:bookmarkEnd w:id="9"/>
      <w:r w:rsidR="004D4816" w:rsidRPr="00F37BA3">
        <w:rPr>
          <w:rFonts w:ascii="Arial" w:eastAsia="Arial Unicode MS" w:hAnsi="Arial" w:cs="Arial"/>
          <w:sz w:val="20"/>
          <w:szCs w:val="20"/>
          <w:lang w:bidi="th-TH"/>
        </w:rPr>
        <w:t>. O</w:t>
      </w:r>
      <w:r w:rsidR="00AD68B0" w:rsidRPr="00F37BA3">
        <w:rPr>
          <w:rFonts w:ascii="Arial" w:eastAsia="Arial Unicode MS" w:hAnsi="Arial" w:cs="Arial"/>
          <w:sz w:val="20"/>
          <w:szCs w:val="20"/>
          <w:lang w:bidi="th-TH"/>
        </w:rPr>
        <w:t xml:space="preserve">n the other hand, if the Group </w:t>
      </w:r>
      <w:proofErr w:type="spellStart"/>
      <w:r w:rsidR="00AD68B0" w:rsidRPr="00F37BA3">
        <w:rPr>
          <w:rFonts w:ascii="Arial" w:eastAsia="Arial Unicode MS" w:hAnsi="Arial" w:cs="Arial"/>
          <w:sz w:val="20"/>
          <w:szCs w:val="20"/>
          <w:lang w:bidi="th-TH"/>
        </w:rPr>
        <w:t>recognises</w:t>
      </w:r>
      <w:proofErr w:type="spellEnd"/>
      <w:r w:rsidR="00AD68B0" w:rsidRPr="00F37BA3">
        <w:rPr>
          <w:rFonts w:ascii="Arial" w:eastAsia="Arial Unicode MS" w:hAnsi="Arial" w:cs="Arial"/>
          <w:sz w:val="20"/>
          <w:szCs w:val="20"/>
          <w:lang w:bidi="th-TH"/>
        </w:rPr>
        <w:t xml:space="preserve"> non-monetary transactions in profit or loss the exchange component of gains or loss on such non-monetary item is </w:t>
      </w:r>
      <w:proofErr w:type="spellStart"/>
      <w:r w:rsidR="00AD68B0" w:rsidRPr="00F37BA3">
        <w:rPr>
          <w:rFonts w:ascii="Arial" w:eastAsia="Arial Unicode MS" w:hAnsi="Arial" w:cs="Arial"/>
          <w:sz w:val="20"/>
          <w:szCs w:val="20"/>
          <w:lang w:bidi="th-TH"/>
        </w:rPr>
        <w:t>recognises</w:t>
      </w:r>
      <w:proofErr w:type="spellEnd"/>
      <w:r w:rsidR="00AD68B0" w:rsidRPr="00F37BA3">
        <w:rPr>
          <w:rFonts w:ascii="Arial" w:eastAsia="Arial Unicode MS" w:hAnsi="Arial" w:cs="Arial"/>
          <w:sz w:val="20"/>
          <w:szCs w:val="20"/>
          <w:lang w:bidi="th-TH"/>
        </w:rPr>
        <w:t xml:space="preserve"> in profit and loss.</w:t>
      </w:r>
    </w:p>
    <w:p w14:paraId="7DE61695" w14:textId="366BB643" w:rsidR="00632E7E" w:rsidRPr="00F37BA3" w:rsidRDefault="00632E7E">
      <w:pPr>
        <w:rPr>
          <w:rFonts w:ascii="Arial" w:eastAsia="Arial Unicode MS" w:hAnsi="Arial" w:cs="Arial"/>
          <w:sz w:val="20"/>
          <w:szCs w:val="20"/>
          <w:lang w:bidi="th-TH"/>
        </w:rPr>
      </w:pPr>
      <w:r w:rsidRPr="00F37BA3">
        <w:rPr>
          <w:rFonts w:ascii="Arial" w:eastAsia="Arial Unicode MS" w:hAnsi="Arial" w:cs="Arial"/>
          <w:sz w:val="20"/>
          <w:szCs w:val="20"/>
          <w:lang w:bidi="th-TH"/>
        </w:rPr>
        <w:br w:type="page"/>
      </w:r>
    </w:p>
    <w:p w14:paraId="1CB8A196" w14:textId="77777777" w:rsidR="009B232E" w:rsidRPr="00F37BA3"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lastRenderedPageBreak/>
        <w:t>Group companies</w:t>
      </w:r>
    </w:p>
    <w:p w14:paraId="721BBD53" w14:textId="77777777" w:rsidR="009B232E" w:rsidRPr="00F37BA3" w:rsidRDefault="009B232E" w:rsidP="0050039A">
      <w:pPr>
        <w:spacing w:after="0" w:line="240" w:lineRule="auto"/>
        <w:ind w:left="540"/>
        <w:jc w:val="thaiDistribute"/>
        <w:rPr>
          <w:rFonts w:ascii="Arial" w:eastAsia="Arial Unicode MS" w:hAnsi="Arial" w:cs="Arial"/>
          <w:sz w:val="20"/>
          <w:szCs w:val="20"/>
          <w:lang w:bidi="th-TH"/>
        </w:rPr>
      </w:pPr>
    </w:p>
    <w:p w14:paraId="2D3AFE15" w14:textId="7DB942E0" w:rsidR="009B232E" w:rsidRPr="00F37BA3" w:rsidRDefault="009B232E"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The operational results and financial position of the Group’s entities (none of which has the currency </w:t>
      </w:r>
      <w:r w:rsidRPr="00F37BA3">
        <w:rPr>
          <w:rFonts w:ascii="Arial" w:eastAsia="Arial Unicode MS" w:hAnsi="Arial" w:cs="Arial"/>
          <w:spacing w:val="-2"/>
          <w:sz w:val="20"/>
          <w:szCs w:val="20"/>
          <w:lang w:bidi="th-TH"/>
        </w:rPr>
        <w:t>of a hyper-inflationary economy) that have a different functional currency from the Group’s presentation</w:t>
      </w:r>
      <w:r w:rsidRPr="00F37BA3">
        <w:rPr>
          <w:rFonts w:ascii="Arial" w:eastAsia="Arial Unicode MS" w:hAnsi="Arial" w:cs="Arial"/>
          <w:sz w:val="20"/>
          <w:szCs w:val="20"/>
          <w:lang w:bidi="th-TH"/>
        </w:rPr>
        <w:t xml:space="preserve"> currency are translated into the presentation currency as follows</w:t>
      </w:r>
      <w:r w:rsidR="00BF082C" w:rsidRPr="00F37BA3">
        <w:rPr>
          <w:rFonts w:ascii="Arial" w:eastAsia="Arial Unicode MS" w:hAnsi="Arial" w:cs="Arial"/>
          <w:sz w:val="20"/>
          <w:szCs w:val="20"/>
          <w:lang w:bidi="th-TH"/>
        </w:rPr>
        <w:t>:</w:t>
      </w:r>
    </w:p>
    <w:p w14:paraId="4B3238E1" w14:textId="77777777" w:rsidR="009B232E" w:rsidRPr="00F37BA3" w:rsidRDefault="009B232E" w:rsidP="0050039A">
      <w:pPr>
        <w:spacing w:after="0" w:line="240" w:lineRule="auto"/>
        <w:ind w:left="540"/>
        <w:jc w:val="thaiDistribute"/>
        <w:rPr>
          <w:rFonts w:ascii="Arial" w:eastAsia="Arial Unicode MS" w:hAnsi="Arial" w:cs="Arial"/>
          <w:sz w:val="20"/>
          <w:szCs w:val="20"/>
          <w:lang w:bidi="th-TH"/>
        </w:rPr>
      </w:pPr>
    </w:p>
    <w:p w14:paraId="60BCF3FE" w14:textId="77777777" w:rsidR="009B232E" w:rsidRPr="00F37BA3" w:rsidRDefault="009B232E" w:rsidP="0050039A">
      <w:pPr>
        <w:tabs>
          <w:tab w:val="left" w:pos="900"/>
        </w:tabs>
        <w:spacing w:after="0" w:line="240" w:lineRule="auto"/>
        <w:ind w:left="900" w:hanging="36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w:t>
      </w:r>
      <w:r w:rsidRPr="00F37BA3">
        <w:rPr>
          <w:rFonts w:ascii="Arial" w:eastAsia="Arial Unicode MS" w:hAnsi="Arial" w:cs="Arial"/>
          <w:sz w:val="20"/>
          <w:szCs w:val="20"/>
          <w:lang w:bidi="th-TH"/>
        </w:rPr>
        <w:tab/>
        <w:t xml:space="preserve">Assets and liabilities are translated at the closing rate at the date of respective statement of financial </w:t>
      </w:r>
      <w:proofErr w:type="gramStart"/>
      <w:r w:rsidRPr="00F37BA3">
        <w:rPr>
          <w:rFonts w:ascii="Arial" w:eastAsia="Arial Unicode MS" w:hAnsi="Arial" w:cs="Arial"/>
          <w:sz w:val="20"/>
          <w:szCs w:val="20"/>
          <w:lang w:bidi="th-TH"/>
        </w:rPr>
        <w:t>position;</w:t>
      </w:r>
      <w:proofErr w:type="gramEnd"/>
    </w:p>
    <w:p w14:paraId="4BE93276" w14:textId="77777777" w:rsidR="009B232E" w:rsidRPr="00F37BA3" w:rsidRDefault="009B232E" w:rsidP="0050039A">
      <w:pPr>
        <w:tabs>
          <w:tab w:val="left" w:pos="900"/>
        </w:tabs>
        <w:spacing w:after="0" w:line="240" w:lineRule="auto"/>
        <w:ind w:left="900" w:hanging="36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w:t>
      </w:r>
      <w:r w:rsidRPr="00F37BA3">
        <w:rPr>
          <w:rFonts w:ascii="Arial" w:eastAsia="Arial Unicode MS" w:hAnsi="Arial" w:cs="Arial"/>
          <w:sz w:val="20"/>
          <w:szCs w:val="20"/>
          <w:lang w:bidi="th-TH"/>
        </w:rPr>
        <w:tab/>
        <w:t>Income and expenses for statement of comprehensive income are translated at average exchange rates; and</w:t>
      </w:r>
    </w:p>
    <w:p w14:paraId="4C41B4E1" w14:textId="77777777" w:rsidR="009B232E" w:rsidRPr="00F37BA3" w:rsidRDefault="009B232E" w:rsidP="002200AF">
      <w:pPr>
        <w:tabs>
          <w:tab w:val="left" w:pos="900"/>
        </w:tabs>
        <w:spacing w:after="0" w:line="240" w:lineRule="auto"/>
        <w:ind w:left="896" w:hanging="357"/>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w:t>
      </w:r>
      <w:r w:rsidRPr="00F37BA3">
        <w:rPr>
          <w:rFonts w:ascii="Arial" w:eastAsia="Arial Unicode MS" w:hAnsi="Arial" w:cs="Arial"/>
          <w:sz w:val="20"/>
          <w:szCs w:val="20"/>
          <w:lang w:bidi="th-TH"/>
        </w:rPr>
        <w:tab/>
        <w:t xml:space="preserve">All resulting exchange differences are </w:t>
      </w:r>
      <w:proofErr w:type="spellStart"/>
      <w:r w:rsidRPr="00F37BA3">
        <w:rPr>
          <w:rFonts w:ascii="Arial" w:eastAsia="Arial Unicode MS" w:hAnsi="Arial" w:cs="Arial"/>
          <w:sz w:val="20"/>
          <w:szCs w:val="20"/>
          <w:lang w:bidi="th-TH"/>
        </w:rPr>
        <w:t>recognised</w:t>
      </w:r>
      <w:proofErr w:type="spellEnd"/>
      <w:r w:rsidRPr="00F37BA3">
        <w:rPr>
          <w:rFonts w:ascii="Arial" w:eastAsia="Arial Unicode MS" w:hAnsi="Arial" w:cs="Arial"/>
          <w:sz w:val="20"/>
          <w:szCs w:val="20"/>
          <w:lang w:bidi="th-TH"/>
        </w:rPr>
        <w:t xml:space="preserve"> in other comprehensive income.</w:t>
      </w:r>
    </w:p>
    <w:p w14:paraId="24E5AE8A" w14:textId="77777777" w:rsidR="00632E7E" w:rsidRPr="00F37BA3" w:rsidRDefault="00632E7E"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10" w:name="_Toc311790762"/>
      <w:bookmarkStart w:id="11" w:name="_Toc494360319"/>
    </w:p>
    <w:p w14:paraId="4DE73704" w14:textId="6166194E" w:rsidR="004F38C6" w:rsidRPr="00F37BA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F37BA3">
        <w:rPr>
          <w:rFonts w:ascii="Arial" w:eastAsia="Arial Unicode MS" w:hAnsi="Arial" w:cs="Arial"/>
          <w:b/>
          <w:bCs/>
          <w:color w:val="CF4A02"/>
          <w:sz w:val="20"/>
          <w:szCs w:val="20"/>
          <w:lang w:val="en-GB"/>
        </w:rPr>
        <w:t>4</w:t>
      </w:r>
      <w:r w:rsidR="00D71E7A" w:rsidRPr="00F37BA3">
        <w:rPr>
          <w:rFonts w:ascii="Arial" w:eastAsia="Arial Unicode MS" w:hAnsi="Arial" w:cs="Arial"/>
          <w:b/>
          <w:bCs/>
          <w:color w:val="CF4A02"/>
          <w:sz w:val="20"/>
          <w:szCs w:val="20"/>
          <w:lang w:val="en-GB"/>
        </w:rPr>
        <w:t>.</w:t>
      </w:r>
      <w:r w:rsidRPr="00F37BA3">
        <w:rPr>
          <w:rFonts w:ascii="Arial" w:eastAsia="Arial Unicode MS" w:hAnsi="Arial" w:cs="Arial"/>
          <w:b/>
          <w:bCs/>
          <w:color w:val="CF4A02"/>
          <w:sz w:val="20"/>
          <w:szCs w:val="20"/>
          <w:lang w:val="en-GB"/>
        </w:rPr>
        <w:t>3</w:t>
      </w:r>
      <w:r w:rsidR="00F86B95" w:rsidRPr="00F37BA3">
        <w:rPr>
          <w:rFonts w:ascii="Arial" w:eastAsia="Arial Unicode MS" w:hAnsi="Arial" w:cs="Arial"/>
          <w:b/>
          <w:bCs/>
          <w:color w:val="CF4A02"/>
          <w:sz w:val="20"/>
          <w:szCs w:val="20"/>
          <w:lang w:val="en-GB"/>
        </w:rPr>
        <w:tab/>
      </w:r>
      <w:bookmarkEnd w:id="10"/>
      <w:bookmarkEnd w:id="11"/>
      <w:r w:rsidR="004F38C6" w:rsidRPr="00F37BA3">
        <w:rPr>
          <w:rFonts w:ascii="Arial" w:eastAsia="Arial Unicode MS" w:hAnsi="Arial" w:cs="Arial"/>
          <w:b/>
          <w:bCs/>
          <w:color w:val="CF4A02"/>
          <w:sz w:val="20"/>
          <w:szCs w:val="20"/>
          <w:lang w:val="en-GB"/>
        </w:rPr>
        <w:t>Cash and cash equivalents</w:t>
      </w:r>
    </w:p>
    <w:p w14:paraId="3A366D2B" w14:textId="77777777" w:rsidR="004F38C6" w:rsidRPr="00F37BA3" w:rsidRDefault="004F38C6" w:rsidP="0050039A">
      <w:pPr>
        <w:spacing w:after="0" w:line="240" w:lineRule="auto"/>
        <w:ind w:left="540"/>
        <w:jc w:val="thaiDistribute"/>
        <w:rPr>
          <w:rFonts w:ascii="Arial" w:eastAsia="Arial Unicode MS" w:hAnsi="Arial" w:cs="Arial"/>
          <w:sz w:val="20"/>
          <w:szCs w:val="20"/>
          <w:lang w:bidi="th-TH"/>
        </w:rPr>
      </w:pPr>
    </w:p>
    <w:p w14:paraId="38D7D095" w14:textId="3C94A5C1" w:rsidR="00EC4801" w:rsidRPr="00F37BA3" w:rsidRDefault="004F38C6" w:rsidP="00EC4801">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In the statements of cash flows, cash and cash equivalents includes cash on hand, deposits held at call, short-term highly liquid investments with maturities of three months or less from acquisition date</w:t>
      </w:r>
      <w:r w:rsidR="002E261A" w:rsidRPr="00F37BA3">
        <w:rPr>
          <w:rFonts w:ascii="Arial" w:eastAsia="Arial Unicode MS" w:hAnsi="Arial" w:cs="Arial"/>
          <w:sz w:val="20"/>
          <w:szCs w:val="20"/>
          <w:lang w:bidi="th-TH"/>
        </w:rPr>
        <w:t>.</w:t>
      </w:r>
      <w:bookmarkStart w:id="12" w:name="_Toc311790763"/>
      <w:bookmarkStart w:id="13" w:name="_Toc494360320"/>
    </w:p>
    <w:p w14:paraId="2DA7B754" w14:textId="77777777" w:rsidR="00EC4801" w:rsidRPr="00F37BA3" w:rsidRDefault="00EC4801" w:rsidP="00EC4801">
      <w:pPr>
        <w:spacing w:after="0" w:line="240" w:lineRule="auto"/>
        <w:ind w:left="540"/>
        <w:jc w:val="thaiDistribute"/>
        <w:rPr>
          <w:rFonts w:ascii="Arial" w:eastAsia="Arial Unicode MS" w:hAnsi="Arial" w:cs="Arial"/>
          <w:sz w:val="20"/>
          <w:szCs w:val="20"/>
          <w:lang w:bidi="th-TH"/>
        </w:rPr>
      </w:pPr>
    </w:p>
    <w:p w14:paraId="3E61E01D" w14:textId="230CB065" w:rsidR="004F38C6" w:rsidRPr="00F37BA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F37BA3">
        <w:rPr>
          <w:rFonts w:ascii="Arial" w:eastAsia="Arial Unicode MS" w:hAnsi="Arial" w:cs="Arial"/>
          <w:b/>
          <w:bCs/>
          <w:color w:val="CF4A02"/>
          <w:sz w:val="20"/>
          <w:szCs w:val="20"/>
          <w:lang w:val="en-GB"/>
        </w:rPr>
        <w:t>4</w:t>
      </w:r>
      <w:r w:rsidR="00D71E7A" w:rsidRPr="00F37BA3">
        <w:rPr>
          <w:rFonts w:ascii="Arial" w:eastAsia="Arial Unicode MS" w:hAnsi="Arial" w:cs="Arial"/>
          <w:b/>
          <w:bCs/>
          <w:color w:val="CF4A02"/>
          <w:sz w:val="20"/>
          <w:szCs w:val="20"/>
          <w:lang w:val="en-GB"/>
        </w:rPr>
        <w:t>.</w:t>
      </w:r>
      <w:r w:rsidRPr="00F37BA3">
        <w:rPr>
          <w:rFonts w:ascii="Arial" w:eastAsia="Arial Unicode MS" w:hAnsi="Arial" w:cs="Arial"/>
          <w:b/>
          <w:bCs/>
          <w:color w:val="CF4A02"/>
          <w:sz w:val="20"/>
          <w:szCs w:val="20"/>
          <w:lang w:val="en-GB"/>
        </w:rPr>
        <w:t>4</w:t>
      </w:r>
      <w:r w:rsidR="00F86B95" w:rsidRPr="00F37BA3">
        <w:rPr>
          <w:rFonts w:ascii="Arial" w:eastAsia="Arial Unicode MS" w:hAnsi="Arial" w:cs="Arial"/>
          <w:b/>
          <w:bCs/>
          <w:color w:val="CF4A02"/>
          <w:sz w:val="20"/>
          <w:szCs w:val="20"/>
          <w:lang w:val="en-GB"/>
        </w:rPr>
        <w:tab/>
      </w:r>
      <w:bookmarkEnd w:id="12"/>
      <w:bookmarkEnd w:id="13"/>
      <w:r w:rsidR="004F38C6" w:rsidRPr="00F37BA3">
        <w:rPr>
          <w:rFonts w:ascii="Arial" w:eastAsia="Arial Unicode MS" w:hAnsi="Arial" w:cs="Arial"/>
          <w:b/>
          <w:bCs/>
          <w:color w:val="CF4A02"/>
          <w:sz w:val="20"/>
          <w:szCs w:val="20"/>
          <w:lang w:val="en-GB"/>
        </w:rPr>
        <w:t>Trade accounts receivable</w:t>
      </w:r>
    </w:p>
    <w:p w14:paraId="4BDF9585" w14:textId="77777777" w:rsidR="004F38C6" w:rsidRPr="00F37BA3" w:rsidRDefault="004F38C6" w:rsidP="0050039A">
      <w:pPr>
        <w:spacing w:after="0" w:line="240" w:lineRule="auto"/>
        <w:ind w:left="540"/>
        <w:jc w:val="thaiDistribute"/>
        <w:rPr>
          <w:rFonts w:ascii="Arial" w:eastAsia="Arial Unicode MS" w:hAnsi="Arial" w:cs="Arial"/>
          <w:sz w:val="20"/>
          <w:szCs w:val="20"/>
          <w:lang w:bidi="th-TH"/>
        </w:rPr>
      </w:pPr>
    </w:p>
    <w:p w14:paraId="5B77F91D" w14:textId="5F38AAF6" w:rsidR="004F38C6" w:rsidRPr="00F37BA3" w:rsidRDefault="004F38C6"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Trade receivables are amounts due from customers for goods sold or service performed in the ordinary course of business.</w:t>
      </w:r>
      <w:r w:rsidR="00466DFE" w:rsidRPr="00F37BA3">
        <w:rPr>
          <w:rFonts w:ascii="Arial" w:eastAsia="Arial Unicode MS" w:hAnsi="Arial" w:cs="Arial"/>
          <w:sz w:val="20"/>
          <w:szCs w:val="20"/>
          <w:cs/>
          <w:lang w:bidi="th-TH"/>
        </w:rPr>
        <w:t xml:space="preserve"> </w:t>
      </w:r>
      <w:r w:rsidR="00466DFE" w:rsidRPr="00F37BA3">
        <w:rPr>
          <w:rFonts w:ascii="Arial" w:eastAsia="Arial Unicode MS" w:hAnsi="Arial" w:cs="Arial"/>
          <w:sz w:val="20"/>
          <w:szCs w:val="20"/>
          <w:lang w:bidi="th-TH"/>
        </w:rPr>
        <w:t>They are generally due for settlement within 30</w:t>
      </w:r>
      <w:r w:rsidR="00466DFE" w:rsidRPr="00F37BA3">
        <w:rPr>
          <w:rFonts w:ascii="Arial" w:eastAsia="Arial Unicode MS" w:hAnsi="Arial" w:cs="Arial"/>
          <w:sz w:val="20"/>
          <w:szCs w:val="20"/>
          <w:cs/>
          <w:lang w:bidi="th-TH"/>
        </w:rPr>
        <w:t xml:space="preserve"> </w:t>
      </w:r>
      <w:r w:rsidR="00466DFE" w:rsidRPr="00F37BA3">
        <w:rPr>
          <w:rFonts w:ascii="Arial" w:eastAsia="Arial Unicode MS" w:hAnsi="Arial" w:cs="Arial"/>
          <w:sz w:val="20"/>
          <w:szCs w:val="20"/>
          <w:lang w:bidi="th-TH"/>
        </w:rPr>
        <w:t>days and therefore are classified as current.</w:t>
      </w:r>
    </w:p>
    <w:p w14:paraId="249CB9A9" w14:textId="77777777" w:rsidR="004F38C6" w:rsidRPr="00F37BA3" w:rsidRDefault="004F38C6" w:rsidP="0050039A">
      <w:pPr>
        <w:spacing w:after="0" w:line="240" w:lineRule="auto"/>
        <w:ind w:left="540"/>
        <w:jc w:val="thaiDistribute"/>
        <w:rPr>
          <w:rFonts w:ascii="Arial" w:eastAsia="Arial Unicode MS" w:hAnsi="Arial" w:cs="Arial"/>
          <w:sz w:val="20"/>
          <w:szCs w:val="20"/>
          <w:lang w:bidi="th-TH"/>
        </w:rPr>
      </w:pPr>
    </w:p>
    <w:p w14:paraId="1822C493" w14:textId="641134BE" w:rsidR="00E97294" w:rsidRPr="00F37BA3" w:rsidRDefault="00F95F42"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Trade receivables are </w:t>
      </w:r>
      <w:proofErr w:type="spellStart"/>
      <w:r w:rsidRPr="00F37BA3">
        <w:rPr>
          <w:rFonts w:ascii="Arial" w:eastAsia="Arial Unicode MS" w:hAnsi="Arial" w:cs="Arial"/>
          <w:sz w:val="20"/>
          <w:szCs w:val="20"/>
          <w:lang w:bidi="th-TH"/>
        </w:rPr>
        <w:t>recognised</w:t>
      </w:r>
      <w:proofErr w:type="spellEnd"/>
      <w:r w:rsidRPr="00F37BA3">
        <w:rPr>
          <w:rFonts w:ascii="Arial" w:eastAsia="Arial Unicode MS" w:hAnsi="Arial" w:cs="Arial"/>
          <w:sz w:val="20"/>
          <w:szCs w:val="20"/>
          <w:lang w:bidi="th-TH"/>
        </w:rPr>
        <w:t xml:space="preserve"> initially at the amount of consideration that is unconditional unless they contain significant financing components, they are </w:t>
      </w:r>
      <w:proofErr w:type="spellStart"/>
      <w:r w:rsidRPr="00F37BA3">
        <w:rPr>
          <w:rFonts w:ascii="Arial" w:eastAsia="Arial Unicode MS" w:hAnsi="Arial" w:cs="Arial"/>
          <w:sz w:val="20"/>
          <w:szCs w:val="20"/>
          <w:lang w:bidi="th-TH"/>
        </w:rPr>
        <w:t>recognised</w:t>
      </w:r>
      <w:proofErr w:type="spellEnd"/>
      <w:r w:rsidRPr="00F37BA3">
        <w:rPr>
          <w:rFonts w:ascii="Arial" w:eastAsia="Arial Unicode MS" w:hAnsi="Arial" w:cs="Arial"/>
          <w:sz w:val="20"/>
          <w:szCs w:val="20"/>
          <w:lang w:bidi="th-TH"/>
        </w:rPr>
        <w:t xml:space="preserve"> at fair value. The Group holds the trade receivables with the objective to collect the contractual cash flows and therefore measures them subsequently at </w:t>
      </w:r>
      <w:proofErr w:type="spellStart"/>
      <w:r w:rsidRPr="00F37BA3">
        <w:rPr>
          <w:rFonts w:ascii="Arial" w:eastAsia="Arial Unicode MS" w:hAnsi="Arial" w:cs="Arial"/>
          <w:sz w:val="20"/>
          <w:szCs w:val="20"/>
          <w:lang w:bidi="th-TH"/>
        </w:rPr>
        <w:t>amortised</w:t>
      </w:r>
      <w:proofErr w:type="spellEnd"/>
      <w:r w:rsidRPr="00F37BA3">
        <w:rPr>
          <w:rFonts w:ascii="Arial" w:eastAsia="Arial Unicode MS" w:hAnsi="Arial" w:cs="Arial"/>
          <w:sz w:val="20"/>
          <w:szCs w:val="20"/>
          <w:lang w:bidi="th-TH"/>
        </w:rPr>
        <w:t xml:space="preserve"> cost.</w:t>
      </w:r>
    </w:p>
    <w:p w14:paraId="07679114" w14:textId="77777777" w:rsidR="006215A8" w:rsidRPr="00F37BA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p>
    <w:p w14:paraId="35246F88" w14:textId="1BF454D8" w:rsidR="00D71E7A" w:rsidRPr="00F37BA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F37BA3">
        <w:rPr>
          <w:rFonts w:ascii="Arial" w:eastAsia="Arial Unicode MS" w:hAnsi="Arial" w:cs="Arial"/>
          <w:b/>
          <w:bCs/>
          <w:color w:val="CF4A02"/>
          <w:sz w:val="20"/>
          <w:szCs w:val="20"/>
          <w:lang w:val="en-GB"/>
        </w:rPr>
        <w:t>4</w:t>
      </w:r>
      <w:r w:rsidR="00D71E7A" w:rsidRPr="00F37BA3">
        <w:rPr>
          <w:rFonts w:ascii="Arial" w:eastAsia="Arial Unicode MS" w:hAnsi="Arial" w:cs="Arial"/>
          <w:b/>
          <w:bCs/>
          <w:color w:val="CF4A02"/>
          <w:sz w:val="20"/>
          <w:szCs w:val="20"/>
          <w:lang w:val="en-GB"/>
        </w:rPr>
        <w:t>.</w:t>
      </w:r>
      <w:r w:rsidRPr="00F37BA3">
        <w:rPr>
          <w:rFonts w:ascii="Arial" w:eastAsia="Arial Unicode MS" w:hAnsi="Arial" w:cs="Arial"/>
          <w:b/>
          <w:bCs/>
          <w:color w:val="CF4A02"/>
          <w:sz w:val="20"/>
          <w:szCs w:val="20"/>
          <w:lang w:val="en-GB"/>
        </w:rPr>
        <w:t>5</w:t>
      </w:r>
      <w:r w:rsidR="00D71E7A" w:rsidRPr="00F37BA3">
        <w:rPr>
          <w:rFonts w:ascii="Arial" w:eastAsia="Arial Unicode MS" w:hAnsi="Arial" w:cs="Arial"/>
          <w:b/>
          <w:bCs/>
          <w:color w:val="CF4A02"/>
          <w:sz w:val="20"/>
          <w:szCs w:val="20"/>
          <w:lang w:val="en-GB"/>
        </w:rPr>
        <w:tab/>
        <w:t>Financial asset</w:t>
      </w:r>
    </w:p>
    <w:p w14:paraId="51D78F12" w14:textId="7A3CF7BC" w:rsidR="00D71E7A" w:rsidRPr="00F37BA3" w:rsidRDefault="00D71E7A" w:rsidP="0050039A">
      <w:pPr>
        <w:spacing w:after="0" w:line="240" w:lineRule="auto"/>
        <w:ind w:left="540"/>
        <w:jc w:val="thaiDistribute"/>
        <w:rPr>
          <w:rFonts w:ascii="Arial" w:eastAsia="Arial Unicode MS" w:hAnsi="Arial" w:cs="Arial"/>
          <w:sz w:val="20"/>
          <w:szCs w:val="20"/>
          <w:lang w:bidi="th-TH"/>
        </w:rPr>
      </w:pPr>
    </w:p>
    <w:p w14:paraId="2CB8AD10" w14:textId="74C88398" w:rsidR="00D71E7A" w:rsidRPr="00F37BA3" w:rsidRDefault="00D71E7A" w:rsidP="002F0BE4">
      <w:pPr>
        <w:spacing w:after="0" w:line="240" w:lineRule="auto"/>
        <w:ind w:left="540"/>
        <w:jc w:val="thaiDistribute"/>
        <w:rPr>
          <w:rFonts w:ascii="Arial" w:eastAsia="Ink Free" w:hAnsi="Arial" w:cs="Arial"/>
          <w:i/>
          <w:iCs/>
          <w:color w:val="CF4A02"/>
          <w:sz w:val="20"/>
          <w:szCs w:val="20"/>
          <w:lang w:eastAsia="en-GB" w:bidi="th-TH"/>
        </w:rPr>
      </w:pPr>
      <w:r w:rsidRPr="00F37BA3">
        <w:rPr>
          <w:rFonts w:ascii="Arial" w:eastAsia="Ink Free" w:hAnsi="Arial" w:cs="Arial"/>
          <w:i/>
          <w:iCs/>
          <w:color w:val="CF4A02"/>
          <w:sz w:val="20"/>
          <w:szCs w:val="20"/>
          <w:lang w:eastAsia="en-GB" w:bidi="th-TH"/>
        </w:rPr>
        <w:t>Classification</w:t>
      </w:r>
    </w:p>
    <w:p w14:paraId="021611B1" w14:textId="77777777" w:rsidR="00F95F42" w:rsidRPr="00F37BA3" w:rsidRDefault="00F95F42" w:rsidP="0050039A">
      <w:pPr>
        <w:spacing w:after="0" w:line="240" w:lineRule="auto"/>
        <w:ind w:left="540"/>
        <w:jc w:val="thaiDistribute"/>
        <w:rPr>
          <w:rFonts w:ascii="Arial" w:eastAsia="Arial Unicode MS" w:hAnsi="Arial" w:cs="Arial"/>
          <w:sz w:val="20"/>
          <w:szCs w:val="20"/>
          <w:lang w:bidi="th-TH"/>
        </w:rPr>
      </w:pPr>
    </w:p>
    <w:p w14:paraId="32125E19" w14:textId="1DBA3771" w:rsidR="00D71E7A" w:rsidRPr="00F37BA3" w:rsidRDefault="00C52CA6"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pacing w:val="-4"/>
          <w:sz w:val="20"/>
          <w:szCs w:val="20"/>
          <w:lang w:bidi="th-TH"/>
        </w:rPr>
        <w:t>T</w:t>
      </w:r>
      <w:r w:rsidR="00D71E7A" w:rsidRPr="00F37BA3">
        <w:rPr>
          <w:rFonts w:ascii="Arial" w:eastAsia="Arial Unicode MS" w:hAnsi="Arial" w:cs="Arial"/>
          <w:spacing w:val="-4"/>
          <w:sz w:val="20"/>
          <w:szCs w:val="20"/>
          <w:lang w:bidi="th-TH"/>
        </w:rPr>
        <w:t>he Group classifies its debt instrument financial assets in the following measurement</w:t>
      </w:r>
      <w:r w:rsidR="00D71E7A" w:rsidRPr="00F37BA3">
        <w:rPr>
          <w:rFonts w:ascii="Arial" w:eastAsia="Arial Unicode MS" w:hAnsi="Arial" w:cs="Arial"/>
          <w:sz w:val="20"/>
          <w:szCs w:val="20"/>
          <w:lang w:bidi="th-TH"/>
        </w:rPr>
        <w:t xml:space="preserve"> categories depending on </w:t>
      </w:r>
      <w:proofErr w:type="spellStart"/>
      <w:r w:rsidR="00D71E7A" w:rsidRPr="00F37BA3">
        <w:rPr>
          <w:rFonts w:ascii="Arial" w:eastAsia="Arial Unicode MS" w:hAnsi="Arial" w:cs="Arial"/>
          <w:sz w:val="20"/>
          <w:szCs w:val="20"/>
          <w:lang w:bidi="th-TH"/>
        </w:rPr>
        <w:t>i</w:t>
      </w:r>
      <w:proofErr w:type="spellEnd"/>
      <w:r w:rsidR="00D71E7A" w:rsidRPr="00F37BA3">
        <w:rPr>
          <w:rFonts w:ascii="Arial" w:eastAsia="Arial Unicode MS" w:hAnsi="Arial" w:cs="Arial"/>
          <w:sz w:val="20"/>
          <w:szCs w:val="20"/>
          <w:lang w:bidi="th-TH"/>
        </w:rPr>
        <w:t>) business model for managing the asset and ii) the cash flow characteristics of the asset whether they represent SPPI.</w:t>
      </w:r>
    </w:p>
    <w:p w14:paraId="4979AC54" w14:textId="77777777" w:rsidR="00D71E7A" w:rsidRPr="00F37BA3" w:rsidRDefault="00D71E7A" w:rsidP="0050039A">
      <w:pPr>
        <w:pStyle w:val="ListParagraph"/>
        <w:numPr>
          <w:ilvl w:val="0"/>
          <w:numId w:val="11"/>
        </w:numPr>
        <w:tabs>
          <w:tab w:val="left" w:pos="900"/>
        </w:tabs>
        <w:spacing w:after="0" w:line="240" w:lineRule="auto"/>
        <w:ind w:left="90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those to be measured subsequently at fair value (either through other comprehensive income or through profit or loss); and</w:t>
      </w:r>
    </w:p>
    <w:p w14:paraId="678541D2" w14:textId="1EC36801" w:rsidR="00D71E7A" w:rsidRPr="00F37BA3" w:rsidRDefault="00D71E7A" w:rsidP="0050039A">
      <w:pPr>
        <w:pStyle w:val="ListParagraph"/>
        <w:numPr>
          <w:ilvl w:val="0"/>
          <w:numId w:val="11"/>
        </w:numPr>
        <w:tabs>
          <w:tab w:val="left" w:pos="900"/>
        </w:tabs>
        <w:spacing w:after="0" w:line="240" w:lineRule="auto"/>
        <w:ind w:left="90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those to be measured at </w:t>
      </w:r>
      <w:proofErr w:type="spellStart"/>
      <w:r w:rsidRPr="00F37BA3">
        <w:rPr>
          <w:rFonts w:ascii="Arial" w:eastAsia="Arial Unicode MS" w:hAnsi="Arial" w:cs="Arial"/>
          <w:sz w:val="20"/>
          <w:szCs w:val="20"/>
          <w:lang w:bidi="th-TH"/>
        </w:rPr>
        <w:t>amortised</w:t>
      </w:r>
      <w:proofErr w:type="spellEnd"/>
      <w:r w:rsidRPr="00F37BA3">
        <w:rPr>
          <w:rFonts w:ascii="Arial" w:eastAsia="Arial Unicode MS" w:hAnsi="Arial" w:cs="Arial"/>
          <w:sz w:val="20"/>
          <w:szCs w:val="20"/>
          <w:lang w:bidi="th-TH"/>
        </w:rPr>
        <w:t xml:space="preserve"> cost.</w:t>
      </w:r>
    </w:p>
    <w:p w14:paraId="0A9BBC43" w14:textId="77777777" w:rsidR="00D71E7A" w:rsidRPr="00F37BA3" w:rsidRDefault="00D71E7A" w:rsidP="0050039A">
      <w:pPr>
        <w:spacing w:after="0" w:line="240" w:lineRule="auto"/>
        <w:ind w:left="540"/>
        <w:jc w:val="thaiDistribute"/>
        <w:rPr>
          <w:rFonts w:ascii="Arial" w:eastAsia="Arial Unicode MS" w:hAnsi="Arial" w:cs="Arial"/>
          <w:sz w:val="20"/>
          <w:szCs w:val="20"/>
          <w:lang w:bidi="th-TH"/>
        </w:rPr>
      </w:pPr>
    </w:p>
    <w:p w14:paraId="548C2941" w14:textId="4DFB2323" w:rsidR="00D71E7A" w:rsidRPr="00F37BA3" w:rsidRDefault="00D71E7A"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The Group reclassifies debt investments when and only when its business model for managing those assets changes.</w:t>
      </w:r>
    </w:p>
    <w:p w14:paraId="367FD2A0" w14:textId="77777777" w:rsidR="00F95F42" w:rsidRPr="00F37BA3" w:rsidRDefault="00F95F42" w:rsidP="0050039A">
      <w:pPr>
        <w:spacing w:after="0" w:line="240" w:lineRule="auto"/>
        <w:ind w:left="540"/>
        <w:jc w:val="thaiDistribute"/>
        <w:rPr>
          <w:rFonts w:ascii="Arial" w:eastAsia="Arial Unicode MS" w:hAnsi="Arial" w:cs="Arial"/>
          <w:sz w:val="20"/>
          <w:szCs w:val="20"/>
          <w:lang w:bidi="th-TH"/>
        </w:rPr>
      </w:pPr>
    </w:p>
    <w:p w14:paraId="4DB8428E" w14:textId="68495126" w:rsidR="00F95F42" w:rsidRPr="00F37BA3" w:rsidRDefault="00D71E7A" w:rsidP="00EC4801">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FBB1052" w14:textId="77777777" w:rsidR="00F46F49" w:rsidRPr="00F37BA3" w:rsidRDefault="00F46F49" w:rsidP="00EC4801">
      <w:pPr>
        <w:spacing w:after="0" w:line="240" w:lineRule="auto"/>
        <w:ind w:left="540"/>
        <w:jc w:val="thaiDistribute"/>
        <w:rPr>
          <w:rFonts w:ascii="Arial" w:eastAsia="Arial Unicode MS" w:hAnsi="Arial" w:cs="Arial"/>
          <w:sz w:val="20"/>
          <w:szCs w:val="20"/>
          <w:lang w:bidi="th-TH"/>
        </w:rPr>
      </w:pPr>
    </w:p>
    <w:p w14:paraId="7879D238" w14:textId="3630C881" w:rsidR="00D71E7A" w:rsidRPr="00F37BA3" w:rsidRDefault="00D71E7A" w:rsidP="0050039A">
      <w:pPr>
        <w:spacing w:after="0" w:line="240" w:lineRule="auto"/>
        <w:ind w:left="540"/>
        <w:jc w:val="thaiDistribute"/>
        <w:rPr>
          <w:rFonts w:ascii="Arial" w:eastAsia="Ink Free" w:hAnsi="Arial"/>
          <w:i/>
          <w:iCs/>
          <w:color w:val="CF4A02"/>
          <w:sz w:val="20"/>
          <w:szCs w:val="20"/>
          <w:cs/>
          <w:lang w:eastAsia="en-GB" w:bidi="th-TH"/>
        </w:rPr>
      </w:pPr>
      <w:r w:rsidRPr="00F37BA3">
        <w:rPr>
          <w:rFonts w:ascii="Arial" w:eastAsia="Ink Free" w:hAnsi="Arial" w:cs="Arial"/>
          <w:i/>
          <w:iCs/>
          <w:color w:val="CF4A02"/>
          <w:sz w:val="20"/>
          <w:szCs w:val="20"/>
          <w:lang w:eastAsia="en-GB" w:bidi="th-TH"/>
        </w:rPr>
        <w:t>Recognition and derecognition</w:t>
      </w:r>
    </w:p>
    <w:p w14:paraId="516E3033" w14:textId="77777777" w:rsidR="00F95F42" w:rsidRPr="00F37BA3" w:rsidRDefault="00F95F42" w:rsidP="0050039A">
      <w:pPr>
        <w:spacing w:after="0" w:line="240" w:lineRule="auto"/>
        <w:ind w:left="540"/>
        <w:jc w:val="thaiDistribute"/>
        <w:rPr>
          <w:rFonts w:ascii="Arial" w:eastAsia="Arial Unicode MS" w:hAnsi="Arial" w:cs="Arial"/>
          <w:sz w:val="20"/>
          <w:szCs w:val="20"/>
          <w:lang w:bidi="th-TH"/>
        </w:rPr>
      </w:pPr>
    </w:p>
    <w:p w14:paraId="53C84A1B" w14:textId="1DFE4BE8" w:rsidR="00D71E7A" w:rsidRPr="00F37BA3" w:rsidRDefault="00D71E7A"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Regular way purchases, acquires and sales of financial assets are </w:t>
      </w:r>
      <w:proofErr w:type="spellStart"/>
      <w:r w:rsidRPr="00F37BA3">
        <w:rPr>
          <w:rFonts w:ascii="Arial" w:eastAsia="Arial Unicode MS" w:hAnsi="Arial" w:cs="Arial"/>
          <w:sz w:val="20"/>
          <w:szCs w:val="20"/>
          <w:lang w:bidi="th-TH"/>
        </w:rPr>
        <w:t>recognised</w:t>
      </w:r>
      <w:proofErr w:type="spellEnd"/>
      <w:r w:rsidRPr="00F37BA3">
        <w:rPr>
          <w:rFonts w:ascii="Arial" w:eastAsia="Arial Unicode MS" w:hAnsi="Arial" w:cs="Arial"/>
          <w:sz w:val="20"/>
          <w:szCs w:val="20"/>
          <w:lang w:bidi="th-TH"/>
        </w:rPr>
        <w:t xml:space="preserve"> on trade-date, the date on which the Group commits to purchase or sell the asset. Financial assets are </w:t>
      </w:r>
      <w:proofErr w:type="spellStart"/>
      <w:r w:rsidRPr="00F37BA3">
        <w:rPr>
          <w:rFonts w:ascii="Arial" w:eastAsia="Arial Unicode MS" w:hAnsi="Arial" w:cs="Arial"/>
          <w:sz w:val="20"/>
          <w:szCs w:val="20"/>
          <w:lang w:bidi="th-TH"/>
        </w:rPr>
        <w:t>derecognised</w:t>
      </w:r>
      <w:proofErr w:type="spellEnd"/>
      <w:r w:rsidRPr="00F37BA3">
        <w:rPr>
          <w:rFonts w:ascii="Arial" w:eastAsia="Arial Unicode MS" w:hAnsi="Arial" w:cs="Arial"/>
          <w:sz w:val="20"/>
          <w:szCs w:val="20"/>
          <w:lang w:bidi="th-TH"/>
        </w:rPr>
        <w:t xml:space="preserve"> when the rights to receive cash flows from the financial assets have expired or have been transferred and the Group has transferred substantially all the risks and rewards of ownership.</w:t>
      </w:r>
    </w:p>
    <w:p w14:paraId="3FB2B389" w14:textId="1A659883" w:rsidR="00632E7E" w:rsidRPr="00F37BA3" w:rsidRDefault="00632E7E">
      <w:pPr>
        <w:rPr>
          <w:rFonts w:ascii="Arial" w:eastAsia="Arial Unicode MS" w:hAnsi="Arial" w:cs="Arial"/>
          <w:sz w:val="20"/>
          <w:szCs w:val="20"/>
          <w:lang w:bidi="th-TH"/>
        </w:rPr>
      </w:pPr>
      <w:r w:rsidRPr="00F37BA3">
        <w:rPr>
          <w:rFonts w:ascii="Arial" w:eastAsia="Arial Unicode MS" w:hAnsi="Arial" w:cs="Arial"/>
          <w:sz w:val="20"/>
          <w:szCs w:val="20"/>
          <w:lang w:bidi="th-TH"/>
        </w:rPr>
        <w:br w:type="page"/>
      </w:r>
    </w:p>
    <w:p w14:paraId="517B2256" w14:textId="796234A9" w:rsidR="00D71E7A" w:rsidRPr="00F37BA3" w:rsidRDefault="00D71E7A" w:rsidP="0050039A">
      <w:pPr>
        <w:spacing w:after="0" w:line="240" w:lineRule="auto"/>
        <w:ind w:left="540"/>
        <w:jc w:val="thaiDistribute"/>
        <w:rPr>
          <w:rFonts w:ascii="Arial" w:eastAsia="Ink Free" w:hAnsi="Arial" w:cs="Arial"/>
          <w:i/>
          <w:iCs/>
          <w:color w:val="CF4A02"/>
          <w:sz w:val="20"/>
          <w:szCs w:val="20"/>
          <w:lang w:eastAsia="en-GB" w:bidi="th-TH"/>
        </w:rPr>
      </w:pPr>
      <w:r w:rsidRPr="00F37BA3">
        <w:rPr>
          <w:rFonts w:ascii="Arial" w:eastAsia="Ink Free" w:hAnsi="Arial" w:cs="Arial"/>
          <w:i/>
          <w:iCs/>
          <w:color w:val="CF4A02"/>
          <w:sz w:val="20"/>
          <w:szCs w:val="20"/>
          <w:lang w:eastAsia="en-GB" w:bidi="th-TH"/>
        </w:rPr>
        <w:lastRenderedPageBreak/>
        <w:t>Measurement</w:t>
      </w:r>
    </w:p>
    <w:p w14:paraId="7BE111AF" w14:textId="77777777" w:rsidR="00D71E7A" w:rsidRPr="00F37BA3" w:rsidRDefault="00D71E7A" w:rsidP="0050039A">
      <w:pPr>
        <w:spacing w:after="0" w:line="240" w:lineRule="auto"/>
        <w:ind w:left="540"/>
        <w:jc w:val="thaiDistribute"/>
        <w:rPr>
          <w:rFonts w:ascii="Arial" w:eastAsia="Arial Unicode MS" w:hAnsi="Arial" w:cs="Arial"/>
          <w:sz w:val="20"/>
          <w:szCs w:val="20"/>
          <w:lang w:bidi="th-TH"/>
        </w:rPr>
      </w:pPr>
    </w:p>
    <w:p w14:paraId="04705B9E" w14:textId="564363BB" w:rsidR="00D71E7A" w:rsidRPr="00F37BA3" w:rsidRDefault="00D71E7A"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5776562" w14:textId="77777777" w:rsidR="00D71E7A" w:rsidRPr="00F37BA3" w:rsidRDefault="00D71E7A" w:rsidP="0050039A">
      <w:pPr>
        <w:spacing w:after="0" w:line="240" w:lineRule="auto"/>
        <w:ind w:left="540"/>
        <w:jc w:val="thaiDistribute"/>
        <w:rPr>
          <w:rFonts w:ascii="Arial" w:eastAsia="Arial Unicode MS" w:hAnsi="Arial" w:cs="Arial"/>
          <w:sz w:val="20"/>
          <w:szCs w:val="20"/>
          <w:lang w:bidi="th-TH"/>
        </w:rPr>
      </w:pPr>
    </w:p>
    <w:p w14:paraId="30794827" w14:textId="0FC49400" w:rsidR="00D71E7A" w:rsidRPr="00F37BA3" w:rsidRDefault="00D71E7A"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Financial assets with embedded derivatives are considered in their entirety when determining whether the cash flows are</w:t>
      </w:r>
      <w:r w:rsidR="00913CBC" w:rsidRPr="00F37BA3">
        <w:rPr>
          <w:rFonts w:ascii="Arial" w:eastAsia="Arial Unicode MS" w:hAnsi="Arial" w:cs="Arial"/>
          <w:sz w:val="20"/>
          <w:szCs w:val="20"/>
          <w:lang w:bidi="th-TH"/>
        </w:rPr>
        <w:t xml:space="preserve"> </w:t>
      </w:r>
      <w:r w:rsidR="00A34FD6" w:rsidRPr="00F37BA3">
        <w:rPr>
          <w:rFonts w:ascii="Arial" w:eastAsia="Arial Unicode MS" w:hAnsi="Arial" w:cs="Arial"/>
          <w:sz w:val="20"/>
          <w:szCs w:val="20"/>
          <w:lang w:bidi="th-TH"/>
        </w:rPr>
        <w:t>SPPI</w:t>
      </w:r>
      <w:r w:rsidR="00C52CA6" w:rsidRPr="00F37BA3">
        <w:rPr>
          <w:rFonts w:ascii="Arial" w:eastAsia="Arial Unicode MS" w:hAnsi="Arial" w:cs="Arial"/>
          <w:sz w:val="20"/>
          <w:szCs w:val="20"/>
          <w:lang w:bidi="th-TH"/>
        </w:rPr>
        <w:t>.</w:t>
      </w:r>
    </w:p>
    <w:p w14:paraId="54FF6436" w14:textId="77777777" w:rsidR="00C52CA6" w:rsidRPr="00F37BA3" w:rsidRDefault="00C52CA6" w:rsidP="0050039A">
      <w:pPr>
        <w:spacing w:after="0" w:line="240" w:lineRule="auto"/>
        <w:ind w:left="540"/>
        <w:jc w:val="thaiDistribute"/>
        <w:rPr>
          <w:rFonts w:ascii="Arial" w:eastAsia="Arial Unicode MS" w:hAnsi="Arial" w:cs="Arial"/>
          <w:sz w:val="20"/>
          <w:szCs w:val="20"/>
          <w:lang w:bidi="th-TH"/>
        </w:rPr>
      </w:pPr>
    </w:p>
    <w:p w14:paraId="08CD8E97" w14:textId="67CCBFC4" w:rsidR="00D71E7A" w:rsidRPr="00F37BA3" w:rsidRDefault="00D71E7A" w:rsidP="0050039A">
      <w:pPr>
        <w:spacing w:after="0" w:line="240" w:lineRule="auto"/>
        <w:ind w:left="540"/>
        <w:jc w:val="thaiDistribute"/>
        <w:rPr>
          <w:rFonts w:ascii="Arial" w:eastAsia="Ink Free" w:hAnsi="Arial" w:cs="Arial"/>
          <w:i/>
          <w:iCs/>
          <w:color w:val="CF4A02"/>
          <w:sz w:val="20"/>
          <w:szCs w:val="20"/>
          <w:lang w:eastAsia="en-GB" w:bidi="th-TH"/>
        </w:rPr>
      </w:pPr>
      <w:r w:rsidRPr="00F37BA3">
        <w:rPr>
          <w:rFonts w:ascii="Arial" w:eastAsia="Ink Free" w:hAnsi="Arial" w:cs="Arial"/>
          <w:i/>
          <w:iCs/>
          <w:color w:val="CF4A02"/>
          <w:sz w:val="20"/>
          <w:szCs w:val="20"/>
          <w:lang w:eastAsia="en-GB" w:bidi="th-TH"/>
        </w:rPr>
        <w:t>Debt instruments</w:t>
      </w:r>
    </w:p>
    <w:p w14:paraId="50E3FCEA" w14:textId="77777777" w:rsidR="00D71E7A" w:rsidRPr="00F37BA3" w:rsidRDefault="00D71E7A" w:rsidP="0050039A">
      <w:pPr>
        <w:spacing w:after="0" w:line="240" w:lineRule="auto"/>
        <w:ind w:left="540"/>
        <w:jc w:val="thaiDistribute"/>
        <w:rPr>
          <w:rFonts w:ascii="Arial" w:eastAsia="Arial Unicode MS" w:hAnsi="Arial" w:cs="Arial"/>
          <w:sz w:val="20"/>
          <w:szCs w:val="20"/>
          <w:lang w:bidi="th-TH"/>
        </w:rPr>
      </w:pPr>
    </w:p>
    <w:p w14:paraId="556A707A" w14:textId="445AFA66" w:rsidR="00D71E7A" w:rsidRPr="00F37BA3" w:rsidRDefault="00D71E7A"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5C2D415" w14:textId="77777777" w:rsidR="00632E7E" w:rsidRPr="00F37BA3" w:rsidRDefault="00632E7E" w:rsidP="00632E7E">
      <w:pPr>
        <w:spacing w:after="0" w:line="240" w:lineRule="auto"/>
        <w:ind w:left="540"/>
        <w:jc w:val="both"/>
        <w:rPr>
          <w:rFonts w:ascii="Arial" w:hAnsi="Arial" w:cs="Arial"/>
          <w:sz w:val="20"/>
          <w:szCs w:val="20"/>
        </w:rPr>
      </w:pPr>
    </w:p>
    <w:p w14:paraId="18E8A434" w14:textId="6537B90B" w:rsidR="00EC4801" w:rsidRPr="00F37BA3" w:rsidRDefault="00D71E7A" w:rsidP="00EC4801">
      <w:pPr>
        <w:pStyle w:val="ListParagraph"/>
        <w:numPr>
          <w:ilvl w:val="0"/>
          <w:numId w:val="5"/>
        </w:numPr>
        <w:spacing w:after="0" w:line="240" w:lineRule="auto"/>
        <w:ind w:left="900"/>
        <w:jc w:val="both"/>
        <w:rPr>
          <w:rFonts w:ascii="Arial" w:hAnsi="Arial" w:cs="Arial"/>
          <w:sz w:val="20"/>
          <w:szCs w:val="20"/>
        </w:rPr>
      </w:pPr>
      <w:proofErr w:type="spellStart"/>
      <w:r w:rsidRPr="00F37BA3">
        <w:rPr>
          <w:rFonts w:ascii="Arial" w:hAnsi="Arial" w:cs="Arial"/>
          <w:sz w:val="20"/>
          <w:szCs w:val="20"/>
        </w:rPr>
        <w:t>Amortised</w:t>
      </w:r>
      <w:proofErr w:type="spellEnd"/>
      <w:r w:rsidRPr="00F37BA3">
        <w:rPr>
          <w:rFonts w:ascii="Arial" w:hAnsi="Arial" w:cs="Arial"/>
          <w:sz w:val="20"/>
          <w:szCs w:val="20"/>
        </w:rPr>
        <w:t xml:space="preserve"> cost: Financial assets that are held for collection of contractual cash flows where those cash flows represent </w:t>
      </w:r>
      <w:r w:rsidR="00913CBC" w:rsidRPr="00F37BA3">
        <w:rPr>
          <w:rFonts w:ascii="Arial" w:hAnsi="Arial" w:cs="Arial"/>
          <w:sz w:val="20"/>
          <w:szCs w:val="20"/>
        </w:rPr>
        <w:t>SPPI</w:t>
      </w:r>
      <w:r w:rsidRPr="00F37BA3">
        <w:rPr>
          <w:rFonts w:ascii="Arial" w:hAnsi="Arial" w:cs="Arial"/>
          <w:sz w:val="20"/>
          <w:szCs w:val="20"/>
        </w:rPr>
        <w:t xml:space="preserve"> are measured at </w:t>
      </w:r>
      <w:proofErr w:type="spellStart"/>
      <w:r w:rsidRPr="00F37BA3">
        <w:rPr>
          <w:rFonts w:ascii="Arial" w:hAnsi="Arial" w:cs="Arial"/>
          <w:sz w:val="20"/>
          <w:szCs w:val="20"/>
        </w:rPr>
        <w:t>amortised</w:t>
      </w:r>
      <w:proofErr w:type="spellEnd"/>
      <w:r w:rsidRPr="00F37BA3">
        <w:rPr>
          <w:rFonts w:ascii="Arial" w:hAnsi="Arial" w:cs="Arial"/>
          <w:sz w:val="20"/>
          <w:szCs w:val="20"/>
        </w:rPr>
        <w:t xml:space="preserve"> cost. Interest income from these financial assets is included in other income using the effective interest rate method. Any gain or loss arising on derecognition is </w:t>
      </w:r>
      <w:proofErr w:type="spellStart"/>
      <w:r w:rsidRPr="00F37BA3">
        <w:rPr>
          <w:rFonts w:ascii="Arial" w:hAnsi="Arial" w:cs="Arial"/>
          <w:sz w:val="20"/>
          <w:szCs w:val="20"/>
        </w:rPr>
        <w:t>recognised</w:t>
      </w:r>
      <w:proofErr w:type="spellEnd"/>
      <w:r w:rsidRPr="00F37BA3">
        <w:rPr>
          <w:rFonts w:ascii="Arial" w:hAnsi="Arial" w:cs="Arial"/>
          <w:sz w:val="20"/>
          <w:szCs w:val="20"/>
        </w:rPr>
        <w:t xml:space="preserve"> directly in profit or loss and presented in other gains</w:t>
      </w:r>
      <w:r w:rsidR="00913CBC" w:rsidRPr="00F37BA3">
        <w:rPr>
          <w:rFonts w:ascii="Arial" w:hAnsi="Arial" w:cs="Arial"/>
          <w:sz w:val="20"/>
          <w:szCs w:val="20"/>
        </w:rPr>
        <w:t xml:space="preserve"> or </w:t>
      </w:r>
      <w:r w:rsidRPr="00F37BA3">
        <w:rPr>
          <w:rFonts w:ascii="Arial" w:hAnsi="Arial" w:cs="Arial"/>
          <w:sz w:val="20"/>
          <w:szCs w:val="20"/>
        </w:rPr>
        <w:t>losses together with foreign exchange gains and losses. Impairment losses are presented as a separate line item in the statement of comprehensive income.</w:t>
      </w:r>
    </w:p>
    <w:p w14:paraId="06D01422" w14:textId="77777777" w:rsidR="00EC4801" w:rsidRPr="00F37BA3" w:rsidRDefault="00EC4801" w:rsidP="00EC4801">
      <w:pPr>
        <w:pStyle w:val="ListParagraph"/>
        <w:spacing w:after="0" w:line="240" w:lineRule="auto"/>
        <w:ind w:left="900"/>
        <w:jc w:val="both"/>
        <w:rPr>
          <w:rFonts w:ascii="Arial" w:hAnsi="Arial" w:cs="Arial"/>
          <w:sz w:val="20"/>
          <w:szCs w:val="20"/>
        </w:rPr>
      </w:pPr>
    </w:p>
    <w:p w14:paraId="69C42B70" w14:textId="5698D322" w:rsidR="00F51310" w:rsidRPr="00F37BA3" w:rsidRDefault="00D71E7A" w:rsidP="0050039A">
      <w:pPr>
        <w:pStyle w:val="ListParagraph"/>
        <w:numPr>
          <w:ilvl w:val="0"/>
          <w:numId w:val="5"/>
        </w:numPr>
        <w:spacing w:after="0" w:line="240" w:lineRule="auto"/>
        <w:ind w:left="900"/>
        <w:jc w:val="both"/>
        <w:rPr>
          <w:rFonts w:ascii="Arial" w:hAnsi="Arial" w:cs="Arial"/>
          <w:sz w:val="20"/>
          <w:szCs w:val="20"/>
        </w:rPr>
      </w:pPr>
      <w:r w:rsidRPr="00F37BA3">
        <w:rPr>
          <w:rFonts w:ascii="Arial" w:hAnsi="Arial" w:cs="Arial"/>
          <w:sz w:val="20"/>
          <w:szCs w:val="20"/>
        </w:rPr>
        <w:t xml:space="preserve">FVOCI: Financial assets that are held for </w:t>
      </w:r>
      <w:proofErr w:type="spellStart"/>
      <w:r w:rsidRPr="00F37BA3">
        <w:rPr>
          <w:rFonts w:ascii="Arial" w:hAnsi="Arial" w:cs="Arial"/>
          <w:sz w:val="20"/>
          <w:szCs w:val="20"/>
        </w:rPr>
        <w:t>i</w:t>
      </w:r>
      <w:proofErr w:type="spellEnd"/>
      <w:r w:rsidRPr="00F37BA3">
        <w:rPr>
          <w:rFonts w:ascii="Arial" w:hAnsi="Arial" w:cs="Arial"/>
          <w:sz w:val="20"/>
          <w:szCs w:val="20"/>
        </w:rPr>
        <w:t>) collection of contractual cash flows</w:t>
      </w:r>
      <w:r w:rsidR="00913CBC" w:rsidRPr="00F37BA3">
        <w:rPr>
          <w:rFonts w:ascii="Arial" w:hAnsi="Arial" w:cs="Arial"/>
          <w:sz w:val="20"/>
          <w:szCs w:val="20"/>
        </w:rPr>
        <w:t xml:space="preserve"> where those cash flows represent SPPI</w:t>
      </w:r>
      <w:r w:rsidRPr="00F37BA3">
        <w:rPr>
          <w:rFonts w:ascii="Arial" w:hAnsi="Arial" w:cs="Arial"/>
          <w:sz w:val="20"/>
          <w:szCs w:val="20"/>
        </w:rPr>
        <w:t xml:space="preserve"> and ii) for selling the financial assets are measured at FVOCI</w:t>
      </w:r>
      <w:r w:rsidR="00AD68B0" w:rsidRPr="00F37BA3">
        <w:rPr>
          <w:rFonts w:ascii="Arial" w:hAnsi="Arial" w:cs="Arial"/>
          <w:sz w:val="20"/>
          <w:szCs w:val="20"/>
        </w:rPr>
        <w:t xml:space="preserve"> and changes </w:t>
      </w:r>
      <w:r w:rsidRPr="00F37BA3">
        <w:rPr>
          <w:rFonts w:ascii="Arial" w:hAnsi="Arial" w:cs="Arial"/>
          <w:sz w:val="20"/>
          <w:szCs w:val="20"/>
        </w:rPr>
        <w:t>in the carrying amount are taken through other comprehensive income (OCI), ex</w:t>
      </w:r>
      <w:r w:rsidR="00AD68B0" w:rsidRPr="00F37BA3">
        <w:rPr>
          <w:rFonts w:ascii="Arial" w:hAnsi="Arial" w:cs="Arial"/>
          <w:sz w:val="20"/>
          <w:szCs w:val="20"/>
        </w:rPr>
        <w:t xml:space="preserve">cept </w:t>
      </w:r>
      <w:r w:rsidRPr="00F37BA3">
        <w:rPr>
          <w:rFonts w:ascii="Arial" w:hAnsi="Arial" w:cs="Arial"/>
          <w:sz w:val="20"/>
          <w:szCs w:val="20"/>
        </w:rPr>
        <w:t>for</w:t>
      </w:r>
      <w:r w:rsidR="00AD68B0" w:rsidRPr="00F37BA3">
        <w:rPr>
          <w:rFonts w:ascii="Arial" w:hAnsi="Arial" w:cs="Arial"/>
          <w:sz w:val="20"/>
          <w:szCs w:val="20"/>
        </w:rPr>
        <w:t xml:space="preserve"> 1) the </w:t>
      </w:r>
      <w:r w:rsidRPr="00F37BA3">
        <w:rPr>
          <w:rFonts w:ascii="Arial" w:hAnsi="Arial" w:cs="Arial"/>
          <w:sz w:val="20"/>
          <w:szCs w:val="20"/>
        </w:rPr>
        <w:t>recognition of impairment losses</w:t>
      </w:r>
      <w:r w:rsidR="00A84EDC" w:rsidRPr="00F37BA3">
        <w:rPr>
          <w:rFonts w:ascii="Arial" w:hAnsi="Arial" w:cs="Arial"/>
          <w:sz w:val="20"/>
          <w:szCs w:val="20"/>
        </w:rPr>
        <w:t xml:space="preserve"> </w:t>
      </w:r>
      <w:r w:rsidR="00B13DD7" w:rsidRPr="00F37BA3">
        <w:rPr>
          <w:rFonts w:ascii="Arial" w:hAnsi="Arial" w:cs="Arial"/>
          <w:sz w:val="20"/>
          <w:szCs w:val="20"/>
        </w:rPr>
        <w:t>(reversal)</w:t>
      </w:r>
      <w:r w:rsidRPr="00F37BA3">
        <w:rPr>
          <w:rFonts w:ascii="Arial" w:hAnsi="Arial" w:cs="Arial"/>
          <w:sz w:val="20"/>
          <w:szCs w:val="20"/>
        </w:rPr>
        <w:t xml:space="preserve">, </w:t>
      </w:r>
      <w:r w:rsidR="00080C04" w:rsidRPr="00F37BA3">
        <w:rPr>
          <w:rFonts w:ascii="Arial" w:hAnsi="Arial" w:cs="Arial"/>
          <w:sz w:val="20"/>
          <w:szCs w:val="20"/>
        </w:rPr>
        <w:t xml:space="preserve">2) </w:t>
      </w:r>
      <w:r w:rsidRPr="00F37BA3">
        <w:rPr>
          <w:rFonts w:ascii="Arial" w:hAnsi="Arial" w:cs="Arial"/>
          <w:sz w:val="20"/>
          <w:szCs w:val="20"/>
        </w:rPr>
        <w:t xml:space="preserve">interest income using the effective interest method, and </w:t>
      </w:r>
      <w:r w:rsidR="00080C04" w:rsidRPr="00F37BA3">
        <w:rPr>
          <w:rFonts w:ascii="Arial" w:hAnsi="Arial" w:cs="Arial"/>
          <w:sz w:val="20"/>
          <w:szCs w:val="20"/>
        </w:rPr>
        <w:t xml:space="preserve">3) </w:t>
      </w:r>
      <w:r w:rsidRPr="00F37BA3">
        <w:rPr>
          <w:rFonts w:ascii="Arial" w:hAnsi="Arial" w:cs="Arial"/>
          <w:sz w:val="20"/>
          <w:szCs w:val="20"/>
        </w:rPr>
        <w:t xml:space="preserve">foreign exchange gains and losses which are </w:t>
      </w:r>
      <w:proofErr w:type="spellStart"/>
      <w:r w:rsidRPr="00F37BA3">
        <w:rPr>
          <w:rFonts w:ascii="Arial" w:hAnsi="Arial" w:cs="Arial"/>
          <w:sz w:val="20"/>
          <w:szCs w:val="20"/>
        </w:rPr>
        <w:t>recognised</w:t>
      </w:r>
      <w:proofErr w:type="spellEnd"/>
      <w:r w:rsidRPr="00F37BA3">
        <w:rPr>
          <w:rFonts w:ascii="Arial" w:hAnsi="Arial" w:cs="Arial"/>
          <w:sz w:val="20"/>
          <w:szCs w:val="20"/>
        </w:rPr>
        <w:t xml:space="preserve"> in profit or loss. When the financial assets </w:t>
      </w:r>
      <w:proofErr w:type="gramStart"/>
      <w:r w:rsidRPr="00F37BA3">
        <w:rPr>
          <w:rFonts w:ascii="Arial" w:hAnsi="Arial" w:cs="Arial"/>
          <w:sz w:val="20"/>
          <w:szCs w:val="20"/>
        </w:rPr>
        <w:t>is</w:t>
      </w:r>
      <w:proofErr w:type="gramEnd"/>
      <w:r w:rsidRPr="00F37BA3">
        <w:rPr>
          <w:rFonts w:ascii="Arial" w:hAnsi="Arial" w:cs="Arial"/>
          <w:sz w:val="20"/>
          <w:szCs w:val="20"/>
        </w:rPr>
        <w:t xml:space="preserve"> </w:t>
      </w:r>
      <w:proofErr w:type="spellStart"/>
      <w:r w:rsidRPr="00F37BA3">
        <w:rPr>
          <w:rFonts w:ascii="Arial" w:hAnsi="Arial" w:cs="Arial"/>
          <w:sz w:val="20"/>
          <w:szCs w:val="20"/>
        </w:rPr>
        <w:t>derecognised</w:t>
      </w:r>
      <w:proofErr w:type="spellEnd"/>
      <w:r w:rsidRPr="00F37BA3">
        <w:rPr>
          <w:rFonts w:ascii="Arial" w:hAnsi="Arial" w:cs="Arial"/>
          <w:sz w:val="20"/>
          <w:szCs w:val="20"/>
        </w:rPr>
        <w:t xml:space="preserve">, the cumulative gain or loss previously </w:t>
      </w:r>
      <w:proofErr w:type="spellStart"/>
      <w:r w:rsidRPr="00F37BA3">
        <w:rPr>
          <w:rFonts w:ascii="Arial" w:hAnsi="Arial" w:cs="Arial"/>
          <w:sz w:val="20"/>
          <w:szCs w:val="20"/>
        </w:rPr>
        <w:t>recognised</w:t>
      </w:r>
      <w:proofErr w:type="spellEnd"/>
      <w:r w:rsidRPr="00F37BA3">
        <w:rPr>
          <w:rFonts w:ascii="Arial" w:hAnsi="Arial" w:cs="Arial"/>
          <w:sz w:val="20"/>
          <w:szCs w:val="20"/>
        </w:rPr>
        <w:t xml:space="preserve"> in OCI is reclassified from equity to profit or loss and </w:t>
      </w:r>
      <w:proofErr w:type="spellStart"/>
      <w:r w:rsidRPr="00F37BA3">
        <w:rPr>
          <w:rFonts w:ascii="Arial" w:hAnsi="Arial" w:cs="Arial"/>
          <w:sz w:val="20"/>
          <w:szCs w:val="20"/>
        </w:rPr>
        <w:t>recognised</w:t>
      </w:r>
      <w:proofErr w:type="spellEnd"/>
      <w:r w:rsidRPr="00F37BA3">
        <w:rPr>
          <w:rFonts w:ascii="Arial" w:hAnsi="Arial" w:cs="Arial"/>
          <w:sz w:val="20"/>
          <w:szCs w:val="20"/>
        </w:rPr>
        <w:t xml:space="preserve"> in other gains</w:t>
      </w:r>
      <w:r w:rsidR="001256A0" w:rsidRPr="00F37BA3">
        <w:rPr>
          <w:rFonts w:ascii="Arial" w:hAnsi="Arial" w:cs="Arial"/>
          <w:sz w:val="20"/>
          <w:szCs w:val="20"/>
        </w:rPr>
        <w:t xml:space="preserve"> or </w:t>
      </w:r>
      <w:r w:rsidRPr="00F37BA3">
        <w:rPr>
          <w:rFonts w:ascii="Arial" w:hAnsi="Arial" w:cs="Arial"/>
          <w:sz w:val="20"/>
          <w:szCs w:val="20"/>
        </w:rPr>
        <w:t>losses. Interest income is included in other income. Impairment expenses are presented separately in the statement of comprehensive income.</w:t>
      </w:r>
    </w:p>
    <w:p w14:paraId="25C34892" w14:textId="77777777" w:rsidR="00F51310" w:rsidRPr="00F37BA3" w:rsidRDefault="00F51310" w:rsidP="0050039A">
      <w:pPr>
        <w:pStyle w:val="ListParagraph"/>
        <w:spacing w:after="0" w:line="240" w:lineRule="auto"/>
        <w:ind w:left="900" w:hanging="360"/>
        <w:rPr>
          <w:rFonts w:ascii="Arial" w:hAnsi="Arial" w:cs="Arial"/>
          <w:sz w:val="20"/>
          <w:szCs w:val="20"/>
        </w:rPr>
      </w:pPr>
    </w:p>
    <w:p w14:paraId="50A2264F" w14:textId="5246CC88" w:rsidR="00D71E7A" w:rsidRPr="00F37BA3" w:rsidRDefault="00D71E7A" w:rsidP="0050039A">
      <w:pPr>
        <w:pStyle w:val="ListParagraph"/>
        <w:numPr>
          <w:ilvl w:val="0"/>
          <w:numId w:val="5"/>
        </w:numPr>
        <w:spacing w:after="0" w:line="240" w:lineRule="auto"/>
        <w:ind w:left="900"/>
        <w:jc w:val="both"/>
        <w:rPr>
          <w:rFonts w:ascii="Arial" w:hAnsi="Arial" w:cs="Arial"/>
          <w:sz w:val="20"/>
          <w:szCs w:val="20"/>
        </w:rPr>
      </w:pPr>
      <w:r w:rsidRPr="00F37BA3">
        <w:rPr>
          <w:rFonts w:ascii="Arial" w:hAnsi="Arial" w:cs="Arial"/>
          <w:sz w:val="20"/>
          <w:szCs w:val="20"/>
        </w:rPr>
        <w:t xml:space="preserve">FVPL: Financial assets that do not meet the criteria for </w:t>
      </w:r>
      <w:proofErr w:type="spellStart"/>
      <w:r w:rsidRPr="00F37BA3">
        <w:rPr>
          <w:rFonts w:ascii="Arial" w:hAnsi="Arial" w:cs="Arial"/>
          <w:sz w:val="20"/>
          <w:szCs w:val="20"/>
        </w:rPr>
        <w:t>amortised</w:t>
      </w:r>
      <w:proofErr w:type="spellEnd"/>
      <w:r w:rsidRPr="00F37BA3">
        <w:rPr>
          <w:rFonts w:ascii="Arial" w:hAnsi="Arial" w:cs="Arial"/>
          <w:sz w:val="20"/>
          <w:szCs w:val="20"/>
        </w:rPr>
        <w:t xml:space="preserve"> cost or FVOCI are measured at FVPL. A gain or loss on a debt investment that is subsequently measured at FVPL is </w:t>
      </w:r>
      <w:proofErr w:type="spellStart"/>
      <w:r w:rsidRPr="00F37BA3">
        <w:rPr>
          <w:rFonts w:ascii="Arial" w:hAnsi="Arial" w:cs="Arial"/>
          <w:sz w:val="20"/>
          <w:szCs w:val="20"/>
        </w:rPr>
        <w:t>recognised</w:t>
      </w:r>
      <w:proofErr w:type="spellEnd"/>
      <w:r w:rsidRPr="00F37BA3">
        <w:rPr>
          <w:rFonts w:ascii="Arial" w:hAnsi="Arial" w:cs="Arial"/>
          <w:sz w:val="20"/>
          <w:szCs w:val="20"/>
        </w:rPr>
        <w:t xml:space="preserve"> in profit or loss and presented net within other gains</w:t>
      </w:r>
      <w:r w:rsidR="001256A0" w:rsidRPr="00F37BA3">
        <w:rPr>
          <w:rFonts w:ascii="Arial" w:hAnsi="Arial" w:cs="Arial"/>
          <w:sz w:val="20"/>
          <w:szCs w:val="20"/>
        </w:rPr>
        <w:t xml:space="preserve"> or </w:t>
      </w:r>
      <w:r w:rsidRPr="00F37BA3">
        <w:rPr>
          <w:rFonts w:ascii="Arial" w:hAnsi="Arial" w:cs="Arial"/>
          <w:sz w:val="20"/>
          <w:szCs w:val="20"/>
        </w:rPr>
        <w:t>losses</w:t>
      </w:r>
      <w:r w:rsidR="001256A0" w:rsidRPr="00F37BA3">
        <w:rPr>
          <w:rFonts w:ascii="Arial" w:hAnsi="Arial" w:cs="Arial"/>
          <w:sz w:val="20"/>
          <w:szCs w:val="20"/>
        </w:rPr>
        <w:t xml:space="preserve"> </w:t>
      </w:r>
      <w:r w:rsidRPr="00F37BA3">
        <w:rPr>
          <w:rFonts w:ascii="Arial" w:hAnsi="Arial" w:cs="Arial"/>
          <w:sz w:val="20"/>
          <w:szCs w:val="20"/>
        </w:rPr>
        <w:t>in the period in which it arises.</w:t>
      </w:r>
    </w:p>
    <w:p w14:paraId="1B7499EE" w14:textId="77777777" w:rsidR="00C52CA6" w:rsidRPr="00F37BA3" w:rsidRDefault="00C52CA6" w:rsidP="00C52CA6">
      <w:pPr>
        <w:pStyle w:val="ListParagraph"/>
        <w:spacing w:after="0" w:line="240" w:lineRule="auto"/>
        <w:ind w:left="900" w:hanging="360"/>
        <w:rPr>
          <w:rFonts w:ascii="Arial" w:hAnsi="Arial" w:cs="Arial"/>
          <w:sz w:val="20"/>
          <w:szCs w:val="20"/>
        </w:rPr>
      </w:pPr>
    </w:p>
    <w:p w14:paraId="3E747849" w14:textId="49621FB2" w:rsidR="00F51310" w:rsidRPr="00F37BA3" w:rsidRDefault="00F51310" w:rsidP="0050039A">
      <w:pPr>
        <w:spacing w:after="0" w:line="240" w:lineRule="auto"/>
        <w:ind w:left="540"/>
        <w:jc w:val="thaiDistribute"/>
        <w:rPr>
          <w:rFonts w:ascii="Arial" w:eastAsia="Ink Free" w:hAnsi="Arial" w:cs="Arial"/>
          <w:i/>
          <w:iCs/>
          <w:color w:val="CF4A02"/>
          <w:sz w:val="20"/>
          <w:szCs w:val="20"/>
          <w:lang w:eastAsia="en-GB" w:bidi="th-TH"/>
        </w:rPr>
      </w:pPr>
      <w:r w:rsidRPr="00F37BA3">
        <w:rPr>
          <w:rFonts w:ascii="Arial" w:eastAsia="Ink Free" w:hAnsi="Arial" w:cs="Arial"/>
          <w:i/>
          <w:iCs/>
          <w:color w:val="CF4A02"/>
          <w:sz w:val="20"/>
          <w:szCs w:val="20"/>
          <w:lang w:eastAsia="en-GB" w:bidi="th-TH"/>
        </w:rPr>
        <w:t>Equity instruments</w:t>
      </w:r>
    </w:p>
    <w:p w14:paraId="15375194" w14:textId="77777777" w:rsidR="00F51310" w:rsidRPr="00F37BA3" w:rsidRDefault="00F51310" w:rsidP="0050039A">
      <w:pPr>
        <w:spacing w:after="0" w:line="240" w:lineRule="auto"/>
        <w:ind w:left="540"/>
        <w:jc w:val="thaiDistribute"/>
        <w:rPr>
          <w:rFonts w:ascii="Arial" w:eastAsia="Arial Unicode MS" w:hAnsi="Arial" w:cs="Arial"/>
          <w:sz w:val="20"/>
          <w:szCs w:val="20"/>
          <w:lang w:bidi="th-TH"/>
        </w:rPr>
      </w:pPr>
    </w:p>
    <w:p w14:paraId="06415211" w14:textId="4AC948B4" w:rsidR="00F51310" w:rsidRPr="00F37BA3" w:rsidRDefault="00F51310"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The Group measures all equity investments at fair value. Where the Group has elected to present fair value gains </w:t>
      </w:r>
      <w:r w:rsidR="001256A0" w:rsidRPr="00F37BA3">
        <w:rPr>
          <w:rFonts w:ascii="Arial" w:eastAsia="Arial Unicode MS" w:hAnsi="Arial" w:cs="Arial"/>
          <w:sz w:val="20"/>
          <w:szCs w:val="20"/>
          <w:lang w:bidi="th-TH"/>
        </w:rPr>
        <w:t>or</w:t>
      </w:r>
      <w:r w:rsidRPr="00F37BA3">
        <w:rPr>
          <w:rFonts w:ascii="Arial" w:eastAsia="Arial Unicode MS" w:hAnsi="Arial" w:cs="Arial"/>
          <w:sz w:val="20"/>
          <w:szCs w:val="20"/>
          <w:lang w:bidi="th-TH"/>
        </w:rPr>
        <w:t xml:space="preserve"> losses on equity instruments in OCI, there is no subsequent reclassification of fair value gains </w:t>
      </w:r>
      <w:r w:rsidR="001256A0" w:rsidRPr="00F37BA3">
        <w:rPr>
          <w:rFonts w:ascii="Arial" w:eastAsia="Arial Unicode MS" w:hAnsi="Arial" w:cs="Arial"/>
          <w:sz w:val="20"/>
          <w:szCs w:val="20"/>
          <w:lang w:bidi="th-TH"/>
        </w:rPr>
        <w:t>or</w:t>
      </w:r>
      <w:r w:rsidRPr="00F37BA3">
        <w:rPr>
          <w:rFonts w:ascii="Arial" w:eastAsia="Arial Unicode MS" w:hAnsi="Arial" w:cs="Arial"/>
          <w:sz w:val="20"/>
          <w:szCs w:val="20"/>
          <w:lang w:bidi="th-TH"/>
        </w:rPr>
        <w:t xml:space="preserve"> losses to profit or loss following the derecognition of the investment. Dividends from such investments continue to be </w:t>
      </w:r>
      <w:proofErr w:type="spellStart"/>
      <w:r w:rsidRPr="00F37BA3">
        <w:rPr>
          <w:rFonts w:ascii="Arial" w:eastAsia="Arial Unicode MS" w:hAnsi="Arial" w:cs="Arial"/>
          <w:sz w:val="20"/>
          <w:szCs w:val="20"/>
          <w:lang w:bidi="th-TH"/>
        </w:rPr>
        <w:t>recognised</w:t>
      </w:r>
      <w:proofErr w:type="spellEnd"/>
      <w:r w:rsidRPr="00F37BA3">
        <w:rPr>
          <w:rFonts w:ascii="Arial" w:eastAsia="Arial Unicode MS" w:hAnsi="Arial" w:cs="Arial"/>
          <w:sz w:val="20"/>
          <w:szCs w:val="20"/>
          <w:lang w:bidi="th-TH"/>
        </w:rPr>
        <w:t xml:space="preserve"> in profit or loss as other income when the right to receive payments is established.</w:t>
      </w:r>
    </w:p>
    <w:p w14:paraId="0DA43DF2" w14:textId="77777777" w:rsidR="00F95F42" w:rsidRPr="00F37BA3" w:rsidRDefault="00F95F42" w:rsidP="0050039A">
      <w:pPr>
        <w:spacing w:after="0" w:line="240" w:lineRule="auto"/>
        <w:ind w:left="540"/>
        <w:jc w:val="thaiDistribute"/>
        <w:rPr>
          <w:rFonts w:ascii="Arial" w:eastAsia="Arial Unicode MS" w:hAnsi="Arial" w:cs="Arial"/>
          <w:sz w:val="20"/>
          <w:szCs w:val="20"/>
          <w:lang w:bidi="th-TH"/>
        </w:rPr>
      </w:pPr>
    </w:p>
    <w:p w14:paraId="0427D9FB" w14:textId="6E18AD18" w:rsidR="00F51310" w:rsidRPr="00F37BA3" w:rsidRDefault="00F51310"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Changes in the fair value of financial assets at FVPL are </w:t>
      </w:r>
      <w:proofErr w:type="spellStart"/>
      <w:r w:rsidRPr="00F37BA3">
        <w:rPr>
          <w:rFonts w:ascii="Arial" w:eastAsia="Arial Unicode MS" w:hAnsi="Arial" w:cs="Arial"/>
          <w:sz w:val="20"/>
          <w:szCs w:val="20"/>
          <w:lang w:bidi="th-TH"/>
        </w:rPr>
        <w:t>recognised</w:t>
      </w:r>
      <w:proofErr w:type="spellEnd"/>
      <w:r w:rsidRPr="00F37BA3">
        <w:rPr>
          <w:rFonts w:ascii="Arial" w:eastAsia="Arial Unicode MS" w:hAnsi="Arial" w:cs="Arial"/>
          <w:sz w:val="20"/>
          <w:szCs w:val="20"/>
          <w:lang w:bidi="th-TH"/>
        </w:rPr>
        <w:t xml:space="preserve"> in other gains</w:t>
      </w:r>
      <w:r w:rsidR="001256A0" w:rsidRPr="00F37BA3">
        <w:rPr>
          <w:rFonts w:ascii="Arial" w:eastAsia="Arial Unicode MS" w:hAnsi="Arial" w:cs="Arial"/>
          <w:sz w:val="20"/>
          <w:szCs w:val="20"/>
          <w:lang w:bidi="th-TH"/>
        </w:rPr>
        <w:t xml:space="preserve"> or </w:t>
      </w:r>
      <w:r w:rsidRPr="00F37BA3">
        <w:rPr>
          <w:rFonts w:ascii="Arial" w:eastAsia="Arial Unicode MS" w:hAnsi="Arial" w:cs="Arial"/>
          <w:sz w:val="20"/>
          <w:szCs w:val="20"/>
          <w:lang w:bidi="th-TH"/>
        </w:rPr>
        <w:t>losses</w:t>
      </w:r>
      <w:r w:rsidR="001256A0" w:rsidRPr="00F37BA3">
        <w:rPr>
          <w:rFonts w:ascii="Arial" w:eastAsia="Arial Unicode MS" w:hAnsi="Arial" w:cs="Arial"/>
          <w:sz w:val="20"/>
          <w:szCs w:val="20"/>
          <w:lang w:bidi="th-TH"/>
        </w:rPr>
        <w:t xml:space="preserve"> </w:t>
      </w:r>
      <w:r w:rsidRPr="00F37BA3">
        <w:rPr>
          <w:rFonts w:ascii="Arial" w:eastAsia="Arial Unicode MS" w:hAnsi="Arial" w:cs="Arial"/>
          <w:sz w:val="20"/>
          <w:szCs w:val="20"/>
          <w:lang w:bidi="th-TH"/>
        </w:rPr>
        <w:t>in the statement of comprehensive income</w:t>
      </w:r>
      <w:r w:rsidR="00530E39" w:rsidRPr="00F37BA3">
        <w:rPr>
          <w:rFonts w:ascii="Arial" w:eastAsia="Arial Unicode MS" w:hAnsi="Arial" w:cs="Arial"/>
          <w:sz w:val="20"/>
          <w:szCs w:val="20"/>
          <w:lang w:bidi="th-TH"/>
        </w:rPr>
        <w:t>.</w:t>
      </w:r>
    </w:p>
    <w:p w14:paraId="2C51E7EA" w14:textId="77777777" w:rsidR="00F95F42" w:rsidRPr="00F37BA3" w:rsidRDefault="00F95F42" w:rsidP="0050039A">
      <w:pPr>
        <w:spacing w:after="0" w:line="240" w:lineRule="auto"/>
        <w:ind w:left="540"/>
        <w:jc w:val="thaiDistribute"/>
        <w:rPr>
          <w:rFonts w:ascii="Arial" w:eastAsia="Arial Unicode MS" w:hAnsi="Arial" w:cs="Arial"/>
          <w:sz w:val="20"/>
          <w:szCs w:val="20"/>
          <w:lang w:bidi="th-TH"/>
        </w:rPr>
      </w:pPr>
    </w:p>
    <w:p w14:paraId="0AEB0923" w14:textId="31EF8B8C" w:rsidR="00F51310" w:rsidRPr="00F37BA3" w:rsidRDefault="00F51310"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Impairment losses (and reversal of impairment losses) on equity investments are </w:t>
      </w:r>
      <w:r w:rsidR="001256A0" w:rsidRPr="00F37BA3">
        <w:rPr>
          <w:rFonts w:ascii="Arial" w:eastAsia="Arial Unicode MS" w:hAnsi="Arial" w:cs="Arial"/>
          <w:sz w:val="20"/>
          <w:szCs w:val="20"/>
          <w:lang w:bidi="th-TH"/>
        </w:rPr>
        <w:t xml:space="preserve">presented as part of </w:t>
      </w:r>
      <w:r w:rsidRPr="00F37BA3">
        <w:rPr>
          <w:rFonts w:ascii="Arial" w:eastAsia="Arial Unicode MS" w:hAnsi="Arial" w:cs="Arial"/>
          <w:sz w:val="20"/>
          <w:szCs w:val="20"/>
          <w:lang w:bidi="th-TH"/>
        </w:rPr>
        <w:t>changes in fair value.</w:t>
      </w:r>
    </w:p>
    <w:p w14:paraId="7771587A" w14:textId="525C331C" w:rsidR="00D34EF6" w:rsidRPr="00F37BA3" w:rsidRDefault="00D34EF6" w:rsidP="009952C4">
      <w:pPr>
        <w:spacing w:after="0" w:line="240" w:lineRule="auto"/>
        <w:ind w:left="540"/>
        <w:jc w:val="thaiDistribute"/>
        <w:rPr>
          <w:rFonts w:ascii="Arial" w:eastAsia="Arial Unicode MS" w:hAnsi="Arial" w:cs="Arial"/>
          <w:sz w:val="20"/>
          <w:szCs w:val="20"/>
          <w:lang w:val="en-GB" w:bidi="th-TH"/>
        </w:rPr>
      </w:pPr>
    </w:p>
    <w:p w14:paraId="3F6D6D98" w14:textId="77777777" w:rsidR="00D34EF6" w:rsidRPr="00F37BA3" w:rsidRDefault="00D34EF6" w:rsidP="00D34EF6">
      <w:pPr>
        <w:spacing w:after="0" w:line="240" w:lineRule="auto"/>
        <w:ind w:left="540"/>
        <w:jc w:val="thaiDistribute"/>
        <w:rPr>
          <w:rFonts w:ascii="Arial" w:eastAsia="Ink Free" w:hAnsi="Arial" w:cs="Arial"/>
          <w:i/>
          <w:iCs/>
          <w:color w:val="CF4A02"/>
          <w:sz w:val="20"/>
          <w:szCs w:val="20"/>
          <w:lang w:eastAsia="en-GB" w:bidi="th-TH"/>
        </w:rPr>
      </w:pPr>
      <w:r w:rsidRPr="00F37BA3">
        <w:rPr>
          <w:rFonts w:ascii="Arial" w:eastAsia="Ink Free" w:hAnsi="Arial" w:cs="Arial"/>
          <w:i/>
          <w:iCs/>
          <w:color w:val="CF4A02"/>
          <w:sz w:val="20"/>
          <w:szCs w:val="20"/>
          <w:lang w:eastAsia="en-GB" w:bidi="th-TH"/>
        </w:rPr>
        <w:t>Derivatives and hedging activities</w:t>
      </w:r>
    </w:p>
    <w:p w14:paraId="0578F44B" w14:textId="77777777" w:rsidR="00D34EF6" w:rsidRPr="00F37BA3" w:rsidRDefault="00D34EF6" w:rsidP="00D34EF6">
      <w:pPr>
        <w:spacing w:after="0" w:line="240" w:lineRule="auto"/>
        <w:ind w:left="540"/>
        <w:jc w:val="thaiDistribute"/>
        <w:rPr>
          <w:rFonts w:ascii="Arial" w:hAnsi="Arial" w:cs="Arial"/>
          <w:color w:val="000000" w:themeColor="text1"/>
          <w:spacing w:val="-2"/>
          <w:sz w:val="20"/>
          <w:szCs w:val="20"/>
        </w:rPr>
      </w:pPr>
    </w:p>
    <w:p w14:paraId="3DC516D6" w14:textId="690F666D" w:rsidR="00EC4801" w:rsidRPr="00F37BA3" w:rsidRDefault="00D34EF6" w:rsidP="00D34EF6">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The Group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derivatives at fair value with changes in fair value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in profit or loss, unless hedges accounting is applied. Gain or loss on derivatives under hedge accounting relating to effective portion are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to other components of equity while gain or loss of ineffective portion are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to profit or loss.</w:t>
      </w:r>
    </w:p>
    <w:p w14:paraId="0D2DEF04" w14:textId="2442C1AC" w:rsidR="00632E7E" w:rsidRPr="00F37BA3" w:rsidRDefault="00632E7E">
      <w:pPr>
        <w:rPr>
          <w:rFonts w:ascii="Arial" w:eastAsia="Arial Unicode MS" w:hAnsi="Arial" w:cs="Arial"/>
          <w:sz w:val="20"/>
          <w:szCs w:val="20"/>
          <w:lang w:val="en-GB" w:bidi="th-TH"/>
        </w:rPr>
      </w:pPr>
      <w:r w:rsidRPr="00F37BA3">
        <w:rPr>
          <w:rFonts w:ascii="Arial" w:eastAsia="Arial Unicode MS" w:hAnsi="Arial" w:cs="Arial"/>
          <w:sz w:val="20"/>
          <w:szCs w:val="20"/>
          <w:lang w:val="en-GB" w:bidi="th-TH"/>
        </w:rPr>
        <w:br w:type="page"/>
      </w:r>
    </w:p>
    <w:p w14:paraId="772F34E8" w14:textId="690DAC87" w:rsidR="00474BC1" w:rsidRPr="00F37BA3" w:rsidRDefault="00474BC1" w:rsidP="0050039A">
      <w:pPr>
        <w:spacing w:after="0" w:line="240" w:lineRule="auto"/>
        <w:ind w:left="540"/>
        <w:jc w:val="thaiDistribute"/>
        <w:rPr>
          <w:rFonts w:ascii="Arial" w:eastAsia="Ink Free" w:hAnsi="Arial" w:cs="Arial"/>
          <w:i/>
          <w:iCs/>
          <w:color w:val="CF4A02"/>
          <w:sz w:val="20"/>
          <w:szCs w:val="20"/>
          <w:lang w:eastAsia="en-GB" w:bidi="th-TH"/>
        </w:rPr>
      </w:pPr>
      <w:r w:rsidRPr="00F37BA3">
        <w:rPr>
          <w:rFonts w:ascii="Arial" w:eastAsia="Ink Free" w:hAnsi="Arial" w:cs="Arial"/>
          <w:i/>
          <w:iCs/>
          <w:color w:val="CF4A02"/>
          <w:sz w:val="20"/>
          <w:szCs w:val="20"/>
          <w:lang w:eastAsia="en-GB" w:bidi="th-TH"/>
        </w:rPr>
        <w:lastRenderedPageBreak/>
        <w:t>Impairment</w:t>
      </w:r>
    </w:p>
    <w:p w14:paraId="5F04B40C" w14:textId="7483E8C8" w:rsidR="00474BC1" w:rsidRPr="00F37BA3" w:rsidRDefault="00474BC1" w:rsidP="0050039A">
      <w:pPr>
        <w:spacing w:after="0" w:line="240" w:lineRule="auto"/>
        <w:ind w:left="540"/>
        <w:jc w:val="thaiDistribute"/>
        <w:rPr>
          <w:rFonts w:ascii="Arial" w:eastAsia="Arial Unicode MS" w:hAnsi="Arial" w:cs="Arial"/>
          <w:sz w:val="20"/>
          <w:szCs w:val="20"/>
          <w:lang w:bidi="th-TH"/>
        </w:rPr>
      </w:pPr>
    </w:p>
    <w:p w14:paraId="2C6A654B" w14:textId="1DD7F556" w:rsidR="00512DD0" w:rsidRPr="00F37BA3" w:rsidRDefault="00512DD0" w:rsidP="00512DD0">
      <w:pPr>
        <w:spacing w:after="0" w:line="240" w:lineRule="auto"/>
        <w:ind w:left="540"/>
        <w:jc w:val="thaiDistribute"/>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 xml:space="preserve">The Group applies the TFRS </w:t>
      </w:r>
      <w:r w:rsidR="006215A8" w:rsidRPr="00F37BA3">
        <w:rPr>
          <w:rFonts w:ascii="Arial" w:eastAsia="Arial Unicode MS" w:hAnsi="Arial" w:cs="Arial"/>
          <w:sz w:val="20"/>
          <w:szCs w:val="20"/>
          <w:lang w:val="en-GB" w:bidi="th-TH"/>
        </w:rPr>
        <w:t>9</w:t>
      </w:r>
      <w:r w:rsidRPr="00F37BA3">
        <w:rPr>
          <w:rFonts w:ascii="Arial" w:eastAsia="Arial Unicode MS" w:hAnsi="Arial" w:cs="Arial"/>
          <w:sz w:val="20"/>
          <w:szCs w:val="20"/>
          <w:lang w:val="en-GB" w:bidi="th-TH"/>
        </w:rPr>
        <w:t xml:space="preserve"> simplified approach in measuring the impairment of trade receivables, contract assets and lease receivables, which applies lifetime expected credit loss, from initial recognition, for all trade receivables, contract assets and lease receivables.</w:t>
      </w:r>
    </w:p>
    <w:p w14:paraId="08BCA818" w14:textId="77777777" w:rsidR="00512DD0" w:rsidRPr="00F37BA3" w:rsidRDefault="00512DD0" w:rsidP="00512DD0">
      <w:pPr>
        <w:spacing w:after="0" w:line="240" w:lineRule="auto"/>
        <w:ind w:left="540"/>
        <w:jc w:val="thaiDistribute"/>
        <w:rPr>
          <w:rFonts w:ascii="Arial" w:eastAsia="Arial Unicode MS" w:hAnsi="Arial" w:cs="Arial"/>
          <w:sz w:val="20"/>
          <w:szCs w:val="20"/>
          <w:lang w:val="en-GB" w:bidi="th-TH"/>
        </w:rPr>
      </w:pPr>
    </w:p>
    <w:p w14:paraId="05B3FEC2" w14:textId="7134C96B" w:rsidR="004D53A4" w:rsidRPr="00F37BA3" w:rsidRDefault="00512DD0" w:rsidP="00512DD0">
      <w:pPr>
        <w:spacing w:after="0" w:line="240" w:lineRule="auto"/>
        <w:ind w:left="540"/>
        <w:jc w:val="thaiDistribute"/>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 xml:space="preserve">To measure the expected credit losses, </w:t>
      </w:r>
      <w:r w:rsidR="002E1BC2" w:rsidRPr="00F37BA3">
        <w:rPr>
          <w:rFonts w:ascii="Arial" w:eastAsia="Arial Unicode MS" w:hAnsi="Arial" w:cs="Arial"/>
          <w:sz w:val="20"/>
          <w:szCs w:val="20"/>
          <w:lang w:val="en-GB" w:bidi="th-TH"/>
        </w:rPr>
        <w:t xml:space="preserve">the management grouped </w:t>
      </w:r>
      <w:r w:rsidRPr="00F37BA3">
        <w:rPr>
          <w:rFonts w:ascii="Arial" w:eastAsia="Arial Unicode MS" w:hAnsi="Arial" w:cs="Arial"/>
          <w:sz w:val="20"/>
          <w:szCs w:val="20"/>
          <w:lang w:val="en-GB" w:bidi="th-TH"/>
        </w:rPr>
        <w:t>trade receivables and contract assets based on shared credit risk characteristics and the days past due. The contract assets relate to unbilled work in progress and have substantially the same risk characteristics as the trade receivables for the same types of contracts. The</w:t>
      </w:r>
      <w:r w:rsidR="00117064" w:rsidRPr="00F37BA3">
        <w:rPr>
          <w:rFonts w:ascii="Arial" w:eastAsia="Arial Unicode MS" w:hAnsi="Arial" w:cs="Arial"/>
          <w:sz w:val="20"/>
          <w:szCs w:val="20"/>
          <w:lang w:val="en-GB" w:bidi="th-TH"/>
        </w:rPr>
        <w:t xml:space="preserve"> Group </w:t>
      </w:r>
      <w:r w:rsidRPr="00F37BA3">
        <w:rPr>
          <w:rFonts w:ascii="Arial" w:eastAsia="Arial Unicode MS" w:hAnsi="Arial" w:cs="Arial"/>
          <w:sz w:val="20"/>
          <w:szCs w:val="20"/>
          <w:lang w:val="en-GB" w:bidi="th-TH"/>
        </w:rPr>
        <w:t>has therefore concluded that the expected loss rates for trade receivables are</w:t>
      </w:r>
      <w:r w:rsidR="002E1BC2" w:rsidRPr="00F37BA3">
        <w:rPr>
          <w:rFonts w:ascii="Arial" w:eastAsia="Arial Unicode MS" w:hAnsi="Arial" w:cs="Arial"/>
          <w:sz w:val="20"/>
          <w:szCs w:val="20"/>
          <w:lang w:val="en-GB" w:bidi="th-TH"/>
        </w:rPr>
        <w:t xml:space="preserve"> </w:t>
      </w:r>
      <w:r w:rsidRPr="00F37BA3">
        <w:rPr>
          <w:rFonts w:ascii="Arial" w:eastAsia="Arial Unicode MS" w:hAnsi="Arial" w:cs="Arial"/>
          <w:sz w:val="20"/>
          <w:szCs w:val="20"/>
          <w:lang w:val="en-GB" w:bidi="th-TH"/>
        </w:rPr>
        <w:t>approximat</w:t>
      </w:r>
      <w:r w:rsidR="001256A0" w:rsidRPr="00F37BA3">
        <w:rPr>
          <w:rFonts w:ascii="Arial" w:eastAsia="Arial Unicode MS" w:hAnsi="Arial" w:cs="Arial"/>
          <w:sz w:val="20"/>
          <w:szCs w:val="20"/>
          <w:lang w:val="en-GB" w:bidi="th-TH"/>
        </w:rPr>
        <w:t>e</w:t>
      </w:r>
      <w:r w:rsidR="002E1BC2" w:rsidRPr="00F37BA3">
        <w:rPr>
          <w:rFonts w:ascii="Arial" w:eastAsia="Arial Unicode MS" w:hAnsi="Arial" w:cs="Arial"/>
          <w:sz w:val="20"/>
          <w:szCs w:val="20"/>
          <w:lang w:val="en-GB" w:bidi="th-TH"/>
        </w:rPr>
        <w:t xml:space="preserve"> </w:t>
      </w:r>
      <w:r w:rsidRPr="00F37BA3">
        <w:rPr>
          <w:rFonts w:ascii="Arial" w:eastAsia="Arial Unicode MS" w:hAnsi="Arial" w:cs="Arial"/>
          <w:sz w:val="20"/>
          <w:szCs w:val="20"/>
          <w:lang w:val="en-GB" w:bidi="th-TH"/>
        </w:rPr>
        <w:t xml:space="preserve">the loss rates </w:t>
      </w:r>
      <w:r w:rsidR="002E1BC2" w:rsidRPr="00F37BA3">
        <w:rPr>
          <w:rFonts w:ascii="Arial" w:eastAsia="Arial Unicode MS" w:hAnsi="Arial" w:cs="Arial"/>
          <w:sz w:val="20"/>
          <w:szCs w:val="20"/>
          <w:lang w:val="en-GB" w:bidi="th-TH"/>
        </w:rPr>
        <w:t>for</w:t>
      </w:r>
      <w:r w:rsidRPr="00F37BA3">
        <w:rPr>
          <w:rFonts w:ascii="Arial" w:eastAsia="Arial Unicode MS" w:hAnsi="Arial" w:cs="Arial"/>
          <w:sz w:val="20"/>
          <w:szCs w:val="20"/>
          <w:lang w:val="en-GB" w:bidi="th-TH"/>
        </w:rPr>
        <w:t xml:space="preserve"> the contract assets. The expected credit loss rates are based on payment profiles, historical credit losses as well as forward-looking information and factors that may affect the ability of the customers to settle the outstanding balances.</w:t>
      </w:r>
    </w:p>
    <w:p w14:paraId="66A20401" w14:textId="70807805" w:rsidR="00512DD0" w:rsidRPr="00F37BA3" w:rsidRDefault="00512DD0" w:rsidP="005A6102">
      <w:pPr>
        <w:spacing w:after="0" w:line="240" w:lineRule="auto"/>
        <w:ind w:left="540"/>
        <w:jc w:val="thaiDistribute"/>
        <w:rPr>
          <w:rFonts w:ascii="Arial" w:eastAsia="Arial Unicode MS" w:hAnsi="Arial" w:cs="Arial"/>
          <w:sz w:val="20"/>
          <w:szCs w:val="20"/>
          <w:lang w:val="en-GB" w:bidi="th-TH"/>
        </w:rPr>
      </w:pPr>
    </w:p>
    <w:p w14:paraId="3193ED6E" w14:textId="30367F35" w:rsidR="00512DD0" w:rsidRPr="00F37BA3" w:rsidRDefault="00512DD0" w:rsidP="00507B1D">
      <w:pPr>
        <w:spacing w:after="0" w:line="240" w:lineRule="auto"/>
        <w:ind w:left="540"/>
        <w:jc w:val="thaiDistribute"/>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 xml:space="preserve">For other financial assets carried at amortised cost and FVOCI, the Group applies general approach </w:t>
      </w:r>
      <w:r w:rsidR="001256A0" w:rsidRPr="00F37BA3">
        <w:rPr>
          <w:rFonts w:ascii="Arial" w:eastAsia="Arial Unicode MS" w:hAnsi="Arial" w:cs="Arial"/>
          <w:sz w:val="20"/>
          <w:szCs w:val="20"/>
          <w:lang w:val="en-GB" w:bidi="th-TH"/>
        </w:rPr>
        <w:t xml:space="preserve">under TFRS 9 </w:t>
      </w:r>
      <w:r w:rsidRPr="00F37BA3">
        <w:rPr>
          <w:rFonts w:ascii="Arial" w:eastAsia="Arial Unicode MS" w:hAnsi="Arial" w:cs="Arial"/>
          <w:sz w:val="20"/>
          <w:szCs w:val="20"/>
          <w:lang w:val="en-GB" w:bidi="th-TH"/>
        </w:rPr>
        <w:t>in measuring the impairment of</w:t>
      </w:r>
      <w:r w:rsidRPr="00F37BA3">
        <w:rPr>
          <w:rFonts w:ascii="Arial" w:eastAsia="Arial Unicode MS" w:hAnsi="Arial" w:cs="Arial"/>
          <w:sz w:val="20"/>
          <w:szCs w:val="20"/>
          <w:rtl/>
          <w:cs/>
          <w:lang w:val="en-GB"/>
        </w:rPr>
        <w:t xml:space="preserve"> </w:t>
      </w:r>
      <w:r w:rsidRPr="00F37BA3">
        <w:rPr>
          <w:rFonts w:ascii="Arial" w:eastAsia="Arial Unicode MS" w:hAnsi="Arial" w:cs="Arial"/>
          <w:sz w:val="20"/>
          <w:szCs w:val="20"/>
          <w:lang w:val="en-GB" w:bidi="th-TH"/>
        </w:rPr>
        <w:t xml:space="preserve">those financial assets. Under the general approach, the </w:t>
      </w:r>
      <w:r w:rsidR="006215A8" w:rsidRPr="00F37BA3">
        <w:rPr>
          <w:rFonts w:ascii="Arial" w:eastAsia="Arial Unicode MS" w:hAnsi="Arial" w:cs="Arial"/>
          <w:sz w:val="20"/>
          <w:szCs w:val="20"/>
          <w:lang w:val="en-GB" w:bidi="th-TH"/>
        </w:rPr>
        <w:t>12</w:t>
      </w:r>
      <w:r w:rsidRPr="00F37BA3">
        <w:rPr>
          <w:rFonts w:ascii="Arial" w:eastAsia="Arial Unicode MS" w:hAnsi="Arial" w:cs="Arial"/>
          <w:sz w:val="20"/>
          <w:szCs w:val="20"/>
          <w:lang w:val="en-GB" w:bidi="th-TH"/>
        </w:rPr>
        <w:t>-month or the lifetime expected credit loss is applied depending on whether there has been a significant increase in credit risk since the initial recognition.</w:t>
      </w:r>
    </w:p>
    <w:p w14:paraId="45366427" w14:textId="6731CD82" w:rsidR="00512DD0" w:rsidRPr="00F37BA3" w:rsidRDefault="00512DD0" w:rsidP="00512DD0">
      <w:pPr>
        <w:spacing w:after="0" w:line="240" w:lineRule="auto"/>
        <w:ind w:left="540"/>
        <w:jc w:val="thaiDistribute"/>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 xml:space="preserve">The </w:t>
      </w:r>
      <w:r w:rsidR="001256A0" w:rsidRPr="00F37BA3">
        <w:rPr>
          <w:rFonts w:ascii="Arial" w:eastAsia="Arial Unicode MS" w:hAnsi="Arial" w:cs="Arial"/>
          <w:sz w:val="20"/>
          <w:szCs w:val="20"/>
          <w:lang w:val="en-GB" w:bidi="th-TH"/>
        </w:rPr>
        <w:t>Group assessed</w:t>
      </w:r>
      <w:r w:rsidRPr="00F37BA3">
        <w:rPr>
          <w:rFonts w:ascii="Arial" w:eastAsia="Arial Unicode MS" w:hAnsi="Arial" w:cs="Arial"/>
          <w:sz w:val="20"/>
          <w:szCs w:val="20"/>
          <w:lang w:val="en-GB" w:bidi="th-TH"/>
        </w:rPr>
        <w:t xml:space="preserve"> credit risk </w:t>
      </w:r>
      <w:r w:rsidR="001256A0" w:rsidRPr="00F37BA3">
        <w:rPr>
          <w:rFonts w:ascii="Arial" w:eastAsia="Arial Unicode MS" w:hAnsi="Arial" w:cs="Arial"/>
          <w:sz w:val="20"/>
          <w:szCs w:val="20"/>
          <w:lang w:val="en-GB" w:bidi="th-TH"/>
        </w:rPr>
        <w:t>whether there are significant cha</w:t>
      </w:r>
      <w:r w:rsidR="0006126D" w:rsidRPr="00F37BA3">
        <w:rPr>
          <w:rFonts w:ascii="Arial" w:eastAsia="Arial Unicode MS" w:hAnsi="Arial" w:cs="Arial"/>
          <w:sz w:val="20"/>
          <w:szCs w:val="20"/>
          <w:lang w:val="en-GB" w:bidi="th-TH"/>
        </w:rPr>
        <w:t xml:space="preserve">nges of credit risks from the initial recognition </w:t>
      </w:r>
      <w:r w:rsidR="004C5B9A" w:rsidRPr="00F37BA3">
        <w:rPr>
          <w:rFonts w:ascii="Arial" w:eastAsia="Arial Unicode MS" w:hAnsi="Arial" w:cs="Arial"/>
          <w:sz w:val="20"/>
          <w:szCs w:val="20"/>
          <w:lang w:val="en-GB" w:bidi="th-TH"/>
        </w:rPr>
        <w:t>at</w:t>
      </w:r>
      <w:r w:rsidR="0006126D" w:rsidRPr="00F37BA3">
        <w:rPr>
          <w:rFonts w:ascii="Arial" w:eastAsia="Arial Unicode MS" w:hAnsi="Arial" w:cs="Arial"/>
          <w:sz w:val="20"/>
          <w:szCs w:val="20"/>
          <w:lang w:val="en-GB" w:bidi="th-TH"/>
        </w:rPr>
        <w:t xml:space="preserve"> the</w:t>
      </w:r>
      <w:r w:rsidRPr="00F37BA3">
        <w:rPr>
          <w:rFonts w:ascii="Arial" w:eastAsia="Arial Unicode MS" w:hAnsi="Arial" w:cs="Arial"/>
          <w:sz w:val="20"/>
          <w:szCs w:val="20"/>
          <w:lang w:val="en-GB" w:bidi="th-TH"/>
        </w:rPr>
        <w:t xml:space="preserve"> end of </w:t>
      </w:r>
      <w:r w:rsidR="0006126D" w:rsidRPr="00F37BA3">
        <w:rPr>
          <w:rFonts w:ascii="Arial" w:eastAsia="Arial Unicode MS" w:hAnsi="Arial" w:cs="Arial"/>
          <w:sz w:val="20"/>
          <w:szCs w:val="20"/>
          <w:lang w:val="en-GB" w:bidi="th-TH"/>
        </w:rPr>
        <w:t xml:space="preserve">each </w:t>
      </w:r>
      <w:r w:rsidRPr="00F37BA3">
        <w:rPr>
          <w:rFonts w:ascii="Arial" w:eastAsia="Arial Unicode MS" w:hAnsi="Arial" w:cs="Arial"/>
          <w:sz w:val="20"/>
          <w:szCs w:val="20"/>
          <w:lang w:val="en-GB" w:bidi="th-TH"/>
        </w:rPr>
        <w:t xml:space="preserve">reporting period by comparing </w:t>
      </w:r>
      <w:proofErr w:type="spellStart"/>
      <w:r w:rsidRPr="00F37BA3">
        <w:rPr>
          <w:rFonts w:ascii="Arial" w:eastAsia="Arial Unicode MS" w:hAnsi="Arial" w:cs="Arial"/>
          <w:sz w:val="20"/>
          <w:szCs w:val="20"/>
          <w:lang w:val="en-GB" w:bidi="th-TH"/>
        </w:rPr>
        <w:t>i</w:t>
      </w:r>
      <w:proofErr w:type="spellEnd"/>
      <w:r w:rsidRPr="00F37BA3">
        <w:rPr>
          <w:rFonts w:ascii="Arial" w:eastAsia="Arial Unicode MS" w:hAnsi="Arial" w:cs="Arial"/>
          <w:sz w:val="20"/>
          <w:szCs w:val="20"/>
          <w:lang w:val="en-GB" w:bidi="th-TH"/>
        </w:rPr>
        <w:t>) expected risk of default as of the reporting date and ii) estimated risk of default on the date of initial recognition.</w:t>
      </w:r>
    </w:p>
    <w:p w14:paraId="26A4E698" w14:textId="77777777" w:rsidR="002E261A" w:rsidRPr="00F37BA3" w:rsidRDefault="002E261A" w:rsidP="00512DD0">
      <w:pPr>
        <w:spacing w:after="0" w:line="240" w:lineRule="auto"/>
        <w:ind w:left="540"/>
        <w:jc w:val="thaiDistribute"/>
        <w:rPr>
          <w:rFonts w:ascii="Arial" w:eastAsia="Arial Unicode MS" w:hAnsi="Arial" w:cs="Arial"/>
          <w:sz w:val="20"/>
          <w:szCs w:val="20"/>
          <w:lang w:val="en-GB" w:bidi="th-TH"/>
        </w:rPr>
      </w:pPr>
    </w:p>
    <w:p w14:paraId="5F7F7237" w14:textId="03F6EBBE" w:rsidR="00EC4801" w:rsidRPr="00F37BA3" w:rsidRDefault="00512DD0" w:rsidP="00EC4801">
      <w:pPr>
        <w:spacing w:after="0" w:line="240" w:lineRule="auto"/>
        <w:ind w:left="540"/>
        <w:jc w:val="thaiDistribute"/>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 xml:space="preserve">The Group assesses expected credit loss by taking into consideration </w:t>
      </w:r>
      <w:r w:rsidR="00F34756" w:rsidRPr="00F37BA3">
        <w:rPr>
          <w:rFonts w:ascii="Arial" w:eastAsia="Arial Unicode MS" w:hAnsi="Arial" w:cs="Arial"/>
          <w:sz w:val="20"/>
          <w:szCs w:val="20"/>
          <w:lang w:val="en-GB" w:bidi="th-TH"/>
        </w:rPr>
        <w:t xml:space="preserve">of </w:t>
      </w:r>
      <w:r w:rsidRPr="00F37BA3">
        <w:rPr>
          <w:rFonts w:ascii="Arial" w:eastAsia="Arial Unicode MS" w:hAnsi="Arial" w:cs="Arial"/>
          <w:sz w:val="20"/>
          <w:szCs w:val="20"/>
          <w:lang w:val="en-GB" w:bidi="th-TH"/>
        </w:rPr>
        <w:t>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7A217122" w14:textId="77777777" w:rsidR="00EC4801" w:rsidRPr="00F37BA3" w:rsidRDefault="00EC4801" w:rsidP="00EC4801">
      <w:pPr>
        <w:spacing w:after="0" w:line="240" w:lineRule="auto"/>
        <w:ind w:left="540"/>
        <w:jc w:val="thaiDistribute"/>
        <w:rPr>
          <w:rFonts w:ascii="Arial" w:eastAsia="Arial Unicode MS" w:hAnsi="Arial" w:cs="Arial"/>
          <w:sz w:val="20"/>
          <w:szCs w:val="20"/>
          <w:lang w:val="en-GB" w:bidi="th-TH"/>
        </w:rPr>
      </w:pPr>
    </w:p>
    <w:p w14:paraId="39712A9F" w14:textId="379B6506" w:rsidR="00512DD0" w:rsidRPr="00F37BA3" w:rsidRDefault="00512DD0" w:rsidP="00512DD0">
      <w:pPr>
        <w:spacing w:after="0" w:line="240" w:lineRule="auto"/>
        <w:ind w:left="540"/>
        <w:jc w:val="thaiDistribute"/>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When measuring expected credit losses, the Group reflects the following:</w:t>
      </w:r>
    </w:p>
    <w:p w14:paraId="457CFAB1" w14:textId="77777777" w:rsidR="00512DD0" w:rsidRPr="00F37BA3" w:rsidRDefault="00512DD0" w:rsidP="00512DD0">
      <w:pPr>
        <w:spacing w:after="0" w:line="240" w:lineRule="auto"/>
        <w:ind w:left="540"/>
        <w:jc w:val="thaiDistribute"/>
        <w:rPr>
          <w:rFonts w:ascii="Arial" w:eastAsia="Arial Unicode MS" w:hAnsi="Arial" w:cs="Arial"/>
          <w:sz w:val="20"/>
          <w:szCs w:val="20"/>
          <w:lang w:val="en-GB" w:bidi="th-TH"/>
        </w:rPr>
      </w:pPr>
    </w:p>
    <w:p w14:paraId="66AA257A" w14:textId="3FF8CB43" w:rsidR="00512DD0" w:rsidRPr="00F37BA3" w:rsidRDefault="00512DD0" w:rsidP="00512DD0">
      <w:pPr>
        <w:pStyle w:val="ListParagraph"/>
        <w:numPr>
          <w:ilvl w:val="0"/>
          <w:numId w:val="18"/>
        </w:numPr>
        <w:spacing w:after="0" w:line="240" w:lineRule="auto"/>
        <w:jc w:val="thaiDistribute"/>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probability-weighted estimated uncollectible amounts</w:t>
      </w:r>
      <w:r w:rsidR="0006126D" w:rsidRPr="00F37BA3">
        <w:rPr>
          <w:rFonts w:ascii="Arial" w:eastAsia="Arial Unicode MS" w:hAnsi="Arial" w:cs="Arial"/>
          <w:sz w:val="20"/>
          <w:szCs w:val="20"/>
          <w:lang w:val="en-GB" w:bidi="th-TH"/>
        </w:rPr>
        <w:t>,</w:t>
      </w:r>
    </w:p>
    <w:p w14:paraId="286C969C" w14:textId="77777777" w:rsidR="00512DD0" w:rsidRPr="00F37BA3" w:rsidRDefault="00512DD0" w:rsidP="00512DD0">
      <w:pPr>
        <w:pStyle w:val="ListParagraph"/>
        <w:numPr>
          <w:ilvl w:val="0"/>
          <w:numId w:val="18"/>
        </w:numPr>
        <w:spacing w:after="0" w:line="240" w:lineRule="auto"/>
        <w:jc w:val="thaiDistribute"/>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 xml:space="preserve">time value of money; and </w:t>
      </w:r>
    </w:p>
    <w:p w14:paraId="68DA979D" w14:textId="5F1B9EC9" w:rsidR="00512DD0" w:rsidRPr="00F37BA3" w:rsidRDefault="00512DD0" w:rsidP="00512DD0">
      <w:pPr>
        <w:pStyle w:val="ListParagraph"/>
        <w:numPr>
          <w:ilvl w:val="0"/>
          <w:numId w:val="18"/>
        </w:numPr>
        <w:spacing w:after="0" w:line="240" w:lineRule="auto"/>
        <w:jc w:val="thaiDistribute"/>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supportable and reasonable information</w:t>
      </w:r>
      <w:r w:rsidR="009C0A3C" w:rsidRPr="00F37BA3">
        <w:rPr>
          <w:rFonts w:ascii="Arial" w:eastAsia="Arial Unicode MS" w:hAnsi="Arial" w:cs="Arial"/>
          <w:sz w:val="20"/>
          <w:szCs w:val="20"/>
          <w:lang w:val="en-GB" w:bidi="th-TH"/>
        </w:rPr>
        <w:t xml:space="preserve"> </w:t>
      </w:r>
      <w:r w:rsidRPr="00F37BA3">
        <w:rPr>
          <w:rFonts w:ascii="Arial" w:eastAsia="Arial Unicode MS" w:hAnsi="Arial" w:cs="Arial"/>
          <w:sz w:val="20"/>
          <w:szCs w:val="20"/>
          <w:lang w:val="en-GB" w:bidi="th-TH"/>
        </w:rPr>
        <w:t>a</w:t>
      </w:r>
      <w:r w:rsidR="009C0A3C" w:rsidRPr="00F37BA3">
        <w:rPr>
          <w:rFonts w:ascii="Arial" w:eastAsia="Arial Unicode MS" w:hAnsi="Arial" w:cs="Arial"/>
          <w:sz w:val="20"/>
          <w:szCs w:val="20"/>
          <w:lang w:val="en-GB" w:bidi="th-TH"/>
        </w:rPr>
        <w:t>s at</w:t>
      </w:r>
      <w:r w:rsidRPr="00F37BA3">
        <w:rPr>
          <w:rFonts w:ascii="Arial" w:eastAsia="Arial Unicode MS" w:hAnsi="Arial" w:cs="Arial"/>
          <w:sz w:val="20"/>
          <w:szCs w:val="20"/>
          <w:lang w:val="en-GB" w:bidi="th-TH"/>
        </w:rPr>
        <w:t xml:space="preserve"> the reporting date about </w:t>
      </w:r>
      <w:proofErr w:type="gramStart"/>
      <w:r w:rsidRPr="00F37BA3">
        <w:rPr>
          <w:rFonts w:ascii="Arial" w:eastAsia="Arial Unicode MS" w:hAnsi="Arial" w:cs="Arial"/>
          <w:sz w:val="20"/>
          <w:szCs w:val="20"/>
          <w:lang w:val="en-GB" w:bidi="th-TH"/>
        </w:rPr>
        <w:t>past experience</w:t>
      </w:r>
      <w:proofErr w:type="gramEnd"/>
      <w:r w:rsidRPr="00F37BA3">
        <w:rPr>
          <w:rFonts w:ascii="Arial" w:eastAsia="Arial Unicode MS" w:hAnsi="Arial" w:cs="Arial"/>
          <w:sz w:val="20"/>
          <w:szCs w:val="20"/>
          <w:lang w:val="en-GB" w:bidi="th-TH"/>
        </w:rPr>
        <w:t>, current conditions and forecasts of future situations.</w:t>
      </w:r>
    </w:p>
    <w:p w14:paraId="24F7640A" w14:textId="77777777" w:rsidR="00512DD0" w:rsidRPr="00F37BA3" w:rsidRDefault="00512DD0" w:rsidP="00512DD0">
      <w:pPr>
        <w:spacing w:after="0" w:line="240" w:lineRule="auto"/>
        <w:ind w:left="540"/>
        <w:jc w:val="thaiDistribute"/>
        <w:rPr>
          <w:rFonts w:ascii="Arial" w:eastAsia="Arial Unicode MS" w:hAnsi="Arial" w:cs="Arial"/>
          <w:sz w:val="20"/>
          <w:szCs w:val="20"/>
          <w:lang w:val="en-GB" w:bidi="th-TH"/>
        </w:rPr>
      </w:pPr>
    </w:p>
    <w:p w14:paraId="41C58CBA" w14:textId="6D62679A" w:rsidR="002E261A" w:rsidRPr="00F37BA3" w:rsidRDefault="00512DD0" w:rsidP="00512DD0">
      <w:pPr>
        <w:spacing w:after="0" w:line="240" w:lineRule="auto"/>
        <w:ind w:left="540"/>
        <w:jc w:val="thaiDistribute"/>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Impairment (and reversal of impairment) losses are recognised in profit or loss and included in administrative expenses.</w:t>
      </w:r>
    </w:p>
    <w:p w14:paraId="1A737C5F" w14:textId="77777777" w:rsidR="006215A8" w:rsidRPr="00F37BA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p>
    <w:p w14:paraId="38B07F33" w14:textId="0D3A8E58" w:rsidR="00F86B95" w:rsidRPr="00F37BA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F37BA3">
        <w:rPr>
          <w:rFonts w:ascii="Arial" w:eastAsia="Arial Unicode MS" w:hAnsi="Arial" w:cs="Arial"/>
          <w:b/>
          <w:bCs/>
          <w:color w:val="CF4A02"/>
          <w:sz w:val="20"/>
          <w:szCs w:val="20"/>
          <w:lang w:val="en-GB"/>
        </w:rPr>
        <w:t>4</w:t>
      </w:r>
      <w:r w:rsidR="00C36FE3" w:rsidRPr="00F37BA3">
        <w:rPr>
          <w:rFonts w:ascii="Arial" w:eastAsia="Arial Unicode MS" w:hAnsi="Arial" w:cs="Arial"/>
          <w:b/>
          <w:bCs/>
          <w:color w:val="CF4A02"/>
          <w:sz w:val="20"/>
          <w:szCs w:val="20"/>
          <w:lang w:val="en-GB"/>
        </w:rPr>
        <w:t>.</w:t>
      </w:r>
      <w:r w:rsidRPr="00F37BA3">
        <w:rPr>
          <w:rFonts w:ascii="Arial" w:eastAsia="Arial Unicode MS" w:hAnsi="Arial" w:cs="Arial"/>
          <w:b/>
          <w:bCs/>
          <w:color w:val="CF4A02"/>
          <w:sz w:val="20"/>
          <w:szCs w:val="20"/>
          <w:lang w:val="en-GB"/>
        </w:rPr>
        <w:t>6</w:t>
      </w:r>
      <w:r w:rsidR="00F86B95" w:rsidRPr="00F37BA3">
        <w:rPr>
          <w:rFonts w:ascii="Arial" w:eastAsia="Arial Unicode MS" w:hAnsi="Arial" w:cs="Arial"/>
          <w:b/>
          <w:bCs/>
          <w:color w:val="CF4A02"/>
          <w:sz w:val="20"/>
          <w:szCs w:val="20"/>
          <w:lang w:val="en-GB"/>
        </w:rPr>
        <w:tab/>
      </w:r>
      <w:r w:rsidR="00E56038" w:rsidRPr="00F37BA3">
        <w:rPr>
          <w:rFonts w:ascii="Arial" w:eastAsia="Arial Unicode MS" w:hAnsi="Arial" w:cs="Arial"/>
          <w:b/>
          <w:bCs/>
          <w:color w:val="CF4A02"/>
          <w:sz w:val="20"/>
          <w:szCs w:val="20"/>
          <w:lang w:val="en-GB"/>
        </w:rPr>
        <w:t xml:space="preserve">Property, </w:t>
      </w:r>
      <w:proofErr w:type="gramStart"/>
      <w:r w:rsidR="00E56038" w:rsidRPr="00F37BA3">
        <w:rPr>
          <w:rFonts w:ascii="Arial" w:eastAsia="Arial Unicode MS" w:hAnsi="Arial" w:cs="Arial"/>
          <w:b/>
          <w:bCs/>
          <w:color w:val="CF4A02"/>
          <w:sz w:val="20"/>
          <w:szCs w:val="20"/>
          <w:lang w:val="en-GB"/>
        </w:rPr>
        <w:t>plant</w:t>
      </w:r>
      <w:proofErr w:type="gramEnd"/>
      <w:r w:rsidR="00E56038" w:rsidRPr="00F37BA3">
        <w:rPr>
          <w:rFonts w:ascii="Arial" w:eastAsia="Arial Unicode MS" w:hAnsi="Arial" w:cs="Arial"/>
          <w:b/>
          <w:bCs/>
          <w:color w:val="CF4A02"/>
          <w:sz w:val="20"/>
          <w:szCs w:val="20"/>
          <w:lang w:val="en-GB"/>
        </w:rPr>
        <w:t xml:space="preserve"> and equipment</w:t>
      </w:r>
    </w:p>
    <w:p w14:paraId="660C9FB7" w14:textId="77777777" w:rsidR="00F86B95" w:rsidRPr="00F37BA3" w:rsidRDefault="00F86B95" w:rsidP="0050039A">
      <w:pPr>
        <w:spacing w:after="0" w:line="240" w:lineRule="auto"/>
        <w:ind w:left="540"/>
        <w:jc w:val="thaiDistribute"/>
        <w:rPr>
          <w:rFonts w:ascii="Arial" w:eastAsia="Arial Unicode MS" w:hAnsi="Arial" w:cs="Arial"/>
          <w:sz w:val="20"/>
          <w:szCs w:val="20"/>
          <w:lang w:bidi="th-TH"/>
        </w:rPr>
      </w:pPr>
    </w:p>
    <w:p w14:paraId="0D5827AB" w14:textId="44EB185D" w:rsidR="002F4A81" w:rsidRPr="00F37BA3" w:rsidRDefault="002F4A81"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All property, plant and equipment are stated at historical cost less accumulated depreciation and impairment losses. Historical cost includes expenditure that is directly attributable to the acquisition of the</w:t>
      </w:r>
      <w:r w:rsidR="0006126D" w:rsidRPr="00F37BA3">
        <w:rPr>
          <w:rFonts w:ascii="Arial" w:eastAsia="Arial Unicode MS" w:hAnsi="Arial" w:cs="Arial"/>
          <w:sz w:val="20"/>
          <w:szCs w:val="20"/>
          <w:cs/>
          <w:lang w:bidi="th-TH"/>
        </w:rPr>
        <w:t xml:space="preserve"> </w:t>
      </w:r>
      <w:r w:rsidR="0006126D" w:rsidRPr="00F37BA3">
        <w:rPr>
          <w:rFonts w:ascii="Arial" w:eastAsia="Arial Unicode MS" w:hAnsi="Arial" w:cs="Arial"/>
          <w:sz w:val="20"/>
          <w:szCs w:val="20"/>
          <w:lang w:val="en-GB" w:bidi="th-TH"/>
        </w:rPr>
        <w:t>assets</w:t>
      </w:r>
      <w:r w:rsidRPr="00F37BA3">
        <w:rPr>
          <w:rFonts w:ascii="Arial" w:eastAsia="Arial Unicode MS" w:hAnsi="Arial" w:cs="Arial"/>
          <w:sz w:val="20"/>
          <w:szCs w:val="20"/>
          <w:lang w:bidi="th-TH"/>
        </w:rPr>
        <w:t>.</w:t>
      </w:r>
    </w:p>
    <w:p w14:paraId="09F68C16" w14:textId="77777777" w:rsidR="002F4A81" w:rsidRPr="00F37BA3" w:rsidRDefault="002F4A81" w:rsidP="0050039A">
      <w:pPr>
        <w:spacing w:after="0" w:line="240" w:lineRule="auto"/>
        <w:ind w:left="540"/>
        <w:jc w:val="thaiDistribute"/>
        <w:rPr>
          <w:rFonts w:ascii="Arial" w:eastAsia="Arial Unicode MS" w:hAnsi="Arial" w:cs="Arial"/>
          <w:sz w:val="20"/>
          <w:szCs w:val="20"/>
          <w:lang w:bidi="th-TH"/>
        </w:rPr>
      </w:pPr>
    </w:p>
    <w:p w14:paraId="5268EDF9" w14:textId="32BE7E63" w:rsidR="002F4A81" w:rsidRPr="00F37BA3" w:rsidRDefault="002F4A81"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Subsequent costs are</w:t>
      </w:r>
      <w:r w:rsidR="00A84EDC" w:rsidRPr="00F37BA3">
        <w:rPr>
          <w:rFonts w:ascii="Arial" w:eastAsia="Arial Unicode MS" w:hAnsi="Arial" w:cs="Arial"/>
          <w:sz w:val="20"/>
          <w:szCs w:val="20"/>
          <w:lang w:bidi="th-TH"/>
        </w:rPr>
        <w:t xml:space="preserve"> </w:t>
      </w:r>
      <w:proofErr w:type="spellStart"/>
      <w:r w:rsidR="00A84EDC" w:rsidRPr="00F37BA3">
        <w:rPr>
          <w:rFonts w:ascii="Arial" w:eastAsia="Arial Unicode MS" w:hAnsi="Arial" w:cs="Arial"/>
          <w:sz w:val="20"/>
          <w:szCs w:val="20"/>
          <w:lang w:bidi="th-TH"/>
        </w:rPr>
        <w:t>capitalised</w:t>
      </w:r>
      <w:proofErr w:type="spellEnd"/>
      <w:r w:rsidR="00A84EDC" w:rsidRPr="00F37BA3">
        <w:rPr>
          <w:rFonts w:ascii="Arial" w:eastAsia="Arial Unicode MS" w:hAnsi="Arial" w:cs="Arial"/>
          <w:sz w:val="20"/>
          <w:szCs w:val="20"/>
          <w:lang w:bidi="th-TH"/>
        </w:rPr>
        <w:t xml:space="preserve"> and</w:t>
      </w:r>
      <w:r w:rsidRPr="00F37BA3">
        <w:rPr>
          <w:rFonts w:ascii="Arial" w:eastAsia="Arial Unicode MS" w:hAnsi="Arial" w:cs="Arial"/>
          <w:sz w:val="20"/>
          <w:szCs w:val="20"/>
          <w:lang w:bidi="th-TH"/>
        </w:rPr>
        <w:t xml:space="preserve"> included in the asset’s carrying amount, only when it is probable that future economic benefits associated with the item will flow to the Group.</w:t>
      </w:r>
      <w:r w:rsidR="00F34756" w:rsidRPr="00F37BA3">
        <w:rPr>
          <w:rFonts w:ascii="Arial" w:eastAsia="Arial Unicode MS" w:hAnsi="Arial" w:cs="Arial"/>
          <w:sz w:val="20"/>
          <w:szCs w:val="20"/>
          <w:lang w:bidi="th-TH"/>
        </w:rPr>
        <w:t xml:space="preserve"> </w:t>
      </w:r>
      <w:r w:rsidRPr="00F37BA3">
        <w:rPr>
          <w:rFonts w:ascii="Arial" w:eastAsia="Arial Unicode MS" w:hAnsi="Arial" w:cs="Arial"/>
          <w:sz w:val="20"/>
          <w:szCs w:val="20"/>
          <w:lang w:bidi="th-TH"/>
        </w:rPr>
        <w:t xml:space="preserve">The carrying amount of the replaced part is </w:t>
      </w:r>
      <w:proofErr w:type="spellStart"/>
      <w:r w:rsidRPr="00F37BA3">
        <w:rPr>
          <w:rFonts w:ascii="Arial" w:eastAsia="Arial Unicode MS" w:hAnsi="Arial" w:cs="Arial"/>
          <w:sz w:val="20"/>
          <w:szCs w:val="20"/>
          <w:lang w:bidi="th-TH"/>
        </w:rPr>
        <w:t>derecognised</w:t>
      </w:r>
      <w:proofErr w:type="spellEnd"/>
      <w:r w:rsidRPr="00F37BA3">
        <w:rPr>
          <w:rFonts w:ascii="Arial" w:eastAsia="Arial Unicode MS" w:hAnsi="Arial" w:cs="Arial"/>
          <w:sz w:val="20"/>
          <w:szCs w:val="20"/>
          <w:lang w:bidi="th-TH"/>
        </w:rPr>
        <w:t>.</w:t>
      </w:r>
    </w:p>
    <w:p w14:paraId="1E7E5C53" w14:textId="77777777" w:rsidR="00E56038" w:rsidRPr="00F37BA3" w:rsidRDefault="00E56038" w:rsidP="0050039A">
      <w:pPr>
        <w:spacing w:after="0" w:line="240" w:lineRule="auto"/>
        <w:ind w:left="540"/>
        <w:jc w:val="thaiDistribute"/>
        <w:rPr>
          <w:rFonts w:ascii="Arial" w:eastAsia="Arial Unicode MS" w:hAnsi="Arial" w:cs="Arial"/>
          <w:sz w:val="20"/>
          <w:szCs w:val="20"/>
          <w:lang w:bidi="th-TH"/>
        </w:rPr>
      </w:pPr>
    </w:p>
    <w:p w14:paraId="6C7FAA9B" w14:textId="0A1C8231" w:rsidR="00EC4801" w:rsidRPr="00F37BA3" w:rsidRDefault="002F4A81" w:rsidP="00AB5CE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All other repairs and maintenance are charged to profit or loss when incurred.</w:t>
      </w:r>
    </w:p>
    <w:p w14:paraId="30A5C963" w14:textId="714127EB" w:rsidR="00632E7E" w:rsidRPr="00F37BA3" w:rsidRDefault="00632E7E">
      <w:pPr>
        <w:rPr>
          <w:rFonts w:ascii="Arial" w:eastAsia="Arial Unicode MS" w:hAnsi="Arial" w:cs="Arial"/>
          <w:sz w:val="20"/>
          <w:szCs w:val="20"/>
          <w:lang w:bidi="th-TH"/>
        </w:rPr>
      </w:pPr>
      <w:r w:rsidRPr="00F37BA3">
        <w:rPr>
          <w:rFonts w:ascii="Arial" w:eastAsia="Arial Unicode MS" w:hAnsi="Arial" w:cs="Arial"/>
          <w:sz w:val="20"/>
          <w:szCs w:val="20"/>
          <w:lang w:bidi="th-TH"/>
        </w:rPr>
        <w:br w:type="page"/>
      </w:r>
    </w:p>
    <w:p w14:paraId="686C8FE2" w14:textId="4B25F178" w:rsidR="00F86B95" w:rsidRPr="00F37BA3" w:rsidRDefault="002F4A81"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lastRenderedPageBreak/>
        <w:t xml:space="preserve">Land is not depreciated. Depreciation on other assets is calculated using the straight-line method to allocate their cost to their residual values over their estimated useful lives, </w:t>
      </w:r>
      <w:r w:rsidR="00C3694E" w:rsidRPr="00F37BA3">
        <w:rPr>
          <w:rFonts w:ascii="Arial" w:eastAsia="Arial Unicode MS" w:hAnsi="Arial" w:cs="Arial"/>
          <w:sz w:val="20"/>
          <w:szCs w:val="20"/>
          <w:lang w:bidi="th-TH"/>
        </w:rPr>
        <w:t xml:space="preserve">or the straight-line method over the shorter of the asset's useful life and the lease term, for the right-of-use asset, </w:t>
      </w:r>
      <w:r w:rsidRPr="00F37BA3">
        <w:rPr>
          <w:rFonts w:ascii="Arial" w:eastAsia="Arial Unicode MS" w:hAnsi="Arial" w:cs="Arial"/>
          <w:sz w:val="20"/>
          <w:szCs w:val="20"/>
          <w:lang w:bidi="th-TH"/>
        </w:rPr>
        <w:t>as follows:</w:t>
      </w:r>
    </w:p>
    <w:p w14:paraId="27D8B0DD" w14:textId="41328638" w:rsidR="002F55BE" w:rsidRPr="00F37BA3" w:rsidRDefault="002F55BE" w:rsidP="0050039A">
      <w:pPr>
        <w:pStyle w:val="ListParagraph"/>
        <w:spacing w:after="0" w:line="240" w:lineRule="auto"/>
        <w:ind w:left="540"/>
        <w:jc w:val="thaiDistribute"/>
        <w:rPr>
          <w:rFonts w:ascii="Arial" w:eastAsia="Arial Unicode MS" w:hAnsi="Arial" w:cs="Arial"/>
          <w:sz w:val="20"/>
          <w:szCs w:val="20"/>
          <w:lang w:bidi="th-TH"/>
        </w:rPr>
      </w:pPr>
    </w:p>
    <w:p w14:paraId="4A53E4EA" w14:textId="174D9C43" w:rsidR="005113AF" w:rsidRPr="00F37BA3" w:rsidRDefault="0006126D" w:rsidP="001116C1">
      <w:pPr>
        <w:pStyle w:val="ListParagraph"/>
        <w:spacing w:after="0" w:line="240" w:lineRule="auto"/>
        <w:ind w:left="540"/>
        <w:jc w:val="right"/>
        <w:rPr>
          <w:rFonts w:ascii="Arial" w:eastAsia="Arial Unicode MS" w:hAnsi="Arial" w:cs="Arial"/>
          <w:sz w:val="20"/>
          <w:szCs w:val="20"/>
          <w:u w:val="single"/>
          <w:lang w:bidi="th-TH"/>
        </w:rPr>
      </w:pPr>
      <w:bookmarkStart w:id="14" w:name="_Hlk127765757"/>
      <w:r w:rsidRPr="00F37BA3">
        <w:rPr>
          <w:rFonts w:ascii="Arial" w:eastAsia="Arial Unicode MS" w:hAnsi="Arial" w:cs="Arial"/>
          <w:sz w:val="20"/>
          <w:szCs w:val="20"/>
          <w:u w:val="single"/>
          <w:lang w:bidi="th-TH"/>
        </w:rPr>
        <w:t>Y</w:t>
      </w:r>
      <w:r w:rsidR="005113AF" w:rsidRPr="00F37BA3">
        <w:rPr>
          <w:rFonts w:ascii="Arial" w:eastAsia="Arial Unicode MS" w:hAnsi="Arial" w:cs="Arial"/>
          <w:sz w:val="20"/>
          <w:szCs w:val="20"/>
          <w:u w:val="single"/>
          <w:lang w:bidi="th-TH"/>
        </w:rPr>
        <w:t>ears</w:t>
      </w:r>
    </w:p>
    <w:bookmarkEnd w:id="14"/>
    <w:p w14:paraId="45E6C476" w14:textId="255D2898" w:rsidR="00916C2B" w:rsidRPr="00F37BA3"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Right-of-use land</w:t>
      </w:r>
      <w:r w:rsidRPr="00F37BA3">
        <w:rPr>
          <w:rFonts w:ascii="Arial" w:eastAsia="Arial Unicode MS" w:hAnsi="Arial" w:cs="Arial"/>
          <w:sz w:val="20"/>
          <w:szCs w:val="20"/>
          <w:lang w:bidi="th-TH"/>
        </w:rPr>
        <w:tab/>
      </w:r>
      <w:r w:rsidR="006215A8" w:rsidRPr="00F37BA3">
        <w:rPr>
          <w:rFonts w:ascii="Arial" w:eastAsia="Arial Unicode MS" w:hAnsi="Arial" w:cs="Arial"/>
          <w:sz w:val="20"/>
          <w:szCs w:val="20"/>
          <w:lang w:val="en-GB" w:bidi="th-TH"/>
        </w:rPr>
        <w:t>15</w:t>
      </w:r>
      <w:r w:rsidRPr="00F37BA3">
        <w:rPr>
          <w:rFonts w:ascii="Arial" w:eastAsia="Arial Unicode MS" w:hAnsi="Arial" w:cs="Arial"/>
          <w:sz w:val="20"/>
          <w:szCs w:val="20"/>
          <w:lang w:bidi="th-TH"/>
        </w:rPr>
        <w:t xml:space="preserve"> - </w:t>
      </w:r>
      <w:r w:rsidR="00DE6105" w:rsidRPr="00F37BA3">
        <w:rPr>
          <w:rFonts w:ascii="Arial" w:eastAsia="Arial Unicode MS" w:hAnsi="Arial" w:cs="Arial"/>
          <w:sz w:val="20"/>
          <w:szCs w:val="20"/>
          <w:lang w:val="en-GB" w:bidi="th-TH"/>
        </w:rPr>
        <w:t>50</w:t>
      </w:r>
      <w:r w:rsidRPr="00F37BA3">
        <w:rPr>
          <w:rFonts w:ascii="Arial" w:eastAsia="Arial Unicode MS" w:hAnsi="Arial" w:cs="Arial"/>
          <w:sz w:val="20"/>
          <w:szCs w:val="20"/>
          <w:lang w:bidi="th-TH"/>
        </w:rPr>
        <w:t xml:space="preserve"> years</w:t>
      </w:r>
    </w:p>
    <w:p w14:paraId="735E95A5" w14:textId="2F732307" w:rsidR="00916C2B" w:rsidRPr="00F37BA3"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Building improvements</w:t>
      </w:r>
      <w:r w:rsidRPr="00F37BA3">
        <w:rPr>
          <w:rFonts w:ascii="Arial" w:eastAsia="Arial Unicode MS" w:hAnsi="Arial" w:cs="Arial"/>
          <w:sz w:val="20"/>
          <w:szCs w:val="20"/>
          <w:lang w:bidi="th-TH"/>
        </w:rPr>
        <w:tab/>
      </w:r>
      <w:r w:rsidR="006215A8" w:rsidRPr="00F37BA3">
        <w:rPr>
          <w:rFonts w:ascii="Arial" w:eastAsia="Arial Unicode MS" w:hAnsi="Arial" w:cs="Arial"/>
          <w:sz w:val="20"/>
          <w:szCs w:val="20"/>
          <w:lang w:val="en-GB" w:bidi="th-TH"/>
        </w:rPr>
        <w:t>5</w:t>
      </w:r>
      <w:r w:rsidRPr="00F37BA3">
        <w:rPr>
          <w:rFonts w:ascii="Arial" w:eastAsia="Arial Unicode MS" w:hAnsi="Arial" w:cs="Arial"/>
          <w:sz w:val="20"/>
          <w:szCs w:val="20"/>
          <w:lang w:bidi="th-TH"/>
        </w:rPr>
        <w:t xml:space="preserve"> and </w:t>
      </w:r>
      <w:r w:rsidR="006215A8" w:rsidRPr="00F37BA3">
        <w:rPr>
          <w:rFonts w:ascii="Arial" w:eastAsia="Arial Unicode MS" w:hAnsi="Arial" w:cs="Arial"/>
          <w:sz w:val="20"/>
          <w:szCs w:val="20"/>
          <w:lang w:val="en-GB" w:bidi="th-TH"/>
        </w:rPr>
        <w:t>10</w:t>
      </w:r>
      <w:r w:rsidRPr="00F37BA3">
        <w:rPr>
          <w:rFonts w:ascii="Arial" w:eastAsia="Arial Unicode MS" w:hAnsi="Arial" w:cs="Arial"/>
          <w:sz w:val="20"/>
          <w:szCs w:val="20"/>
          <w:lang w:bidi="th-TH"/>
        </w:rPr>
        <w:t xml:space="preserve"> years</w:t>
      </w:r>
    </w:p>
    <w:p w14:paraId="0E9FC485" w14:textId="18FFB88B" w:rsidR="00916C2B" w:rsidRPr="00F37BA3"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Buildings and structure</w:t>
      </w:r>
      <w:r w:rsidRPr="00F37BA3">
        <w:rPr>
          <w:rFonts w:ascii="Arial" w:eastAsia="Arial Unicode MS" w:hAnsi="Arial" w:cs="Arial"/>
          <w:sz w:val="20"/>
          <w:szCs w:val="20"/>
          <w:lang w:bidi="th-TH"/>
        </w:rPr>
        <w:tab/>
      </w:r>
      <w:r w:rsidR="006215A8" w:rsidRPr="00F37BA3">
        <w:rPr>
          <w:rFonts w:ascii="Arial" w:eastAsia="Arial Unicode MS" w:hAnsi="Arial" w:cs="Arial"/>
          <w:sz w:val="20"/>
          <w:szCs w:val="20"/>
          <w:lang w:val="en-GB" w:bidi="th-TH"/>
        </w:rPr>
        <w:t>30</w:t>
      </w:r>
      <w:r w:rsidRPr="00F37BA3">
        <w:rPr>
          <w:rFonts w:ascii="Arial" w:eastAsia="Arial Unicode MS" w:hAnsi="Arial" w:cs="Arial"/>
          <w:sz w:val="20"/>
          <w:szCs w:val="20"/>
          <w:lang w:bidi="th-TH"/>
        </w:rPr>
        <w:t xml:space="preserve"> years</w:t>
      </w:r>
    </w:p>
    <w:p w14:paraId="2242D33F" w14:textId="30DDC74A" w:rsidR="00916C2B" w:rsidRPr="00F37BA3"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Tools</w:t>
      </w:r>
      <w:r w:rsidRPr="00F37BA3">
        <w:rPr>
          <w:rFonts w:ascii="Arial" w:eastAsia="Arial Unicode MS" w:hAnsi="Arial" w:cs="Arial"/>
          <w:sz w:val="20"/>
          <w:szCs w:val="20"/>
          <w:lang w:bidi="th-TH"/>
        </w:rPr>
        <w:tab/>
      </w:r>
      <w:r w:rsidR="006215A8" w:rsidRPr="00F37BA3">
        <w:rPr>
          <w:rFonts w:ascii="Arial" w:eastAsia="Arial Unicode MS" w:hAnsi="Arial" w:cs="Arial"/>
          <w:sz w:val="20"/>
          <w:szCs w:val="20"/>
          <w:lang w:val="en-GB" w:bidi="th-TH"/>
        </w:rPr>
        <w:t>5</w:t>
      </w:r>
      <w:r w:rsidRPr="00F37BA3">
        <w:rPr>
          <w:rFonts w:ascii="Arial" w:eastAsia="Arial Unicode MS" w:hAnsi="Arial" w:cs="Arial"/>
          <w:sz w:val="20"/>
          <w:szCs w:val="20"/>
          <w:lang w:bidi="th-TH"/>
        </w:rPr>
        <w:t xml:space="preserve"> and </w:t>
      </w:r>
      <w:r w:rsidR="006215A8" w:rsidRPr="00F37BA3">
        <w:rPr>
          <w:rFonts w:ascii="Arial" w:eastAsia="Arial Unicode MS" w:hAnsi="Arial" w:cs="Arial"/>
          <w:sz w:val="20"/>
          <w:szCs w:val="20"/>
          <w:lang w:val="en-GB" w:bidi="th-TH"/>
        </w:rPr>
        <w:t>15</w:t>
      </w:r>
      <w:r w:rsidRPr="00F37BA3">
        <w:rPr>
          <w:rFonts w:ascii="Arial" w:eastAsia="Arial Unicode MS" w:hAnsi="Arial" w:cs="Arial"/>
          <w:sz w:val="20"/>
          <w:szCs w:val="20"/>
          <w:lang w:bidi="th-TH"/>
        </w:rPr>
        <w:t xml:space="preserve"> years</w:t>
      </w:r>
    </w:p>
    <w:p w14:paraId="78AEE2D0" w14:textId="1205CB36" w:rsidR="00916C2B" w:rsidRPr="00F37BA3"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Equipment, </w:t>
      </w:r>
      <w:proofErr w:type="gramStart"/>
      <w:r w:rsidRPr="00F37BA3">
        <w:rPr>
          <w:rFonts w:ascii="Arial" w:eastAsia="Arial Unicode MS" w:hAnsi="Arial" w:cs="Arial"/>
          <w:sz w:val="20"/>
          <w:szCs w:val="20"/>
          <w:lang w:bidi="th-TH"/>
        </w:rPr>
        <w:t>furniture</w:t>
      </w:r>
      <w:proofErr w:type="gramEnd"/>
      <w:r w:rsidRPr="00F37BA3">
        <w:rPr>
          <w:rFonts w:ascii="Arial" w:eastAsia="Arial Unicode MS" w:hAnsi="Arial" w:cs="Arial"/>
          <w:sz w:val="20"/>
          <w:szCs w:val="20"/>
          <w:lang w:bidi="th-TH"/>
        </w:rPr>
        <w:t xml:space="preserve"> and fixtures</w:t>
      </w:r>
      <w:r w:rsidRPr="00F37BA3">
        <w:rPr>
          <w:rFonts w:ascii="Arial" w:eastAsia="Arial Unicode MS" w:hAnsi="Arial" w:cs="Arial"/>
          <w:sz w:val="20"/>
          <w:szCs w:val="20"/>
          <w:lang w:bidi="th-TH"/>
        </w:rPr>
        <w:tab/>
      </w:r>
      <w:r w:rsidR="006215A8" w:rsidRPr="00F37BA3">
        <w:rPr>
          <w:rFonts w:ascii="Arial" w:eastAsia="Arial Unicode MS" w:hAnsi="Arial" w:cs="Arial"/>
          <w:sz w:val="20"/>
          <w:szCs w:val="20"/>
          <w:lang w:val="en-GB" w:bidi="th-TH"/>
        </w:rPr>
        <w:t>5</w:t>
      </w:r>
      <w:r w:rsidRPr="00F37BA3">
        <w:rPr>
          <w:rFonts w:ascii="Arial" w:eastAsia="Arial Unicode MS" w:hAnsi="Arial" w:cs="Arial"/>
          <w:sz w:val="20"/>
          <w:szCs w:val="20"/>
          <w:lang w:bidi="th-TH"/>
        </w:rPr>
        <w:t xml:space="preserve"> years</w:t>
      </w:r>
    </w:p>
    <w:p w14:paraId="684037FA" w14:textId="6C5EF30A" w:rsidR="00916C2B" w:rsidRPr="00F37BA3"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Vehicles</w:t>
      </w:r>
      <w:r w:rsidRPr="00F37BA3">
        <w:rPr>
          <w:rFonts w:ascii="Arial" w:eastAsia="Arial Unicode MS" w:hAnsi="Arial" w:cs="Arial"/>
          <w:sz w:val="20"/>
          <w:szCs w:val="20"/>
          <w:lang w:bidi="th-TH"/>
        </w:rPr>
        <w:tab/>
      </w:r>
      <w:r w:rsidR="006215A8" w:rsidRPr="00F37BA3">
        <w:rPr>
          <w:rFonts w:ascii="Arial" w:eastAsia="Arial Unicode MS" w:hAnsi="Arial" w:cs="Arial"/>
          <w:sz w:val="20"/>
          <w:szCs w:val="20"/>
          <w:lang w:val="en-GB" w:bidi="th-TH"/>
        </w:rPr>
        <w:t>5</w:t>
      </w:r>
      <w:r w:rsidRPr="00F37BA3">
        <w:rPr>
          <w:rFonts w:ascii="Arial" w:eastAsia="Arial Unicode MS" w:hAnsi="Arial" w:cs="Arial"/>
          <w:sz w:val="20"/>
          <w:szCs w:val="20"/>
          <w:lang w:bidi="th-TH"/>
        </w:rPr>
        <w:t xml:space="preserve"> years</w:t>
      </w:r>
    </w:p>
    <w:p w14:paraId="02B059C0" w14:textId="12DD2CD1" w:rsidR="00916C2B" w:rsidRPr="00F37BA3"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Raw water pipes</w:t>
      </w:r>
      <w:r w:rsidRPr="00F37BA3">
        <w:rPr>
          <w:rFonts w:ascii="Arial" w:eastAsia="Arial Unicode MS" w:hAnsi="Arial" w:cs="Arial"/>
          <w:sz w:val="20"/>
          <w:szCs w:val="20"/>
          <w:lang w:bidi="th-TH"/>
        </w:rPr>
        <w:tab/>
      </w:r>
      <w:r w:rsidR="006215A8" w:rsidRPr="00F37BA3">
        <w:rPr>
          <w:rFonts w:ascii="Arial" w:eastAsia="Arial Unicode MS" w:hAnsi="Arial" w:cs="Arial"/>
          <w:sz w:val="20"/>
          <w:szCs w:val="20"/>
          <w:lang w:val="en-GB" w:bidi="th-TH"/>
        </w:rPr>
        <w:t>25</w:t>
      </w:r>
      <w:r w:rsidRPr="00F37BA3">
        <w:rPr>
          <w:rFonts w:ascii="Arial" w:eastAsia="Arial Unicode MS" w:hAnsi="Arial" w:cs="Arial"/>
          <w:sz w:val="20"/>
          <w:szCs w:val="20"/>
          <w:lang w:bidi="th-TH"/>
        </w:rPr>
        <w:t xml:space="preserve"> years</w:t>
      </w:r>
    </w:p>
    <w:p w14:paraId="426FCBC1" w14:textId="242F0373" w:rsidR="00916C2B" w:rsidRPr="00F37BA3"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Industrial water production systems</w:t>
      </w:r>
      <w:r w:rsidRPr="00F37BA3">
        <w:rPr>
          <w:rFonts w:ascii="Arial" w:eastAsia="Arial Unicode MS" w:hAnsi="Arial" w:cs="Arial"/>
          <w:sz w:val="20"/>
          <w:szCs w:val="20"/>
          <w:lang w:bidi="th-TH"/>
        </w:rPr>
        <w:tab/>
      </w:r>
      <w:r w:rsidR="006215A8" w:rsidRPr="00F37BA3">
        <w:rPr>
          <w:rFonts w:ascii="Arial" w:eastAsia="Arial Unicode MS" w:hAnsi="Arial" w:cs="Arial"/>
          <w:sz w:val="20"/>
          <w:szCs w:val="20"/>
          <w:lang w:val="en-GB" w:bidi="th-TH"/>
        </w:rPr>
        <w:t>30</w:t>
      </w:r>
      <w:r w:rsidRPr="00F37BA3">
        <w:rPr>
          <w:rFonts w:ascii="Arial" w:eastAsia="Arial Unicode MS" w:hAnsi="Arial" w:cs="Arial"/>
          <w:sz w:val="20"/>
          <w:szCs w:val="20"/>
          <w:lang w:bidi="th-TH"/>
        </w:rPr>
        <w:t xml:space="preserve"> years</w:t>
      </w:r>
    </w:p>
    <w:p w14:paraId="55E87D03" w14:textId="44F7B619" w:rsidR="00916C2B" w:rsidRPr="00F37BA3"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proofErr w:type="gramStart"/>
      <w:r w:rsidRPr="00F37BA3">
        <w:rPr>
          <w:rFonts w:ascii="Arial" w:eastAsia="Arial Unicode MS" w:hAnsi="Arial" w:cs="Arial"/>
          <w:sz w:val="20"/>
          <w:szCs w:val="20"/>
          <w:lang w:bidi="th-TH"/>
        </w:rPr>
        <w:t>Waste water</w:t>
      </w:r>
      <w:proofErr w:type="gramEnd"/>
      <w:r w:rsidRPr="00F37BA3">
        <w:rPr>
          <w:rFonts w:ascii="Arial" w:eastAsia="Arial Unicode MS" w:hAnsi="Arial" w:cs="Arial"/>
          <w:sz w:val="20"/>
          <w:szCs w:val="20"/>
          <w:lang w:bidi="th-TH"/>
        </w:rPr>
        <w:t xml:space="preserve"> treatment systems</w:t>
      </w:r>
      <w:r w:rsidRPr="00F37BA3">
        <w:rPr>
          <w:rFonts w:ascii="Arial" w:eastAsia="Arial Unicode MS" w:hAnsi="Arial" w:cs="Arial"/>
          <w:sz w:val="20"/>
          <w:szCs w:val="20"/>
          <w:lang w:bidi="th-TH"/>
        </w:rPr>
        <w:tab/>
      </w:r>
      <w:r w:rsidR="006215A8" w:rsidRPr="00F37BA3">
        <w:rPr>
          <w:rFonts w:ascii="Arial" w:eastAsia="Arial Unicode MS" w:hAnsi="Arial" w:cs="Arial"/>
          <w:sz w:val="20"/>
          <w:szCs w:val="20"/>
          <w:lang w:val="en-GB" w:bidi="th-TH"/>
        </w:rPr>
        <w:t>30</w:t>
      </w:r>
      <w:r w:rsidRPr="00F37BA3">
        <w:rPr>
          <w:rFonts w:ascii="Arial" w:eastAsia="Arial Unicode MS" w:hAnsi="Arial" w:cs="Arial"/>
          <w:sz w:val="20"/>
          <w:szCs w:val="20"/>
          <w:lang w:bidi="th-TH"/>
        </w:rPr>
        <w:t xml:space="preserve"> years</w:t>
      </w:r>
    </w:p>
    <w:p w14:paraId="5310BB06" w14:textId="18209496" w:rsidR="00916C2B" w:rsidRPr="00F37BA3"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Solar systems</w:t>
      </w:r>
      <w:r w:rsidRPr="00F37BA3">
        <w:rPr>
          <w:rFonts w:ascii="Arial" w:eastAsia="Arial Unicode MS" w:hAnsi="Arial" w:cs="Arial"/>
          <w:sz w:val="20"/>
          <w:szCs w:val="20"/>
          <w:lang w:bidi="th-TH"/>
        </w:rPr>
        <w:tab/>
      </w:r>
      <w:r w:rsidR="006215A8" w:rsidRPr="00F37BA3">
        <w:rPr>
          <w:rFonts w:ascii="Arial" w:eastAsia="Arial Unicode MS" w:hAnsi="Arial" w:cs="Arial"/>
          <w:sz w:val="20"/>
          <w:szCs w:val="20"/>
          <w:lang w:val="en-GB" w:bidi="th-TH"/>
        </w:rPr>
        <w:t>5</w:t>
      </w:r>
      <w:r w:rsidRPr="00F37BA3">
        <w:rPr>
          <w:rFonts w:ascii="Arial" w:eastAsia="Arial Unicode MS" w:hAnsi="Arial" w:cs="Arial"/>
          <w:sz w:val="20"/>
          <w:szCs w:val="20"/>
          <w:lang w:bidi="th-TH"/>
        </w:rPr>
        <w:t xml:space="preserve"> - </w:t>
      </w:r>
      <w:r w:rsidR="006215A8" w:rsidRPr="00F37BA3">
        <w:rPr>
          <w:rFonts w:ascii="Arial" w:eastAsia="Arial Unicode MS" w:hAnsi="Arial" w:cs="Arial"/>
          <w:sz w:val="20"/>
          <w:szCs w:val="20"/>
          <w:lang w:val="en-GB" w:bidi="th-TH"/>
        </w:rPr>
        <w:t>25</w:t>
      </w:r>
      <w:r w:rsidRPr="00F37BA3">
        <w:rPr>
          <w:rFonts w:ascii="Arial" w:eastAsia="Arial Unicode MS" w:hAnsi="Arial" w:cs="Arial"/>
          <w:sz w:val="20"/>
          <w:szCs w:val="20"/>
          <w:lang w:bidi="th-TH"/>
        </w:rPr>
        <w:t xml:space="preserve"> years</w:t>
      </w:r>
    </w:p>
    <w:p w14:paraId="159477D0" w14:textId="7BC53349" w:rsidR="00916C2B" w:rsidRPr="00F37BA3"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p>
    <w:p w14:paraId="6EFD8817" w14:textId="77777777" w:rsidR="002F4A81" w:rsidRPr="00F37BA3" w:rsidRDefault="002F4A81" w:rsidP="003C61B3">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The assets’ residual values and useful lives are reviewed, and adjusted if appropriate, at the end of each reporting period.</w:t>
      </w:r>
    </w:p>
    <w:p w14:paraId="0F5ADDC8" w14:textId="77777777" w:rsidR="002F4A81" w:rsidRPr="00F37BA3" w:rsidRDefault="002F4A81" w:rsidP="003C61B3">
      <w:pPr>
        <w:spacing w:after="0" w:line="240" w:lineRule="auto"/>
        <w:ind w:left="540"/>
        <w:jc w:val="thaiDistribute"/>
        <w:rPr>
          <w:rFonts w:ascii="Arial" w:eastAsia="Arial Unicode MS" w:hAnsi="Arial" w:cs="Arial"/>
          <w:sz w:val="20"/>
          <w:szCs w:val="20"/>
          <w:lang w:bidi="th-TH"/>
        </w:rPr>
      </w:pPr>
    </w:p>
    <w:p w14:paraId="2BFB0C36" w14:textId="33AAD736" w:rsidR="002F4A81" w:rsidRPr="00F37BA3" w:rsidRDefault="002F4A81" w:rsidP="003C61B3">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Gains or losses on disposals are determined by comparing the proceeds with the carrying amount and are </w:t>
      </w:r>
      <w:proofErr w:type="spellStart"/>
      <w:r w:rsidRPr="00F37BA3">
        <w:rPr>
          <w:rFonts w:ascii="Arial" w:eastAsia="Arial Unicode MS" w:hAnsi="Arial" w:cs="Arial"/>
          <w:sz w:val="20"/>
          <w:szCs w:val="20"/>
          <w:lang w:bidi="th-TH"/>
        </w:rPr>
        <w:t>recognised</w:t>
      </w:r>
      <w:proofErr w:type="spellEnd"/>
      <w:r w:rsidRPr="00F37BA3">
        <w:rPr>
          <w:rFonts w:ascii="Arial" w:eastAsia="Arial Unicode MS" w:hAnsi="Arial" w:cs="Arial"/>
          <w:sz w:val="20"/>
          <w:szCs w:val="20"/>
          <w:lang w:bidi="th-TH"/>
        </w:rPr>
        <w:t xml:space="preserve"> in profit or loss.</w:t>
      </w:r>
    </w:p>
    <w:p w14:paraId="4369FA83" w14:textId="77777777" w:rsidR="00632E7E" w:rsidRPr="00F37BA3" w:rsidRDefault="00632E7E"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p>
    <w:p w14:paraId="7C4A1889" w14:textId="43AC4899" w:rsidR="002F55BE" w:rsidRPr="00F37BA3" w:rsidRDefault="006215A8" w:rsidP="0050039A">
      <w:pPr>
        <w:pStyle w:val="ListParagraph"/>
        <w:spacing w:after="0" w:line="240" w:lineRule="auto"/>
        <w:ind w:left="540" w:hanging="540"/>
        <w:jc w:val="thaiDistribute"/>
        <w:outlineLvl w:val="1"/>
        <w:rPr>
          <w:rFonts w:ascii="Arial" w:eastAsia="Arial Unicode MS" w:hAnsi="Arial" w:cs="Arial"/>
          <w:sz w:val="20"/>
          <w:szCs w:val="20"/>
          <w:lang w:bidi="th-TH"/>
        </w:rPr>
      </w:pPr>
      <w:r w:rsidRPr="00F37BA3">
        <w:rPr>
          <w:rFonts w:ascii="Arial" w:eastAsia="Arial Unicode MS" w:hAnsi="Arial" w:cs="Arial"/>
          <w:b/>
          <w:bCs/>
          <w:color w:val="CF4A02"/>
          <w:sz w:val="20"/>
          <w:szCs w:val="20"/>
          <w:lang w:val="en-GB"/>
        </w:rPr>
        <w:t>4</w:t>
      </w:r>
      <w:r w:rsidR="00C36FE3" w:rsidRPr="00F37BA3">
        <w:rPr>
          <w:rFonts w:ascii="Arial" w:eastAsia="Arial Unicode MS" w:hAnsi="Arial" w:cs="Arial"/>
          <w:b/>
          <w:bCs/>
          <w:color w:val="CF4A02"/>
          <w:sz w:val="20"/>
          <w:szCs w:val="20"/>
          <w:lang w:val="en-GB"/>
        </w:rPr>
        <w:t>.</w:t>
      </w:r>
      <w:r w:rsidRPr="00F37BA3">
        <w:rPr>
          <w:rFonts w:ascii="Arial" w:eastAsia="Arial Unicode MS" w:hAnsi="Arial" w:cs="Arial"/>
          <w:b/>
          <w:bCs/>
          <w:color w:val="CF4A02"/>
          <w:sz w:val="20"/>
          <w:szCs w:val="20"/>
          <w:lang w:val="en-GB"/>
        </w:rPr>
        <w:t>7</w:t>
      </w:r>
      <w:r w:rsidR="002F55BE" w:rsidRPr="00F37BA3">
        <w:rPr>
          <w:rFonts w:ascii="Arial" w:eastAsia="Arial Unicode MS" w:hAnsi="Arial" w:cs="Arial"/>
          <w:b/>
          <w:bCs/>
          <w:color w:val="CF4A02"/>
          <w:sz w:val="20"/>
          <w:szCs w:val="20"/>
          <w:rtl/>
          <w:cs/>
          <w:lang w:val="en-GB"/>
        </w:rPr>
        <w:tab/>
      </w:r>
      <w:r w:rsidR="00795272" w:rsidRPr="00F37BA3">
        <w:rPr>
          <w:rFonts w:ascii="Arial" w:eastAsia="Arial Unicode MS" w:hAnsi="Arial" w:cs="Arial"/>
          <w:b/>
          <w:bCs/>
          <w:color w:val="CF4A02"/>
          <w:sz w:val="20"/>
          <w:szCs w:val="20"/>
          <w:lang w:val="en-GB"/>
        </w:rPr>
        <w:t>Intangible assets</w:t>
      </w:r>
    </w:p>
    <w:p w14:paraId="419C38B4" w14:textId="7E13A51D" w:rsidR="00795272" w:rsidRPr="00F37BA3" w:rsidRDefault="00795272" w:rsidP="0050039A">
      <w:pPr>
        <w:spacing w:after="0" w:line="240" w:lineRule="auto"/>
        <w:ind w:left="540"/>
        <w:jc w:val="thaiDistribute"/>
        <w:rPr>
          <w:rFonts w:ascii="Arial" w:eastAsia="Arial Unicode MS" w:hAnsi="Arial" w:cs="Arial"/>
          <w:sz w:val="20"/>
          <w:szCs w:val="20"/>
          <w:lang w:bidi="th-TH"/>
        </w:rPr>
      </w:pPr>
    </w:p>
    <w:p w14:paraId="1D70D8DC" w14:textId="77777777" w:rsidR="00ED3BDC" w:rsidRPr="00F37BA3" w:rsidRDefault="00ED3BDC" w:rsidP="00ED3BDC">
      <w:pPr>
        <w:spacing w:after="0" w:line="240" w:lineRule="auto"/>
        <w:ind w:left="540"/>
        <w:jc w:val="thaiDistribute"/>
        <w:rPr>
          <w:rFonts w:ascii="Arial" w:eastAsia="Ink Free" w:hAnsi="Arial" w:cs="Arial"/>
          <w:i/>
          <w:iCs/>
          <w:color w:val="CF4A02"/>
          <w:sz w:val="20"/>
          <w:szCs w:val="20"/>
          <w:lang w:eastAsia="en-GB" w:bidi="th-TH"/>
        </w:rPr>
      </w:pPr>
      <w:r w:rsidRPr="00F37BA3">
        <w:rPr>
          <w:rFonts w:ascii="Arial" w:eastAsia="Ink Free" w:hAnsi="Arial" w:cs="Arial"/>
          <w:i/>
          <w:iCs/>
          <w:color w:val="CF4A02"/>
          <w:sz w:val="20"/>
          <w:szCs w:val="20"/>
          <w:lang w:eastAsia="en-GB" w:bidi="th-TH"/>
        </w:rPr>
        <w:t xml:space="preserve">Right to operate and distribute the industrial water and to provide </w:t>
      </w:r>
      <w:proofErr w:type="gramStart"/>
      <w:r w:rsidRPr="00F37BA3">
        <w:rPr>
          <w:rFonts w:ascii="Arial" w:eastAsia="Ink Free" w:hAnsi="Arial" w:cs="Arial"/>
          <w:i/>
          <w:iCs/>
          <w:color w:val="CF4A02"/>
          <w:sz w:val="20"/>
          <w:szCs w:val="20"/>
          <w:lang w:eastAsia="en-GB" w:bidi="th-TH"/>
        </w:rPr>
        <w:t>waste water</w:t>
      </w:r>
      <w:proofErr w:type="gramEnd"/>
      <w:r w:rsidRPr="00F37BA3">
        <w:rPr>
          <w:rFonts w:ascii="Arial" w:eastAsia="Ink Free" w:hAnsi="Arial" w:cs="Arial"/>
          <w:i/>
          <w:iCs/>
          <w:color w:val="CF4A02"/>
          <w:sz w:val="20"/>
          <w:szCs w:val="20"/>
          <w:lang w:eastAsia="en-GB" w:bidi="th-TH"/>
        </w:rPr>
        <w:t xml:space="preserve"> treatment service</w:t>
      </w:r>
    </w:p>
    <w:p w14:paraId="0D3C2BB8" w14:textId="77777777" w:rsidR="00ED3BDC" w:rsidRPr="00F37BA3" w:rsidRDefault="00ED3BDC" w:rsidP="00ED3BDC">
      <w:pPr>
        <w:spacing w:after="0" w:line="240" w:lineRule="auto"/>
        <w:ind w:left="540"/>
        <w:jc w:val="thaiDistribute"/>
        <w:rPr>
          <w:rFonts w:ascii="Arial" w:eastAsia="Arial Unicode MS" w:hAnsi="Arial" w:cs="Arial"/>
          <w:sz w:val="20"/>
          <w:szCs w:val="20"/>
          <w:lang w:bidi="th-TH"/>
        </w:rPr>
      </w:pPr>
    </w:p>
    <w:p w14:paraId="5865E35F" w14:textId="1770785B" w:rsidR="00ED3BDC" w:rsidRPr="00F37BA3" w:rsidRDefault="00ED3BDC" w:rsidP="00ED3BDC">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Right to operate and distribute the industrial water and to provide </w:t>
      </w:r>
      <w:proofErr w:type="gramStart"/>
      <w:r w:rsidRPr="00F37BA3">
        <w:rPr>
          <w:rFonts w:ascii="Arial" w:eastAsia="Arial Unicode MS" w:hAnsi="Arial" w:cs="Arial"/>
          <w:sz w:val="20"/>
          <w:szCs w:val="20"/>
          <w:lang w:bidi="th-TH"/>
        </w:rPr>
        <w:t>waste water</w:t>
      </w:r>
      <w:proofErr w:type="gramEnd"/>
      <w:r w:rsidRPr="00F37BA3">
        <w:rPr>
          <w:rFonts w:ascii="Arial" w:eastAsia="Arial Unicode MS" w:hAnsi="Arial" w:cs="Arial"/>
          <w:sz w:val="20"/>
          <w:szCs w:val="20"/>
          <w:lang w:bidi="th-TH"/>
        </w:rPr>
        <w:t xml:space="preserve"> treatment service to customers in the industrial estate is measured at historical cost and subsequently carried and cost less accumulate</w:t>
      </w:r>
      <w:r w:rsidR="0006126D" w:rsidRPr="00F37BA3">
        <w:rPr>
          <w:rFonts w:ascii="Arial" w:eastAsia="Arial Unicode MS" w:hAnsi="Arial" w:cs="Arial"/>
          <w:sz w:val="20"/>
          <w:szCs w:val="20"/>
          <w:lang w:bidi="th-TH"/>
        </w:rPr>
        <w:t>d</w:t>
      </w:r>
      <w:r w:rsidRPr="00F37BA3">
        <w:rPr>
          <w:rFonts w:ascii="Arial" w:eastAsia="Arial Unicode MS" w:hAnsi="Arial" w:cs="Arial"/>
          <w:sz w:val="20"/>
          <w:szCs w:val="20"/>
          <w:lang w:bidi="th-TH"/>
        </w:rPr>
        <w:t xml:space="preserve"> </w:t>
      </w:r>
      <w:proofErr w:type="spellStart"/>
      <w:r w:rsidRPr="00F37BA3">
        <w:rPr>
          <w:rFonts w:ascii="Arial" w:eastAsia="Arial Unicode MS" w:hAnsi="Arial" w:cs="Arial"/>
          <w:sz w:val="20"/>
          <w:szCs w:val="20"/>
          <w:lang w:bidi="th-TH"/>
        </w:rPr>
        <w:t>amortisation</w:t>
      </w:r>
      <w:proofErr w:type="spellEnd"/>
      <w:r w:rsidRPr="00F37BA3">
        <w:rPr>
          <w:rFonts w:ascii="Arial" w:eastAsia="Arial Unicode MS" w:hAnsi="Arial" w:cs="Arial"/>
          <w:sz w:val="20"/>
          <w:szCs w:val="20"/>
          <w:lang w:bidi="th-TH"/>
        </w:rPr>
        <w:t xml:space="preserve"> and accumulated impairment losses. The </w:t>
      </w:r>
      <w:proofErr w:type="spellStart"/>
      <w:r w:rsidRPr="00F37BA3">
        <w:rPr>
          <w:rFonts w:ascii="Arial" w:eastAsia="Arial Unicode MS" w:hAnsi="Arial" w:cs="Arial"/>
          <w:sz w:val="20"/>
          <w:szCs w:val="20"/>
          <w:lang w:bidi="th-TH"/>
        </w:rPr>
        <w:t>amortisation</w:t>
      </w:r>
      <w:proofErr w:type="spellEnd"/>
      <w:r w:rsidRPr="00F37BA3">
        <w:rPr>
          <w:rFonts w:ascii="Arial" w:eastAsia="Arial Unicode MS" w:hAnsi="Arial" w:cs="Arial"/>
          <w:sz w:val="20"/>
          <w:szCs w:val="20"/>
          <w:lang w:bidi="th-TH"/>
        </w:rPr>
        <w:t xml:space="preserve"> is calculated using the straight-line method over </w:t>
      </w:r>
      <w:r w:rsidR="006215A8" w:rsidRPr="00F37BA3">
        <w:rPr>
          <w:rFonts w:ascii="Arial" w:eastAsia="Arial Unicode MS" w:hAnsi="Arial" w:cs="Arial"/>
          <w:sz w:val="20"/>
          <w:szCs w:val="20"/>
          <w:lang w:val="en-GB" w:bidi="th-TH"/>
        </w:rPr>
        <w:t>25</w:t>
      </w:r>
      <w:r w:rsidRPr="00F37BA3">
        <w:rPr>
          <w:rFonts w:ascii="Arial" w:eastAsia="Arial Unicode MS" w:hAnsi="Arial" w:cs="Arial"/>
          <w:sz w:val="20"/>
          <w:szCs w:val="20"/>
          <w:lang w:bidi="th-TH"/>
        </w:rPr>
        <w:t xml:space="preserve"> or </w:t>
      </w:r>
      <w:r w:rsidR="006215A8" w:rsidRPr="00F37BA3">
        <w:rPr>
          <w:rFonts w:ascii="Arial" w:eastAsia="Arial Unicode MS" w:hAnsi="Arial" w:cs="Arial"/>
          <w:sz w:val="20"/>
          <w:szCs w:val="20"/>
          <w:lang w:val="en-GB" w:bidi="th-TH"/>
        </w:rPr>
        <w:t>50</w:t>
      </w:r>
      <w:r w:rsidRPr="00F37BA3">
        <w:rPr>
          <w:rFonts w:ascii="Arial" w:eastAsia="Arial Unicode MS" w:hAnsi="Arial" w:cs="Arial"/>
          <w:sz w:val="20"/>
          <w:szCs w:val="20"/>
          <w:lang w:bidi="th-TH"/>
        </w:rPr>
        <w:t xml:space="preserve"> years which are contractual life.</w:t>
      </w:r>
    </w:p>
    <w:p w14:paraId="0960E879" w14:textId="77777777" w:rsidR="00ED3BDC" w:rsidRPr="00F37BA3" w:rsidRDefault="00ED3BDC" w:rsidP="00ED3BDC">
      <w:pPr>
        <w:spacing w:after="0" w:line="240" w:lineRule="auto"/>
        <w:ind w:left="540"/>
        <w:jc w:val="thaiDistribute"/>
        <w:rPr>
          <w:rFonts w:ascii="Arial" w:eastAsia="Arial Unicode MS" w:hAnsi="Arial" w:cs="Arial"/>
          <w:sz w:val="20"/>
          <w:szCs w:val="20"/>
          <w:lang w:bidi="th-TH"/>
        </w:rPr>
      </w:pPr>
    </w:p>
    <w:p w14:paraId="772A6319" w14:textId="77777777" w:rsidR="00ED3BDC" w:rsidRPr="00F37BA3" w:rsidRDefault="00ED3BDC" w:rsidP="00ED3BDC">
      <w:pPr>
        <w:spacing w:after="0" w:line="240" w:lineRule="auto"/>
        <w:ind w:left="540"/>
        <w:jc w:val="thaiDistribute"/>
        <w:rPr>
          <w:rFonts w:ascii="Arial" w:eastAsia="Ink Free" w:hAnsi="Arial" w:cs="Arial"/>
          <w:i/>
          <w:iCs/>
          <w:color w:val="CF4A02"/>
          <w:sz w:val="20"/>
          <w:szCs w:val="20"/>
          <w:lang w:eastAsia="en-GB" w:bidi="th-TH"/>
        </w:rPr>
      </w:pPr>
      <w:r w:rsidRPr="00F37BA3">
        <w:rPr>
          <w:rFonts w:ascii="Arial" w:eastAsia="Ink Free" w:hAnsi="Arial" w:cs="Arial"/>
          <w:i/>
          <w:iCs/>
          <w:color w:val="CF4A02"/>
          <w:sz w:val="20"/>
          <w:szCs w:val="20"/>
          <w:lang w:eastAsia="en-GB" w:bidi="th-TH"/>
        </w:rPr>
        <w:t>Computer software and water plant maintenance program</w:t>
      </w:r>
    </w:p>
    <w:p w14:paraId="3028A0EE" w14:textId="77777777" w:rsidR="00ED3BDC" w:rsidRPr="00F37BA3" w:rsidRDefault="00ED3BDC" w:rsidP="00ED3BDC">
      <w:pPr>
        <w:spacing w:after="0" w:line="240" w:lineRule="auto"/>
        <w:ind w:left="540"/>
        <w:jc w:val="thaiDistribute"/>
        <w:rPr>
          <w:rFonts w:ascii="Arial" w:eastAsia="Arial Unicode MS" w:hAnsi="Arial" w:cs="Arial"/>
          <w:sz w:val="20"/>
          <w:szCs w:val="20"/>
          <w:lang w:bidi="th-TH"/>
        </w:rPr>
      </w:pPr>
    </w:p>
    <w:p w14:paraId="21B2A534" w14:textId="3B2A104F" w:rsidR="00ED3BDC" w:rsidRPr="00F37BA3" w:rsidRDefault="00ED3BDC" w:rsidP="00ED3BDC">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Computer software and water plant maintenance program’s costs are </w:t>
      </w:r>
      <w:proofErr w:type="spellStart"/>
      <w:r w:rsidRPr="00F37BA3">
        <w:rPr>
          <w:rFonts w:ascii="Arial" w:eastAsia="Arial Unicode MS" w:hAnsi="Arial" w:cs="Arial"/>
          <w:sz w:val="20"/>
          <w:szCs w:val="20"/>
          <w:lang w:bidi="th-TH"/>
        </w:rPr>
        <w:t>recognised</w:t>
      </w:r>
      <w:proofErr w:type="spellEnd"/>
      <w:r w:rsidRPr="00F37BA3">
        <w:rPr>
          <w:rFonts w:ascii="Arial" w:eastAsia="Arial Unicode MS" w:hAnsi="Arial" w:cs="Arial"/>
          <w:sz w:val="20"/>
          <w:szCs w:val="20"/>
          <w:lang w:bidi="th-TH"/>
        </w:rPr>
        <w:t xml:space="preserve"> as assets and are </w:t>
      </w:r>
      <w:proofErr w:type="spellStart"/>
      <w:r w:rsidRPr="00F37BA3">
        <w:rPr>
          <w:rFonts w:ascii="Arial" w:eastAsia="Arial Unicode MS" w:hAnsi="Arial" w:cs="Arial"/>
          <w:sz w:val="20"/>
          <w:szCs w:val="20"/>
          <w:lang w:bidi="th-TH"/>
        </w:rPr>
        <w:t>amortised</w:t>
      </w:r>
      <w:proofErr w:type="spellEnd"/>
      <w:r w:rsidRPr="00F37BA3">
        <w:rPr>
          <w:rFonts w:ascii="Arial" w:eastAsia="Arial Unicode MS" w:hAnsi="Arial" w:cs="Arial"/>
          <w:sz w:val="20"/>
          <w:szCs w:val="20"/>
          <w:lang w:bidi="th-TH"/>
        </w:rPr>
        <w:t xml:space="preserve"> over their estimated useful lives, which does not exceed </w:t>
      </w:r>
      <w:r w:rsidR="006215A8" w:rsidRPr="00F37BA3">
        <w:rPr>
          <w:rFonts w:ascii="Arial" w:eastAsia="Arial Unicode MS" w:hAnsi="Arial" w:cs="Arial"/>
          <w:sz w:val="20"/>
          <w:szCs w:val="20"/>
          <w:lang w:val="en-GB" w:bidi="th-TH"/>
        </w:rPr>
        <w:t>3</w:t>
      </w:r>
      <w:r w:rsidRPr="00F37BA3">
        <w:rPr>
          <w:rFonts w:ascii="Arial" w:eastAsia="Arial Unicode MS" w:hAnsi="Arial" w:cs="Arial"/>
          <w:sz w:val="20"/>
          <w:szCs w:val="20"/>
          <w:lang w:bidi="th-TH"/>
        </w:rPr>
        <w:t xml:space="preserve"> years.</w:t>
      </w:r>
    </w:p>
    <w:p w14:paraId="5D786E17" w14:textId="77777777" w:rsidR="00ED3BDC" w:rsidRPr="00F37BA3" w:rsidRDefault="00ED3BDC" w:rsidP="00ED3BDC">
      <w:pPr>
        <w:spacing w:after="0" w:line="240" w:lineRule="auto"/>
        <w:ind w:left="540"/>
        <w:jc w:val="thaiDistribute"/>
        <w:rPr>
          <w:rFonts w:ascii="Arial" w:eastAsia="Arial Unicode MS" w:hAnsi="Arial" w:cs="Arial"/>
          <w:sz w:val="20"/>
          <w:szCs w:val="20"/>
          <w:lang w:bidi="th-TH"/>
        </w:rPr>
      </w:pPr>
    </w:p>
    <w:p w14:paraId="3D4DCD79" w14:textId="0FA469A9" w:rsidR="009B7BE1" w:rsidRPr="00F37BA3" w:rsidRDefault="00ED3BDC" w:rsidP="009B7BE1">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All other repairs and maintenance are charged to profit or loss when incurred.</w:t>
      </w:r>
    </w:p>
    <w:p w14:paraId="317636A9" w14:textId="77777777" w:rsidR="009B7BE1" w:rsidRPr="00F37BA3" w:rsidRDefault="009B7BE1" w:rsidP="009B7BE1">
      <w:pPr>
        <w:spacing w:after="0" w:line="240" w:lineRule="auto"/>
        <w:ind w:left="540"/>
        <w:jc w:val="thaiDistribute"/>
        <w:rPr>
          <w:rFonts w:ascii="Arial" w:eastAsia="Arial Unicode MS" w:hAnsi="Arial" w:cs="Arial"/>
          <w:sz w:val="20"/>
          <w:szCs w:val="20"/>
          <w:lang w:bidi="th-TH"/>
        </w:rPr>
      </w:pPr>
    </w:p>
    <w:p w14:paraId="65E8BD98" w14:textId="2ABA0490" w:rsidR="00F86B95" w:rsidRPr="00F37BA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F37BA3">
        <w:rPr>
          <w:rFonts w:ascii="Arial" w:eastAsia="Arial Unicode MS" w:hAnsi="Arial" w:cs="Arial"/>
          <w:b/>
          <w:bCs/>
          <w:color w:val="CF4A02"/>
          <w:sz w:val="20"/>
          <w:szCs w:val="20"/>
          <w:lang w:val="en-GB"/>
        </w:rPr>
        <w:t>4</w:t>
      </w:r>
      <w:r w:rsidR="00C36FE3" w:rsidRPr="00F37BA3">
        <w:rPr>
          <w:rFonts w:ascii="Arial" w:eastAsia="Arial Unicode MS" w:hAnsi="Arial" w:cs="Arial"/>
          <w:b/>
          <w:bCs/>
          <w:color w:val="CF4A02"/>
          <w:sz w:val="20"/>
          <w:szCs w:val="20"/>
          <w:lang w:val="en-GB"/>
        </w:rPr>
        <w:t>.</w:t>
      </w:r>
      <w:r w:rsidRPr="00F37BA3">
        <w:rPr>
          <w:rFonts w:ascii="Arial" w:eastAsia="Arial Unicode MS" w:hAnsi="Arial" w:cs="Arial"/>
          <w:b/>
          <w:bCs/>
          <w:color w:val="CF4A02"/>
          <w:sz w:val="20"/>
          <w:szCs w:val="20"/>
          <w:lang w:val="en-GB"/>
        </w:rPr>
        <w:t>8</w:t>
      </w:r>
      <w:r w:rsidR="00F86B95" w:rsidRPr="00F37BA3">
        <w:rPr>
          <w:rFonts w:ascii="Arial" w:eastAsia="Arial Unicode MS" w:hAnsi="Arial" w:cs="Arial"/>
          <w:b/>
          <w:bCs/>
          <w:color w:val="CF4A02"/>
          <w:sz w:val="20"/>
          <w:szCs w:val="20"/>
          <w:lang w:val="en-GB"/>
        </w:rPr>
        <w:tab/>
      </w:r>
      <w:r w:rsidR="00795272" w:rsidRPr="00F37BA3">
        <w:rPr>
          <w:rFonts w:ascii="Arial" w:eastAsia="Arial Unicode MS" w:hAnsi="Arial" w:cs="Arial"/>
          <w:b/>
          <w:bCs/>
          <w:color w:val="CF4A02"/>
          <w:sz w:val="20"/>
          <w:szCs w:val="20"/>
          <w:lang w:val="en-GB"/>
        </w:rPr>
        <w:t>Goodwill</w:t>
      </w:r>
    </w:p>
    <w:p w14:paraId="2CBE5F57" w14:textId="77777777" w:rsidR="00795272" w:rsidRPr="00F37BA3" w:rsidRDefault="00795272" w:rsidP="0050039A">
      <w:pPr>
        <w:spacing w:after="0" w:line="240" w:lineRule="auto"/>
        <w:ind w:left="540"/>
        <w:jc w:val="thaiDistribute"/>
        <w:rPr>
          <w:rFonts w:ascii="Arial" w:eastAsia="Arial Unicode MS" w:hAnsi="Arial" w:cs="Arial"/>
          <w:sz w:val="20"/>
          <w:szCs w:val="20"/>
          <w:lang w:bidi="th-TH"/>
        </w:rPr>
      </w:pPr>
    </w:p>
    <w:p w14:paraId="1E5C4E65" w14:textId="3BD1BB8E" w:rsidR="00795272" w:rsidRPr="00F37BA3" w:rsidRDefault="00795272" w:rsidP="0050039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Goodwill is tested for impairment annually, </w:t>
      </w:r>
      <w:r w:rsidR="00276E1C" w:rsidRPr="00F37BA3">
        <w:rPr>
          <w:rFonts w:ascii="Arial" w:eastAsia="Arial Unicode MS" w:hAnsi="Arial" w:cs="Arial"/>
          <w:sz w:val="20"/>
          <w:szCs w:val="20"/>
          <w:lang w:bidi="th-TH"/>
        </w:rPr>
        <w:t>and</w:t>
      </w:r>
      <w:r w:rsidRPr="00F37BA3">
        <w:rPr>
          <w:rFonts w:ascii="Arial" w:eastAsia="Arial Unicode MS" w:hAnsi="Arial" w:cs="Arial"/>
          <w:sz w:val="20"/>
          <w:szCs w:val="20"/>
          <w:lang w:bidi="th-TH"/>
        </w:rPr>
        <w:t xml:space="preserve"> more frequently if events or changes in circumstances indicate that it might be </w:t>
      </w:r>
      <w:proofErr w:type="gramStart"/>
      <w:r w:rsidRPr="00F37BA3">
        <w:rPr>
          <w:rFonts w:ascii="Arial" w:eastAsia="Arial Unicode MS" w:hAnsi="Arial" w:cs="Arial"/>
          <w:sz w:val="20"/>
          <w:szCs w:val="20"/>
          <w:lang w:bidi="th-TH"/>
        </w:rPr>
        <w:t>impaired, and</w:t>
      </w:r>
      <w:proofErr w:type="gramEnd"/>
      <w:r w:rsidRPr="00F37BA3">
        <w:rPr>
          <w:rFonts w:ascii="Arial" w:eastAsia="Arial Unicode MS" w:hAnsi="Arial" w:cs="Arial"/>
          <w:sz w:val="20"/>
          <w:szCs w:val="20"/>
          <w:lang w:bidi="th-TH"/>
        </w:rPr>
        <w:t xml:space="preserve"> is carried at cost less accumulated impairment losses.</w:t>
      </w:r>
    </w:p>
    <w:p w14:paraId="56383E99" w14:textId="77777777" w:rsidR="00795272" w:rsidRPr="00F37BA3" w:rsidRDefault="00795272" w:rsidP="0050039A">
      <w:pPr>
        <w:spacing w:after="0" w:line="240" w:lineRule="auto"/>
        <w:ind w:left="540"/>
        <w:jc w:val="thaiDistribute"/>
        <w:rPr>
          <w:rFonts w:ascii="Arial" w:eastAsia="Arial Unicode MS" w:hAnsi="Arial" w:cs="Arial"/>
          <w:sz w:val="20"/>
          <w:szCs w:val="20"/>
          <w:lang w:bidi="th-TH"/>
        </w:rPr>
      </w:pPr>
    </w:p>
    <w:p w14:paraId="46C65F7B" w14:textId="77777777" w:rsidR="00795272" w:rsidRPr="00F37BA3" w:rsidRDefault="00795272" w:rsidP="0050039A">
      <w:pPr>
        <w:spacing w:after="0" w:line="240" w:lineRule="auto"/>
        <w:ind w:left="540"/>
        <w:jc w:val="thaiDistribute"/>
        <w:rPr>
          <w:rFonts w:ascii="Arial" w:eastAsia="Arial Unicode MS" w:hAnsi="Arial" w:cs="Arial"/>
          <w:sz w:val="20"/>
          <w:szCs w:val="20"/>
          <w:lang w:bidi="th-TH"/>
        </w:rPr>
      </w:pPr>
      <w:proofErr w:type="gramStart"/>
      <w:r w:rsidRPr="00F37BA3">
        <w:rPr>
          <w:rFonts w:ascii="Arial" w:eastAsia="Arial Unicode MS" w:hAnsi="Arial" w:cs="Arial"/>
          <w:sz w:val="20"/>
          <w:szCs w:val="20"/>
          <w:lang w:bidi="th-TH"/>
        </w:rPr>
        <w:t>For the purpose of</w:t>
      </w:r>
      <w:proofErr w:type="gramEnd"/>
      <w:r w:rsidRPr="00F37BA3">
        <w:rPr>
          <w:rFonts w:ascii="Arial" w:eastAsia="Arial Unicode MS" w:hAnsi="Arial" w:cs="Arial"/>
          <w:sz w:val="20"/>
          <w:szCs w:val="20"/>
          <w:lang w:bidi="th-TH"/>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00D42B62" w:rsidRPr="00F37BA3">
        <w:rPr>
          <w:rFonts w:ascii="Arial" w:eastAsia="Arial Unicode MS" w:hAnsi="Arial" w:cs="Arial"/>
          <w:sz w:val="20"/>
          <w:szCs w:val="20"/>
          <w:lang w:bidi="th-TH"/>
        </w:rPr>
        <w:t>.</w:t>
      </w:r>
    </w:p>
    <w:p w14:paraId="4349BABD" w14:textId="77777777" w:rsidR="00795272" w:rsidRPr="00F37BA3" w:rsidRDefault="00795272" w:rsidP="0050039A">
      <w:pPr>
        <w:spacing w:after="0" w:line="240" w:lineRule="auto"/>
        <w:ind w:left="540"/>
        <w:jc w:val="thaiDistribute"/>
        <w:rPr>
          <w:rFonts w:ascii="Arial" w:eastAsia="Arial Unicode MS" w:hAnsi="Arial" w:cs="Arial"/>
          <w:sz w:val="20"/>
          <w:szCs w:val="20"/>
          <w:lang w:bidi="th-TH"/>
        </w:rPr>
      </w:pPr>
    </w:p>
    <w:p w14:paraId="1F649F94" w14:textId="62E7698C" w:rsidR="00F86B95" w:rsidRPr="00F37BA3" w:rsidRDefault="006215A8" w:rsidP="0050039A">
      <w:pPr>
        <w:pStyle w:val="ListParagraph"/>
        <w:spacing w:after="0" w:line="240" w:lineRule="auto"/>
        <w:ind w:left="540" w:hanging="540"/>
        <w:jc w:val="thaiDistribute"/>
        <w:outlineLvl w:val="1"/>
        <w:rPr>
          <w:rFonts w:ascii="Arial" w:eastAsia="Arial Unicode MS" w:hAnsi="Arial" w:cs="Arial"/>
          <w:b/>
          <w:bCs/>
          <w:color w:val="DC6900" w:themeColor="accent1"/>
          <w:sz w:val="20"/>
          <w:szCs w:val="20"/>
        </w:rPr>
      </w:pPr>
      <w:r w:rsidRPr="00F37BA3">
        <w:rPr>
          <w:rFonts w:ascii="Arial" w:eastAsia="Arial Unicode MS" w:hAnsi="Arial" w:cs="Arial"/>
          <w:b/>
          <w:bCs/>
          <w:color w:val="CF4A02"/>
          <w:sz w:val="20"/>
          <w:szCs w:val="20"/>
          <w:lang w:val="en-GB"/>
        </w:rPr>
        <w:t>4</w:t>
      </w:r>
      <w:r w:rsidR="00C36FE3" w:rsidRPr="00F37BA3">
        <w:rPr>
          <w:rFonts w:ascii="Arial" w:eastAsia="Arial Unicode MS" w:hAnsi="Arial" w:cs="Arial"/>
          <w:b/>
          <w:bCs/>
          <w:color w:val="CF4A02"/>
          <w:sz w:val="20"/>
          <w:szCs w:val="20"/>
          <w:lang w:val="en-GB"/>
        </w:rPr>
        <w:t>.</w:t>
      </w:r>
      <w:r w:rsidRPr="00F37BA3">
        <w:rPr>
          <w:rFonts w:ascii="Arial" w:eastAsia="Arial Unicode MS" w:hAnsi="Arial" w:cs="Arial"/>
          <w:b/>
          <w:bCs/>
          <w:color w:val="CF4A02"/>
          <w:sz w:val="20"/>
          <w:szCs w:val="20"/>
          <w:lang w:val="en-GB"/>
        </w:rPr>
        <w:t>9</w:t>
      </w:r>
      <w:r w:rsidR="00F86B95" w:rsidRPr="00F37BA3">
        <w:rPr>
          <w:rFonts w:ascii="Arial" w:eastAsia="Arial Unicode MS" w:hAnsi="Arial" w:cs="Arial"/>
          <w:b/>
          <w:bCs/>
          <w:color w:val="CF4A02"/>
          <w:sz w:val="20"/>
          <w:szCs w:val="20"/>
        </w:rPr>
        <w:tab/>
      </w:r>
      <w:r w:rsidR="000C0D19" w:rsidRPr="00F37BA3">
        <w:rPr>
          <w:rFonts w:ascii="Arial" w:eastAsia="Arial Unicode MS" w:hAnsi="Arial" w:cs="Arial"/>
          <w:b/>
          <w:bCs/>
          <w:color w:val="CF4A02"/>
          <w:sz w:val="20"/>
          <w:szCs w:val="20"/>
        </w:rPr>
        <w:t>Impairment of assets</w:t>
      </w:r>
    </w:p>
    <w:p w14:paraId="724AB7DF" w14:textId="77777777" w:rsidR="00F86B95" w:rsidRPr="00F37BA3" w:rsidRDefault="00F86B95" w:rsidP="0050039A">
      <w:pPr>
        <w:spacing w:after="0" w:line="240" w:lineRule="auto"/>
        <w:ind w:left="540"/>
        <w:jc w:val="thaiDistribute"/>
        <w:rPr>
          <w:rFonts w:ascii="Arial" w:eastAsia="Arial Unicode MS" w:hAnsi="Arial" w:cs="Arial"/>
          <w:sz w:val="20"/>
          <w:szCs w:val="20"/>
        </w:rPr>
      </w:pPr>
    </w:p>
    <w:p w14:paraId="377CCE50" w14:textId="3A8D0A39" w:rsidR="000C0D19" w:rsidRPr="00F37BA3" w:rsidRDefault="000C0D19"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Assets are reviewed for impairment whenever there is an indication of impairment. An impairment loss is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for the amount by which the carrying amount of the assets exceeds its recoverable amount. The recoverable amount is the higher of an asset’s fair value less costs of disposal and value</w:t>
      </w:r>
      <w:r w:rsidR="0006126D" w:rsidRPr="00F37BA3">
        <w:rPr>
          <w:rFonts w:ascii="Arial" w:hAnsi="Arial" w:cs="Arial"/>
          <w:color w:val="000000" w:themeColor="text1"/>
          <w:spacing w:val="-2"/>
          <w:sz w:val="20"/>
          <w:szCs w:val="20"/>
        </w:rPr>
        <w:t>-</w:t>
      </w:r>
      <w:r w:rsidRPr="00F37BA3">
        <w:rPr>
          <w:rFonts w:ascii="Arial" w:hAnsi="Arial" w:cs="Arial"/>
          <w:color w:val="000000" w:themeColor="text1"/>
          <w:spacing w:val="-2"/>
          <w:sz w:val="20"/>
          <w:szCs w:val="20"/>
        </w:rPr>
        <w:t>in</w:t>
      </w:r>
      <w:r w:rsidR="0006126D" w:rsidRPr="00F37BA3">
        <w:rPr>
          <w:rFonts w:ascii="Arial" w:hAnsi="Arial" w:cs="Arial"/>
          <w:color w:val="000000" w:themeColor="text1"/>
          <w:spacing w:val="-2"/>
          <w:sz w:val="20"/>
          <w:szCs w:val="20"/>
        </w:rPr>
        <w:t>-</w:t>
      </w:r>
      <w:r w:rsidRPr="00F37BA3">
        <w:rPr>
          <w:rFonts w:ascii="Arial" w:hAnsi="Arial" w:cs="Arial"/>
          <w:color w:val="000000" w:themeColor="text1"/>
          <w:spacing w:val="-2"/>
          <w:sz w:val="20"/>
          <w:szCs w:val="20"/>
        </w:rPr>
        <w:t>use.</w:t>
      </w:r>
    </w:p>
    <w:p w14:paraId="3CA2A4BF" w14:textId="77777777" w:rsidR="00C646D1" w:rsidRPr="00F37BA3" w:rsidRDefault="00C646D1" w:rsidP="0050039A">
      <w:pPr>
        <w:spacing w:after="0" w:line="240" w:lineRule="auto"/>
        <w:ind w:left="540"/>
        <w:jc w:val="thaiDistribute"/>
        <w:rPr>
          <w:color w:val="000000"/>
          <w:sz w:val="16"/>
          <w:szCs w:val="16"/>
          <w:lang w:val="en-GB"/>
        </w:rPr>
      </w:pPr>
    </w:p>
    <w:p w14:paraId="4FCDF7A2" w14:textId="2B60D39B" w:rsidR="00C646D1" w:rsidRPr="00F37BA3" w:rsidRDefault="00C646D1" w:rsidP="0050039A">
      <w:pPr>
        <w:spacing w:after="0" w:line="240" w:lineRule="auto"/>
        <w:ind w:left="540"/>
        <w:jc w:val="thaiDistribute"/>
        <w:rPr>
          <w:rFonts w:ascii="Arial" w:hAnsi="Arial" w:cs="Arial"/>
          <w:color w:val="000000" w:themeColor="text1"/>
          <w:spacing w:val="-2"/>
          <w:sz w:val="18"/>
          <w:szCs w:val="18"/>
        </w:rPr>
      </w:pPr>
      <w:r w:rsidRPr="00F37BA3">
        <w:rPr>
          <w:color w:val="000000"/>
          <w:sz w:val="20"/>
          <w:szCs w:val="20"/>
          <w:lang w:val="en-GB"/>
        </w:rPr>
        <w:t xml:space="preserve">Where the reasons for previously recognised impairments no longer exist, the impairment losses on the assets concerned other than goodwill is reversed.  </w:t>
      </w:r>
    </w:p>
    <w:p w14:paraId="3428C68F" w14:textId="53BC40C4" w:rsidR="00632E7E" w:rsidRPr="00F37BA3" w:rsidRDefault="00632E7E">
      <w:pPr>
        <w:rPr>
          <w:rFonts w:ascii="Arial" w:eastAsia="Arial Unicode MS" w:hAnsi="Arial" w:cs="Arial"/>
          <w:sz w:val="20"/>
          <w:szCs w:val="20"/>
        </w:rPr>
      </w:pPr>
      <w:r w:rsidRPr="00F37BA3">
        <w:rPr>
          <w:rFonts w:ascii="Arial" w:eastAsia="Arial Unicode MS" w:hAnsi="Arial" w:cs="Arial"/>
          <w:sz w:val="20"/>
          <w:szCs w:val="20"/>
        </w:rPr>
        <w:br w:type="page"/>
      </w:r>
    </w:p>
    <w:p w14:paraId="7F29F1E7" w14:textId="63E4440B" w:rsidR="00C36FE3" w:rsidRPr="00F37BA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15" w:name="_Toc48736028"/>
      <w:r w:rsidRPr="00F37BA3">
        <w:rPr>
          <w:rFonts w:ascii="Arial" w:eastAsia="Arial Unicode MS" w:hAnsi="Arial" w:cs="Arial"/>
          <w:b/>
          <w:bCs/>
          <w:color w:val="CF4A02"/>
          <w:sz w:val="20"/>
          <w:szCs w:val="20"/>
          <w:lang w:val="en-GB"/>
        </w:rPr>
        <w:lastRenderedPageBreak/>
        <w:t>4</w:t>
      </w:r>
      <w:r w:rsidR="00C36FE3" w:rsidRPr="00F37BA3">
        <w:rPr>
          <w:rFonts w:ascii="Arial" w:eastAsia="Arial Unicode MS" w:hAnsi="Arial" w:cs="Arial"/>
          <w:b/>
          <w:bCs/>
          <w:color w:val="CF4A02"/>
          <w:sz w:val="20"/>
          <w:szCs w:val="20"/>
          <w:lang w:val="en-GB"/>
        </w:rPr>
        <w:t>.</w:t>
      </w:r>
      <w:r w:rsidRPr="00F37BA3">
        <w:rPr>
          <w:rFonts w:ascii="Arial" w:eastAsia="Arial Unicode MS" w:hAnsi="Arial" w:cs="Arial"/>
          <w:b/>
          <w:bCs/>
          <w:color w:val="CF4A02"/>
          <w:sz w:val="20"/>
          <w:szCs w:val="20"/>
          <w:lang w:val="en-GB"/>
        </w:rPr>
        <w:t>10</w:t>
      </w:r>
      <w:r w:rsidR="00C36FE3" w:rsidRPr="00F37BA3">
        <w:rPr>
          <w:rFonts w:ascii="Arial" w:eastAsia="Arial Unicode MS" w:hAnsi="Arial" w:cs="Arial"/>
          <w:b/>
          <w:bCs/>
          <w:color w:val="CF4A02"/>
          <w:sz w:val="20"/>
          <w:szCs w:val="20"/>
          <w:lang w:val="en-GB"/>
        </w:rPr>
        <w:tab/>
        <w:t>Leases</w:t>
      </w:r>
      <w:bookmarkEnd w:id="15"/>
    </w:p>
    <w:p w14:paraId="07323910" w14:textId="77777777" w:rsidR="00C36FE3" w:rsidRPr="00F37BA3" w:rsidRDefault="00C36FE3" w:rsidP="0050039A">
      <w:pPr>
        <w:spacing w:after="0" w:line="240" w:lineRule="auto"/>
        <w:ind w:left="540"/>
        <w:jc w:val="thaiDistribute"/>
        <w:rPr>
          <w:rFonts w:ascii="Arial" w:eastAsia="Arial Unicode MS" w:hAnsi="Arial" w:cs="Arial"/>
          <w:sz w:val="20"/>
          <w:szCs w:val="20"/>
        </w:rPr>
      </w:pPr>
    </w:p>
    <w:p w14:paraId="7E1DFACF" w14:textId="77777777" w:rsidR="00C36FE3" w:rsidRPr="00F37BA3" w:rsidRDefault="00C36FE3" w:rsidP="0050039A">
      <w:pPr>
        <w:spacing w:after="0" w:line="240" w:lineRule="auto"/>
        <w:ind w:left="540"/>
        <w:jc w:val="thaiDistribute"/>
        <w:rPr>
          <w:rFonts w:ascii="Arial" w:eastAsia="Ink Free" w:hAnsi="Arial" w:cs="Arial"/>
          <w:i/>
          <w:iCs/>
          <w:color w:val="CF4A02"/>
          <w:sz w:val="20"/>
          <w:szCs w:val="20"/>
          <w:lang w:eastAsia="en-GB" w:bidi="th-TH"/>
        </w:rPr>
      </w:pPr>
      <w:r w:rsidRPr="00F37BA3">
        <w:rPr>
          <w:rFonts w:ascii="Arial" w:eastAsia="Ink Free" w:hAnsi="Arial" w:cs="Arial"/>
          <w:i/>
          <w:iCs/>
          <w:color w:val="CF4A02"/>
          <w:sz w:val="20"/>
          <w:szCs w:val="20"/>
          <w:lang w:eastAsia="en-GB" w:bidi="th-TH"/>
        </w:rPr>
        <w:t xml:space="preserve">Leases - where the Group is the </w:t>
      </w:r>
      <w:proofErr w:type="gramStart"/>
      <w:r w:rsidRPr="00F37BA3">
        <w:rPr>
          <w:rFonts w:ascii="Arial" w:eastAsia="Ink Free" w:hAnsi="Arial" w:cs="Arial"/>
          <w:i/>
          <w:iCs/>
          <w:color w:val="CF4A02"/>
          <w:sz w:val="20"/>
          <w:szCs w:val="20"/>
          <w:lang w:eastAsia="en-GB" w:bidi="th-TH"/>
        </w:rPr>
        <w:t>lessee</w:t>
      </w:r>
      <w:proofErr w:type="gramEnd"/>
    </w:p>
    <w:p w14:paraId="5F2BC6EA" w14:textId="77777777" w:rsidR="00C36FE3" w:rsidRPr="00F37BA3" w:rsidRDefault="00C36FE3" w:rsidP="0050039A">
      <w:pPr>
        <w:spacing w:after="0" w:line="240" w:lineRule="auto"/>
        <w:ind w:left="540"/>
        <w:jc w:val="thaiDistribute"/>
        <w:rPr>
          <w:rFonts w:ascii="Arial" w:eastAsia="Arial Unicode MS" w:hAnsi="Arial" w:cs="Arial"/>
          <w:sz w:val="20"/>
          <w:szCs w:val="20"/>
        </w:rPr>
      </w:pPr>
    </w:p>
    <w:p w14:paraId="2D7AF89E" w14:textId="65D5FCD7" w:rsidR="00C36FE3" w:rsidRPr="00F37BA3" w:rsidRDefault="00C36FE3" w:rsidP="0050039A">
      <w:pPr>
        <w:spacing w:after="0" w:line="240" w:lineRule="auto"/>
        <w:ind w:left="540"/>
        <w:jc w:val="thaiDistribute"/>
        <w:rPr>
          <w:rFonts w:ascii="Arial" w:eastAsia="Arial Unicode MS" w:hAnsi="Arial" w:cs="Arial"/>
          <w:sz w:val="20"/>
          <w:szCs w:val="20"/>
        </w:rPr>
      </w:pPr>
      <w:r w:rsidRPr="00F37BA3">
        <w:rPr>
          <w:rFonts w:ascii="Arial" w:eastAsia="Arial Unicode MS" w:hAnsi="Arial" w:cs="Arial"/>
          <w:sz w:val="20"/>
          <w:szCs w:val="20"/>
        </w:rPr>
        <w:t xml:space="preserve">Leases are </w:t>
      </w:r>
      <w:proofErr w:type="spellStart"/>
      <w:r w:rsidRPr="00F37BA3">
        <w:rPr>
          <w:rFonts w:ascii="Arial" w:eastAsia="Arial Unicode MS" w:hAnsi="Arial" w:cs="Arial"/>
          <w:sz w:val="20"/>
          <w:szCs w:val="20"/>
        </w:rPr>
        <w:t>recognised</w:t>
      </w:r>
      <w:proofErr w:type="spellEnd"/>
      <w:r w:rsidRPr="00F37BA3">
        <w:rPr>
          <w:rFonts w:ascii="Arial" w:eastAsia="Arial Unicode MS" w:hAnsi="Arial" w:cs="Arial"/>
          <w:sz w:val="20"/>
          <w:szCs w:val="20"/>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F37BA3">
        <w:rPr>
          <w:rFonts w:ascii="Arial" w:eastAsia="Arial Unicode MS" w:hAnsi="Arial" w:cs="Arial"/>
          <w:sz w:val="20"/>
          <w:szCs w:val="20"/>
        </w:rPr>
        <w:t>so as to</w:t>
      </w:r>
      <w:proofErr w:type="gramEnd"/>
      <w:r w:rsidRPr="00F37BA3">
        <w:rPr>
          <w:rFonts w:ascii="Arial" w:eastAsia="Arial Unicode MS" w:hAnsi="Arial" w:cs="Arial"/>
          <w:sz w:val="20"/>
          <w:szCs w:val="20"/>
        </w:rPr>
        <w:t xml:space="preserve"> produce a constant periodic rate of interest on the remaining balance of the liability for each period. The right-of-use asset is depreciated over the shorter of the asset's useful life and the lease term on a straight-line basis.</w:t>
      </w:r>
    </w:p>
    <w:p w14:paraId="61A097AB" w14:textId="77777777" w:rsidR="00C36FE3" w:rsidRPr="00F37BA3" w:rsidRDefault="00C36FE3" w:rsidP="0050039A">
      <w:pPr>
        <w:spacing w:after="0" w:line="240" w:lineRule="auto"/>
        <w:ind w:left="540"/>
        <w:jc w:val="thaiDistribute"/>
        <w:rPr>
          <w:rFonts w:ascii="Arial" w:eastAsia="Arial Unicode MS" w:hAnsi="Arial" w:cs="Arial"/>
          <w:sz w:val="20"/>
          <w:szCs w:val="20"/>
        </w:rPr>
      </w:pPr>
    </w:p>
    <w:p w14:paraId="68E765E4" w14:textId="115C6C1E" w:rsidR="00C36FE3" w:rsidRPr="00F37BA3" w:rsidRDefault="00C36FE3" w:rsidP="0050039A">
      <w:pPr>
        <w:spacing w:after="0" w:line="240" w:lineRule="auto"/>
        <w:ind w:left="540"/>
        <w:jc w:val="thaiDistribute"/>
        <w:rPr>
          <w:rFonts w:ascii="Arial" w:eastAsia="Arial Unicode MS" w:hAnsi="Arial" w:cs="Arial"/>
          <w:sz w:val="20"/>
          <w:szCs w:val="20"/>
        </w:rPr>
      </w:pPr>
      <w:r w:rsidRPr="00F37BA3">
        <w:rPr>
          <w:rFonts w:ascii="Arial" w:eastAsia="Arial Unicode MS" w:hAnsi="Arial" w:cs="Arial"/>
          <w:sz w:val="20"/>
          <w:szCs w:val="20"/>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w:t>
      </w:r>
      <w:r w:rsidR="00C72B87" w:rsidRPr="00F37BA3">
        <w:rPr>
          <w:rFonts w:ascii="Arial" w:eastAsia="Arial Unicode MS" w:hAnsi="Arial" w:cs="Arial"/>
          <w:sz w:val="20"/>
          <w:szCs w:val="20"/>
        </w:rPr>
        <w:t xml:space="preserve">the Group </w:t>
      </w:r>
      <w:r w:rsidRPr="00F37BA3">
        <w:rPr>
          <w:rFonts w:ascii="Arial" w:eastAsia="Arial Unicode MS" w:hAnsi="Arial" w:cs="Arial"/>
          <w:sz w:val="20"/>
          <w:szCs w:val="20"/>
        </w:rPr>
        <w:t>has elected not to separate lease and non-lease components and instead accounts for these as a single lease component.</w:t>
      </w:r>
    </w:p>
    <w:p w14:paraId="245C2599" w14:textId="2850593F" w:rsidR="00C36FE3" w:rsidRPr="00F37BA3" w:rsidRDefault="00C36FE3" w:rsidP="0050039A">
      <w:pPr>
        <w:spacing w:after="0" w:line="240" w:lineRule="auto"/>
        <w:ind w:left="540"/>
        <w:jc w:val="thaiDistribute"/>
        <w:rPr>
          <w:rFonts w:ascii="Arial" w:eastAsia="Arial Unicode MS" w:hAnsi="Arial" w:cs="Arial"/>
          <w:sz w:val="20"/>
          <w:szCs w:val="20"/>
        </w:rPr>
      </w:pPr>
    </w:p>
    <w:p w14:paraId="6DE27841" w14:textId="242C3DD7" w:rsidR="00C72B87" w:rsidRPr="00F37BA3" w:rsidRDefault="00C36FE3" w:rsidP="00C72B87">
      <w:pPr>
        <w:spacing w:after="0" w:line="240" w:lineRule="auto"/>
        <w:ind w:left="540"/>
        <w:jc w:val="thaiDistribute"/>
        <w:rPr>
          <w:rFonts w:ascii="Arial" w:eastAsia="Arial Unicode MS" w:hAnsi="Arial" w:cs="Arial"/>
          <w:sz w:val="20"/>
          <w:szCs w:val="20"/>
        </w:rPr>
      </w:pPr>
      <w:r w:rsidRPr="00F37BA3">
        <w:rPr>
          <w:rFonts w:ascii="Arial" w:eastAsia="Arial Unicode MS" w:hAnsi="Arial" w:cs="Arial"/>
          <w:sz w:val="20"/>
          <w:szCs w:val="20"/>
        </w:rPr>
        <w:t xml:space="preserve">Assets and liabilities arising from a lease are initially measured </w:t>
      </w:r>
      <w:r w:rsidR="0006126D" w:rsidRPr="00F37BA3">
        <w:rPr>
          <w:rFonts w:ascii="Arial" w:eastAsia="Arial Unicode MS" w:hAnsi="Arial" w:cs="Arial"/>
          <w:sz w:val="20"/>
          <w:szCs w:val="20"/>
        </w:rPr>
        <w:t>at</w:t>
      </w:r>
      <w:r w:rsidRPr="00F37BA3">
        <w:rPr>
          <w:rFonts w:ascii="Arial" w:eastAsia="Arial Unicode MS" w:hAnsi="Arial" w:cs="Arial"/>
          <w:sz w:val="20"/>
          <w:szCs w:val="20"/>
        </w:rPr>
        <w:t xml:space="preserve"> a present value basis. Lease liabilities include the net present value of the following lease payments:</w:t>
      </w:r>
    </w:p>
    <w:p w14:paraId="65D37054" w14:textId="77777777" w:rsidR="00C90A73" w:rsidRPr="00F37BA3" w:rsidRDefault="00C36FE3" w:rsidP="00C90A73">
      <w:pPr>
        <w:pStyle w:val="ListParagraph"/>
        <w:numPr>
          <w:ilvl w:val="0"/>
          <w:numId w:val="12"/>
        </w:num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t>fixed payments (including in-substance fixed payments), less any lease incentives receivable</w:t>
      </w:r>
      <w:r w:rsidR="0006126D" w:rsidRPr="00F37BA3">
        <w:rPr>
          <w:rFonts w:ascii="Arial" w:eastAsia="Arial Unicode MS" w:hAnsi="Arial" w:cs="Arial"/>
          <w:sz w:val="20"/>
          <w:szCs w:val="20"/>
        </w:rPr>
        <w:t>,</w:t>
      </w:r>
    </w:p>
    <w:p w14:paraId="7D655599" w14:textId="5F6FF9EA" w:rsidR="00C36FE3" w:rsidRPr="00F37BA3" w:rsidRDefault="00C36FE3" w:rsidP="00C90A73">
      <w:pPr>
        <w:pStyle w:val="ListParagraph"/>
        <w:numPr>
          <w:ilvl w:val="0"/>
          <w:numId w:val="12"/>
        </w:num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t>variable lease payment that are based on an index or a rate</w:t>
      </w:r>
      <w:r w:rsidR="0006126D" w:rsidRPr="00F37BA3">
        <w:rPr>
          <w:rFonts w:ascii="Arial" w:eastAsia="Arial Unicode MS" w:hAnsi="Arial" w:cs="Arial"/>
          <w:sz w:val="20"/>
          <w:szCs w:val="20"/>
        </w:rPr>
        <w:t>,</w:t>
      </w:r>
    </w:p>
    <w:p w14:paraId="3391D72D" w14:textId="0B768844" w:rsidR="00C36FE3" w:rsidRPr="00F37BA3" w:rsidRDefault="00C36FE3" w:rsidP="002F64A2">
      <w:pPr>
        <w:pStyle w:val="ListParagraph"/>
        <w:numPr>
          <w:ilvl w:val="0"/>
          <w:numId w:val="12"/>
        </w:num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t>amounts expected to be payable by the lessee under residual value guarantees</w:t>
      </w:r>
      <w:r w:rsidR="0006126D" w:rsidRPr="00F37BA3">
        <w:rPr>
          <w:rFonts w:ascii="Arial" w:eastAsia="Arial Unicode MS" w:hAnsi="Arial" w:cs="Arial"/>
          <w:sz w:val="20"/>
          <w:szCs w:val="20"/>
        </w:rPr>
        <w:t>,</w:t>
      </w:r>
    </w:p>
    <w:p w14:paraId="7CF8B847" w14:textId="77777777" w:rsidR="00C36FE3" w:rsidRPr="00F37BA3" w:rsidRDefault="00C36FE3" w:rsidP="002F64A2">
      <w:pPr>
        <w:pStyle w:val="ListParagraph"/>
        <w:numPr>
          <w:ilvl w:val="0"/>
          <w:numId w:val="12"/>
        </w:numPr>
        <w:spacing w:after="0" w:line="240" w:lineRule="auto"/>
        <w:jc w:val="thaiDistribute"/>
        <w:rPr>
          <w:rFonts w:ascii="Arial" w:eastAsia="Arial Unicode MS" w:hAnsi="Arial" w:cs="Arial"/>
          <w:spacing w:val="-4"/>
          <w:sz w:val="20"/>
          <w:szCs w:val="20"/>
        </w:rPr>
      </w:pPr>
      <w:r w:rsidRPr="00F37BA3">
        <w:rPr>
          <w:rFonts w:ascii="Arial" w:eastAsia="Arial Unicode MS" w:hAnsi="Arial" w:cs="Arial"/>
          <w:spacing w:val="-4"/>
          <w:sz w:val="20"/>
          <w:szCs w:val="20"/>
        </w:rPr>
        <w:t>the exercise price of a purchase option if the lessee is reasonably certain to exercise that option, and</w:t>
      </w:r>
    </w:p>
    <w:p w14:paraId="7CE7CE46" w14:textId="49EC4B36" w:rsidR="00C36FE3" w:rsidRPr="00F37BA3" w:rsidRDefault="00C36FE3" w:rsidP="00C72B87">
      <w:pPr>
        <w:pStyle w:val="ListParagraph"/>
        <w:numPr>
          <w:ilvl w:val="0"/>
          <w:numId w:val="12"/>
        </w:num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t>payments of penalties for terminating the lease, if the lease term reflects the lessee exercising that option.</w:t>
      </w:r>
    </w:p>
    <w:p w14:paraId="63E14924" w14:textId="622A62D6" w:rsidR="00C36FE3" w:rsidRPr="00F37BA3" w:rsidRDefault="00C36FE3" w:rsidP="0050039A">
      <w:pPr>
        <w:spacing w:after="0" w:line="240" w:lineRule="auto"/>
        <w:ind w:left="540"/>
        <w:jc w:val="thaiDistribute"/>
        <w:rPr>
          <w:rFonts w:ascii="Arial" w:eastAsia="Arial Unicode MS" w:hAnsi="Arial" w:cs="Arial"/>
          <w:sz w:val="20"/>
          <w:szCs w:val="20"/>
        </w:rPr>
      </w:pPr>
      <w:r w:rsidRPr="00F37BA3">
        <w:rPr>
          <w:rFonts w:ascii="Arial" w:eastAsia="Arial Unicode MS" w:hAnsi="Arial" w:cs="Arial"/>
          <w:sz w:val="20"/>
          <w:szCs w:val="20"/>
        </w:rPr>
        <w:t xml:space="preserve">Lease payments </w:t>
      </w:r>
      <w:r w:rsidR="0006126D" w:rsidRPr="00F37BA3">
        <w:rPr>
          <w:rFonts w:ascii="Arial" w:eastAsia="Arial Unicode MS" w:hAnsi="Arial" w:cs="Arial"/>
          <w:sz w:val="20"/>
          <w:szCs w:val="20"/>
        </w:rPr>
        <w:t>from</w:t>
      </w:r>
      <w:r w:rsidRPr="00F37BA3">
        <w:rPr>
          <w:rFonts w:ascii="Arial" w:eastAsia="Arial Unicode MS" w:hAnsi="Arial" w:cs="Arial"/>
          <w:sz w:val="20"/>
          <w:szCs w:val="20"/>
        </w:rPr>
        <w:t xml:space="preserve"> extension options are also included in the measurement of the liability</w:t>
      </w:r>
      <w:r w:rsidR="0006126D" w:rsidRPr="00F37BA3">
        <w:rPr>
          <w:rFonts w:ascii="Arial" w:eastAsia="Arial Unicode MS" w:hAnsi="Arial" w:cs="Arial"/>
          <w:sz w:val="20"/>
          <w:szCs w:val="20"/>
        </w:rPr>
        <w:t xml:space="preserve"> if the Group assessed that the extension is reasonably certain</w:t>
      </w:r>
      <w:r w:rsidRPr="00F37BA3">
        <w:rPr>
          <w:rFonts w:ascii="Arial" w:eastAsia="Arial Unicode MS" w:hAnsi="Arial" w:cs="Arial"/>
          <w:sz w:val="20"/>
          <w:szCs w:val="20"/>
        </w:rPr>
        <w:t>.</w:t>
      </w:r>
    </w:p>
    <w:p w14:paraId="54BFD1B4" w14:textId="77777777" w:rsidR="00C36FE3" w:rsidRPr="00F37BA3" w:rsidRDefault="00C36FE3" w:rsidP="0050039A">
      <w:pPr>
        <w:spacing w:after="0" w:line="240" w:lineRule="auto"/>
        <w:ind w:left="540"/>
        <w:jc w:val="thaiDistribute"/>
        <w:rPr>
          <w:rFonts w:ascii="Arial" w:eastAsia="Arial Unicode MS" w:hAnsi="Arial" w:cs="Arial"/>
          <w:sz w:val="20"/>
          <w:szCs w:val="20"/>
        </w:rPr>
      </w:pPr>
    </w:p>
    <w:p w14:paraId="2371E4FA" w14:textId="66C28D6C" w:rsidR="009B7BE1" w:rsidRPr="00F37BA3" w:rsidRDefault="00C36FE3" w:rsidP="009B7BE1">
      <w:pPr>
        <w:spacing w:after="0" w:line="240" w:lineRule="auto"/>
        <w:ind w:left="540"/>
        <w:jc w:val="thaiDistribute"/>
        <w:rPr>
          <w:rFonts w:ascii="Arial" w:eastAsia="Arial Unicode MS" w:hAnsi="Arial" w:cs="Arial"/>
          <w:sz w:val="20"/>
          <w:szCs w:val="20"/>
        </w:rPr>
      </w:pPr>
      <w:r w:rsidRPr="00F37BA3">
        <w:rPr>
          <w:rFonts w:ascii="Arial" w:eastAsia="Arial Unicode MS" w:hAnsi="Arial" w:cs="Arial"/>
          <w:sz w:val="20"/>
          <w:szCs w:val="20"/>
        </w:rPr>
        <w:t xml:space="preserve">The lease payments are discounted using the interest rate implicit in the lease. If that rate cannot be determined, the lessee’s incremental borrowing rate </w:t>
      </w:r>
      <w:r w:rsidR="0006126D" w:rsidRPr="00F37BA3">
        <w:rPr>
          <w:rFonts w:ascii="Arial" w:eastAsia="Arial Unicode MS" w:hAnsi="Arial" w:cs="Arial"/>
          <w:sz w:val="20"/>
          <w:szCs w:val="20"/>
        </w:rPr>
        <w:t xml:space="preserve">which is </w:t>
      </w:r>
      <w:r w:rsidRPr="00F37BA3">
        <w:rPr>
          <w:rFonts w:ascii="Arial" w:eastAsia="Arial Unicode MS" w:hAnsi="Arial" w:cs="Arial"/>
          <w:sz w:val="20"/>
          <w:szCs w:val="20"/>
        </w:rPr>
        <w:t>the rate that the lessee would have to pay to borrow the funds necessary to obtain an asset of similar value in a similar economic environment with similar terms and conditions</w:t>
      </w:r>
      <w:r w:rsidR="0006126D" w:rsidRPr="00F37BA3">
        <w:rPr>
          <w:rFonts w:ascii="Arial" w:eastAsia="Arial Unicode MS" w:hAnsi="Arial" w:cs="Arial"/>
          <w:sz w:val="20"/>
          <w:szCs w:val="20"/>
        </w:rPr>
        <w:t>, will be used</w:t>
      </w:r>
      <w:r w:rsidRPr="00F37BA3">
        <w:rPr>
          <w:rFonts w:ascii="Arial" w:eastAsia="Arial Unicode MS" w:hAnsi="Arial" w:cs="Arial"/>
          <w:sz w:val="20"/>
          <w:szCs w:val="20"/>
        </w:rPr>
        <w:t>.</w:t>
      </w:r>
    </w:p>
    <w:p w14:paraId="50B86690" w14:textId="77777777" w:rsidR="009B7BE1" w:rsidRPr="00F37BA3" w:rsidRDefault="009B7BE1" w:rsidP="009B7BE1">
      <w:pPr>
        <w:spacing w:after="0" w:line="240" w:lineRule="auto"/>
        <w:ind w:left="540"/>
        <w:jc w:val="thaiDistribute"/>
        <w:rPr>
          <w:rFonts w:ascii="Arial" w:eastAsia="Arial Unicode MS" w:hAnsi="Arial" w:cs="Arial"/>
          <w:sz w:val="20"/>
          <w:szCs w:val="20"/>
        </w:rPr>
      </w:pPr>
    </w:p>
    <w:p w14:paraId="45BD369D" w14:textId="090E2F30" w:rsidR="00C36FE3" w:rsidRPr="00F37BA3" w:rsidRDefault="00C36FE3" w:rsidP="0050039A">
      <w:pPr>
        <w:spacing w:after="0" w:line="240" w:lineRule="auto"/>
        <w:ind w:left="540"/>
        <w:jc w:val="thaiDistribute"/>
        <w:rPr>
          <w:rFonts w:ascii="Arial" w:eastAsia="Arial Unicode MS" w:hAnsi="Arial" w:cs="Arial"/>
          <w:sz w:val="20"/>
          <w:szCs w:val="20"/>
        </w:rPr>
      </w:pPr>
      <w:r w:rsidRPr="00F37BA3">
        <w:rPr>
          <w:rFonts w:ascii="Arial" w:eastAsia="Arial Unicode MS" w:hAnsi="Arial" w:cs="Arial"/>
          <w:sz w:val="20"/>
          <w:szCs w:val="20"/>
        </w:rPr>
        <w:t>Right-of-use assets are measured at cost comprising the following:</w:t>
      </w:r>
    </w:p>
    <w:p w14:paraId="0034EC61" w14:textId="77777777" w:rsidR="00C72B87" w:rsidRPr="00F37BA3" w:rsidRDefault="00C72B87" w:rsidP="0050039A">
      <w:pPr>
        <w:spacing w:after="0" w:line="240" w:lineRule="auto"/>
        <w:ind w:left="540"/>
        <w:jc w:val="thaiDistribute"/>
        <w:rPr>
          <w:rFonts w:ascii="Arial" w:eastAsia="Arial Unicode MS" w:hAnsi="Arial" w:cs="Arial"/>
          <w:sz w:val="20"/>
          <w:szCs w:val="20"/>
        </w:rPr>
      </w:pPr>
    </w:p>
    <w:p w14:paraId="1C6B6E05" w14:textId="0A76FD4A" w:rsidR="00C36FE3" w:rsidRPr="00F37BA3" w:rsidRDefault="00C36FE3" w:rsidP="0050039A">
      <w:pPr>
        <w:pStyle w:val="ListParagraph"/>
        <w:numPr>
          <w:ilvl w:val="0"/>
          <w:numId w:val="13"/>
        </w:numPr>
        <w:spacing w:after="0" w:line="240" w:lineRule="auto"/>
        <w:ind w:left="900"/>
        <w:jc w:val="thaiDistribute"/>
        <w:rPr>
          <w:rFonts w:ascii="Arial" w:eastAsia="Arial Unicode MS" w:hAnsi="Arial" w:cs="Arial"/>
          <w:sz w:val="20"/>
          <w:szCs w:val="20"/>
        </w:rPr>
      </w:pPr>
      <w:r w:rsidRPr="00F37BA3">
        <w:rPr>
          <w:rFonts w:ascii="Arial" w:eastAsia="Arial Unicode MS" w:hAnsi="Arial" w:cs="Arial"/>
          <w:sz w:val="20"/>
          <w:szCs w:val="20"/>
        </w:rPr>
        <w:t>the amount of the initial measurement of lease liability</w:t>
      </w:r>
      <w:r w:rsidR="00A84EDC" w:rsidRPr="00F37BA3">
        <w:rPr>
          <w:rFonts w:ascii="Arial" w:eastAsia="Arial Unicode MS" w:hAnsi="Arial" w:cs="Arial"/>
          <w:sz w:val="20"/>
          <w:szCs w:val="20"/>
        </w:rPr>
        <w:t>,</w:t>
      </w:r>
    </w:p>
    <w:p w14:paraId="60687DE5" w14:textId="11DFC592" w:rsidR="00C36FE3" w:rsidRPr="00F37BA3" w:rsidRDefault="00C36FE3" w:rsidP="0050039A">
      <w:pPr>
        <w:pStyle w:val="ListParagraph"/>
        <w:numPr>
          <w:ilvl w:val="0"/>
          <w:numId w:val="13"/>
        </w:numPr>
        <w:spacing w:after="0" w:line="240" w:lineRule="auto"/>
        <w:ind w:left="900"/>
        <w:jc w:val="thaiDistribute"/>
        <w:rPr>
          <w:rFonts w:ascii="Arial" w:eastAsia="Arial Unicode MS" w:hAnsi="Arial" w:cs="Arial"/>
          <w:sz w:val="20"/>
          <w:szCs w:val="20"/>
        </w:rPr>
      </w:pPr>
      <w:r w:rsidRPr="00F37BA3">
        <w:rPr>
          <w:rFonts w:ascii="Arial" w:eastAsia="Arial Unicode MS" w:hAnsi="Arial" w:cs="Arial"/>
          <w:sz w:val="20"/>
          <w:szCs w:val="20"/>
        </w:rPr>
        <w:t>any lease payments made at or before the commencement date less any lease incentives received</w:t>
      </w:r>
      <w:r w:rsidR="00A84EDC" w:rsidRPr="00F37BA3">
        <w:rPr>
          <w:rFonts w:ascii="Arial" w:eastAsia="Arial Unicode MS" w:hAnsi="Arial" w:cs="Arial"/>
          <w:sz w:val="20"/>
          <w:szCs w:val="20"/>
        </w:rPr>
        <w:t>,</w:t>
      </w:r>
    </w:p>
    <w:p w14:paraId="23B2B05B" w14:textId="77777777" w:rsidR="00C36FE3" w:rsidRPr="00F37BA3" w:rsidRDefault="00C36FE3" w:rsidP="0050039A">
      <w:pPr>
        <w:pStyle w:val="ListParagraph"/>
        <w:numPr>
          <w:ilvl w:val="0"/>
          <w:numId w:val="13"/>
        </w:numPr>
        <w:spacing w:after="0" w:line="240" w:lineRule="auto"/>
        <w:ind w:left="900"/>
        <w:jc w:val="thaiDistribute"/>
        <w:rPr>
          <w:rFonts w:ascii="Arial" w:eastAsia="Arial Unicode MS" w:hAnsi="Arial" w:cs="Arial"/>
          <w:sz w:val="20"/>
          <w:szCs w:val="20"/>
        </w:rPr>
      </w:pPr>
      <w:r w:rsidRPr="00F37BA3">
        <w:rPr>
          <w:rFonts w:ascii="Arial" w:eastAsia="Arial Unicode MS" w:hAnsi="Arial" w:cs="Arial"/>
          <w:sz w:val="20"/>
          <w:szCs w:val="20"/>
        </w:rPr>
        <w:t>any initial direct costs, and</w:t>
      </w:r>
    </w:p>
    <w:p w14:paraId="192457B2" w14:textId="30D20D63" w:rsidR="00C36FE3" w:rsidRPr="00F37BA3" w:rsidRDefault="00C36FE3" w:rsidP="0050039A">
      <w:pPr>
        <w:pStyle w:val="ListParagraph"/>
        <w:numPr>
          <w:ilvl w:val="0"/>
          <w:numId w:val="13"/>
        </w:numPr>
        <w:spacing w:after="0" w:line="240" w:lineRule="auto"/>
        <w:ind w:left="900"/>
        <w:jc w:val="thaiDistribute"/>
        <w:rPr>
          <w:rFonts w:ascii="Arial" w:eastAsia="Arial Unicode MS" w:hAnsi="Arial" w:cs="Arial"/>
          <w:sz w:val="20"/>
          <w:szCs w:val="20"/>
        </w:rPr>
      </w:pPr>
      <w:r w:rsidRPr="00F37BA3">
        <w:rPr>
          <w:rFonts w:ascii="Arial" w:eastAsia="Arial Unicode MS" w:hAnsi="Arial" w:cs="Arial"/>
          <w:sz w:val="20"/>
          <w:szCs w:val="20"/>
        </w:rPr>
        <w:t>restoration costs</w:t>
      </w:r>
      <w:r w:rsidR="00096007" w:rsidRPr="00F37BA3">
        <w:rPr>
          <w:rFonts w:ascii="Arial" w:eastAsia="Arial Unicode MS" w:hAnsi="Arial" w:cs="Arial"/>
          <w:sz w:val="20"/>
          <w:szCs w:val="20"/>
        </w:rPr>
        <w:t>.</w:t>
      </w:r>
    </w:p>
    <w:p w14:paraId="224509D4" w14:textId="38E25B4E" w:rsidR="00C36FE3" w:rsidRPr="00F37BA3" w:rsidRDefault="00C36FE3" w:rsidP="0050039A">
      <w:pPr>
        <w:spacing w:after="0" w:line="240" w:lineRule="auto"/>
        <w:ind w:left="540"/>
        <w:jc w:val="thaiDistribute"/>
        <w:rPr>
          <w:rFonts w:ascii="Arial" w:eastAsia="Arial Unicode MS" w:hAnsi="Arial" w:cs="Arial"/>
          <w:sz w:val="16"/>
          <w:szCs w:val="16"/>
        </w:rPr>
      </w:pPr>
    </w:p>
    <w:p w14:paraId="5ED59102" w14:textId="7B00D57D" w:rsidR="006A20B9" w:rsidRPr="00F37BA3" w:rsidRDefault="006A20B9" w:rsidP="0050039A">
      <w:pPr>
        <w:spacing w:after="0" w:line="240" w:lineRule="auto"/>
        <w:ind w:left="540"/>
        <w:jc w:val="thaiDistribute"/>
        <w:rPr>
          <w:rFonts w:ascii="Arial" w:eastAsia="Arial Unicode MS" w:hAnsi="Arial" w:cs="Arial"/>
          <w:spacing w:val="-4"/>
          <w:sz w:val="20"/>
          <w:szCs w:val="20"/>
        </w:rPr>
      </w:pPr>
      <w:r w:rsidRPr="00F37BA3">
        <w:rPr>
          <w:rFonts w:ascii="Arial" w:eastAsia="Arial Unicode MS" w:hAnsi="Arial" w:cs="Arial"/>
          <w:spacing w:val="-4"/>
          <w:sz w:val="20"/>
          <w:szCs w:val="20"/>
        </w:rPr>
        <w:t xml:space="preserve">Right-of-use assets are presented in property, </w:t>
      </w:r>
      <w:proofErr w:type="gramStart"/>
      <w:r w:rsidRPr="00F37BA3">
        <w:rPr>
          <w:rFonts w:ascii="Arial" w:eastAsia="Arial Unicode MS" w:hAnsi="Arial" w:cs="Arial"/>
          <w:spacing w:val="-4"/>
          <w:sz w:val="20"/>
          <w:szCs w:val="20"/>
        </w:rPr>
        <w:t>plant</w:t>
      </w:r>
      <w:proofErr w:type="gramEnd"/>
      <w:r w:rsidRPr="00F37BA3">
        <w:rPr>
          <w:rFonts w:ascii="Arial" w:eastAsia="Arial Unicode MS" w:hAnsi="Arial" w:cs="Arial"/>
          <w:spacing w:val="-4"/>
          <w:sz w:val="20"/>
          <w:szCs w:val="20"/>
        </w:rPr>
        <w:t xml:space="preserve"> and equipment</w:t>
      </w:r>
      <w:r w:rsidR="00BF082C" w:rsidRPr="00F37BA3">
        <w:rPr>
          <w:rFonts w:ascii="Arial" w:eastAsia="Arial Unicode MS" w:hAnsi="Arial" w:cs="Arial"/>
          <w:spacing w:val="-4"/>
          <w:sz w:val="20"/>
          <w:szCs w:val="20"/>
        </w:rPr>
        <w:t xml:space="preserve"> in the statement of financial position</w:t>
      </w:r>
      <w:r w:rsidR="002E261A" w:rsidRPr="00F37BA3">
        <w:rPr>
          <w:rFonts w:ascii="Arial" w:eastAsia="Arial Unicode MS" w:hAnsi="Arial" w:cs="Arial"/>
          <w:spacing w:val="-4"/>
          <w:sz w:val="20"/>
          <w:szCs w:val="20"/>
        </w:rPr>
        <w:t>.</w:t>
      </w:r>
    </w:p>
    <w:p w14:paraId="6BC72EB7" w14:textId="53582574" w:rsidR="006A20B9" w:rsidRPr="00F37BA3" w:rsidRDefault="006A20B9" w:rsidP="0050039A">
      <w:pPr>
        <w:spacing w:after="0" w:line="240" w:lineRule="auto"/>
        <w:ind w:left="540"/>
        <w:jc w:val="thaiDistribute"/>
        <w:rPr>
          <w:rFonts w:ascii="Arial" w:eastAsia="Arial Unicode MS" w:hAnsi="Arial" w:cs="Arial"/>
          <w:sz w:val="16"/>
          <w:szCs w:val="16"/>
        </w:rPr>
      </w:pPr>
    </w:p>
    <w:p w14:paraId="4136E8DA" w14:textId="4F0B14F4" w:rsidR="00BE6D22" w:rsidRPr="00F37BA3" w:rsidRDefault="00C36FE3" w:rsidP="0050039A">
      <w:pPr>
        <w:spacing w:after="0" w:line="240" w:lineRule="auto"/>
        <w:ind w:left="540"/>
        <w:jc w:val="thaiDistribute"/>
        <w:rPr>
          <w:rFonts w:ascii="Arial" w:eastAsia="Arial Unicode MS" w:hAnsi="Arial" w:cs="Arial"/>
          <w:sz w:val="20"/>
          <w:szCs w:val="20"/>
        </w:rPr>
      </w:pPr>
      <w:r w:rsidRPr="00F37BA3">
        <w:rPr>
          <w:rFonts w:ascii="Arial" w:eastAsia="Arial Unicode MS" w:hAnsi="Arial" w:cs="Arial"/>
          <w:sz w:val="20"/>
          <w:szCs w:val="20"/>
        </w:rPr>
        <w:t xml:space="preserve">Payments associated with short-term leases and leases of low-value assets are </w:t>
      </w:r>
      <w:proofErr w:type="spellStart"/>
      <w:r w:rsidRPr="00F37BA3">
        <w:rPr>
          <w:rFonts w:ascii="Arial" w:eastAsia="Arial Unicode MS" w:hAnsi="Arial" w:cs="Arial"/>
          <w:sz w:val="20"/>
          <w:szCs w:val="20"/>
        </w:rPr>
        <w:t>recognised</w:t>
      </w:r>
      <w:proofErr w:type="spellEnd"/>
      <w:r w:rsidRPr="00F37BA3">
        <w:rPr>
          <w:rFonts w:ascii="Arial" w:eastAsia="Arial Unicode MS" w:hAnsi="Arial" w:cs="Arial"/>
          <w:sz w:val="20"/>
          <w:szCs w:val="20"/>
        </w:rPr>
        <w:t xml:space="preserve"> on </w:t>
      </w:r>
      <w:r w:rsidRPr="00F37BA3">
        <w:rPr>
          <w:rFonts w:ascii="Arial" w:eastAsia="Arial Unicode MS" w:hAnsi="Arial" w:cs="Arial"/>
          <w:sz w:val="20"/>
          <w:szCs w:val="20"/>
        </w:rPr>
        <w:br/>
        <w:t xml:space="preserve">a straight-line basis as an expense in profit or loss. Short-term leases are leases with a lease term of </w:t>
      </w:r>
      <w:r w:rsidR="006215A8" w:rsidRPr="00F37BA3">
        <w:rPr>
          <w:rFonts w:ascii="Arial" w:eastAsia="Arial Unicode MS" w:hAnsi="Arial" w:cs="Arial"/>
          <w:sz w:val="20"/>
          <w:szCs w:val="20"/>
          <w:lang w:val="en-GB"/>
        </w:rPr>
        <w:t>12</w:t>
      </w:r>
      <w:r w:rsidRPr="00F37BA3">
        <w:rPr>
          <w:rFonts w:ascii="Arial" w:eastAsia="Arial Unicode MS" w:hAnsi="Arial" w:cs="Arial"/>
          <w:sz w:val="20"/>
          <w:szCs w:val="20"/>
        </w:rPr>
        <w:t xml:space="preserve"> months or less.</w:t>
      </w:r>
    </w:p>
    <w:p w14:paraId="6B993B76" w14:textId="77777777" w:rsidR="00FB7163" w:rsidRPr="00F37BA3" w:rsidRDefault="00FB7163" w:rsidP="0050039A">
      <w:pPr>
        <w:spacing w:after="0" w:line="240" w:lineRule="auto"/>
        <w:ind w:left="540"/>
        <w:jc w:val="thaiDistribute"/>
        <w:rPr>
          <w:rFonts w:ascii="Arial" w:eastAsia="Arial Unicode MS" w:hAnsi="Arial" w:cs="Arial"/>
          <w:sz w:val="16"/>
          <w:szCs w:val="16"/>
        </w:rPr>
      </w:pPr>
    </w:p>
    <w:p w14:paraId="629114DB" w14:textId="0E30A70A" w:rsidR="00C36FE3" w:rsidRPr="00F37BA3" w:rsidRDefault="00C36FE3" w:rsidP="003C61B3">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 xml:space="preserve">Leases - where the Group is the </w:t>
      </w:r>
      <w:proofErr w:type="gramStart"/>
      <w:r w:rsidRPr="00F37BA3">
        <w:rPr>
          <w:rFonts w:ascii="Arial" w:eastAsia="Arial Unicode MS" w:hAnsi="Arial" w:cs="Arial"/>
          <w:i/>
          <w:iCs/>
          <w:color w:val="CF4A02"/>
          <w:sz w:val="20"/>
          <w:szCs w:val="20"/>
          <w:lang w:val="en-GB" w:bidi="th-TH"/>
        </w:rPr>
        <w:t>lessor</w:t>
      </w:r>
      <w:proofErr w:type="gramEnd"/>
    </w:p>
    <w:p w14:paraId="72DA08A5" w14:textId="77777777" w:rsidR="00C36FE3" w:rsidRPr="00F37BA3" w:rsidRDefault="00C36FE3" w:rsidP="003C61B3">
      <w:pPr>
        <w:spacing w:after="0" w:line="240" w:lineRule="auto"/>
        <w:ind w:left="540"/>
        <w:jc w:val="thaiDistribute"/>
        <w:rPr>
          <w:rFonts w:ascii="Arial" w:eastAsia="Arial Unicode MS" w:hAnsi="Arial" w:cs="Arial"/>
          <w:sz w:val="16"/>
          <w:szCs w:val="16"/>
        </w:rPr>
      </w:pPr>
    </w:p>
    <w:p w14:paraId="318AA225" w14:textId="77777777" w:rsidR="00C36FE3" w:rsidRPr="00F37BA3" w:rsidRDefault="00C36FE3" w:rsidP="003C61B3">
      <w:pPr>
        <w:spacing w:after="0" w:line="240" w:lineRule="auto"/>
        <w:ind w:left="540"/>
        <w:jc w:val="thaiDistribute"/>
        <w:rPr>
          <w:rFonts w:ascii="Arial" w:eastAsia="Arial Unicode MS" w:hAnsi="Arial" w:cs="Arial"/>
          <w:sz w:val="20"/>
          <w:szCs w:val="20"/>
        </w:rPr>
      </w:pPr>
      <w:r w:rsidRPr="00F37BA3">
        <w:rPr>
          <w:rFonts w:ascii="Arial" w:eastAsia="Arial Unicode MS" w:hAnsi="Arial" w:cs="Arial"/>
          <w:sz w:val="20"/>
          <w:szCs w:val="20"/>
        </w:rPr>
        <w:t xml:space="preserve">When assets are leased out under a finance lease, the present value of the lease payments is </w:t>
      </w:r>
      <w:proofErr w:type="spellStart"/>
      <w:r w:rsidRPr="00F37BA3">
        <w:rPr>
          <w:rFonts w:ascii="Arial" w:eastAsia="Arial Unicode MS" w:hAnsi="Arial" w:cs="Arial"/>
          <w:sz w:val="20"/>
          <w:szCs w:val="20"/>
        </w:rPr>
        <w:t>recognised</w:t>
      </w:r>
      <w:proofErr w:type="spellEnd"/>
      <w:r w:rsidRPr="00F37BA3">
        <w:rPr>
          <w:rFonts w:ascii="Arial" w:eastAsia="Arial Unicode MS" w:hAnsi="Arial" w:cs="Arial"/>
          <w:sz w:val="20"/>
          <w:szCs w:val="20"/>
        </w:rPr>
        <w:t xml:space="preserve"> as a receivable. The difference between the gross receivable and the present value of the receivable is </w:t>
      </w:r>
      <w:proofErr w:type="spellStart"/>
      <w:r w:rsidRPr="00F37BA3">
        <w:rPr>
          <w:rFonts w:ascii="Arial" w:eastAsia="Arial Unicode MS" w:hAnsi="Arial" w:cs="Arial"/>
          <w:sz w:val="20"/>
          <w:szCs w:val="20"/>
        </w:rPr>
        <w:t>recognised</w:t>
      </w:r>
      <w:proofErr w:type="spellEnd"/>
      <w:r w:rsidRPr="00F37BA3">
        <w:rPr>
          <w:rFonts w:ascii="Arial" w:eastAsia="Arial Unicode MS" w:hAnsi="Arial" w:cs="Arial"/>
          <w:sz w:val="20"/>
          <w:szCs w:val="20"/>
        </w:rPr>
        <w:t xml:space="preserve"> as unearned finance income. Lease income is </w:t>
      </w:r>
      <w:proofErr w:type="spellStart"/>
      <w:r w:rsidRPr="00F37BA3">
        <w:rPr>
          <w:rFonts w:ascii="Arial" w:eastAsia="Arial Unicode MS" w:hAnsi="Arial" w:cs="Arial"/>
          <w:sz w:val="20"/>
          <w:szCs w:val="20"/>
        </w:rPr>
        <w:t>recognised</w:t>
      </w:r>
      <w:proofErr w:type="spellEnd"/>
      <w:r w:rsidRPr="00F37BA3">
        <w:rPr>
          <w:rFonts w:ascii="Arial" w:eastAsia="Arial Unicode MS" w:hAnsi="Arial" w:cs="Arial"/>
          <w:sz w:val="20"/>
          <w:szCs w:val="20"/>
        </w:rPr>
        <w:t xml:space="preserve"> over the term of the lease which reflects a constant periodic rate of return. Initial direct costs are included in initial measurement of the finance lease receivable and reduce the amount of income </w:t>
      </w:r>
      <w:proofErr w:type="spellStart"/>
      <w:r w:rsidRPr="00F37BA3">
        <w:rPr>
          <w:rFonts w:ascii="Arial" w:eastAsia="Arial Unicode MS" w:hAnsi="Arial" w:cs="Arial"/>
          <w:sz w:val="20"/>
          <w:szCs w:val="20"/>
        </w:rPr>
        <w:t>recognised</w:t>
      </w:r>
      <w:proofErr w:type="spellEnd"/>
      <w:r w:rsidRPr="00F37BA3">
        <w:rPr>
          <w:rFonts w:ascii="Arial" w:eastAsia="Arial Unicode MS" w:hAnsi="Arial" w:cs="Arial"/>
          <w:sz w:val="20"/>
          <w:szCs w:val="20"/>
        </w:rPr>
        <w:t xml:space="preserve"> over the lease term.</w:t>
      </w:r>
    </w:p>
    <w:p w14:paraId="2E7B3731" w14:textId="77777777" w:rsidR="00C36FE3" w:rsidRPr="00F37BA3" w:rsidRDefault="00C36FE3" w:rsidP="003C61B3">
      <w:pPr>
        <w:spacing w:after="0" w:line="240" w:lineRule="auto"/>
        <w:ind w:left="540"/>
        <w:jc w:val="thaiDistribute"/>
        <w:rPr>
          <w:rFonts w:ascii="Arial" w:eastAsia="Arial Unicode MS" w:hAnsi="Arial" w:cs="Arial"/>
          <w:sz w:val="16"/>
          <w:szCs w:val="16"/>
        </w:rPr>
      </w:pPr>
    </w:p>
    <w:p w14:paraId="696500A9" w14:textId="6B580AB4" w:rsidR="00C36FE3" w:rsidRPr="00F37BA3" w:rsidRDefault="00C36FE3" w:rsidP="003C61B3">
      <w:pPr>
        <w:spacing w:after="0" w:line="240" w:lineRule="auto"/>
        <w:ind w:left="540"/>
        <w:jc w:val="thaiDistribute"/>
        <w:rPr>
          <w:rFonts w:ascii="Arial" w:eastAsia="Arial Unicode MS" w:hAnsi="Arial" w:cs="Arial"/>
          <w:sz w:val="20"/>
          <w:szCs w:val="20"/>
        </w:rPr>
      </w:pPr>
      <w:r w:rsidRPr="00F37BA3">
        <w:rPr>
          <w:rFonts w:ascii="Arial" w:eastAsia="Arial Unicode MS" w:hAnsi="Arial" w:cs="Arial"/>
          <w:sz w:val="20"/>
          <w:szCs w:val="20"/>
        </w:rPr>
        <w:t xml:space="preserve">Rental income under operating leases (net of any incentives given to lessees) is </w:t>
      </w:r>
      <w:proofErr w:type="spellStart"/>
      <w:r w:rsidRPr="00F37BA3">
        <w:rPr>
          <w:rFonts w:ascii="Arial" w:eastAsia="Arial Unicode MS" w:hAnsi="Arial" w:cs="Arial"/>
          <w:sz w:val="20"/>
          <w:szCs w:val="20"/>
        </w:rPr>
        <w:t>recognised</w:t>
      </w:r>
      <w:proofErr w:type="spellEnd"/>
      <w:r w:rsidRPr="00F37BA3">
        <w:rPr>
          <w:rFonts w:ascii="Arial" w:eastAsia="Arial Unicode MS" w:hAnsi="Arial" w:cs="Arial"/>
          <w:sz w:val="20"/>
          <w:szCs w:val="20"/>
        </w:rPr>
        <w:t xml:space="preserve"> on a straight-line basis over the lease term. Initial direct costs incurred in obtaining an operating lease are added to the carrying amount of the underlying asset and </w:t>
      </w:r>
      <w:proofErr w:type="spellStart"/>
      <w:r w:rsidRPr="00F37BA3">
        <w:rPr>
          <w:rFonts w:ascii="Arial" w:eastAsia="Arial Unicode MS" w:hAnsi="Arial" w:cs="Arial"/>
          <w:sz w:val="20"/>
          <w:szCs w:val="20"/>
        </w:rPr>
        <w:t>recognised</w:t>
      </w:r>
      <w:proofErr w:type="spellEnd"/>
      <w:r w:rsidRPr="00F37BA3">
        <w:rPr>
          <w:rFonts w:ascii="Arial" w:eastAsia="Arial Unicode MS" w:hAnsi="Arial" w:cs="Arial"/>
          <w:sz w:val="20"/>
          <w:szCs w:val="20"/>
        </w:rPr>
        <w:t xml:space="preserve"> as expense over the lease term on the same basis as lease income. The respective leased assets are included in the statement of financial position based on their nature.</w:t>
      </w:r>
    </w:p>
    <w:p w14:paraId="1C749AC1" w14:textId="64D07CE6" w:rsidR="00C36FE3" w:rsidRPr="00F37BA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F37BA3">
        <w:rPr>
          <w:rFonts w:ascii="Arial" w:eastAsia="Arial Unicode MS" w:hAnsi="Arial" w:cs="Arial"/>
          <w:b/>
          <w:bCs/>
          <w:color w:val="CF4A02"/>
          <w:sz w:val="20"/>
          <w:szCs w:val="20"/>
          <w:lang w:val="en-GB"/>
        </w:rPr>
        <w:lastRenderedPageBreak/>
        <w:t>4</w:t>
      </w:r>
      <w:r w:rsidR="00C36FE3" w:rsidRPr="00F37BA3">
        <w:rPr>
          <w:rFonts w:ascii="Arial" w:eastAsia="Arial Unicode MS" w:hAnsi="Arial" w:cs="Arial"/>
          <w:b/>
          <w:bCs/>
          <w:color w:val="CF4A02"/>
          <w:sz w:val="20"/>
          <w:szCs w:val="20"/>
          <w:lang w:val="en-GB"/>
        </w:rPr>
        <w:t>.</w:t>
      </w:r>
      <w:r w:rsidRPr="00F37BA3">
        <w:rPr>
          <w:rFonts w:ascii="Arial" w:eastAsia="Arial Unicode MS" w:hAnsi="Arial" w:cs="Arial"/>
          <w:b/>
          <w:bCs/>
          <w:color w:val="CF4A02"/>
          <w:sz w:val="20"/>
          <w:szCs w:val="20"/>
          <w:lang w:val="en-GB"/>
        </w:rPr>
        <w:t>11</w:t>
      </w:r>
      <w:r w:rsidR="00C36FE3" w:rsidRPr="00F37BA3">
        <w:rPr>
          <w:rFonts w:ascii="Arial" w:eastAsia="Arial Unicode MS" w:hAnsi="Arial" w:cs="Arial"/>
          <w:b/>
          <w:bCs/>
          <w:color w:val="CF4A02"/>
          <w:sz w:val="20"/>
          <w:szCs w:val="20"/>
          <w:lang w:val="en-GB"/>
        </w:rPr>
        <w:tab/>
        <w:t>Financial liabilities</w:t>
      </w:r>
    </w:p>
    <w:p w14:paraId="75754410" w14:textId="77777777" w:rsidR="00C36FE3" w:rsidRPr="00F37BA3" w:rsidRDefault="00C36FE3" w:rsidP="002F64A2">
      <w:pPr>
        <w:spacing w:after="0" w:line="240" w:lineRule="auto"/>
        <w:ind w:left="567"/>
        <w:jc w:val="thaiDistribute"/>
        <w:rPr>
          <w:rFonts w:ascii="Arial" w:hAnsi="Arial" w:cs="Arial"/>
          <w:color w:val="000000" w:themeColor="text1"/>
          <w:spacing w:val="-2"/>
          <w:sz w:val="16"/>
          <w:szCs w:val="16"/>
        </w:rPr>
      </w:pPr>
    </w:p>
    <w:p w14:paraId="42E1411E" w14:textId="12B644AC" w:rsidR="00C36FE3" w:rsidRPr="00F37BA3" w:rsidRDefault="00C36FE3" w:rsidP="0050039A">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Classification</w:t>
      </w:r>
    </w:p>
    <w:p w14:paraId="568BF8F5" w14:textId="77777777" w:rsidR="00C36FE3" w:rsidRPr="00F37BA3" w:rsidRDefault="00C36FE3" w:rsidP="0050039A">
      <w:pPr>
        <w:spacing w:after="0" w:line="240" w:lineRule="auto"/>
        <w:ind w:left="540"/>
        <w:jc w:val="thaiDistribute"/>
        <w:rPr>
          <w:rFonts w:ascii="Arial" w:hAnsi="Arial" w:cs="Arial"/>
          <w:color w:val="000000" w:themeColor="text1"/>
          <w:spacing w:val="-2"/>
          <w:sz w:val="16"/>
          <w:szCs w:val="16"/>
        </w:rPr>
      </w:pPr>
    </w:p>
    <w:p w14:paraId="52DABFC5" w14:textId="095CF199" w:rsidR="00C36FE3" w:rsidRPr="00F37BA3" w:rsidRDefault="00C36FE3" w:rsidP="0050039A">
      <w:pPr>
        <w:spacing w:after="0" w:line="240" w:lineRule="auto"/>
        <w:ind w:left="540"/>
        <w:jc w:val="thaiDistribute"/>
        <w:rPr>
          <w:rFonts w:ascii="Arial" w:hAnsi="Arial" w:cs="Arial"/>
          <w:color w:val="000000" w:themeColor="text1"/>
          <w:spacing w:val="-2"/>
          <w:sz w:val="20"/>
          <w:szCs w:val="25"/>
          <w:lang w:val="en-GB" w:bidi="th-TH"/>
        </w:rPr>
      </w:pPr>
      <w:r w:rsidRPr="00F37BA3">
        <w:rPr>
          <w:rFonts w:ascii="Arial" w:hAnsi="Arial" w:cs="Arial"/>
          <w:color w:val="000000" w:themeColor="text1"/>
          <w:spacing w:val="-2"/>
          <w:sz w:val="20"/>
          <w:szCs w:val="20"/>
        </w:rPr>
        <w:t>Financial instruments issued by the Group are classified as either financial liabilities or equity securities by considering contractual obligations</w:t>
      </w:r>
      <w:r w:rsidR="00BF082C" w:rsidRPr="00F37BA3">
        <w:rPr>
          <w:rFonts w:ascii="Arial" w:hAnsi="Arial" w:cs="Arial"/>
          <w:color w:val="000000" w:themeColor="text1"/>
          <w:spacing w:val="-2"/>
          <w:sz w:val="20"/>
          <w:szCs w:val="25"/>
          <w:cs/>
          <w:lang w:bidi="th-TH"/>
        </w:rPr>
        <w:t xml:space="preserve"> </w:t>
      </w:r>
      <w:r w:rsidR="00BF082C" w:rsidRPr="00F37BA3">
        <w:rPr>
          <w:rFonts w:ascii="Arial" w:hAnsi="Arial" w:cs="Arial"/>
          <w:color w:val="000000" w:themeColor="text1"/>
          <w:spacing w:val="-2"/>
          <w:sz w:val="20"/>
          <w:szCs w:val="25"/>
          <w:lang w:val="en-GB" w:bidi="th-TH"/>
        </w:rPr>
        <w:t>as follows:</w:t>
      </w:r>
    </w:p>
    <w:p w14:paraId="4DAD4270" w14:textId="77777777" w:rsidR="00C72B87" w:rsidRPr="00F37BA3" w:rsidRDefault="00C72B87" w:rsidP="0050039A">
      <w:pPr>
        <w:spacing w:after="0" w:line="240" w:lineRule="auto"/>
        <w:ind w:left="540"/>
        <w:jc w:val="thaiDistribute"/>
        <w:rPr>
          <w:rFonts w:ascii="Arial" w:hAnsi="Arial" w:cs="Arial"/>
          <w:color w:val="000000" w:themeColor="text1"/>
          <w:spacing w:val="-2"/>
          <w:sz w:val="20"/>
          <w:szCs w:val="25"/>
          <w:lang w:val="en-GB" w:bidi="th-TH"/>
        </w:rPr>
      </w:pPr>
    </w:p>
    <w:p w14:paraId="4321BB56" w14:textId="77777777" w:rsidR="00C36FE3" w:rsidRPr="00F37BA3" w:rsidRDefault="00C36FE3" w:rsidP="0050039A">
      <w:pPr>
        <w:pStyle w:val="ListParagraph"/>
        <w:numPr>
          <w:ilvl w:val="0"/>
          <w:numId w:val="14"/>
        </w:numPr>
        <w:spacing w:after="0" w:line="240" w:lineRule="auto"/>
        <w:ind w:left="90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2087DF4" w14:textId="22E4EB40" w:rsidR="00C36FE3" w:rsidRPr="00F37BA3" w:rsidRDefault="00C36FE3" w:rsidP="0050039A">
      <w:pPr>
        <w:pStyle w:val="ListParagraph"/>
        <w:numPr>
          <w:ilvl w:val="0"/>
          <w:numId w:val="14"/>
        </w:numPr>
        <w:spacing w:after="0" w:line="240" w:lineRule="auto"/>
        <w:ind w:left="90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Where the Group has no contractual obligation or has an unconditional right to avoid delivering cash or another financial asset in settlement of the obligation, it is considered an equity instrument.</w:t>
      </w:r>
    </w:p>
    <w:p w14:paraId="63FA5638" w14:textId="77777777" w:rsidR="00C36FE3" w:rsidRPr="00F37BA3" w:rsidRDefault="00C36FE3" w:rsidP="0050039A">
      <w:pPr>
        <w:spacing w:after="0" w:line="240" w:lineRule="auto"/>
        <w:ind w:left="540"/>
        <w:jc w:val="thaiDistribute"/>
        <w:rPr>
          <w:rFonts w:ascii="Arial" w:hAnsi="Arial" w:cs="Arial"/>
          <w:color w:val="000000" w:themeColor="text1"/>
          <w:spacing w:val="-2"/>
          <w:sz w:val="16"/>
          <w:szCs w:val="16"/>
        </w:rPr>
      </w:pPr>
    </w:p>
    <w:p w14:paraId="6362B49A" w14:textId="7B14988D" w:rsidR="00C36FE3" w:rsidRPr="00F37BA3" w:rsidRDefault="00C36FE3"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Borrowings are classified as current liabilities unless the Group has an unconditional right to defer settlement of the liability for at least </w:t>
      </w:r>
      <w:r w:rsidR="006215A8" w:rsidRPr="00F37BA3">
        <w:rPr>
          <w:rFonts w:ascii="Arial" w:hAnsi="Arial" w:cs="Arial"/>
          <w:color w:val="000000" w:themeColor="text1"/>
          <w:spacing w:val="-2"/>
          <w:sz w:val="20"/>
          <w:szCs w:val="20"/>
          <w:lang w:val="en-GB"/>
        </w:rPr>
        <w:t>12</w:t>
      </w:r>
      <w:r w:rsidRPr="00F37BA3">
        <w:rPr>
          <w:rFonts w:ascii="Arial" w:hAnsi="Arial" w:cs="Arial"/>
          <w:color w:val="000000" w:themeColor="text1"/>
          <w:spacing w:val="-2"/>
          <w:sz w:val="20"/>
          <w:szCs w:val="20"/>
        </w:rPr>
        <w:t xml:space="preserve"> months after the reporting date.</w:t>
      </w:r>
    </w:p>
    <w:p w14:paraId="30D77ADF" w14:textId="77777777" w:rsidR="00871FB8" w:rsidRPr="00F37BA3" w:rsidRDefault="00871FB8" w:rsidP="0050039A">
      <w:pPr>
        <w:spacing w:after="0" w:line="240" w:lineRule="auto"/>
        <w:ind w:left="540"/>
        <w:jc w:val="thaiDistribute"/>
        <w:rPr>
          <w:rFonts w:ascii="Arial" w:hAnsi="Arial" w:cs="Arial"/>
          <w:color w:val="000000" w:themeColor="text1"/>
          <w:spacing w:val="-2"/>
          <w:sz w:val="16"/>
          <w:szCs w:val="16"/>
        </w:rPr>
      </w:pPr>
    </w:p>
    <w:p w14:paraId="118EA66D" w14:textId="77777777" w:rsidR="00C36FE3" w:rsidRPr="00F37BA3" w:rsidRDefault="00C36FE3" w:rsidP="0050039A">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Measurement</w:t>
      </w:r>
    </w:p>
    <w:p w14:paraId="28935FD7" w14:textId="77777777" w:rsidR="00C36FE3" w:rsidRPr="00F37BA3" w:rsidRDefault="00C36FE3" w:rsidP="0050039A">
      <w:pPr>
        <w:spacing w:after="0" w:line="240" w:lineRule="auto"/>
        <w:ind w:left="540"/>
        <w:jc w:val="thaiDistribute"/>
        <w:rPr>
          <w:rFonts w:ascii="Arial" w:hAnsi="Arial" w:cs="Arial"/>
          <w:color w:val="000000" w:themeColor="text1"/>
          <w:spacing w:val="-2"/>
          <w:sz w:val="16"/>
          <w:szCs w:val="16"/>
        </w:rPr>
      </w:pPr>
    </w:p>
    <w:p w14:paraId="38D09672" w14:textId="12AD87B1" w:rsidR="00C36FE3" w:rsidRPr="00F37BA3" w:rsidRDefault="00C36FE3"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Financial liabilities are initially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at fair value and are subsequently measured at </w:t>
      </w:r>
      <w:proofErr w:type="spellStart"/>
      <w:r w:rsidRPr="00F37BA3">
        <w:rPr>
          <w:rFonts w:ascii="Arial" w:hAnsi="Arial" w:cs="Arial"/>
          <w:color w:val="000000" w:themeColor="text1"/>
          <w:spacing w:val="-2"/>
          <w:sz w:val="20"/>
          <w:szCs w:val="20"/>
        </w:rPr>
        <w:t>amortised</w:t>
      </w:r>
      <w:proofErr w:type="spellEnd"/>
      <w:r w:rsidRPr="00F37BA3">
        <w:rPr>
          <w:rFonts w:ascii="Arial" w:hAnsi="Arial" w:cs="Arial"/>
          <w:color w:val="000000" w:themeColor="text1"/>
          <w:spacing w:val="-2"/>
          <w:sz w:val="20"/>
          <w:szCs w:val="20"/>
        </w:rPr>
        <w:t xml:space="preserve"> cost. </w:t>
      </w:r>
    </w:p>
    <w:p w14:paraId="1BEE516D" w14:textId="77777777" w:rsidR="00632E7E" w:rsidRPr="00F37BA3" w:rsidRDefault="00632E7E" w:rsidP="0050039A">
      <w:pPr>
        <w:spacing w:after="0" w:line="240" w:lineRule="auto"/>
        <w:ind w:left="540"/>
        <w:jc w:val="thaiDistribute"/>
        <w:rPr>
          <w:rFonts w:ascii="Arial" w:eastAsia="Arial Unicode MS" w:hAnsi="Arial" w:cs="Arial"/>
          <w:i/>
          <w:iCs/>
          <w:color w:val="CF4A02"/>
          <w:sz w:val="20"/>
          <w:szCs w:val="20"/>
          <w:lang w:val="en-GB" w:bidi="th-TH"/>
        </w:rPr>
      </w:pPr>
    </w:p>
    <w:p w14:paraId="679E6EB1" w14:textId="79931DE2" w:rsidR="00C36FE3" w:rsidRPr="00F37BA3" w:rsidRDefault="00C36FE3" w:rsidP="0050039A">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Derecognition</w:t>
      </w:r>
      <w:r w:rsidRPr="00F37BA3">
        <w:rPr>
          <w:rFonts w:ascii="Arial" w:eastAsia="Arial Unicode MS" w:hAnsi="Arial" w:cs="Arial"/>
          <w:i/>
          <w:iCs/>
          <w:color w:val="CF4A02"/>
          <w:sz w:val="20"/>
          <w:szCs w:val="20"/>
          <w:rtl/>
          <w:cs/>
          <w:lang w:val="en-GB"/>
        </w:rPr>
        <w:t xml:space="preserve"> </w:t>
      </w:r>
      <w:r w:rsidRPr="00F37BA3">
        <w:rPr>
          <w:rFonts w:ascii="Arial" w:eastAsia="Arial Unicode MS" w:hAnsi="Arial" w:cs="Arial"/>
          <w:i/>
          <w:iCs/>
          <w:color w:val="CF4A02"/>
          <w:sz w:val="20"/>
          <w:szCs w:val="20"/>
          <w:lang w:val="en-GB" w:bidi="th-TH"/>
        </w:rPr>
        <w:t xml:space="preserve">and modification </w:t>
      </w:r>
    </w:p>
    <w:p w14:paraId="44097862" w14:textId="77777777" w:rsidR="00C36FE3" w:rsidRPr="00F37BA3" w:rsidRDefault="00C36FE3" w:rsidP="0050039A">
      <w:pPr>
        <w:spacing w:after="0" w:line="240" w:lineRule="auto"/>
        <w:ind w:left="540"/>
        <w:jc w:val="thaiDistribute"/>
        <w:rPr>
          <w:rFonts w:ascii="Arial" w:hAnsi="Arial" w:cs="Arial"/>
          <w:color w:val="000000" w:themeColor="text1"/>
          <w:spacing w:val="-2"/>
          <w:sz w:val="16"/>
          <w:szCs w:val="16"/>
        </w:rPr>
      </w:pPr>
    </w:p>
    <w:p w14:paraId="74FF9D41" w14:textId="239B6F02" w:rsidR="00C36FE3" w:rsidRPr="00F37BA3" w:rsidRDefault="00C36FE3" w:rsidP="00C72B87">
      <w:pPr>
        <w:spacing w:after="0" w:line="240" w:lineRule="auto"/>
        <w:ind w:left="540"/>
        <w:jc w:val="thaiDistribute"/>
        <w:rPr>
          <w:rFonts w:ascii="Arial" w:hAnsi="Arial" w:cs="Arial"/>
          <w:color w:val="000000" w:themeColor="text1"/>
          <w:sz w:val="20"/>
          <w:szCs w:val="20"/>
        </w:rPr>
      </w:pPr>
      <w:r w:rsidRPr="00F37BA3">
        <w:rPr>
          <w:rFonts w:ascii="Arial" w:hAnsi="Arial" w:cs="Arial"/>
          <w:color w:val="000000" w:themeColor="text1"/>
          <w:sz w:val="20"/>
          <w:szCs w:val="20"/>
        </w:rPr>
        <w:t xml:space="preserve">Financial liabilities are </w:t>
      </w:r>
      <w:proofErr w:type="spellStart"/>
      <w:r w:rsidRPr="00F37BA3">
        <w:rPr>
          <w:rFonts w:ascii="Arial" w:hAnsi="Arial" w:cs="Arial"/>
          <w:color w:val="000000" w:themeColor="text1"/>
          <w:sz w:val="20"/>
          <w:szCs w:val="20"/>
        </w:rPr>
        <w:t>derecognised</w:t>
      </w:r>
      <w:proofErr w:type="spellEnd"/>
      <w:r w:rsidRPr="00F37BA3">
        <w:rPr>
          <w:rFonts w:ascii="Arial" w:hAnsi="Arial" w:cs="Arial"/>
          <w:color w:val="000000" w:themeColor="text1"/>
          <w:sz w:val="20"/>
          <w:szCs w:val="20"/>
        </w:rPr>
        <w:t xml:space="preserve"> when the obligation specified in the contract is discharged, cancelled, or expired.</w:t>
      </w:r>
    </w:p>
    <w:p w14:paraId="1CFE5993" w14:textId="77777777" w:rsidR="00C72B87" w:rsidRPr="00F37BA3" w:rsidRDefault="00C72B87" w:rsidP="00C72B87">
      <w:pPr>
        <w:spacing w:after="0" w:line="240" w:lineRule="auto"/>
        <w:ind w:left="540"/>
        <w:jc w:val="thaiDistribute"/>
        <w:rPr>
          <w:rFonts w:ascii="Arial" w:hAnsi="Arial" w:cs="Arial"/>
          <w:color w:val="000000" w:themeColor="text1"/>
          <w:sz w:val="20"/>
          <w:szCs w:val="20"/>
        </w:rPr>
      </w:pPr>
    </w:p>
    <w:p w14:paraId="088F36F9" w14:textId="4461728A" w:rsidR="00C36FE3" w:rsidRPr="00F37BA3" w:rsidRDefault="00C36FE3"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Where the terms of a financial liability are renegotiated</w:t>
      </w:r>
      <w:r w:rsidR="0006126D" w:rsidRPr="00F37BA3">
        <w:rPr>
          <w:rFonts w:ascii="Arial" w:hAnsi="Arial" w:cs="Arial"/>
          <w:color w:val="000000" w:themeColor="text1"/>
          <w:spacing w:val="-2"/>
          <w:sz w:val="20"/>
          <w:szCs w:val="20"/>
        </w:rPr>
        <w:t xml:space="preserve"> or </w:t>
      </w:r>
      <w:r w:rsidRPr="00F37BA3">
        <w:rPr>
          <w:rFonts w:ascii="Arial" w:hAnsi="Arial" w:cs="Arial"/>
          <w:color w:val="000000" w:themeColor="text1"/>
          <w:spacing w:val="-2"/>
          <w:sz w:val="20"/>
          <w:szCs w:val="20"/>
        </w:rPr>
        <w:t xml:space="preserve">modified, the Group assesses whether the renegotiation </w:t>
      </w:r>
      <w:r w:rsidR="0006126D" w:rsidRPr="00F37BA3">
        <w:rPr>
          <w:rFonts w:ascii="Arial" w:hAnsi="Arial" w:cs="Arial"/>
          <w:color w:val="000000" w:themeColor="text1"/>
          <w:spacing w:val="-2"/>
          <w:sz w:val="20"/>
          <w:szCs w:val="20"/>
        </w:rPr>
        <w:t>or</w:t>
      </w:r>
      <w:r w:rsidRPr="00F37BA3">
        <w:rPr>
          <w:rFonts w:ascii="Arial" w:hAnsi="Arial" w:cs="Arial"/>
          <w:color w:val="000000" w:themeColor="text1"/>
          <w:spacing w:val="-2"/>
          <w:sz w:val="20"/>
          <w:szCs w:val="20"/>
        </w:rPr>
        <w:t xml:space="preserve"> modification results in the derecognition of that financial liability. Where the modification results in an extinguishment, the new financial liability is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based on fair value of its obligation. The remaining carrying amount of financial liability is </w:t>
      </w:r>
      <w:proofErr w:type="spellStart"/>
      <w:r w:rsidRPr="00F37BA3">
        <w:rPr>
          <w:rFonts w:ascii="Arial" w:hAnsi="Arial" w:cs="Arial"/>
          <w:color w:val="000000" w:themeColor="text1"/>
          <w:spacing w:val="-2"/>
          <w:sz w:val="20"/>
          <w:szCs w:val="20"/>
        </w:rPr>
        <w:t>derecognised</w:t>
      </w:r>
      <w:proofErr w:type="spellEnd"/>
      <w:r w:rsidRPr="00F37BA3">
        <w:rPr>
          <w:rFonts w:ascii="Arial" w:hAnsi="Arial" w:cs="Arial"/>
          <w:color w:val="000000" w:themeColor="text1"/>
          <w:spacing w:val="-2"/>
          <w:sz w:val="20"/>
          <w:szCs w:val="20"/>
        </w:rPr>
        <w:t xml:space="preserve">. The difference as well as proceed paid is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as other gains</w:t>
      </w:r>
      <w:r w:rsidR="0006126D" w:rsidRPr="00F37BA3">
        <w:rPr>
          <w:rFonts w:ascii="Arial" w:hAnsi="Arial" w:cs="Arial"/>
          <w:color w:val="000000" w:themeColor="text1"/>
          <w:spacing w:val="-2"/>
          <w:sz w:val="20"/>
          <w:szCs w:val="20"/>
        </w:rPr>
        <w:t xml:space="preserve"> or </w:t>
      </w:r>
      <w:r w:rsidRPr="00F37BA3">
        <w:rPr>
          <w:rFonts w:ascii="Arial" w:hAnsi="Arial" w:cs="Arial"/>
          <w:color w:val="000000" w:themeColor="text1"/>
          <w:spacing w:val="-2"/>
          <w:sz w:val="20"/>
          <w:szCs w:val="20"/>
        </w:rPr>
        <w:t>losses in profit or loss.</w:t>
      </w:r>
    </w:p>
    <w:p w14:paraId="793C95CB" w14:textId="77777777" w:rsidR="00C36FE3" w:rsidRPr="00F37BA3" w:rsidRDefault="00C36FE3" w:rsidP="0050039A">
      <w:pPr>
        <w:spacing w:after="0" w:line="240" w:lineRule="auto"/>
        <w:ind w:left="540"/>
        <w:jc w:val="thaiDistribute"/>
        <w:rPr>
          <w:rFonts w:ascii="Arial" w:hAnsi="Arial" w:cs="Arial"/>
          <w:color w:val="000000" w:themeColor="text1"/>
          <w:spacing w:val="-2"/>
          <w:sz w:val="16"/>
          <w:szCs w:val="16"/>
        </w:rPr>
      </w:pPr>
    </w:p>
    <w:p w14:paraId="3268E58C" w14:textId="52B1456F" w:rsidR="009B7BE1" w:rsidRPr="00F37BA3" w:rsidRDefault="00C36FE3" w:rsidP="009B7BE1">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Where the modification does not result in the derecognition of the financial liability, the carrying amount of the financial liability is recalculated as the present value of the renegotiated </w:t>
      </w:r>
      <w:r w:rsidR="0006126D" w:rsidRPr="00F37BA3">
        <w:rPr>
          <w:rFonts w:ascii="Arial" w:hAnsi="Arial" w:cs="Arial"/>
          <w:color w:val="000000" w:themeColor="text1"/>
          <w:spacing w:val="-2"/>
          <w:sz w:val="20"/>
          <w:szCs w:val="20"/>
        </w:rPr>
        <w:t>or</w:t>
      </w:r>
      <w:r w:rsidRPr="00F37BA3">
        <w:rPr>
          <w:rFonts w:ascii="Arial" w:hAnsi="Arial" w:cs="Arial"/>
          <w:color w:val="000000" w:themeColor="text1"/>
          <w:spacing w:val="-2"/>
          <w:sz w:val="20"/>
          <w:szCs w:val="20"/>
        </w:rPr>
        <w:t xml:space="preserve"> modified contractual cash flows discounted at its original effective interest rate. The difference is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in other gains</w:t>
      </w:r>
      <w:r w:rsidR="0006126D" w:rsidRPr="00F37BA3">
        <w:rPr>
          <w:rFonts w:ascii="Arial" w:hAnsi="Arial" w:cs="Arial"/>
          <w:color w:val="000000" w:themeColor="text1"/>
          <w:spacing w:val="-2"/>
          <w:sz w:val="20"/>
          <w:szCs w:val="20"/>
        </w:rPr>
        <w:t xml:space="preserve"> or </w:t>
      </w:r>
      <w:r w:rsidRPr="00F37BA3">
        <w:rPr>
          <w:rFonts w:ascii="Arial" w:hAnsi="Arial" w:cs="Arial"/>
          <w:color w:val="000000" w:themeColor="text1"/>
          <w:spacing w:val="-2"/>
          <w:sz w:val="20"/>
          <w:szCs w:val="20"/>
        </w:rPr>
        <w:t>losses in profit or loss.</w:t>
      </w:r>
    </w:p>
    <w:p w14:paraId="75C18AEA" w14:textId="77777777" w:rsidR="009B7BE1" w:rsidRPr="00F37BA3" w:rsidRDefault="009B7BE1" w:rsidP="009B7BE1">
      <w:pPr>
        <w:spacing w:after="0" w:line="240" w:lineRule="auto"/>
        <w:ind w:left="540"/>
        <w:jc w:val="thaiDistribute"/>
        <w:rPr>
          <w:rFonts w:ascii="Arial" w:hAnsi="Arial" w:cs="Arial"/>
          <w:color w:val="000000" w:themeColor="text1"/>
          <w:spacing w:val="-2"/>
          <w:sz w:val="20"/>
          <w:szCs w:val="20"/>
        </w:rPr>
      </w:pPr>
    </w:p>
    <w:p w14:paraId="5ADE6CA3" w14:textId="4D438598" w:rsidR="00F86B95" w:rsidRPr="00F37BA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F37BA3">
        <w:rPr>
          <w:rFonts w:ascii="Arial" w:eastAsia="Arial Unicode MS" w:hAnsi="Arial" w:cs="Arial"/>
          <w:b/>
          <w:bCs/>
          <w:color w:val="CF4A02"/>
          <w:sz w:val="20"/>
          <w:szCs w:val="20"/>
          <w:lang w:val="en-GB"/>
        </w:rPr>
        <w:t>4</w:t>
      </w:r>
      <w:r w:rsidR="00C36FE3" w:rsidRPr="00F37BA3">
        <w:rPr>
          <w:rFonts w:ascii="Arial" w:eastAsia="Arial Unicode MS" w:hAnsi="Arial" w:cs="Arial"/>
          <w:b/>
          <w:bCs/>
          <w:color w:val="CF4A02"/>
          <w:sz w:val="20"/>
          <w:szCs w:val="20"/>
          <w:lang w:val="en-GB"/>
        </w:rPr>
        <w:t>.</w:t>
      </w:r>
      <w:r w:rsidRPr="00F37BA3">
        <w:rPr>
          <w:rFonts w:ascii="Arial" w:eastAsia="Arial Unicode MS" w:hAnsi="Arial" w:cs="Arial"/>
          <w:b/>
          <w:bCs/>
          <w:color w:val="CF4A02"/>
          <w:sz w:val="20"/>
          <w:szCs w:val="20"/>
          <w:lang w:val="en-GB"/>
        </w:rPr>
        <w:t>12</w:t>
      </w:r>
      <w:r w:rsidR="00F86B95" w:rsidRPr="00F37BA3">
        <w:rPr>
          <w:rFonts w:ascii="Arial" w:eastAsia="Arial Unicode MS" w:hAnsi="Arial" w:cs="Arial"/>
          <w:b/>
          <w:bCs/>
          <w:color w:val="CF4A02"/>
          <w:sz w:val="20"/>
          <w:szCs w:val="20"/>
          <w:lang w:val="en-GB"/>
        </w:rPr>
        <w:tab/>
      </w:r>
      <w:r w:rsidR="0047768A" w:rsidRPr="00F37BA3">
        <w:rPr>
          <w:rFonts w:ascii="Arial" w:eastAsia="Arial Unicode MS" w:hAnsi="Arial" w:cs="Arial"/>
          <w:b/>
          <w:bCs/>
          <w:color w:val="CF4A02"/>
          <w:sz w:val="20"/>
          <w:szCs w:val="20"/>
          <w:lang w:val="en-GB"/>
        </w:rPr>
        <w:t xml:space="preserve">Borrowing </w:t>
      </w:r>
      <w:proofErr w:type="gramStart"/>
      <w:r w:rsidR="0047768A" w:rsidRPr="00F37BA3">
        <w:rPr>
          <w:rFonts w:ascii="Arial" w:eastAsia="Arial Unicode MS" w:hAnsi="Arial" w:cs="Arial"/>
          <w:b/>
          <w:bCs/>
          <w:color w:val="CF4A02"/>
          <w:sz w:val="20"/>
          <w:szCs w:val="20"/>
          <w:lang w:val="en-GB"/>
        </w:rPr>
        <w:t>costs</w:t>
      </w:r>
      <w:proofErr w:type="gramEnd"/>
    </w:p>
    <w:p w14:paraId="21FA87DA" w14:textId="77777777" w:rsidR="0047768A" w:rsidRPr="00F37BA3" w:rsidRDefault="0047768A" w:rsidP="0050039A">
      <w:pPr>
        <w:spacing w:after="0" w:line="240" w:lineRule="auto"/>
        <w:ind w:left="540"/>
        <w:jc w:val="thaiDistribute"/>
        <w:rPr>
          <w:rFonts w:ascii="Arial" w:hAnsi="Arial" w:cs="Arial"/>
          <w:color w:val="000000" w:themeColor="text1"/>
          <w:spacing w:val="-2"/>
          <w:sz w:val="20"/>
          <w:szCs w:val="20"/>
        </w:rPr>
      </w:pPr>
    </w:p>
    <w:p w14:paraId="233A797C" w14:textId="77777777" w:rsidR="0047768A" w:rsidRPr="00F37BA3" w:rsidRDefault="0047768A"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F37BA3">
        <w:rPr>
          <w:rFonts w:ascii="Arial" w:hAnsi="Arial" w:cs="Arial"/>
          <w:color w:val="000000" w:themeColor="text1"/>
          <w:spacing w:val="-2"/>
          <w:sz w:val="20"/>
          <w:szCs w:val="20"/>
        </w:rPr>
        <w:t>capitalisation</w:t>
      </w:r>
      <w:proofErr w:type="spellEnd"/>
      <w:r w:rsidRPr="00F37BA3">
        <w:rPr>
          <w:rFonts w:ascii="Arial" w:hAnsi="Arial" w:cs="Arial"/>
          <w:color w:val="000000" w:themeColor="text1"/>
          <w:spacing w:val="-2"/>
          <w:sz w:val="20"/>
          <w:szCs w:val="20"/>
        </w:rPr>
        <w:t xml:space="preserve"> of borrowing costs is ceased when substantially all the activities necessary to prepare the qualifying asset for its intended use or sale are complete. </w:t>
      </w:r>
    </w:p>
    <w:p w14:paraId="155341DF" w14:textId="77777777" w:rsidR="0047768A" w:rsidRPr="00F37BA3" w:rsidRDefault="0047768A" w:rsidP="0050039A">
      <w:pPr>
        <w:spacing w:after="0" w:line="240" w:lineRule="auto"/>
        <w:ind w:left="540"/>
        <w:jc w:val="thaiDistribute"/>
        <w:rPr>
          <w:rFonts w:ascii="Arial" w:hAnsi="Arial" w:cs="Arial"/>
          <w:color w:val="000000" w:themeColor="text1"/>
          <w:spacing w:val="-2"/>
          <w:sz w:val="20"/>
          <w:szCs w:val="20"/>
        </w:rPr>
      </w:pPr>
    </w:p>
    <w:p w14:paraId="3612C7DA" w14:textId="00FE3815" w:rsidR="0047768A" w:rsidRPr="00F37BA3" w:rsidRDefault="0047768A"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Other borrowing costs are expensed in the period in which they are incurred.</w:t>
      </w:r>
    </w:p>
    <w:p w14:paraId="33BA40C4" w14:textId="12E45A20" w:rsidR="00712785" w:rsidRPr="00F37BA3" w:rsidRDefault="00712785" w:rsidP="0050039A">
      <w:pPr>
        <w:spacing w:after="0" w:line="240" w:lineRule="auto"/>
        <w:ind w:left="540"/>
        <w:jc w:val="thaiDistribute"/>
        <w:rPr>
          <w:rFonts w:ascii="Arial" w:hAnsi="Arial" w:cs="Arial"/>
          <w:color w:val="000000" w:themeColor="text1"/>
          <w:spacing w:val="-2"/>
          <w:sz w:val="20"/>
          <w:szCs w:val="20"/>
        </w:rPr>
      </w:pPr>
    </w:p>
    <w:p w14:paraId="319FAC92" w14:textId="7D90D89E" w:rsidR="00F86B95" w:rsidRPr="00F37BA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F37BA3">
        <w:rPr>
          <w:rFonts w:ascii="Arial" w:eastAsia="Arial Unicode MS" w:hAnsi="Arial" w:cs="Arial"/>
          <w:b/>
          <w:bCs/>
          <w:color w:val="CF4A02"/>
          <w:sz w:val="20"/>
          <w:szCs w:val="20"/>
          <w:lang w:val="en-GB"/>
        </w:rPr>
        <w:t>4</w:t>
      </w:r>
      <w:r w:rsidR="00C36FE3" w:rsidRPr="00F37BA3">
        <w:rPr>
          <w:rFonts w:ascii="Arial" w:eastAsia="Arial Unicode MS" w:hAnsi="Arial" w:cs="Arial"/>
          <w:b/>
          <w:bCs/>
          <w:color w:val="CF4A02"/>
          <w:sz w:val="20"/>
          <w:szCs w:val="20"/>
          <w:lang w:val="en-GB"/>
        </w:rPr>
        <w:t>.</w:t>
      </w:r>
      <w:r w:rsidRPr="00F37BA3">
        <w:rPr>
          <w:rFonts w:ascii="Arial" w:eastAsia="Arial Unicode MS" w:hAnsi="Arial" w:cs="Arial"/>
          <w:b/>
          <w:bCs/>
          <w:color w:val="CF4A02"/>
          <w:sz w:val="20"/>
          <w:szCs w:val="20"/>
          <w:lang w:val="en-GB"/>
        </w:rPr>
        <w:t>13</w:t>
      </w:r>
      <w:r w:rsidR="00F86B95" w:rsidRPr="00F37BA3">
        <w:rPr>
          <w:rFonts w:ascii="Arial" w:eastAsia="Arial Unicode MS" w:hAnsi="Arial" w:cs="Arial"/>
          <w:b/>
          <w:bCs/>
          <w:color w:val="CF4A02"/>
          <w:sz w:val="20"/>
          <w:szCs w:val="20"/>
          <w:lang w:val="en-GB"/>
        </w:rPr>
        <w:tab/>
      </w:r>
      <w:r w:rsidR="006714B2" w:rsidRPr="00F37BA3">
        <w:rPr>
          <w:rFonts w:ascii="Arial" w:eastAsia="Arial Unicode MS" w:hAnsi="Arial" w:cs="Arial"/>
          <w:b/>
          <w:bCs/>
          <w:color w:val="CF4A02"/>
          <w:sz w:val="20"/>
          <w:szCs w:val="20"/>
          <w:lang w:val="en-GB"/>
        </w:rPr>
        <w:t>Current and deferred income taxes</w:t>
      </w:r>
    </w:p>
    <w:p w14:paraId="55AC335B" w14:textId="77777777" w:rsidR="00F86B95" w:rsidRPr="00F37BA3" w:rsidRDefault="00F86B95" w:rsidP="0050039A">
      <w:pPr>
        <w:spacing w:after="0" w:line="240" w:lineRule="auto"/>
        <w:ind w:left="540"/>
        <w:jc w:val="thaiDistribute"/>
        <w:rPr>
          <w:rFonts w:ascii="Arial" w:hAnsi="Arial" w:cs="Arial"/>
          <w:color w:val="000000" w:themeColor="text1"/>
          <w:spacing w:val="-2"/>
          <w:sz w:val="20"/>
          <w:szCs w:val="20"/>
        </w:rPr>
      </w:pPr>
    </w:p>
    <w:p w14:paraId="4A3B0D7D" w14:textId="51FCAEA2" w:rsidR="006714B2" w:rsidRPr="00F37BA3" w:rsidRDefault="006714B2"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The tax expense for the </w:t>
      </w:r>
      <w:r w:rsidR="003E0845" w:rsidRPr="00F37BA3">
        <w:rPr>
          <w:rFonts w:ascii="Arial" w:hAnsi="Arial" w:cs="Arial"/>
          <w:color w:val="000000" w:themeColor="text1"/>
          <w:spacing w:val="-2"/>
          <w:sz w:val="20"/>
          <w:szCs w:val="20"/>
        </w:rPr>
        <w:t>year</w:t>
      </w:r>
      <w:r w:rsidRPr="00F37BA3">
        <w:rPr>
          <w:rFonts w:ascii="Arial" w:hAnsi="Arial" w:cs="Arial"/>
          <w:color w:val="000000" w:themeColor="text1"/>
          <w:spacing w:val="-2"/>
          <w:sz w:val="20"/>
          <w:szCs w:val="20"/>
        </w:rPr>
        <w:t xml:space="preserve"> comprises current and deferred tax. Tax is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in profit or loss, except to the extent that it relates to items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in other comprehensive income or directly in equity. </w:t>
      </w:r>
    </w:p>
    <w:p w14:paraId="56814FAC" w14:textId="77777777" w:rsidR="006714B2" w:rsidRPr="00F37BA3" w:rsidRDefault="006714B2" w:rsidP="0050039A">
      <w:pPr>
        <w:spacing w:after="0" w:line="240" w:lineRule="auto"/>
        <w:ind w:left="540"/>
        <w:jc w:val="thaiDistribute"/>
        <w:rPr>
          <w:rFonts w:ascii="Arial" w:hAnsi="Arial" w:cs="Arial"/>
          <w:color w:val="000000" w:themeColor="text1"/>
          <w:spacing w:val="-2"/>
          <w:sz w:val="20"/>
          <w:szCs w:val="20"/>
        </w:rPr>
      </w:pPr>
    </w:p>
    <w:p w14:paraId="39DA5C77" w14:textId="77777777" w:rsidR="006714B2" w:rsidRPr="00F37BA3" w:rsidRDefault="006714B2" w:rsidP="0050039A">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Current tax</w:t>
      </w:r>
    </w:p>
    <w:p w14:paraId="091A190D" w14:textId="77777777" w:rsidR="006714B2" w:rsidRPr="00F37BA3" w:rsidRDefault="006714B2" w:rsidP="0050039A">
      <w:pPr>
        <w:spacing w:after="0" w:line="240" w:lineRule="auto"/>
        <w:ind w:left="540"/>
        <w:jc w:val="thaiDistribute"/>
        <w:rPr>
          <w:rFonts w:ascii="Arial" w:hAnsi="Arial" w:cs="Arial"/>
          <w:color w:val="000000" w:themeColor="text1"/>
          <w:spacing w:val="-2"/>
          <w:sz w:val="20"/>
          <w:szCs w:val="20"/>
        </w:rPr>
      </w:pPr>
    </w:p>
    <w:p w14:paraId="493FB6B4" w14:textId="516D5092" w:rsidR="006714B2" w:rsidRPr="00F37BA3" w:rsidRDefault="006714B2"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The current income tax is calculated </w:t>
      </w:r>
      <w:proofErr w:type="gramStart"/>
      <w:r w:rsidRPr="00F37BA3">
        <w:rPr>
          <w:rFonts w:ascii="Arial" w:hAnsi="Arial" w:cs="Arial"/>
          <w:color w:val="000000" w:themeColor="text1"/>
          <w:spacing w:val="-2"/>
          <w:sz w:val="20"/>
          <w:szCs w:val="20"/>
        </w:rPr>
        <w:t>on the basis of</w:t>
      </w:r>
      <w:proofErr w:type="gramEnd"/>
      <w:r w:rsidRPr="00F37BA3">
        <w:rPr>
          <w:rFonts w:ascii="Arial" w:hAnsi="Arial" w:cs="Arial"/>
          <w:color w:val="000000" w:themeColor="text1"/>
          <w:spacing w:val="-2"/>
          <w:sz w:val="20"/>
          <w:szCs w:val="20"/>
        </w:rPr>
        <w:t xml:space="preserve"> the tax laws enacted or substanti</w:t>
      </w:r>
      <w:r w:rsidR="0006126D" w:rsidRPr="00F37BA3">
        <w:rPr>
          <w:rFonts w:ascii="Arial" w:hAnsi="Arial" w:cs="Arial"/>
          <w:color w:val="000000" w:themeColor="text1"/>
          <w:spacing w:val="-2"/>
          <w:sz w:val="20"/>
          <w:szCs w:val="20"/>
        </w:rPr>
        <w:t>al</w:t>
      </w:r>
      <w:r w:rsidRPr="00F37BA3">
        <w:rPr>
          <w:rFonts w:ascii="Arial" w:hAnsi="Arial" w:cs="Arial"/>
          <w:color w:val="000000" w:themeColor="text1"/>
          <w:spacing w:val="-2"/>
          <w:sz w:val="20"/>
          <w:szCs w:val="20"/>
        </w:rPr>
        <w:t xml:space="preser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F37BA3">
        <w:rPr>
          <w:rFonts w:ascii="Arial" w:hAnsi="Arial" w:cs="Arial"/>
          <w:color w:val="000000" w:themeColor="text1"/>
          <w:spacing w:val="-2"/>
          <w:sz w:val="20"/>
          <w:szCs w:val="20"/>
        </w:rPr>
        <w:t>on the basis of</w:t>
      </w:r>
      <w:proofErr w:type="gramEnd"/>
      <w:r w:rsidRPr="00F37BA3">
        <w:rPr>
          <w:rFonts w:ascii="Arial" w:hAnsi="Arial" w:cs="Arial"/>
          <w:color w:val="000000" w:themeColor="text1"/>
          <w:spacing w:val="-2"/>
          <w:sz w:val="20"/>
          <w:szCs w:val="20"/>
        </w:rPr>
        <w:t xml:space="preserve"> amounts expected to be paid to the tax authorities.</w:t>
      </w:r>
    </w:p>
    <w:p w14:paraId="20F0A0E2" w14:textId="20B692D9" w:rsidR="00632E7E" w:rsidRPr="00F37BA3" w:rsidRDefault="00632E7E">
      <w:pPr>
        <w:rPr>
          <w:rFonts w:ascii="Arial" w:hAnsi="Arial" w:cs="Arial"/>
          <w:color w:val="000000" w:themeColor="text1"/>
          <w:spacing w:val="-2"/>
          <w:sz w:val="20"/>
          <w:szCs w:val="20"/>
        </w:rPr>
      </w:pPr>
      <w:r w:rsidRPr="00F37BA3">
        <w:rPr>
          <w:rFonts w:ascii="Arial" w:hAnsi="Arial" w:cs="Arial"/>
          <w:color w:val="000000" w:themeColor="text1"/>
          <w:spacing w:val="-2"/>
          <w:sz w:val="20"/>
          <w:szCs w:val="20"/>
        </w:rPr>
        <w:br w:type="page"/>
      </w:r>
    </w:p>
    <w:p w14:paraId="379F5D7A" w14:textId="77777777" w:rsidR="006714B2" w:rsidRPr="00F37BA3" w:rsidRDefault="006714B2" w:rsidP="0050039A">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lastRenderedPageBreak/>
        <w:t>Deferred income tax</w:t>
      </w:r>
    </w:p>
    <w:p w14:paraId="77D1EF6D" w14:textId="77777777" w:rsidR="006714B2" w:rsidRPr="00F37BA3" w:rsidRDefault="006714B2" w:rsidP="0050039A">
      <w:pPr>
        <w:spacing w:after="0" w:line="240" w:lineRule="auto"/>
        <w:ind w:left="540"/>
        <w:jc w:val="thaiDistribute"/>
        <w:rPr>
          <w:rFonts w:ascii="Arial" w:hAnsi="Arial" w:cs="Arial"/>
          <w:color w:val="000000" w:themeColor="text1"/>
          <w:spacing w:val="-2"/>
          <w:sz w:val="20"/>
          <w:szCs w:val="20"/>
        </w:rPr>
      </w:pPr>
    </w:p>
    <w:p w14:paraId="4BDB2E32" w14:textId="77777777" w:rsidR="006714B2" w:rsidRPr="00F37BA3" w:rsidRDefault="006714B2"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Deferred income tax is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for temporary differences arise from:</w:t>
      </w:r>
    </w:p>
    <w:p w14:paraId="328808E9" w14:textId="77777777" w:rsidR="006714B2" w:rsidRPr="00F37BA3" w:rsidRDefault="006714B2" w:rsidP="0050039A">
      <w:pPr>
        <w:spacing w:after="0" w:line="240" w:lineRule="auto"/>
        <w:ind w:left="540"/>
        <w:jc w:val="thaiDistribute"/>
        <w:rPr>
          <w:rFonts w:ascii="Arial" w:hAnsi="Arial" w:cs="Arial"/>
          <w:color w:val="000000" w:themeColor="text1"/>
          <w:spacing w:val="-2"/>
          <w:sz w:val="20"/>
          <w:szCs w:val="20"/>
        </w:rPr>
      </w:pPr>
    </w:p>
    <w:p w14:paraId="27CA96D5" w14:textId="272C8D5B" w:rsidR="006714B2" w:rsidRPr="00F37BA3" w:rsidRDefault="006714B2" w:rsidP="0050039A">
      <w:pPr>
        <w:pStyle w:val="ListParagraph"/>
        <w:numPr>
          <w:ilvl w:val="0"/>
          <w:numId w:val="15"/>
        </w:numPr>
        <w:spacing w:after="0" w:line="240" w:lineRule="auto"/>
        <w:ind w:left="90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initial recognition of an asset or liability in a transaction other than a business combination that affects neither accounting nor taxable profit or loss</w:t>
      </w:r>
      <w:r w:rsidR="00C72B87" w:rsidRPr="00F37BA3">
        <w:rPr>
          <w:rFonts w:ascii="Arial" w:hAnsi="Arial" w:cs="Arial"/>
          <w:color w:val="000000" w:themeColor="text1"/>
          <w:spacing w:val="-2"/>
          <w:sz w:val="20"/>
          <w:szCs w:val="20"/>
        </w:rPr>
        <w:t xml:space="preserve"> is not </w:t>
      </w:r>
      <w:proofErr w:type="spellStart"/>
      <w:r w:rsidR="00C72B87" w:rsidRPr="00F37BA3">
        <w:rPr>
          <w:rFonts w:ascii="Arial" w:hAnsi="Arial" w:cs="Arial"/>
          <w:color w:val="000000" w:themeColor="text1"/>
          <w:spacing w:val="-2"/>
          <w:sz w:val="20"/>
          <w:szCs w:val="20"/>
        </w:rPr>
        <w:t>recognised</w:t>
      </w:r>
      <w:proofErr w:type="spellEnd"/>
      <w:r w:rsidR="00C72B87" w:rsidRPr="00F37BA3">
        <w:rPr>
          <w:rFonts w:ascii="Arial" w:hAnsi="Arial" w:cs="Arial"/>
          <w:color w:val="000000" w:themeColor="text1"/>
          <w:spacing w:val="-2"/>
          <w:sz w:val="20"/>
          <w:szCs w:val="20"/>
        </w:rPr>
        <w:t>.</w:t>
      </w:r>
    </w:p>
    <w:p w14:paraId="22092819" w14:textId="77777777" w:rsidR="006714B2" w:rsidRPr="00F37BA3" w:rsidRDefault="006714B2" w:rsidP="0050039A">
      <w:pPr>
        <w:pStyle w:val="ListParagraph"/>
        <w:numPr>
          <w:ilvl w:val="0"/>
          <w:numId w:val="15"/>
        </w:numPr>
        <w:spacing w:after="0" w:line="240" w:lineRule="auto"/>
        <w:ind w:left="90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investments in subsidiaries, associates and joint arrangements where the timing of the reversal of the temporary difference is controlled by the Group and it is probable that the temporary difference will not reverse in the foreseeable future.</w:t>
      </w:r>
    </w:p>
    <w:p w14:paraId="5453FBD5" w14:textId="77777777" w:rsidR="006714B2" w:rsidRPr="00F37BA3" w:rsidRDefault="006714B2" w:rsidP="0050039A">
      <w:pPr>
        <w:spacing w:after="0" w:line="240" w:lineRule="auto"/>
        <w:ind w:left="540"/>
        <w:jc w:val="thaiDistribute"/>
        <w:rPr>
          <w:rFonts w:ascii="Arial" w:hAnsi="Arial" w:cs="Arial"/>
          <w:color w:val="000000" w:themeColor="text1"/>
          <w:spacing w:val="-2"/>
          <w:sz w:val="20"/>
          <w:szCs w:val="20"/>
        </w:rPr>
      </w:pPr>
    </w:p>
    <w:p w14:paraId="34F0EF6C" w14:textId="77777777" w:rsidR="006714B2" w:rsidRPr="00F37BA3" w:rsidRDefault="006714B2"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1A1DE24C" w14:textId="77777777" w:rsidR="006714B2" w:rsidRPr="00F37BA3" w:rsidRDefault="006714B2" w:rsidP="0050039A">
      <w:pPr>
        <w:spacing w:after="0" w:line="240" w:lineRule="auto"/>
        <w:ind w:left="540"/>
        <w:jc w:val="thaiDistribute"/>
        <w:rPr>
          <w:rFonts w:ascii="Arial" w:hAnsi="Arial" w:cs="Arial"/>
          <w:color w:val="000000" w:themeColor="text1"/>
          <w:spacing w:val="-2"/>
          <w:sz w:val="20"/>
          <w:szCs w:val="20"/>
        </w:rPr>
      </w:pPr>
    </w:p>
    <w:p w14:paraId="077F2BD8" w14:textId="77777777" w:rsidR="006714B2" w:rsidRPr="00F37BA3" w:rsidRDefault="006714B2"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Deferred tax assets are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only to the extent that it is probable that future taxable profit will be available against which the temporary differences can be </w:t>
      </w:r>
      <w:proofErr w:type="spellStart"/>
      <w:r w:rsidRPr="00F37BA3">
        <w:rPr>
          <w:rFonts w:ascii="Arial" w:hAnsi="Arial" w:cs="Arial"/>
          <w:color w:val="000000" w:themeColor="text1"/>
          <w:spacing w:val="-2"/>
          <w:sz w:val="20"/>
          <w:szCs w:val="20"/>
        </w:rPr>
        <w:t>utilised</w:t>
      </w:r>
      <w:proofErr w:type="spellEnd"/>
      <w:r w:rsidRPr="00F37BA3">
        <w:rPr>
          <w:rFonts w:ascii="Arial" w:hAnsi="Arial" w:cs="Arial"/>
          <w:color w:val="000000" w:themeColor="text1"/>
          <w:spacing w:val="-2"/>
          <w:sz w:val="20"/>
          <w:szCs w:val="20"/>
        </w:rPr>
        <w:t xml:space="preserve">. </w:t>
      </w:r>
    </w:p>
    <w:p w14:paraId="34C1B3B8" w14:textId="77777777" w:rsidR="006714B2" w:rsidRPr="00F37BA3" w:rsidRDefault="006714B2" w:rsidP="0050039A">
      <w:pPr>
        <w:spacing w:after="0" w:line="240" w:lineRule="auto"/>
        <w:ind w:left="540"/>
        <w:jc w:val="thaiDistribute"/>
        <w:rPr>
          <w:rFonts w:ascii="Arial" w:hAnsi="Arial" w:cs="Arial"/>
          <w:color w:val="000000" w:themeColor="text1"/>
          <w:spacing w:val="-2"/>
          <w:sz w:val="20"/>
          <w:szCs w:val="20"/>
        </w:rPr>
      </w:pPr>
    </w:p>
    <w:p w14:paraId="061860CE" w14:textId="118164CC" w:rsidR="006714B2" w:rsidRPr="00F37BA3" w:rsidRDefault="006714B2"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Deferred tax assets and liabilities are offset when there is a legally enforceable right to offset current tax assets and liabilities and when the deferred </w:t>
      </w:r>
      <w:r w:rsidR="0028227F" w:rsidRPr="00F37BA3">
        <w:rPr>
          <w:rFonts w:ascii="Arial" w:hAnsi="Arial" w:cs="Arial"/>
          <w:color w:val="000000" w:themeColor="text1"/>
          <w:spacing w:val="-2"/>
          <w:sz w:val="20"/>
          <w:szCs w:val="20"/>
        </w:rPr>
        <w:t xml:space="preserve">income </w:t>
      </w:r>
      <w:r w:rsidRPr="00F37BA3">
        <w:rPr>
          <w:rFonts w:ascii="Arial" w:hAnsi="Arial" w:cs="Arial"/>
          <w:color w:val="000000" w:themeColor="text1"/>
          <w:spacing w:val="-2"/>
          <w:sz w:val="20"/>
          <w:szCs w:val="20"/>
        </w:rPr>
        <w:t xml:space="preserve">tax </w:t>
      </w:r>
      <w:r w:rsidR="0028227F" w:rsidRPr="00F37BA3">
        <w:rPr>
          <w:rFonts w:ascii="Arial" w:hAnsi="Arial" w:cs="Arial"/>
          <w:color w:val="000000" w:themeColor="text1"/>
          <w:spacing w:val="-2"/>
          <w:sz w:val="20"/>
          <w:szCs w:val="20"/>
        </w:rPr>
        <w:t>assets and liabilities</w:t>
      </w:r>
      <w:r w:rsidRPr="00F37BA3">
        <w:rPr>
          <w:rFonts w:ascii="Arial" w:hAnsi="Arial" w:cs="Arial"/>
          <w:color w:val="000000" w:themeColor="text1"/>
          <w:spacing w:val="-2"/>
          <w:sz w:val="20"/>
          <w:szCs w:val="20"/>
        </w:rPr>
        <w:t xml:space="preserve"> relate</w:t>
      </w:r>
      <w:r w:rsidR="0028227F" w:rsidRPr="00F37BA3">
        <w:rPr>
          <w:rFonts w:ascii="Arial" w:hAnsi="Arial" w:cs="Arial"/>
          <w:color w:val="000000" w:themeColor="text1"/>
          <w:spacing w:val="-2"/>
          <w:sz w:val="20"/>
          <w:szCs w:val="20"/>
        </w:rPr>
        <w:t>d</w:t>
      </w:r>
      <w:r w:rsidRPr="00F37BA3">
        <w:rPr>
          <w:rFonts w:ascii="Arial" w:hAnsi="Arial" w:cs="Arial"/>
          <w:color w:val="000000" w:themeColor="text1"/>
          <w:spacing w:val="-2"/>
          <w:sz w:val="20"/>
          <w:szCs w:val="20"/>
        </w:rPr>
        <w:t xml:space="preserve"> to </w:t>
      </w:r>
      <w:r w:rsidR="0028227F" w:rsidRPr="00F37BA3">
        <w:rPr>
          <w:rFonts w:ascii="Arial" w:hAnsi="Arial" w:cs="Arial"/>
          <w:color w:val="000000" w:themeColor="text1"/>
          <w:spacing w:val="-2"/>
          <w:sz w:val="20"/>
          <w:szCs w:val="20"/>
        </w:rPr>
        <w:t xml:space="preserve">income taxed levied by </w:t>
      </w:r>
      <w:r w:rsidRPr="00F37BA3">
        <w:rPr>
          <w:rFonts w:ascii="Arial" w:hAnsi="Arial" w:cs="Arial"/>
          <w:color w:val="000000" w:themeColor="text1"/>
          <w:spacing w:val="-2"/>
          <w:sz w:val="20"/>
          <w:szCs w:val="20"/>
        </w:rPr>
        <w:t>the same tax authority</w:t>
      </w:r>
      <w:r w:rsidR="0028227F" w:rsidRPr="00F37BA3">
        <w:rPr>
          <w:rFonts w:ascii="Arial" w:hAnsi="Arial" w:cs="Arial"/>
          <w:color w:val="000000" w:themeColor="text1"/>
          <w:spacing w:val="-2"/>
          <w:sz w:val="20"/>
          <w:szCs w:val="20"/>
        </w:rPr>
        <w:t xml:space="preserve"> on either the same taxable entity or different tax</w:t>
      </w:r>
      <w:r w:rsidR="00542E6F" w:rsidRPr="00F37BA3">
        <w:rPr>
          <w:rFonts w:ascii="Arial" w:hAnsi="Arial" w:cs="Arial"/>
          <w:color w:val="000000" w:themeColor="text1"/>
          <w:spacing w:val="-2"/>
          <w:sz w:val="20"/>
          <w:szCs w:val="20"/>
        </w:rPr>
        <w:t>a</w:t>
      </w:r>
      <w:r w:rsidR="0028227F" w:rsidRPr="00F37BA3">
        <w:rPr>
          <w:rFonts w:ascii="Arial" w:hAnsi="Arial" w:cs="Arial"/>
          <w:color w:val="000000" w:themeColor="text1"/>
          <w:spacing w:val="-2"/>
          <w:sz w:val="20"/>
          <w:szCs w:val="20"/>
        </w:rPr>
        <w:t xml:space="preserve">ble </w:t>
      </w:r>
      <w:proofErr w:type="spellStart"/>
      <w:r w:rsidR="0028227F" w:rsidRPr="00F37BA3">
        <w:rPr>
          <w:rFonts w:ascii="Arial" w:hAnsi="Arial" w:cs="Arial"/>
          <w:color w:val="000000" w:themeColor="text1"/>
          <w:spacing w:val="-2"/>
          <w:sz w:val="20"/>
          <w:szCs w:val="20"/>
        </w:rPr>
        <w:t>entites</w:t>
      </w:r>
      <w:proofErr w:type="spellEnd"/>
      <w:r w:rsidR="0028227F" w:rsidRPr="00F37BA3">
        <w:rPr>
          <w:rFonts w:ascii="Arial" w:hAnsi="Arial" w:cs="Arial"/>
          <w:color w:val="000000" w:themeColor="text1"/>
          <w:spacing w:val="-2"/>
          <w:sz w:val="20"/>
          <w:szCs w:val="20"/>
        </w:rPr>
        <w:t xml:space="preserve"> where there is </w:t>
      </w:r>
      <w:r w:rsidR="004C5B9A" w:rsidRPr="00F37BA3">
        <w:rPr>
          <w:rFonts w:ascii="Arial" w:hAnsi="Arial" w:cs="Arial"/>
          <w:color w:val="000000" w:themeColor="text1"/>
          <w:spacing w:val="-2"/>
          <w:sz w:val="20"/>
          <w:szCs w:val="20"/>
        </w:rPr>
        <w:t>an</w:t>
      </w:r>
      <w:r w:rsidR="0028227F" w:rsidRPr="00F37BA3">
        <w:rPr>
          <w:rFonts w:ascii="Arial" w:hAnsi="Arial" w:cs="Arial"/>
          <w:color w:val="000000" w:themeColor="text1"/>
          <w:spacing w:val="-2"/>
          <w:sz w:val="20"/>
          <w:szCs w:val="20"/>
        </w:rPr>
        <w:t xml:space="preserve"> intention to settle the </w:t>
      </w:r>
      <w:proofErr w:type="spellStart"/>
      <w:r w:rsidR="0028227F" w:rsidRPr="00F37BA3">
        <w:rPr>
          <w:rFonts w:ascii="Arial" w:hAnsi="Arial" w:cs="Arial"/>
          <w:color w:val="000000" w:themeColor="text1"/>
          <w:spacing w:val="-2"/>
          <w:sz w:val="20"/>
          <w:szCs w:val="20"/>
        </w:rPr>
        <w:t>balalnces</w:t>
      </w:r>
      <w:proofErr w:type="spellEnd"/>
      <w:r w:rsidR="0028227F" w:rsidRPr="00F37BA3">
        <w:rPr>
          <w:rFonts w:ascii="Arial" w:hAnsi="Arial" w:cs="Arial"/>
          <w:color w:val="000000" w:themeColor="text1"/>
          <w:spacing w:val="-2"/>
          <w:sz w:val="20"/>
          <w:szCs w:val="20"/>
        </w:rPr>
        <w:t xml:space="preserve"> on a net basis.</w:t>
      </w:r>
    </w:p>
    <w:p w14:paraId="2E1DAFD6" w14:textId="77777777" w:rsidR="00632E7E" w:rsidRPr="00F37BA3" w:rsidRDefault="00632E7E"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p>
    <w:p w14:paraId="5D2642FF" w14:textId="1B0F1ECF" w:rsidR="00F86B95" w:rsidRPr="00F37BA3"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F37BA3">
        <w:rPr>
          <w:rFonts w:ascii="Arial" w:eastAsia="Arial Unicode MS" w:hAnsi="Arial" w:cs="Arial"/>
          <w:b/>
          <w:bCs/>
          <w:color w:val="CF4A02"/>
          <w:sz w:val="20"/>
          <w:szCs w:val="20"/>
          <w:lang w:val="en-GB"/>
        </w:rPr>
        <w:t>4</w:t>
      </w:r>
      <w:r w:rsidR="00C36FE3" w:rsidRPr="00F37BA3">
        <w:rPr>
          <w:rFonts w:ascii="Arial" w:eastAsia="Arial Unicode MS" w:hAnsi="Arial" w:cs="Arial"/>
          <w:b/>
          <w:bCs/>
          <w:color w:val="CF4A02"/>
          <w:sz w:val="20"/>
          <w:szCs w:val="20"/>
          <w:lang w:val="en-GB"/>
        </w:rPr>
        <w:t>.</w:t>
      </w:r>
      <w:r w:rsidRPr="00F37BA3">
        <w:rPr>
          <w:rFonts w:ascii="Arial" w:eastAsia="Arial Unicode MS" w:hAnsi="Arial" w:cs="Arial"/>
          <w:b/>
          <w:bCs/>
          <w:color w:val="CF4A02"/>
          <w:sz w:val="20"/>
          <w:szCs w:val="20"/>
          <w:lang w:val="en-GB"/>
        </w:rPr>
        <w:t>14</w:t>
      </w:r>
      <w:r w:rsidR="00F86B95" w:rsidRPr="00F37BA3">
        <w:rPr>
          <w:rFonts w:ascii="Arial" w:eastAsia="Arial Unicode MS" w:hAnsi="Arial" w:cs="Arial"/>
          <w:b/>
          <w:bCs/>
          <w:color w:val="CF4A02"/>
          <w:sz w:val="20"/>
          <w:szCs w:val="20"/>
          <w:lang w:val="en-GB"/>
        </w:rPr>
        <w:tab/>
      </w:r>
      <w:r w:rsidR="006714B2" w:rsidRPr="00F37BA3">
        <w:rPr>
          <w:rFonts w:ascii="Arial" w:eastAsia="Arial Unicode MS" w:hAnsi="Arial" w:cs="Arial"/>
          <w:b/>
          <w:bCs/>
          <w:color w:val="CF4A02"/>
          <w:sz w:val="20"/>
          <w:szCs w:val="20"/>
          <w:lang w:val="en-GB"/>
        </w:rPr>
        <w:t>Employee benefits</w:t>
      </w:r>
    </w:p>
    <w:p w14:paraId="1FE50874" w14:textId="77777777" w:rsidR="00F86B95" w:rsidRPr="00F37BA3" w:rsidRDefault="00F86B95" w:rsidP="0050039A">
      <w:pPr>
        <w:spacing w:after="0" w:line="240" w:lineRule="auto"/>
        <w:ind w:left="540"/>
        <w:jc w:val="thaiDistribute"/>
        <w:rPr>
          <w:rFonts w:ascii="Arial" w:hAnsi="Arial" w:cs="Arial"/>
          <w:color w:val="000000" w:themeColor="text1"/>
          <w:spacing w:val="-2"/>
          <w:sz w:val="20"/>
          <w:szCs w:val="20"/>
        </w:rPr>
      </w:pPr>
    </w:p>
    <w:p w14:paraId="30821F7C" w14:textId="77777777" w:rsidR="00F86B95" w:rsidRPr="00F37BA3" w:rsidRDefault="006219B1" w:rsidP="0050039A">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Short-term employee benefits</w:t>
      </w:r>
    </w:p>
    <w:p w14:paraId="0AFEAD9E" w14:textId="77777777" w:rsidR="00F86B95" w:rsidRPr="00F37BA3" w:rsidRDefault="00F86B95" w:rsidP="0050039A">
      <w:pPr>
        <w:spacing w:after="0" w:line="240" w:lineRule="auto"/>
        <w:ind w:left="540"/>
        <w:jc w:val="thaiDistribute"/>
        <w:rPr>
          <w:rFonts w:ascii="Arial" w:hAnsi="Arial" w:cs="Arial"/>
          <w:color w:val="000000" w:themeColor="text1"/>
          <w:spacing w:val="-2"/>
          <w:sz w:val="20"/>
          <w:szCs w:val="20"/>
        </w:rPr>
      </w:pPr>
    </w:p>
    <w:p w14:paraId="67574A82" w14:textId="2E051990" w:rsidR="006219B1" w:rsidRPr="00F37BA3" w:rsidRDefault="006219B1" w:rsidP="0050039A">
      <w:pPr>
        <w:spacing w:after="0" w:line="240" w:lineRule="auto"/>
        <w:ind w:left="540"/>
        <w:jc w:val="thaiDistribute"/>
        <w:rPr>
          <w:rFonts w:ascii="Arial" w:hAnsi="Arial" w:cs="Arial"/>
          <w:spacing w:val="-2"/>
          <w:sz w:val="20"/>
          <w:szCs w:val="20"/>
        </w:rPr>
      </w:pPr>
      <w:r w:rsidRPr="00F37BA3">
        <w:rPr>
          <w:rFonts w:ascii="Arial" w:hAnsi="Arial" w:cs="Arial"/>
          <w:color w:val="000000" w:themeColor="text1"/>
          <w:spacing w:val="-2"/>
          <w:sz w:val="20"/>
          <w:szCs w:val="20"/>
        </w:rPr>
        <w:t xml:space="preserve">Liabilities for short-term employee benefits are expected to be settled wholly within </w:t>
      </w:r>
      <w:r w:rsidR="006215A8" w:rsidRPr="00F37BA3">
        <w:rPr>
          <w:rFonts w:ascii="Arial" w:hAnsi="Arial" w:cs="Arial"/>
          <w:color w:val="000000" w:themeColor="text1"/>
          <w:spacing w:val="-2"/>
          <w:sz w:val="20"/>
          <w:szCs w:val="20"/>
          <w:lang w:val="en-GB"/>
        </w:rPr>
        <w:t>12</w:t>
      </w:r>
      <w:r w:rsidRPr="00F37BA3">
        <w:rPr>
          <w:rFonts w:ascii="Arial" w:hAnsi="Arial" w:cs="Arial"/>
          <w:color w:val="000000" w:themeColor="text1"/>
          <w:spacing w:val="-2"/>
          <w:sz w:val="20"/>
          <w:szCs w:val="20"/>
        </w:rPr>
        <w:t xml:space="preserve"> months after the end of the period are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in respect of employees’ service up to the end of the reporting period. </w:t>
      </w:r>
      <w:r w:rsidRPr="00F37BA3">
        <w:rPr>
          <w:rFonts w:ascii="Arial" w:hAnsi="Arial" w:cs="Arial"/>
          <w:spacing w:val="-2"/>
          <w:sz w:val="20"/>
          <w:szCs w:val="20"/>
        </w:rPr>
        <w:t>They are measured at the amount expected to be paid.</w:t>
      </w:r>
    </w:p>
    <w:p w14:paraId="0FE74B06" w14:textId="77777777" w:rsidR="002F0BE4" w:rsidRPr="00F37BA3" w:rsidRDefault="002F0BE4" w:rsidP="0050039A">
      <w:pPr>
        <w:spacing w:after="0" w:line="240" w:lineRule="auto"/>
        <w:ind w:left="540"/>
        <w:jc w:val="thaiDistribute"/>
        <w:rPr>
          <w:rFonts w:ascii="Arial" w:eastAsia="Arial Unicode MS" w:hAnsi="Arial" w:cs="Arial"/>
          <w:i/>
          <w:iCs/>
          <w:sz w:val="20"/>
          <w:szCs w:val="20"/>
          <w:lang w:val="en-GB" w:bidi="th-TH"/>
        </w:rPr>
      </w:pPr>
    </w:p>
    <w:p w14:paraId="0FE5E9FE" w14:textId="07096EAB" w:rsidR="006219B1" w:rsidRPr="00F37BA3" w:rsidRDefault="006219B1" w:rsidP="0050039A">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 xml:space="preserve">Defined contribution </w:t>
      </w:r>
      <w:proofErr w:type="gramStart"/>
      <w:r w:rsidRPr="00F37BA3">
        <w:rPr>
          <w:rFonts w:ascii="Arial" w:eastAsia="Arial Unicode MS" w:hAnsi="Arial" w:cs="Arial"/>
          <w:i/>
          <w:iCs/>
          <w:color w:val="CF4A02"/>
          <w:sz w:val="20"/>
          <w:szCs w:val="20"/>
          <w:lang w:val="en-GB" w:bidi="th-TH"/>
        </w:rPr>
        <w:t>plan</w:t>
      </w:r>
      <w:proofErr w:type="gramEnd"/>
    </w:p>
    <w:p w14:paraId="024E727E" w14:textId="77777777" w:rsidR="006219B1" w:rsidRPr="00F37BA3" w:rsidRDefault="006219B1" w:rsidP="0050039A">
      <w:pPr>
        <w:spacing w:after="0" w:line="240" w:lineRule="auto"/>
        <w:ind w:left="540"/>
        <w:jc w:val="thaiDistribute"/>
        <w:rPr>
          <w:rFonts w:ascii="Arial" w:hAnsi="Arial" w:cs="Arial"/>
          <w:color w:val="000000" w:themeColor="text1"/>
          <w:spacing w:val="-2"/>
          <w:sz w:val="20"/>
          <w:szCs w:val="20"/>
        </w:rPr>
      </w:pPr>
    </w:p>
    <w:p w14:paraId="168B0E9D" w14:textId="69CCC2F8" w:rsidR="006219B1" w:rsidRPr="00F37BA3" w:rsidRDefault="006219B1"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The Group pays contributions to a separate fund. The Group has no further payment obligations once the contributions have been paid. The contributions are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as employee benefit expense when they are due.</w:t>
      </w:r>
    </w:p>
    <w:p w14:paraId="47876D9A" w14:textId="43F181AA" w:rsidR="009B7BE1" w:rsidRPr="00F37BA3" w:rsidRDefault="009B7BE1" w:rsidP="009B7BE1">
      <w:pPr>
        <w:spacing w:after="0" w:line="240" w:lineRule="auto"/>
        <w:jc w:val="thaiDistribute"/>
        <w:rPr>
          <w:rFonts w:ascii="Arial" w:hAnsi="Arial" w:cs="Arial"/>
          <w:color w:val="000000" w:themeColor="text1"/>
          <w:spacing w:val="-2"/>
          <w:sz w:val="20"/>
          <w:szCs w:val="20"/>
        </w:rPr>
      </w:pPr>
    </w:p>
    <w:p w14:paraId="268C18B7" w14:textId="4A58B0E7" w:rsidR="006219B1" w:rsidRPr="00F37BA3" w:rsidRDefault="006219B1" w:rsidP="0050039A">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 xml:space="preserve">Defined benefit </w:t>
      </w:r>
      <w:proofErr w:type="gramStart"/>
      <w:r w:rsidRPr="00F37BA3">
        <w:rPr>
          <w:rFonts w:ascii="Arial" w:eastAsia="Arial Unicode MS" w:hAnsi="Arial" w:cs="Arial"/>
          <w:i/>
          <w:iCs/>
          <w:color w:val="CF4A02"/>
          <w:sz w:val="20"/>
          <w:szCs w:val="20"/>
          <w:lang w:val="en-GB" w:bidi="th-TH"/>
        </w:rPr>
        <w:t>plans</w:t>
      </w:r>
      <w:proofErr w:type="gramEnd"/>
    </w:p>
    <w:p w14:paraId="679CE9C9" w14:textId="77777777" w:rsidR="006219B1" w:rsidRPr="00F37BA3" w:rsidRDefault="006219B1" w:rsidP="0050039A">
      <w:pPr>
        <w:spacing w:after="0" w:line="240" w:lineRule="auto"/>
        <w:ind w:left="540"/>
        <w:jc w:val="thaiDistribute"/>
        <w:rPr>
          <w:rFonts w:ascii="Arial" w:hAnsi="Arial" w:cs="Arial"/>
          <w:color w:val="000000" w:themeColor="text1"/>
          <w:spacing w:val="-2"/>
          <w:sz w:val="20"/>
          <w:szCs w:val="20"/>
        </w:rPr>
      </w:pPr>
    </w:p>
    <w:p w14:paraId="09C1C4E6" w14:textId="63EEF3C5" w:rsidR="006219B1" w:rsidRPr="00F37BA3" w:rsidRDefault="006219B1"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Amount of retirement benefits is defined </w:t>
      </w:r>
      <w:r w:rsidR="004C5940" w:rsidRPr="00F37BA3">
        <w:rPr>
          <w:rFonts w:ascii="Arial" w:hAnsi="Arial" w:cs="Arial"/>
          <w:color w:val="000000" w:themeColor="text1"/>
          <w:spacing w:val="-2"/>
          <w:sz w:val="20"/>
          <w:szCs w:val="20"/>
        </w:rPr>
        <w:t>as</w:t>
      </w:r>
      <w:r w:rsidRPr="00F37BA3">
        <w:rPr>
          <w:rFonts w:ascii="Arial" w:hAnsi="Arial" w:cs="Arial"/>
          <w:color w:val="000000" w:themeColor="text1"/>
          <w:spacing w:val="-2"/>
          <w:sz w:val="20"/>
          <w:szCs w:val="20"/>
        </w:rPr>
        <w:t xml:space="preserve"> the</w:t>
      </w:r>
      <w:r w:rsidR="004C5940" w:rsidRPr="00F37BA3">
        <w:rPr>
          <w:rFonts w:ascii="Arial" w:hAnsi="Arial" w:cs="Arial"/>
          <w:color w:val="000000" w:themeColor="text1"/>
          <w:spacing w:val="-2"/>
          <w:sz w:val="20"/>
          <w:szCs w:val="20"/>
        </w:rPr>
        <w:t xml:space="preserve"> </w:t>
      </w:r>
      <w:r w:rsidRPr="00F37BA3">
        <w:rPr>
          <w:rFonts w:ascii="Arial" w:hAnsi="Arial" w:cs="Arial"/>
          <w:color w:val="000000" w:themeColor="text1"/>
          <w:spacing w:val="-2"/>
          <w:sz w:val="20"/>
          <w:szCs w:val="20"/>
        </w:rPr>
        <w:t xml:space="preserve">benefits the employees will receive </w:t>
      </w:r>
      <w:r w:rsidR="004C5940" w:rsidRPr="00F37BA3">
        <w:rPr>
          <w:rFonts w:ascii="Arial" w:hAnsi="Arial" w:cs="Arial"/>
          <w:color w:val="000000" w:themeColor="text1"/>
          <w:spacing w:val="-2"/>
          <w:sz w:val="20"/>
          <w:szCs w:val="20"/>
        </w:rPr>
        <w:t>when retire</w:t>
      </w:r>
      <w:r w:rsidRPr="00F37BA3">
        <w:rPr>
          <w:rFonts w:ascii="Arial" w:hAnsi="Arial" w:cs="Arial"/>
          <w:color w:val="000000" w:themeColor="text1"/>
          <w:spacing w:val="-4"/>
          <w:sz w:val="20"/>
          <w:szCs w:val="20"/>
        </w:rPr>
        <w:t>. It usually depends on factors such as age, years of service and an employee’s</w:t>
      </w:r>
      <w:r w:rsidRPr="00F37BA3">
        <w:rPr>
          <w:rFonts w:ascii="Arial" w:hAnsi="Arial" w:cs="Arial"/>
          <w:color w:val="000000" w:themeColor="text1"/>
          <w:spacing w:val="-2"/>
          <w:sz w:val="20"/>
          <w:szCs w:val="20"/>
        </w:rPr>
        <w:t xml:space="preserve"> latest compensation at retirement.</w:t>
      </w:r>
    </w:p>
    <w:p w14:paraId="69AB6F36" w14:textId="77777777" w:rsidR="006219B1" w:rsidRPr="00F37BA3" w:rsidRDefault="006219B1" w:rsidP="0050039A">
      <w:pPr>
        <w:spacing w:after="0" w:line="240" w:lineRule="auto"/>
        <w:ind w:left="540"/>
        <w:jc w:val="thaiDistribute"/>
        <w:rPr>
          <w:rFonts w:ascii="Arial" w:hAnsi="Arial" w:cs="Arial"/>
          <w:color w:val="000000" w:themeColor="text1"/>
          <w:spacing w:val="-2"/>
          <w:sz w:val="20"/>
          <w:szCs w:val="20"/>
        </w:rPr>
      </w:pPr>
    </w:p>
    <w:p w14:paraId="70D66BA4" w14:textId="77777777" w:rsidR="006219B1" w:rsidRPr="00F37BA3" w:rsidRDefault="006219B1"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CEC6A89" w14:textId="77777777" w:rsidR="006219B1" w:rsidRPr="00F37BA3" w:rsidRDefault="006219B1" w:rsidP="0050039A">
      <w:pPr>
        <w:spacing w:after="0" w:line="240" w:lineRule="auto"/>
        <w:ind w:left="540"/>
        <w:jc w:val="thaiDistribute"/>
        <w:rPr>
          <w:rFonts w:ascii="Arial" w:hAnsi="Arial" w:cs="Arial"/>
          <w:color w:val="000000" w:themeColor="text1"/>
          <w:spacing w:val="-2"/>
          <w:sz w:val="20"/>
          <w:szCs w:val="20"/>
        </w:rPr>
      </w:pPr>
    </w:p>
    <w:p w14:paraId="44C002A1" w14:textId="77777777" w:rsidR="006219B1" w:rsidRPr="00F37BA3" w:rsidRDefault="006219B1"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Remeasurement gains and losses are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directly to other comprehensive income in the period in which they arise. They are presented as a separate item in statements of changes in equity.</w:t>
      </w:r>
    </w:p>
    <w:p w14:paraId="1531B3E1" w14:textId="77777777" w:rsidR="006219B1" w:rsidRPr="00F37BA3" w:rsidRDefault="006219B1" w:rsidP="0050039A">
      <w:pPr>
        <w:spacing w:after="0" w:line="240" w:lineRule="auto"/>
        <w:ind w:left="540"/>
        <w:jc w:val="thaiDistribute"/>
        <w:rPr>
          <w:rFonts w:ascii="Arial" w:hAnsi="Arial" w:cs="Arial"/>
          <w:color w:val="000000" w:themeColor="text1"/>
          <w:spacing w:val="-2"/>
          <w:sz w:val="20"/>
          <w:szCs w:val="20"/>
        </w:rPr>
      </w:pPr>
    </w:p>
    <w:p w14:paraId="2ECE8CF7" w14:textId="37F99914" w:rsidR="006219B1" w:rsidRPr="00F37BA3" w:rsidRDefault="006219B1"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Past</w:t>
      </w:r>
      <w:r w:rsidR="003E0845" w:rsidRPr="00F37BA3">
        <w:rPr>
          <w:rFonts w:ascii="Arial" w:hAnsi="Arial" w:cs="Arial"/>
          <w:color w:val="000000" w:themeColor="text1"/>
          <w:spacing w:val="-2"/>
          <w:sz w:val="20"/>
          <w:szCs w:val="20"/>
        </w:rPr>
        <w:t xml:space="preserve"> </w:t>
      </w:r>
      <w:r w:rsidRPr="00F37BA3">
        <w:rPr>
          <w:rFonts w:ascii="Arial" w:hAnsi="Arial" w:cs="Arial"/>
          <w:color w:val="000000" w:themeColor="text1"/>
          <w:spacing w:val="-2"/>
          <w:sz w:val="20"/>
          <w:szCs w:val="20"/>
        </w:rPr>
        <w:t xml:space="preserve">service costs are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immediately in profit or loss.</w:t>
      </w:r>
    </w:p>
    <w:p w14:paraId="65B61226" w14:textId="43EF66E7" w:rsidR="00632E7E" w:rsidRPr="00F37BA3" w:rsidRDefault="00632E7E">
      <w:pPr>
        <w:rPr>
          <w:rFonts w:ascii="Arial" w:hAnsi="Arial" w:cs="Arial"/>
          <w:color w:val="000000" w:themeColor="text1"/>
          <w:spacing w:val="-2"/>
          <w:sz w:val="20"/>
          <w:szCs w:val="20"/>
        </w:rPr>
      </w:pPr>
      <w:r w:rsidRPr="00F37BA3">
        <w:rPr>
          <w:rFonts w:ascii="Arial" w:hAnsi="Arial" w:cs="Arial"/>
          <w:color w:val="000000" w:themeColor="text1"/>
          <w:spacing w:val="-2"/>
          <w:sz w:val="20"/>
          <w:szCs w:val="20"/>
        </w:rPr>
        <w:br w:type="page"/>
      </w:r>
    </w:p>
    <w:p w14:paraId="5A314710" w14:textId="19B48262" w:rsidR="00F86B95" w:rsidRPr="00F37BA3" w:rsidRDefault="006215A8" w:rsidP="0050039A">
      <w:pPr>
        <w:pStyle w:val="ListParagraph"/>
        <w:spacing w:after="0" w:line="240" w:lineRule="auto"/>
        <w:ind w:left="540" w:hanging="540"/>
        <w:jc w:val="both"/>
        <w:outlineLvl w:val="1"/>
        <w:rPr>
          <w:rFonts w:ascii="Arial" w:eastAsia="Arial Unicode MS" w:hAnsi="Arial" w:cs="Arial"/>
          <w:b/>
          <w:bCs/>
          <w:color w:val="CF4A02"/>
          <w:sz w:val="20"/>
          <w:szCs w:val="20"/>
        </w:rPr>
      </w:pPr>
      <w:r w:rsidRPr="00F37BA3">
        <w:rPr>
          <w:rFonts w:ascii="Arial" w:eastAsia="Arial Unicode MS" w:hAnsi="Arial" w:cs="Arial"/>
          <w:b/>
          <w:bCs/>
          <w:color w:val="CF4A02"/>
          <w:sz w:val="20"/>
          <w:szCs w:val="20"/>
          <w:lang w:val="en-GB"/>
        </w:rPr>
        <w:lastRenderedPageBreak/>
        <w:t>4</w:t>
      </w:r>
      <w:r w:rsidR="00C36FE3" w:rsidRPr="00F37BA3">
        <w:rPr>
          <w:rFonts w:ascii="Arial" w:eastAsia="Arial Unicode MS" w:hAnsi="Arial" w:cs="Arial"/>
          <w:b/>
          <w:bCs/>
          <w:color w:val="CF4A02"/>
          <w:sz w:val="20"/>
          <w:szCs w:val="20"/>
          <w:lang w:val="en-GB"/>
        </w:rPr>
        <w:t>.</w:t>
      </w:r>
      <w:r w:rsidRPr="00F37BA3">
        <w:rPr>
          <w:rFonts w:ascii="Arial" w:eastAsia="Arial Unicode MS" w:hAnsi="Arial" w:cs="Arial"/>
          <w:b/>
          <w:bCs/>
          <w:color w:val="CF4A02"/>
          <w:sz w:val="20"/>
          <w:szCs w:val="20"/>
          <w:lang w:val="en-GB"/>
        </w:rPr>
        <w:t>15</w:t>
      </w:r>
      <w:r w:rsidR="00F86B95" w:rsidRPr="00F37BA3">
        <w:rPr>
          <w:rFonts w:ascii="Arial" w:eastAsia="Arial Unicode MS" w:hAnsi="Arial" w:cs="Arial"/>
          <w:b/>
          <w:bCs/>
          <w:color w:val="CF4A02"/>
          <w:sz w:val="20"/>
          <w:szCs w:val="20"/>
        </w:rPr>
        <w:tab/>
      </w:r>
      <w:r w:rsidR="006219B1" w:rsidRPr="00F37BA3">
        <w:rPr>
          <w:rFonts w:ascii="Arial" w:eastAsia="Arial Unicode MS" w:hAnsi="Arial" w:cs="Arial"/>
          <w:b/>
          <w:bCs/>
          <w:color w:val="CF4A02"/>
          <w:sz w:val="20"/>
          <w:szCs w:val="20"/>
        </w:rPr>
        <w:t>Provisions</w:t>
      </w:r>
    </w:p>
    <w:p w14:paraId="2F800555" w14:textId="77777777" w:rsidR="00F86B95" w:rsidRPr="00F37BA3" w:rsidRDefault="00F86B95" w:rsidP="0050039A">
      <w:pPr>
        <w:spacing w:after="0" w:line="240" w:lineRule="auto"/>
        <w:ind w:left="540"/>
        <w:jc w:val="thaiDistribute"/>
        <w:rPr>
          <w:rFonts w:ascii="Arial" w:hAnsi="Arial" w:cs="Arial"/>
          <w:color w:val="000000" w:themeColor="text1"/>
          <w:spacing w:val="-2"/>
          <w:sz w:val="20"/>
          <w:szCs w:val="20"/>
        </w:rPr>
      </w:pPr>
    </w:p>
    <w:p w14:paraId="5D596385" w14:textId="5C0C1B58" w:rsidR="006219B1" w:rsidRPr="00F37BA3" w:rsidRDefault="006219B1"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Provisions are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when the Group has a present legal or constructive obligation </w:t>
      </w:r>
      <w:proofErr w:type="gramStart"/>
      <w:r w:rsidRPr="00F37BA3">
        <w:rPr>
          <w:rFonts w:ascii="Arial" w:hAnsi="Arial" w:cs="Arial"/>
          <w:color w:val="000000" w:themeColor="text1"/>
          <w:spacing w:val="-2"/>
          <w:sz w:val="20"/>
          <w:szCs w:val="20"/>
        </w:rPr>
        <w:t>as a result of</w:t>
      </w:r>
      <w:proofErr w:type="gramEnd"/>
      <w:r w:rsidRPr="00F37BA3">
        <w:rPr>
          <w:rFonts w:ascii="Arial" w:hAnsi="Arial" w:cs="Arial"/>
          <w:color w:val="000000" w:themeColor="text1"/>
          <w:spacing w:val="-2"/>
          <w:sz w:val="20"/>
          <w:szCs w:val="20"/>
        </w:rPr>
        <w:t xml:space="preserve"> past events</w:t>
      </w:r>
      <w:r w:rsidR="003E0845" w:rsidRPr="00F37BA3">
        <w:rPr>
          <w:rFonts w:ascii="Arial" w:hAnsi="Arial" w:cs="Arial"/>
          <w:color w:val="000000" w:themeColor="text1"/>
          <w:spacing w:val="-2"/>
          <w:sz w:val="20"/>
          <w:szCs w:val="20"/>
        </w:rPr>
        <w:t>,</w:t>
      </w:r>
      <w:r w:rsidRPr="00F37BA3">
        <w:rPr>
          <w:rFonts w:ascii="Arial" w:hAnsi="Arial" w:cs="Arial"/>
          <w:color w:val="000000" w:themeColor="text1"/>
          <w:spacing w:val="-2"/>
          <w:sz w:val="20"/>
          <w:szCs w:val="20"/>
        </w:rPr>
        <w:t xml:space="preserve"> it is probable that an outflow of resources will be required to settle the obligation and the amount has been reliably estimated. </w:t>
      </w:r>
    </w:p>
    <w:p w14:paraId="494BD6C2" w14:textId="77777777" w:rsidR="006219B1" w:rsidRPr="00F37BA3" w:rsidRDefault="006219B1" w:rsidP="0050039A">
      <w:pPr>
        <w:spacing w:after="0" w:line="240" w:lineRule="auto"/>
        <w:ind w:left="540"/>
        <w:jc w:val="thaiDistribute"/>
        <w:rPr>
          <w:rFonts w:ascii="Arial" w:hAnsi="Arial" w:cs="Arial"/>
          <w:color w:val="000000" w:themeColor="text1"/>
          <w:spacing w:val="-2"/>
          <w:sz w:val="20"/>
          <w:szCs w:val="20"/>
        </w:rPr>
      </w:pPr>
    </w:p>
    <w:p w14:paraId="7D7AAA76" w14:textId="5D5F4B58" w:rsidR="006219B1" w:rsidRPr="00F37BA3" w:rsidRDefault="006219B1"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Provisions are measured at the present value of the expenditures expected to be required to settle the obligation. The increase in the provision due to passage of time is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as interest expense.</w:t>
      </w:r>
    </w:p>
    <w:p w14:paraId="2BDA4DD4" w14:textId="77777777" w:rsidR="00A63330" w:rsidRPr="00F37BA3" w:rsidRDefault="00A63330" w:rsidP="0050039A">
      <w:pPr>
        <w:spacing w:after="0" w:line="240" w:lineRule="auto"/>
        <w:ind w:left="540"/>
        <w:jc w:val="thaiDistribute"/>
        <w:rPr>
          <w:rFonts w:ascii="Arial" w:hAnsi="Arial" w:cs="Arial"/>
          <w:color w:val="000000" w:themeColor="text1"/>
          <w:spacing w:val="-2"/>
          <w:sz w:val="20"/>
          <w:szCs w:val="20"/>
        </w:rPr>
      </w:pPr>
    </w:p>
    <w:p w14:paraId="3BFDA1B5" w14:textId="1921378F" w:rsidR="00F86B95" w:rsidRPr="00F37BA3" w:rsidRDefault="006215A8" w:rsidP="0050039A">
      <w:pPr>
        <w:pStyle w:val="ListParagraph"/>
        <w:spacing w:after="0" w:line="240" w:lineRule="auto"/>
        <w:ind w:left="540" w:hanging="540"/>
        <w:jc w:val="both"/>
        <w:outlineLvl w:val="1"/>
        <w:rPr>
          <w:rFonts w:ascii="Arial" w:eastAsia="Arial Unicode MS" w:hAnsi="Arial" w:cs="Arial"/>
          <w:b/>
          <w:bCs/>
          <w:color w:val="CF4A02"/>
          <w:sz w:val="20"/>
          <w:szCs w:val="20"/>
          <w:lang w:val="en-GB"/>
        </w:rPr>
      </w:pPr>
      <w:bookmarkStart w:id="16" w:name="_Toc494360339"/>
      <w:r w:rsidRPr="00F37BA3">
        <w:rPr>
          <w:rFonts w:ascii="Arial" w:eastAsia="Arial Unicode MS" w:hAnsi="Arial" w:cs="Arial"/>
          <w:b/>
          <w:bCs/>
          <w:color w:val="CF4A02"/>
          <w:sz w:val="20"/>
          <w:szCs w:val="20"/>
          <w:lang w:val="en-GB"/>
        </w:rPr>
        <w:t>4</w:t>
      </w:r>
      <w:r w:rsidR="00C36FE3" w:rsidRPr="00F37BA3">
        <w:rPr>
          <w:rFonts w:ascii="Arial" w:eastAsia="Arial Unicode MS" w:hAnsi="Arial" w:cs="Arial"/>
          <w:b/>
          <w:bCs/>
          <w:color w:val="CF4A02"/>
          <w:sz w:val="20"/>
          <w:szCs w:val="20"/>
          <w:lang w:val="en-GB"/>
        </w:rPr>
        <w:t>.</w:t>
      </w:r>
      <w:r w:rsidRPr="00F37BA3">
        <w:rPr>
          <w:rFonts w:ascii="Arial" w:eastAsia="Arial Unicode MS" w:hAnsi="Arial" w:cs="Arial"/>
          <w:b/>
          <w:bCs/>
          <w:color w:val="CF4A02"/>
          <w:sz w:val="20"/>
          <w:szCs w:val="20"/>
          <w:lang w:val="en-GB"/>
        </w:rPr>
        <w:t>1</w:t>
      </w:r>
      <w:r w:rsidR="00FC4746" w:rsidRPr="00F37BA3">
        <w:rPr>
          <w:rFonts w:ascii="Arial" w:eastAsia="Arial Unicode MS" w:hAnsi="Arial" w:cs="Arial"/>
          <w:b/>
          <w:bCs/>
          <w:color w:val="CF4A02"/>
          <w:sz w:val="20"/>
          <w:szCs w:val="20"/>
          <w:lang w:val="en-GB"/>
        </w:rPr>
        <w:t>6</w:t>
      </w:r>
      <w:r w:rsidR="00F86B95" w:rsidRPr="00F37BA3">
        <w:rPr>
          <w:rFonts w:ascii="Arial" w:eastAsia="Arial Unicode MS" w:hAnsi="Arial" w:cs="Arial"/>
          <w:b/>
          <w:bCs/>
          <w:color w:val="CF4A02"/>
          <w:sz w:val="20"/>
          <w:szCs w:val="20"/>
          <w:lang w:val="en-GB"/>
        </w:rPr>
        <w:tab/>
      </w:r>
      <w:bookmarkEnd w:id="16"/>
      <w:r w:rsidR="004964FE" w:rsidRPr="00F37BA3">
        <w:rPr>
          <w:rFonts w:ascii="Arial" w:eastAsia="Arial Unicode MS" w:hAnsi="Arial" w:cs="Arial"/>
          <w:b/>
          <w:bCs/>
          <w:color w:val="CF4A02"/>
          <w:sz w:val="20"/>
          <w:szCs w:val="20"/>
          <w:lang w:val="en-GB"/>
        </w:rPr>
        <w:t>Revenue recognition</w:t>
      </w:r>
    </w:p>
    <w:p w14:paraId="0C315EFE" w14:textId="77777777" w:rsidR="00E97294" w:rsidRPr="00F37BA3" w:rsidRDefault="00E97294" w:rsidP="0050039A">
      <w:pPr>
        <w:spacing w:after="0" w:line="240" w:lineRule="auto"/>
        <w:ind w:left="540"/>
        <w:jc w:val="thaiDistribute"/>
        <w:rPr>
          <w:rFonts w:ascii="Arial" w:hAnsi="Arial" w:cs="Arial"/>
          <w:color w:val="000000" w:themeColor="text1"/>
          <w:spacing w:val="-2"/>
          <w:sz w:val="20"/>
          <w:szCs w:val="20"/>
        </w:rPr>
      </w:pPr>
    </w:p>
    <w:p w14:paraId="5D15FFA0" w14:textId="77777777" w:rsidR="004964FE" w:rsidRPr="00F37BA3" w:rsidRDefault="004964FE"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Revenue </w:t>
      </w:r>
      <w:proofErr w:type="gramStart"/>
      <w:r w:rsidRPr="00F37BA3">
        <w:rPr>
          <w:rFonts w:ascii="Arial" w:hAnsi="Arial" w:cs="Arial"/>
          <w:color w:val="000000" w:themeColor="text1"/>
          <w:spacing w:val="-2"/>
          <w:sz w:val="20"/>
          <w:szCs w:val="20"/>
        </w:rPr>
        <w:t>include</w:t>
      </w:r>
      <w:proofErr w:type="gramEnd"/>
      <w:r w:rsidRPr="00F37BA3">
        <w:rPr>
          <w:rFonts w:ascii="Arial" w:hAnsi="Arial" w:cs="Arial"/>
          <w:color w:val="000000" w:themeColor="text1"/>
          <w:spacing w:val="-2"/>
          <w:sz w:val="20"/>
          <w:szCs w:val="20"/>
        </w:rPr>
        <w:t xml:space="preserve"> all revenues from ordinary business activities. All ancillary income in connection with the delivery of goods and rendering of services </w:t>
      </w:r>
      <w:proofErr w:type="gramStart"/>
      <w:r w:rsidRPr="00F37BA3">
        <w:rPr>
          <w:rFonts w:ascii="Arial" w:hAnsi="Arial" w:cs="Arial"/>
          <w:color w:val="000000" w:themeColor="text1"/>
          <w:spacing w:val="-2"/>
          <w:sz w:val="20"/>
          <w:szCs w:val="20"/>
        </w:rPr>
        <w:t>in the course of</w:t>
      </w:r>
      <w:proofErr w:type="gramEnd"/>
      <w:r w:rsidRPr="00F37BA3">
        <w:rPr>
          <w:rFonts w:ascii="Arial" w:hAnsi="Arial" w:cs="Arial"/>
          <w:color w:val="000000" w:themeColor="text1"/>
          <w:spacing w:val="-2"/>
          <w:sz w:val="20"/>
          <w:szCs w:val="20"/>
        </w:rPr>
        <w:t xml:space="preserve"> the Group’s ordinary activities is also presented as revenue.</w:t>
      </w:r>
    </w:p>
    <w:p w14:paraId="2FFC96A9" w14:textId="77777777" w:rsidR="004964FE" w:rsidRPr="00F37BA3" w:rsidRDefault="004964FE" w:rsidP="0050039A">
      <w:pPr>
        <w:spacing w:after="0" w:line="240" w:lineRule="auto"/>
        <w:ind w:left="540"/>
        <w:jc w:val="thaiDistribute"/>
        <w:rPr>
          <w:rFonts w:ascii="Arial" w:hAnsi="Arial" w:cs="Arial"/>
          <w:color w:val="000000" w:themeColor="text1"/>
          <w:spacing w:val="-2"/>
          <w:sz w:val="20"/>
          <w:szCs w:val="20"/>
        </w:rPr>
      </w:pPr>
    </w:p>
    <w:p w14:paraId="082C9CB4" w14:textId="77777777" w:rsidR="004964FE" w:rsidRPr="00F37BA3" w:rsidRDefault="004964FE"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Revenue </w:t>
      </w:r>
      <w:proofErr w:type="gramStart"/>
      <w:r w:rsidRPr="00F37BA3">
        <w:rPr>
          <w:rFonts w:ascii="Arial" w:hAnsi="Arial" w:cs="Arial"/>
          <w:color w:val="000000" w:themeColor="text1"/>
          <w:spacing w:val="-2"/>
          <w:sz w:val="20"/>
          <w:szCs w:val="20"/>
        </w:rPr>
        <w:t>are</w:t>
      </w:r>
      <w:proofErr w:type="gramEnd"/>
      <w:r w:rsidRPr="00F37BA3">
        <w:rPr>
          <w:rFonts w:ascii="Arial" w:hAnsi="Arial" w:cs="Arial"/>
          <w:color w:val="000000" w:themeColor="text1"/>
          <w:spacing w:val="-2"/>
          <w:sz w:val="20"/>
          <w:szCs w:val="20"/>
        </w:rPr>
        <w:t xml:space="preserve"> recorded net of value added tax. They are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in accordance with the provision of goods or services, provided that </w:t>
      </w:r>
      <w:proofErr w:type="spellStart"/>
      <w:r w:rsidRPr="00F37BA3">
        <w:rPr>
          <w:rFonts w:ascii="Arial" w:hAnsi="Arial" w:cs="Arial"/>
          <w:color w:val="000000" w:themeColor="text1"/>
          <w:spacing w:val="-2"/>
          <w:sz w:val="20"/>
          <w:szCs w:val="20"/>
        </w:rPr>
        <w:t>collectibility</w:t>
      </w:r>
      <w:proofErr w:type="spellEnd"/>
      <w:r w:rsidRPr="00F37BA3">
        <w:rPr>
          <w:rFonts w:ascii="Arial" w:hAnsi="Arial" w:cs="Arial"/>
          <w:color w:val="000000" w:themeColor="text1"/>
          <w:spacing w:val="-2"/>
          <w:sz w:val="20"/>
          <w:szCs w:val="20"/>
        </w:rPr>
        <w:t xml:space="preserve"> of the consideration is probable.</w:t>
      </w:r>
    </w:p>
    <w:p w14:paraId="3284478F" w14:textId="77777777" w:rsidR="004964FE" w:rsidRPr="00F37BA3" w:rsidRDefault="004964FE" w:rsidP="0050039A">
      <w:pPr>
        <w:spacing w:after="0" w:line="240" w:lineRule="auto"/>
        <w:ind w:left="540"/>
        <w:jc w:val="thaiDistribute"/>
        <w:rPr>
          <w:rFonts w:ascii="Arial" w:hAnsi="Arial" w:cs="Arial"/>
          <w:color w:val="000000" w:themeColor="text1"/>
          <w:spacing w:val="-2"/>
          <w:sz w:val="20"/>
          <w:szCs w:val="20"/>
        </w:rPr>
      </w:pPr>
    </w:p>
    <w:p w14:paraId="17BA0C33" w14:textId="77777777" w:rsidR="004964FE" w:rsidRPr="00F37BA3" w:rsidRDefault="004964FE" w:rsidP="0050039A">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4"/>
          <w:sz w:val="20"/>
          <w:szCs w:val="20"/>
        </w:rPr>
        <w:t>Multiple element arrangements involving delivery or provision of multiple products or services are separated</w:t>
      </w:r>
      <w:r w:rsidRPr="00F37BA3">
        <w:rPr>
          <w:rFonts w:ascii="Arial" w:hAnsi="Arial" w:cs="Arial"/>
          <w:color w:val="000000" w:themeColor="text1"/>
          <w:spacing w:val="-2"/>
          <w:sz w:val="20"/>
          <w:szCs w:val="20"/>
        </w:rPr>
        <w:t xml:space="preserve"> into distinct performance obligations. Total transaction price of the bundled contract is allocated to each performance obligation based on their relative standalone selling prices or estimated standalone selling </w:t>
      </w:r>
      <w:r w:rsidRPr="00F37BA3">
        <w:rPr>
          <w:rFonts w:ascii="Arial" w:hAnsi="Arial" w:cs="Arial"/>
          <w:color w:val="000000" w:themeColor="text1"/>
          <w:spacing w:val="-5"/>
          <w:sz w:val="20"/>
          <w:szCs w:val="20"/>
        </w:rPr>
        <w:t xml:space="preserve">prices. Each performance obligation is </w:t>
      </w:r>
      <w:proofErr w:type="spellStart"/>
      <w:r w:rsidRPr="00F37BA3">
        <w:rPr>
          <w:rFonts w:ascii="Arial" w:hAnsi="Arial" w:cs="Arial"/>
          <w:color w:val="000000" w:themeColor="text1"/>
          <w:spacing w:val="-5"/>
          <w:sz w:val="20"/>
          <w:szCs w:val="20"/>
        </w:rPr>
        <w:t>recognised</w:t>
      </w:r>
      <w:proofErr w:type="spellEnd"/>
      <w:r w:rsidRPr="00F37BA3">
        <w:rPr>
          <w:rFonts w:ascii="Arial" w:hAnsi="Arial" w:cs="Arial"/>
          <w:color w:val="000000" w:themeColor="text1"/>
          <w:spacing w:val="-5"/>
          <w:sz w:val="20"/>
          <w:szCs w:val="20"/>
        </w:rPr>
        <w:t xml:space="preserve"> as revenue on fulfillment of the obligation to the customer.</w:t>
      </w:r>
    </w:p>
    <w:p w14:paraId="5772AC6F" w14:textId="77777777" w:rsidR="003B2403" w:rsidRPr="00F37BA3" w:rsidRDefault="003B2403" w:rsidP="0050039A">
      <w:pPr>
        <w:spacing w:after="0" w:line="240" w:lineRule="auto"/>
        <w:ind w:left="540"/>
        <w:jc w:val="thaiDistribute"/>
        <w:rPr>
          <w:rFonts w:ascii="Arial" w:hAnsi="Arial" w:cs="Arial"/>
          <w:color w:val="000000" w:themeColor="text1"/>
          <w:spacing w:val="-2"/>
          <w:sz w:val="20"/>
          <w:szCs w:val="20"/>
        </w:rPr>
      </w:pPr>
    </w:p>
    <w:p w14:paraId="1FC89C44" w14:textId="00BEE764" w:rsidR="009441E4" w:rsidRPr="00F37BA3" w:rsidRDefault="002E261A" w:rsidP="00572BC6">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Revenue from sales</w:t>
      </w:r>
    </w:p>
    <w:p w14:paraId="36BF969C" w14:textId="6F01A9C0" w:rsidR="002E261A" w:rsidRPr="00F37BA3" w:rsidRDefault="002E261A" w:rsidP="00572BC6">
      <w:pPr>
        <w:spacing w:after="0" w:line="240" w:lineRule="auto"/>
        <w:ind w:left="540"/>
        <w:jc w:val="thaiDistribute"/>
        <w:rPr>
          <w:rFonts w:ascii="Arial" w:eastAsia="Arial Unicode MS" w:hAnsi="Arial" w:cs="Arial"/>
          <w:i/>
          <w:iCs/>
          <w:color w:val="CF4A02"/>
          <w:sz w:val="20"/>
          <w:szCs w:val="20"/>
          <w:lang w:val="en-GB" w:bidi="th-TH"/>
        </w:rPr>
      </w:pPr>
    </w:p>
    <w:p w14:paraId="2DDA1034" w14:textId="4AC3C176" w:rsidR="002E261A" w:rsidRPr="00F37BA3" w:rsidRDefault="002E261A" w:rsidP="00572BC6">
      <w:pPr>
        <w:spacing w:after="0" w:line="240" w:lineRule="auto"/>
        <w:ind w:left="540"/>
        <w:jc w:val="thaiDistribute"/>
        <w:rPr>
          <w:rFonts w:ascii="Arial" w:eastAsia="Arial Unicode MS" w:hAnsi="Arial" w:cs="Arial"/>
          <w:color w:val="000000" w:themeColor="text1"/>
          <w:sz w:val="20"/>
          <w:szCs w:val="20"/>
          <w:lang w:val="en-GB" w:bidi="th-TH"/>
        </w:rPr>
      </w:pPr>
      <w:r w:rsidRPr="00F37BA3">
        <w:rPr>
          <w:rFonts w:ascii="Arial" w:eastAsia="Arial Unicode MS" w:hAnsi="Arial" w:cs="Arial"/>
          <w:color w:val="000000" w:themeColor="text1"/>
          <w:sz w:val="20"/>
          <w:szCs w:val="20"/>
          <w:lang w:val="en-GB" w:bidi="th-TH"/>
        </w:rPr>
        <w:t xml:space="preserve">Revenue from sales of industrial water </w:t>
      </w:r>
      <w:proofErr w:type="gramStart"/>
      <w:r w:rsidRPr="00F37BA3">
        <w:rPr>
          <w:rFonts w:ascii="Arial" w:eastAsia="Arial Unicode MS" w:hAnsi="Arial" w:cs="Arial"/>
          <w:color w:val="000000" w:themeColor="text1"/>
          <w:sz w:val="20"/>
          <w:szCs w:val="20"/>
          <w:lang w:val="en-GB" w:bidi="th-TH"/>
        </w:rPr>
        <w:t>are</w:t>
      </w:r>
      <w:proofErr w:type="gramEnd"/>
      <w:r w:rsidRPr="00F37BA3">
        <w:rPr>
          <w:rFonts w:ascii="Arial" w:eastAsia="Arial Unicode MS" w:hAnsi="Arial" w:cs="Arial"/>
          <w:color w:val="000000" w:themeColor="text1"/>
          <w:sz w:val="20"/>
          <w:szCs w:val="20"/>
          <w:lang w:val="en-GB" w:bidi="th-TH"/>
        </w:rPr>
        <w:t xml:space="preserve"> recognised at a point in time when the controls over the industrial water is transferred to customers at destinations as stated in the agreements. The revenue under the sales of industrial water is recognised based on transaction price net of output tax, </w:t>
      </w:r>
      <w:proofErr w:type="gramStart"/>
      <w:r w:rsidRPr="00F37BA3">
        <w:rPr>
          <w:rFonts w:ascii="Arial" w:eastAsia="Arial Unicode MS" w:hAnsi="Arial" w:cs="Arial"/>
          <w:color w:val="000000" w:themeColor="text1"/>
          <w:sz w:val="20"/>
          <w:szCs w:val="20"/>
          <w:lang w:val="en-GB" w:bidi="th-TH"/>
        </w:rPr>
        <w:t>rebates</w:t>
      </w:r>
      <w:proofErr w:type="gramEnd"/>
      <w:r w:rsidRPr="00F37BA3">
        <w:rPr>
          <w:rFonts w:ascii="Arial" w:eastAsia="Arial Unicode MS" w:hAnsi="Arial" w:cs="Arial"/>
          <w:color w:val="000000" w:themeColor="text1"/>
          <w:sz w:val="20"/>
          <w:szCs w:val="20"/>
          <w:lang w:val="en-GB" w:bidi="th-TH"/>
        </w:rPr>
        <w:t xml:space="preserve"> and discounts.</w:t>
      </w:r>
    </w:p>
    <w:p w14:paraId="035B1C71" w14:textId="77777777" w:rsidR="00632E7E" w:rsidRPr="00F37BA3" w:rsidRDefault="00632E7E" w:rsidP="002E261A">
      <w:pPr>
        <w:pStyle w:val="ListParagraph"/>
        <w:ind w:left="540"/>
        <w:jc w:val="both"/>
        <w:rPr>
          <w:rFonts w:ascii="Arial" w:hAnsi="Arial" w:cs="Arial"/>
          <w:i/>
          <w:color w:val="CF4A02"/>
          <w:sz w:val="20"/>
          <w:szCs w:val="20"/>
          <w:lang w:val="en-GB"/>
        </w:rPr>
      </w:pPr>
    </w:p>
    <w:p w14:paraId="2EA882FE" w14:textId="38933B6A" w:rsidR="002E261A" w:rsidRPr="00F37BA3" w:rsidRDefault="002E261A" w:rsidP="002E261A">
      <w:pPr>
        <w:pStyle w:val="ListParagraph"/>
        <w:ind w:left="540"/>
        <w:jc w:val="both"/>
        <w:rPr>
          <w:rFonts w:ascii="Arial" w:hAnsi="Arial" w:cs="Arial"/>
          <w:i/>
          <w:color w:val="CF4A02"/>
          <w:sz w:val="20"/>
          <w:szCs w:val="20"/>
          <w:lang w:val="en-GB"/>
        </w:rPr>
      </w:pPr>
      <w:r w:rsidRPr="00F37BA3">
        <w:rPr>
          <w:rFonts w:ascii="Arial" w:hAnsi="Arial" w:cs="Arial"/>
          <w:i/>
          <w:color w:val="CF4A02"/>
          <w:sz w:val="20"/>
          <w:szCs w:val="20"/>
          <w:lang w:val="en-GB"/>
        </w:rPr>
        <w:t>Revenue from service</w:t>
      </w:r>
    </w:p>
    <w:p w14:paraId="11F09117" w14:textId="77777777" w:rsidR="002E261A" w:rsidRPr="00F37BA3" w:rsidRDefault="002E261A" w:rsidP="006215A8">
      <w:pPr>
        <w:pStyle w:val="ListParagraph"/>
        <w:spacing w:after="0" w:line="240" w:lineRule="auto"/>
        <w:ind w:left="547"/>
        <w:jc w:val="both"/>
        <w:rPr>
          <w:rFonts w:ascii="Arial" w:hAnsi="Arial" w:cs="Arial"/>
          <w:i/>
          <w:color w:val="CF4A02"/>
          <w:sz w:val="18"/>
          <w:szCs w:val="18"/>
          <w:lang w:val="en-GB"/>
        </w:rPr>
      </w:pPr>
    </w:p>
    <w:p w14:paraId="7581B1F7" w14:textId="2654B00C" w:rsidR="002E261A" w:rsidRPr="00F37BA3" w:rsidRDefault="002E261A" w:rsidP="006215A8">
      <w:pPr>
        <w:pStyle w:val="ListParagraph"/>
        <w:spacing w:after="0" w:line="240" w:lineRule="auto"/>
        <w:ind w:left="547"/>
        <w:jc w:val="both"/>
        <w:rPr>
          <w:rFonts w:ascii="Arial" w:hAnsi="Arial" w:cs="Arial"/>
          <w:spacing w:val="-4"/>
          <w:sz w:val="20"/>
          <w:szCs w:val="20"/>
          <w:lang w:val="en-GB"/>
        </w:rPr>
      </w:pPr>
      <w:r w:rsidRPr="00F37BA3">
        <w:rPr>
          <w:rFonts w:ascii="Arial" w:hAnsi="Arial" w:cs="Arial"/>
          <w:spacing w:val="-4"/>
          <w:sz w:val="20"/>
          <w:szCs w:val="20"/>
          <w:lang w:val="en-GB"/>
        </w:rPr>
        <w:t xml:space="preserve">The Group recognises revenue under the </w:t>
      </w:r>
      <w:proofErr w:type="gramStart"/>
      <w:r w:rsidRPr="00F37BA3">
        <w:rPr>
          <w:rFonts w:ascii="Arial" w:hAnsi="Arial" w:cs="Arial"/>
          <w:spacing w:val="-4"/>
          <w:sz w:val="20"/>
          <w:szCs w:val="20"/>
          <w:lang w:val="en-GB"/>
        </w:rPr>
        <w:t>waste water</w:t>
      </w:r>
      <w:proofErr w:type="gramEnd"/>
      <w:r w:rsidRPr="00F37BA3">
        <w:rPr>
          <w:rFonts w:ascii="Arial" w:hAnsi="Arial" w:cs="Arial"/>
          <w:spacing w:val="-4"/>
          <w:sz w:val="20"/>
          <w:szCs w:val="20"/>
          <w:lang w:val="en-GB"/>
        </w:rPr>
        <w:t xml:space="preserve"> treatment service over time when rendering services to customer according to the agreements. If the Group receives consideration </w:t>
      </w:r>
      <w:r w:rsidR="00601D48" w:rsidRPr="00F37BA3">
        <w:rPr>
          <w:rFonts w:ascii="Arial" w:hAnsi="Arial" w:cs="Arial"/>
          <w:spacing w:val="-4"/>
          <w:sz w:val="20"/>
          <w:szCs w:val="20"/>
          <w:lang w:val="en-GB"/>
        </w:rPr>
        <w:t xml:space="preserve">more than </w:t>
      </w:r>
      <w:r w:rsidRPr="00F37BA3">
        <w:rPr>
          <w:rFonts w:ascii="Arial" w:hAnsi="Arial" w:cs="Arial"/>
          <w:spacing w:val="-4"/>
          <w:sz w:val="20"/>
          <w:szCs w:val="20"/>
          <w:lang w:val="en-GB"/>
        </w:rPr>
        <w:t>the services rendered, the Group recognises the excess consideration as a contract liability. On the other hand, if the Group receives consideration less than the services rendered, the Group recognises the consideration as a</w:t>
      </w:r>
      <w:r w:rsidR="000113EF" w:rsidRPr="00F37BA3">
        <w:rPr>
          <w:rFonts w:ascii="Arial" w:hAnsi="Arial" w:cs="Arial"/>
          <w:spacing w:val="-4"/>
          <w:sz w:val="20"/>
          <w:szCs w:val="20"/>
          <w:lang w:val="en-GB"/>
        </w:rPr>
        <w:t>n</w:t>
      </w:r>
      <w:r w:rsidRPr="00F37BA3">
        <w:rPr>
          <w:rFonts w:ascii="Arial" w:hAnsi="Arial" w:cs="Arial"/>
          <w:spacing w:val="-4"/>
          <w:sz w:val="20"/>
          <w:szCs w:val="20"/>
          <w:lang w:val="en-GB"/>
        </w:rPr>
        <w:t xml:space="preserve"> </w:t>
      </w:r>
      <w:r w:rsidR="00BC171F" w:rsidRPr="00F37BA3">
        <w:rPr>
          <w:rFonts w:ascii="Arial" w:hAnsi="Arial" w:cs="Arial"/>
          <w:spacing w:val="-4"/>
          <w:sz w:val="20"/>
          <w:szCs w:val="20"/>
          <w:lang w:val="en-GB"/>
        </w:rPr>
        <w:t>accrued income</w:t>
      </w:r>
      <w:r w:rsidRPr="00F37BA3">
        <w:rPr>
          <w:rFonts w:ascii="Arial" w:hAnsi="Arial" w:cs="Arial"/>
          <w:spacing w:val="-4"/>
          <w:sz w:val="20"/>
          <w:szCs w:val="20"/>
          <w:lang w:val="en-GB"/>
        </w:rPr>
        <w:t>.</w:t>
      </w:r>
    </w:p>
    <w:p w14:paraId="535FAB75" w14:textId="77777777" w:rsidR="000171B5" w:rsidRPr="00F37BA3" w:rsidRDefault="000171B5" w:rsidP="006215A8">
      <w:pPr>
        <w:pStyle w:val="ListParagraph"/>
        <w:spacing w:after="0" w:line="240" w:lineRule="auto"/>
        <w:ind w:left="547"/>
        <w:jc w:val="both"/>
        <w:rPr>
          <w:rFonts w:ascii="Arial" w:hAnsi="Arial" w:cs="Arial"/>
          <w:i/>
          <w:color w:val="CF4A02"/>
          <w:sz w:val="20"/>
          <w:szCs w:val="20"/>
          <w:lang w:val="en-GB"/>
        </w:rPr>
      </w:pPr>
    </w:p>
    <w:p w14:paraId="06ACDDF3" w14:textId="0B68E90A" w:rsidR="002E261A" w:rsidRPr="00F37BA3" w:rsidRDefault="002E261A" w:rsidP="006215A8">
      <w:pPr>
        <w:spacing w:after="0" w:line="240" w:lineRule="auto"/>
        <w:ind w:left="547"/>
        <w:jc w:val="thaiDistribute"/>
        <w:rPr>
          <w:rFonts w:ascii="Arial" w:hAnsi="Arial" w:cs="Arial"/>
          <w:i/>
          <w:color w:val="CF4A02"/>
          <w:sz w:val="20"/>
          <w:szCs w:val="20"/>
          <w:lang w:val="en-GB"/>
        </w:rPr>
      </w:pPr>
      <w:r w:rsidRPr="00F37BA3">
        <w:rPr>
          <w:rFonts w:ascii="Arial" w:hAnsi="Arial" w:cs="Arial"/>
          <w:i/>
          <w:color w:val="CF4A02"/>
          <w:sz w:val="20"/>
          <w:szCs w:val="20"/>
          <w:lang w:val="en-GB"/>
        </w:rPr>
        <w:t>Rental income from operating leases</w:t>
      </w:r>
    </w:p>
    <w:p w14:paraId="30CB67E1" w14:textId="77777777" w:rsidR="002E261A" w:rsidRPr="00F37BA3" w:rsidRDefault="002E261A" w:rsidP="002E261A">
      <w:pPr>
        <w:spacing w:after="0" w:line="240" w:lineRule="auto"/>
        <w:ind w:left="540"/>
        <w:jc w:val="thaiDistribute"/>
        <w:rPr>
          <w:rFonts w:ascii="Arial" w:hAnsi="Arial" w:cs="Arial"/>
          <w:color w:val="000000" w:themeColor="text1"/>
          <w:spacing w:val="-2"/>
          <w:sz w:val="20"/>
          <w:szCs w:val="20"/>
        </w:rPr>
      </w:pPr>
    </w:p>
    <w:p w14:paraId="6B4B785D" w14:textId="424A2ADA" w:rsidR="009B7BE1" w:rsidRPr="00F37BA3" w:rsidRDefault="002E261A" w:rsidP="009B7BE1">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The Group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rental income </w:t>
      </w:r>
      <w:r w:rsidR="00601D48" w:rsidRPr="00F37BA3">
        <w:rPr>
          <w:rFonts w:ascii="Arial" w:hAnsi="Arial" w:cs="Arial"/>
          <w:color w:val="000000" w:themeColor="text1"/>
          <w:spacing w:val="-2"/>
          <w:sz w:val="20"/>
          <w:szCs w:val="20"/>
        </w:rPr>
        <w:t xml:space="preserve">(net of incentive paid to the lessee) </w:t>
      </w:r>
      <w:r w:rsidRPr="00F37BA3">
        <w:rPr>
          <w:rFonts w:ascii="Arial" w:hAnsi="Arial" w:cs="Arial"/>
          <w:color w:val="000000" w:themeColor="text1"/>
          <w:spacing w:val="-2"/>
          <w:sz w:val="20"/>
          <w:szCs w:val="20"/>
        </w:rPr>
        <w:t>as revenue on a straight-line basis over the contract term, regardless of the payment pattern.</w:t>
      </w:r>
    </w:p>
    <w:p w14:paraId="325AC3F7" w14:textId="77777777" w:rsidR="009B7BE1" w:rsidRPr="00F37BA3" w:rsidRDefault="009B7BE1" w:rsidP="009B7BE1">
      <w:pPr>
        <w:spacing w:after="0" w:line="240" w:lineRule="auto"/>
        <w:ind w:left="540"/>
        <w:jc w:val="thaiDistribute"/>
        <w:rPr>
          <w:rFonts w:ascii="Arial" w:hAnsi="Arial" w:cs="Arial"/>
          <w:color w:val="000000" w:themeColor="text1"/>
          <w:spacing w:val="-2"/>
          <w:sz w:val="20"/>
          <w:szCs w:val="20"/>
        </w:rPr>
      </w:pPr>
    </w:p>
    <w:p w14:paraId="0D14036F" w14:textId="14E333EB" w:rsidR="00143B59" w:rsidRPr="00F37BA3" w:rsidRDefault="002E261A" w:rsidP="00143B59">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 xml:space="preserve">Interest earned from financial </w:t>
      </w:r>
      <w:proofErr w:type="gramStart"/>
      <w:r w:rsidRPr="00F37BA3">
        <w:rPr>
          <w:rFonts w:ascii="Arial" w:eastAsia="Arial Unicode MS" w:hAnsi="Arial" w:cs="Arial"/>
          <w:i/>
          <w:iCs/>
          <w:color w:val="CF4A02"/>
          <w:sz w:val="20"/>
          <w:szCs w:val="20"/>
          <w:lang w:val="en-GB" w:bidi="th-TH"/>
        </w:rPr>
        <w:t>leases</w:t>
      </w:r>
      <w:proofErr w:type="gramEnd"/>
    </w:p>
    <w:p w14:paraId="242A2D3C" w14:textId="77777777" w:rsidR="002E261A" w:rsidRPr="00F37BA3" w:rsidRDefault="002E261A" w:rsidP="00143B59">
      <w:pPr>
        <w:spacing w:after="0" w:line="240" w:lineRule="auto"/>
        <w:ind w:left="540"/>
        <w:jc w:val="thaiDistribute"/>
        <w:rPr>
          <w:rFonts w:ascii="Arial" w:hAnsi="Arial" w:cs="Arial"/>
          <w:color w:val="000000" w:themeColor="text1"/>
          <w:spacing w:val="-2"/>
          <w:sz w:val="20"/>
          <w:szCs w:val="20"/>
        </w:rPr>
      </w:pPr>
    </w:p>
    <w:p w14:paraId="199ACC69" w14:textId="5B81528D" w:rsidR="00143B59" w:rsidRPr="00F37BA3" w:rsidRDefault="002E261A" w:rsidP="00143B59">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The assets under the finance lease are </w:t>
      </w:r>
      <w:proofErr w:type="spellStart"/>
      <w:r w:rsidRPr="00F37BA3">
        <w:rPr>
          <w:rFonts w:ascii="Arial" w:hAnsi="Arial" w:cs="Arial"/>
          <w:color w:val="000000" w:themeColor="text1"/>
          <w:spacing w:val="-2"/>
          <w:sz w:val="20"/>
          <w:szCs w:val="20"/>
        </w:rPr>
        <w:t>recogni</w:t>
      </w:r>
      <w:r w:rsidR="00601D48" w:rsidRPr="00F37BA3">
        <w:rPr>
          <w:rFonts w:ascii="Arial" w:hAnsi="Arial" w:cs="Arial"/>
          <w:color w:val="000000" w:themeColor="text1"/>
          <w:spacing w:val="-2"/>
          <w:sz w:val="20"/>
          <w:szCs w:val="20"/>
        </w:rPr>
        <w:t>s</w:t>
      </w:r>
      <w:r w:rsidRPr="00F37BA3">
        <w:rPr>
          <w:rFonts w:ascii="Arial" w:hAnsi="Arial" w:cs="Arial"/>
          <w:color w:val="000000" w:themeColor="text1"/>
          <w:spacing w:val="-2"/>
          <w:sz w:val="20"/>
          <w:szCs w:val="20"/>
        </w:rPr>
        <w:t>ed</w:t>
      </w:r>
      <w:proofErr w:type="spellEnd"/>
      <w:r w:rsidRPr="00F37BA3">
        <w:rPr>
          <w:rFonts w:ascii="Arial" w:hAnsi="Arial" w:cs="Arial"/>
          <w:color w:val="000000" w:themeColor="text1"/>
          <w:spacing w:val="-2"/>
          <w:sz w:val="20"/>
          <w:szCs w:val="20"/>
        </w:rPr>
        <w:t xml:space="preserve"> as finance lease receivables at the present value of the lease payments. The difference between the total amount of receivables that has not yet been discounted and the present value of the receivable is gradually </w:t>
      </w:r>
      <w:proofErr w:type="spellStart"/>
      <w:r w:rsidRPr="00F37BA3">
        <w:rPr>
          <w:rFonts w:ascii="Arial" w:hAnsi="Arial" w:cs="Arial"/>
          <w:color w:val="000000" w:themeColor="text1"/>
          <w:spacing w:val="-2"/>
          <w:sz w:val="20"/>
          <w:szCs w:val="20"/>
        </w:rPr>
        <w:t>recogni</w:t>
      </w:r>
      <w:r w:rsidR="00601D48" w:rsidRPr="00F37BA3">
        <w:rPr>
          <w:rFonts w:ascii="Arial" w:hAnsi="Arial" w:cs="Arial"/>
          <w:color w:val="000000" w:themeColor="text1"/>
          <w:spacing w:val="-2"/>
          <w:sz w:val="20"/>
          <w:szCs w:val="20"/>
        </w:rPr>
        <w:t>s</w:t>
      </w:r>
      <w:r w:rsidRPr="00F37BA3">
        <w:rPr>
          <w:rFonts w:ascii="Arial" w:hAnsi="Arial" w:cs="Arial"/>
          <w:color w:val="000000" w:themeColor="text1"/>
          <w:spacing w:val="-2"/>
          <w:sz w:val="20"/>
          <w:szCs w:val="20"/>
        </w:rPr>
        <w:t>ed</w:t>
      </w:r>
      <w:proofErr w:type="spellEnd"/>
      <w:r w:rsidRPr="00F37BA3">
        <w:rPr>
          <w:rFonts w:ascii="Arial" w:hAnsi="Arial" w:cs="Arial"/>
          <w:color w:val="000000" w:themeColor="text1"/>
          <w:spacing w:val="-2"/>
          <w:sz w:val="20"/>
          <w:szCs w:val="20"/>
        </w:rPr>
        <w:t xml:space="preserve"> as financial income using the net investment method reflecting the constant rate of return. Initial direct costs are included in initial measurement of the finance lease receivable and are gradually </w:t>
      </w:r>
      <w:proofErr w:type="spellStart"/>
      <w:r w:rsidRPr="00F37BA3">
        <w:rPr>
          <w:rFonts w:ascii="Arial" w:hAnsi="Arial" w:cs="Arial"/>
          <w:color w:val="000000" w:themeColor="text1"/>
          <w:spacing w:val="-2"/>
          <w:sz w:val="20"/>
          <w:szCs w:val="20"/>
        </w:rPr>
        <w:t>recogni</w:t>
      </w:r>
      <w:r w:rsidR="00601D48" w:rsidRPr="00F37BA3">
        <w:rPr>
          <w:rFonts w:ascii="Arial" w:hAnsi="Arial" w:cs="Arial"/>
          <w:color w:val="000000" w:themeColor="text1"/>
          <w:spacing w:val="-2"/>
          <w:sz w:val="20"/>
          <w:szCs w:val="20"/>
        </w:rPr>
        <w:t>s</w:t>
      </w:r>
      <w:r w:rsidRPr="00F37BA3">
        <w:rPr>
          <w:rFonts w:ascii="Arial" w:hAnsi="Arial" w:cs="Arial"/>
          <w:color w:val="000000" w:themeColor="text1"/>
          <w:spacing w:val="-2"/>
          <w:sz w:val="20"/>
          <w:szCs w:val="20"/>
        </w:rPr>
        <w:t>ed</w:t>
      </w:r>
      <w:proofErr w:type="spellEnd"/>
      <w:r w:rsidRPr="00F37BA3">
        <w:rPr>
          <w:rFonts w:ascii="Arial" w:hAnsi="Arial" w:cs="Arial"/>
          <w:color w:val="000000" w:themeColor="text1"/>
          <w:spacing w:val="-2"/>
          <w:sz w:val="20"/>
          <w:szCs w:val="20"/>
        </w:rPr>
        <w:t xml:space="preserve"> by reducing income over the life of the lease.</w:t>
      </w:r>
    </w:p>
    <w:p w14:paraId="0B48CB36" w14:textId="02A87DE2" w:rsidR="00F540B7" w:rsidRPr="00F37BA3" w:rsidRDefault="00F540B7" w:rsidP="00143B59">
      <w:pPr>
        <w:spacing w:after="0" w:line="240" w:lineRule="auto"/>
        <w:ind w:left="540"/>
        <w:jc w:val="thaiDistribute"/>
        <w:rPr>
          <w:rFonts w:ascii="Arial" w:hAnsi="Arial" w:cs="Arial"/>
          <w:color w:val="000000" w:themeColor="text1"/>
          <w:spacing w:val="-2"/>
          <w:sz w:val="20"/>
          <w:szCs w:val="20"/>
        </w:rPr>
      </w:pPr>
    </w:p>
    <w:p w14:paraId="5341D9D0" w14:textId="1D460F70" w:rsidR="00F540B7" w:rsidRPr="00F37BA3" w:rsidRDefault="00F540B7" w:rsidP="00F540B7">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Interest income</w:t>
      </w:r>
    </w:p>
    <w:p w14:paraId="204DD4EF" w14:textId="77777777" w:rsidR="00F540B7" w:rsidRPr="00F37BA3" w:rsidRDefault="00F540B7" w:rsidP="00F540B7">
      <w:pPr>
        <w:spacing w:after="0" w:line="240" w:lineRule="auto"/>
        <w:ind w:left="540"/>
        <w:jc w:val="thaiDistribute"/>
        <w:rPr>
          <w:rFonts w:ascii="Arial" w:eastAsia="Arial Unicode MS" w:hAnsi="Arial" w:cs="Arial"/>
          <w:i/>
          <w:iCs/>
          <w:sz w:val="20"/>
          <w:szCs w:val="20"/>
          <w:lang w:val="en-GB" w:bidi="th-TH"/>
        </w:rPr>
      </w:pPr>
    </w:p>
    <w:p w14:paraId="64EE9C87" w14:textId="70CD733F" w:rsidR="00F540B7" w:rsidRPr="00F37BA3" w:rsidRDefault="005D01A0" w:rsidP="00F540B7">
      <w:pPr>
        <w:spacing w:after="0" w:line="240" w:lineRule="auto"/>
        <w:ind w:left="540"/>
        <w:jc w:val="thaiDistribute"/>
        <w:rPr>
          <w:rFonts w:ascii="Arial" w:eastAsia="Arial Unicode MS" w:hAnsi="Arial" w:cs="Arial"/>
          <w:sz w:val="16"/>
          <w:szCs w:val="16"/>
          <w:lang w:val="en-GB" w:bidi="th-TH"/>
        </w:rPr>
      </w:pPr>
      <w:r w:rsidRPr="00F37BA3">
        <w:rPr>
          <w:rFonts w:ascii="Arial" w:hAnsi="Arial" w:cs="Arial"/>
          <w:color w:val="202124"/>
          <w:sz w:val="20"/>
          <w:szCs w:val="20"/>
        </w:rPr>
        <w:t xml:space="preserve">Interest income is </w:t>
      </w:r>
      <w:proofErr w:type="spellStart"/>
      <w:r w:rsidRPr="00F37BA3">
        <w:rPr>
          <w:rFonts w:ascii="Arial" w:hAnsi="Arial" w:cs="Arial"/>
          <w:color w:val="202124"/>
          <w:sz w:val="20"/>
          <w:szCs w:val="20"/>
        </w:rPr>
        <w:t>recognised</w:t>
      </w:r>
      <w:proofErr w:type="spellEnd"/>
      <w:r w:rsidRPr="00F37BA3">
        <w:rPr>
          <w:rFonts w:ascii="Arial" w:hAnsi="Arial" w:cs="Arial"/>
          <w:color w:val="202124"/>
          <w:sz w:val="20"/>
          <w:szCs w:val="20"/>
        </w:rPr>
        <w:t xml:space="preserve"> on a time proportion basis, </w:t>
      </w:r>
      <w:proofErr w:type="gramStart"/>
      <w:r w:rsidRPr="00F37BA3">
        <w:rPr>
          <w:rFonts w:ascii="Arial" w:hAnsi="Arial" w:cs="Arial"/>
          <w:color w:val="202124"/>
          <w:sz w:val="20"/>
          <w:szCs w:val="20"/>
        </w:rPr>
        <w:t>taking into account</w:t>
      </w:r>
      <w:proofErr w:type="gramEnd"/>
      <w:r w:rsidRPr="00F37BA3">
        <w:rPr>
          <w:rFonts w:ascii="Arial" w:hAnsi="Arial" w:cs="Arial"/>
          <w:color w:val="202124"/>
          <w:sz w:val="20"/>
          <w:szCs w:val="20"/>
        </w:rPr>
        <w:t xml:space="preserve"> of the principal outstanding and the effective rate over the period to maturity, when it is determined that such income will accrue to the Group.</w:t>
      </w:r>
    </w:p>
    <w:p w14:paraId="02742FD5" w14:textId="595EC0BD" w:rsidR="00632E7E" w:rsidRPr="00F37BA3" w:rsidRDefault="00632E7E">
      <w:pPr>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br w:type="page"/>
      </w:r>
    </w:p>
    <w:p w14:paraId="1F399EE4" w14:textId="01369836" w:rsidR="002E261A" w:rsidRPr="00F37BA3" w:rsidRDefault="002E261A" w:rsidP="002E261A">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lastRenderedPageBreak/>
        <w:t>Dividend income</w:t>
      </w:r>
    </w:p>
    <w:p w14:paraId="009146EF" w14:textId="77777777" w:rsidR="002E261A" w:rsidRPr="00F37BA3" w:rsidRDefault="002E261A" w:rsidP="002E261A">
      <w:pPr>
        <w:spacing w:after="0" w:line="240" w:lineRule="auto"/>
        <w:ind w:left="540"/>
        <w:jc w:val="thaiDistribute"/>
        <w:rPr>
          <w:rFonts w:ascii="Arial" w:eastAsia="Arial Unicode MS" w:hAnsi="Arial" w:cs="Arial"/>
          <w:i/>
          <w:iCs/>
          <w:sz w:val="20"/>
          <w:szCs w:val="20"/>
          <w:lang w:val="en-GB" w:bidi="th-TH"/>
        </w:rPr>
      </w:pPr>
    </w:p>
    <w:p w14:paraId="605ADF1E" w14:textId="77777777" w:rsidR="002E261A" w:rsidRPr="00F37BA3" w:rsidRDefault="002E261A" w:rsidP="002E261A">
      <w:pPr>
        <w:spacing w:after="0" w:line="240" w:lineRule="auto"/>
        <w:ind w:left="540"/>
        <w:jc w:val="thaiDistribute"/>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Dividend income is recognised when the right to receive payment is established.</w:t>
      </w:r>
    </w:p>
    <w:p w14:paraId="192E66C1" w14:textId="77777777" w:rsidR="002E261A" w:rsidRPr="00F37BA3" w:rsidRDefault="002E261A" w:rsidP="002E261A">
      <w:pPr>
        <w:spacing w:after="0" w:line="240" w:lineRule="auto"/>
        <w:ind w:left="540"/>
        <w:jc w:val="thaiDistribute"/>
        <w:rPr>
          <w:rFonts w:ascii="Arial" w:eastAsia="Arial Unicode MS" w:hAnsi="Arial" w:cs="Arial"/>
          <w:i/>
          <w:iCs/>
          <w:sz w:val="20"/>
          <w:szCs w:val="20"/>
          <w:lang w:val="en-GB" w:bidi="th-TH"/>
        </w:rPr>
      </w:pPr>
    </w:p>
    <w:p w14:paraId="2428CBCA" w14:textId="77777777" w:rsidR="002E261A" w:rsidRPr="00F37BA3" w:rsidRDefault="002E261A" w:rsidP="002E261A">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Other income</w:t>
      </w:r>
    </w:p>
    <w:p w14:paraId="4C1EB769" w14:textId="77777777" w:rsidR="002E261A" w:rsidRPr="00F37BA3" w:rsidRDefault="002E261A" w:rsidP="002E261A">
      <w:pPr>
        <w:spacing w:after="0" w:line="240" w:lineRule="auto"/>
        <w:ind w:left="540"/>
        <w:jc w:val="thaiDistribute"/>
        <w:rPr>
          <w:rFonts w:ascii="Arial" w:eastAsia="Arial Unicode MS" w:hAnsi="Arial" w:cs="Arial"/>
          <w:i/>
          <w:iCs/>
          <w:sz w:val="20"/>
          <w:szCs w:val="20"/>
          <w:lang w:val="en-GB" w:bidi="th-TH"/>
        </w:rPr>
      </w:pPr>
    </w:p>
    <w:p w14:paraId="516F055E" w14:textId="77777777" w:rsidR="002E261A" w:rsidRPr="00F37BA3" w:rsidRDefault="002E261A" w:rsidP="002E261A">
      <w:pPr>
        <w:spacing w:after="0" w:line="240" w:lineRule="auto"/>
        <w:ind w:left="540"/>
        <w:jc w:val="thaiDistribute"/>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Other income is recognised on an accrual basis.</w:t>
      </w:r>
    </w:p>
    <w:p w14:paraId="2B2DD944" w14:textId="77777777" w:rsidR="002E261A" w:rsidRPr="00F37BA3" w:rsidRDefault="002E261A" w:rsidP="002E261A">
      <w:pPr>
        <w:spacing w:after="0" w:line="240" w:lineRule="auto"/>
        <w:ind w:left="540"/>
        <w:jc w:val="thaiDistribute"/>
        <w:rPr>
          <w:rFonts w:ascii="Arial" w:eastAsia="Arial Unicode MS" w:hAnsi="Arial" w:cs="Arial"/>
          <w:i/>
          <w:iCs/>
          <w:sz w:val="20"/>
          <w:szCs w:val="20"/>
          <w:lang w:val="en-GB" w:bidi="th-TH"/>
        </w:rPr>
      </w:pPr>
    </w:p>
    <w:p w14:paraId="18F4D1AF" w14:textId="77777777" w:rsidR="002E261A" w:rsidRPr="00F37BA3" w:rsidRDefault="002E261A" w:rsidP="002E261A">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Financing components</w:t>
      </w:r>
    </w:p>
    <w:p w14:paraId="031CE119" w14:textId="77777777" w:rsidR="002E261A" w:rsidRPr="00F37BA3" w:rsidRDefault="002E261A" w:rsidP="002E261A">
      <w:pPr>
        <w:spacing w:after="0" w:line="240" w:lineRule="auto"/>
        <w:ind w:left="540"/>
        <w:jc w:val="thaiDistribute"/>
        <w:rPr>
          <w:rFonts w:ascii="Arial" w:eastAsia="Arial Unicode MS" w:hAnsi="Arial" w:cs="Arial"/>
          <w:i/>
          <w:iCs/>
          <w:sz w:val="20"/>
          <w:szCs w:val="20"/>
          <w:lang w:val="en-GB" w:bidi="th-TH"/>
        </w:rPr>
      </w:pPr>
    </w:p>
    <w:p w14:paraId="0A02A760" w14:textId="6D9746AE" w:rsidR="002E261A" w:rsidRPr="00F37BA3" w:rsidRDefault="002E261A" w:rsidP="002E261A">
      <w:pPr>
        <w:spacing w:after="0" w:line="240" w:lineRule="auto"/>
        <w:ind w:left="540"/>
        <w:jc w:val="thaiDistribute"/>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The Group does not</w:t>
      </w:r>
      <w:r w:rsidR="00601D48" w:rsidRPr="00F37BA3">
        <w:rPr>
          <w:rFonts w:ascii="Arial" w:eastAsia="Arial Unicode MS" w:hAnsi="Arial" w:cs="Arial"/>
          <w:sz w:val="20"/>
          <w:szCs w:val="20"/>
          <w:lang w:val="en-GB" w:bidi="th-TH"/>
        </w:rPr>
        <w:t xml:space="preserve"> </w:t>
      </w:r>
      <w:r w:rsidRPr="00F37BA3">
        <w:rPr>
          <w:rFonts w:ascii="Arial" w:eastAsia="Arial Unicode MS" w:hAnsi="Arial" w:cs="Arial"/>
          <w:sz w:val="20"/>
          <w:szCs w:val="20"/>
          <w:lang w:val="en-GB" w:bidi="th-TH"/>
        </w:rPr>
        <w:t xml:space="preserve">have any contracts where the period between the transfer of the promised of goods or services to the customer and payment by the customer exceeds one year. </w:t>
      </w:r>
      <w:proofErr w:type="gramStart"/>
      <w:r w:rsidRPr="00F37BA3">
        <w:rPr>
          <w:rFonts w:ascii="Arial" w:eastAsia="Arial Unicode MS" w:hAnsi="Arial" w:cs="Arial"/>
          <w:sz w:val="20"/>
          <w:szCs w:val="20"/>
          <w:lang w:val="en-GB" w:bidi="th-TH"/>
        </w:rPr>
        <w:t>As a consequence</w:t>
      </w:r>
      <w:proofErr w:type="gramEnd"/>
      <w:r w:rsidRPr="00F37BA3">
        <w:rPr>
          <w:rFonts w:ascii="Arial" w:eastAsia="Arial Unicode MS" w:hAnsi="Arial" w:cs="Arial"/>
          <w:sz w:val="20"/>
          <w:szCs w:val="20"/>
          <w:lang w:val="en-GB" w:bidi="th-TH"/>
        </w:rPr>
        <w:t>, the Group does not adjust any of the transaction prices for the time value of money.</w:t>
      </w:r>
    </w:p>
    <w:p w14:paraId="7A6505C9" w14:textId="77777777" w:rsidR="00455E45" w:rsidRPr="00F37BA3" w:rsidRDefault="00455E45" w:rsidP="00455E45">
      <w:pPr>
        <w:spacing w:after="0" w:line="240" w:lineRule="auto"/>
        <w:ind w:left="540"/>
        <w:jc w:val="thaiDistribute"/>
        <w:rPr>
          <w:rFonts w:ascii="Arial" w:eastAsia="Arial Unicode MS" w:hAnsi="Arial" w:cs="Arial"/>
          <w:sz w:val="20"/>
          <w:szCs w:val="20"/>
          <w:lang w:bidi="th-TH"/>
        </w:rPr>
      </w:pPr>
    </w:p>
    <w:p w14:paraId="59DC281F" w14:textId="59116FE0" w:rsidR="00F86B95" w:rsidRPr="00F37BA3" w:rsidRDefault="006215A8" w:rsidP="00435F57">
      <w:pPr>
        <w:pStyle w:val="ListParagraph"/>
        <w:spacing w:after="0" w:line="240" w:lineRule="auto"/>
        <w:ind w:left="540" w:hanging="540"/>
        <w:jc w:val="thaiDistribute"/>
        <w:outlineLvl w:val="1"/>
        <w:rPr>
          <w:rFonts w:ascii="Arial" w:eastAsia="Arial Unicode MS" w:hAnsi="Arial" w:cs="Arial"/>
          <w:b/>
          <w:bCs/>
          <w:color w:val="CF4A02"/>
          <w:sz w:val="20"/>
          <w:szCs w:val="20"/>
          <w:lang w:bidi="th-TH"/>
        </w:rPr>
      </w:pPr>
      <w:r w:rsidRPr="00F37BA3">
        <w:rPr>
          <w:rFonts w:ascii="Arial" w:eastAsia="Arial Unicode MS" w:hAnsi="Arial" w:cs="Arial"/>
          <w:b/>
          <w:bCs/>
          <w:color w:val="CF4A02"/>
          <w:sz w:val="20"/>
          <w:szCs w:val="20"/>
          <w:lang w:val="en-GB" w:bidi="th-TH"/>
        </w:rPr>
        <w:t>4</w:t>
      </w:r>
      <w:r w:rsidR="00C36FE3" w:rsidRPr="00F37BA3">
        <w:rPr>
          <w:rFonts w:ascii="Arial" w:eastAsia="Arial Unicode MS" w:hAnsi="Arial" w:cs="Arial"/>
          <w:b/>
          <w:bCs/>
          <w:color w:val="CF4A02"/>
          <w:sz w:val="20"/>
          <w:szCs w:val="20"/>
          <w:lang w:val="en-GB" w:bidi="th-TH"/>
        </w:rPr>
        <w:t>.</w:t>
      </w:r>
      <w:r w:rsidRPr="00F37BA3">
        <w:rPr>
          <w:rFonts w:ascii="Arial" w:eastAsia="Arial Unicode MS" w:hAnsi="Arial" w:cs="Arial"/>
          <w:b/>
          <w:bCs/>
          <w:color w:val="CF4A02"/>
          <w:sz w:val="20"/>
          <w:szCs w:val="20"/>
          <w:lang w:val="en-GB" w:bidi="th-TH"/>
        </w:rPr>
        <w:t>1</w:t>
      </w:r>
      <w:r w:rsidR="00FC4746" w:rsidRPr="00F37BA3">
        <w:rPr>
          <w:rFonts w:ascii="Arial" w:eastAsia="Arial Unicode MS" w:hAnsi="Arial" w:cs="Arial"/>
          <w:b/>
          <w:bCs/>
          <w:color w:val="CF4A02"/>
          <w:sz w:val="20"/>
          <w:szCs w:val="20"/>
          <w:lang w:val="en-GB" w:bidi="th-TH"/>
        </w:rPr>
        <w:t>7</w:t>
      </w:r>
      <w:r w:rsidR="00F86B95" w:rsidRPr="00F37BA3">
        <w:rPr>
          <w:rFonts w:ascii="Arial" w:eastAsia="Arial Unicode MS" w:hAnsi="Arial" w:cs="Arial"/>
          <w:b/>
          <w:bCs/>
          <w:color w:val="CF4A02"/>
          <w:sz w:val="20"/>
          <w:szCs w:val="20"/>
          <w:lang w:bidi="th-TH"/>
        </w:rPr>
        <w:tab/>
      </w:r>
      <w:r w:rsidR="003B2403" w:rsidRPr="00F37BA3">
        <w:rPr>
          <w:rFonts w:ascii="Arial" w:eastAsia="Arial Unicode MS" w:hAnsi="Arial" w:cs="Arial"/>
          <w:b/>
          <w:bCs/>
          <w:color w:val="CF4A02"/>
          <w:sz w:val="20"/>
          <w:szCs w:val="20"/>
          <w:lang w:bidi="th-TH"/>
        </w:rPr>
        <w:t>Dividend distribution</w:t>
      </w:r>
    </w:p>
    <w:p w14:paraId="6DFC11F6" w14:textId="77777777" w:rsidR="00F86B95" w:rsidRPr="00F37BA3" w:rsidRDefault="00F86B95" w:rsidP="00572BC6">
      <w:pPr>
        <w:spacing w:after="0" w:line="240" w:lineRule="auto"/>
        <w:ind w:left="540"/>
        <w:jc w:val="thaiDistribute"/>
        <w:rPr>
          <w:rFonts w:ascii="Arial" w:hAnsi="Arial" w:cs="Arial"/>
          <w:color w:val="000000" w:themeColor="text1"/>
          <w:spacing w:val="-2"/>
          <w:sz w:val="20"/>
          <w:szCs w:val="20"/>
        </w:rPr>
      </w:pPr>
    </w:p>
    <w:p w14:paraId="3464809B" w14:textId="3A8C740B" w:rsidR="00455E45" w:rsidRPr="00F37BA3" w:rsidRDefault="003B2403" w:rsidP="00D34EF6">
      <w:pPr>
        <w:spacing w:after="0" w:line="240" w:lineRule="auto"/>
        <w:ind w:left="540"/>
        <w:jc w:val="thaiDistribute"/>
        <w:rPr>
          <w:rFonts w:ascii="Arial" w:hAnsi="Arial" w:cs="Arial"/>
          <w:color w:val="000000" w:themeColor="text1"/>
          <w:spacing w:val="-4"/>
          <w:sz w:val="20"/>
          <w:szCs w:val="20"/>
        </w:rPr>
      </w:pPr>
      <w:r w:rsidRPr="00F37BA3">
        <w:rPr>
          <w:rFonts w:ascii="Arial" w:hAnsi="Arial" w:cs="Arial"/>
          <w:color w:val="000000" w:themeColor="text1"/>
          <w:spacing w:val="-2"/>
          <w:sz w:val="20"/>
          <w:szCs w:val="20"/>
        </w:rPr>
        <w:t xml:space="preserve">Dividend distributed to the Company’s shareholders is </w:t>
      </w:r>
      <w:proofErr w:type="spellStart"/>
      <w:r w:rsidRPr="00F37BA3">
        <w:rPr>
          <w:rFonts w:ascii="Arial" w:hAnsi="Arial" w:cs="Arial"/>
          <w:color w:val="000000" w:themeColor="text1"/>
          <w:spacing w:val="-2"/>
          <w:sz w:val="20"/>
          <w:szCs w:val="20"/>
        </w:rPr>
        <w:t>recognised</w:t>
      </w:r>
      <w:proofErr w:type="spellEnd"/>
      <w:r w:rsidRPr="00F37BA3">
        <w:rPr>
          <w:rFonts w:ascii="Arial" w:hAnsi="Arial" w:cs="Arial"/>
          <w:color w:val="000000" w:themeColor="text1"/>
          <w:spacing w:val="-2"/>
          <w:sz w:val="20"/>
          <w:szCs w:val="20"/>
        </w:rPr>
        <w:t xml:space="preserve"> as a liability when interim dividends </w:t>
      </w:r>
      <w:r w:rsidRPr="00F37BA3">
        <w:rPr>
          <w:rFonts w:ascii="Arial" w:hAnsi="Arial" w:cs="Arial"/>
          <w:color w:val="000000" w:themeColor="text1"/>
          <w:spacing w:val="-4"/>
          <w:sz w:val="20"/>
          <w:szCs w:val="20"/>
        </w:rPr>
        <w:t xml:space="preserve">are approved by the Board of Directors, and when the annual dividends are approved by the </w:t>
      </w:r>
      <w:r w:rsidR="00DA4714" w:rsidRPr="00F37BA3">
        <w:rPr>
          <w:rFonts w:ascii="Arial" w:hAnsi="Arial" w:cs="Arial"/>
          <w:color w:val="000000" w:themeColor="text1"/>
          <w:spacing w:val="-4"/>
          <w:sz w:val="20"/>
          <w:szCs w:val="20"/>
        </w:rPr>
        <w:t xml:space="preserve">company’s </w:t>
      </w:r>
      <w:r w:rsidRPr="00F37BA3">
        <w:rPr>
          <w:rFonts w:ascii="Arial" w:hAnsi="Arial" w:cs="Arial"/>
          <w:color w:val="000000" w:themeColor="text1"/>
          <w:spacing w:val="-4"/>
          <w:sz w:val="20"/>
          <w:szCs w:val="20"/>
        </w:rPr>
        <w:t>shareholders</w:t>
      </w:r>
      <w:r w:rsidR="00DA4714" w:rsidRPr="00F37BA3">
        <w:rPr>
          <w:rFonts w:ascii="Arial" w:hAnsi="Arial" w:cs="Arial"/>
          <w:color w:val="000000" w:themeColor="text1"/>
          <w:spacing w:val="-4"/>
          <w:sz w:val="20"/>
          <w:szCs w:val="20"/>
        </w:rPr>
        <w:t>’ meeting</w:t>
      </w:r>
      <w:r w:rsidRPr="00F37BA3">
        <w:rPr>
          <w:rFonts w:ascii="Arial" w:hAnsi="Arial" w:cs="Arial"/>
          <w:color w:val="000000" w:themeColor="text1"/>
          <w:spacing w:val="-4"/>
          <w:sz w:val="20"/>
          <w:szCs w:val="20"/>
        </w:rPr>
        <w:t>.</w:t>
      </w:r>
    </w:p>
    <w:p w14:paraId="50C9E859" w14:textId="3E5BB3F4" w:rsidR="001F67DF" w:rsidRPr="00F37BA3" w:rsidRDefault="001F67DF" w:rsidP="00455E45">
      <w:pPr>
        <w:spacing w:after="0" w:line="240" w:lineRule="auto"/>
        <w:ind w:left="540"/>
        <w:jc w:val="thaiDistribute"/>
        <w:rPr>
          <w:rFonts w:ascii="Arial" w:hAnsi="Arial" w:cs="Arial"/>
          <w:color w:val="000000" w:themeColor="text1"/>
          <w:spacing w:val="-2"/>
          <w:sz w:val="20"/>
          <w:szCs w:val="20"/>
        </w:rPr>
      </w:pPr>
    </w:p>
    <w:p w14:paraId="5F136C9C" w14:textId="77777777" w:rsidR="009B7BE1" w:rsidRPr="00F37BA3" w:rsidRDefault="009B7BE1" w:rsidP="00455E45">
      <w:pPr>
        <w:spacing w:after="0" w:line="240" w:lineRule="auto"/>
        <w:ind w:left="540"/>
        <w:jc w:val="thaiDistribute"/>
        <w:rPr>
          <w:rFonts w:ascii="Arial" w:hAnsi="Arial" w:cs="Arial"/>
          <w:color w:val="000000" w:themeColor="text1"/>
          <w:spacing w:val="-2"/>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3B2403" w:rsidRPr="00F37BA3" w14:paraId="5864D7C0" w14:textId="77777777" w:rsidTr="00795AA6">
        <w:trPr>
          <w:trHeight w:val="386"/>
        </w:trPr>
        <w:tc>
          <w:tcPr>
            <w:tcW w:w="9459" w:type="dxa"/>
            <w:shd w:val="clear" w:color="auto" w:fill="FFA543"/>
            <w:vAlign w:val="center"/>
          </w:tcPr>
          <w:p w14:paraId="26103F9B" w14:textId="7526BCE9" w:rsidR="003B2403" w:rsidRPr="00F37BA3" w:rsidRDefault="006215A8" w:rsidP="00435F57">
            <w:pPr>
              <w:tabs>
                <w:tab w:val="left" w:pos="427"/>
              </w:tabs>
              <w:outlineLvl w:val="0"/>
              <w:rPr>
                <w:rFonts w:ascii="Arial" w:eastAsia="Arial Unicode MS" w:hAnsi="Arial" w:cs="Arial"/>
                <w:b/>
                <w:bCs/>
                <w:color w:val="FFFFFF" w:themeColor="background1"/>
                <w:sz w:val="20"/>
                <w:szCs w:val="20"/>
                <w:lang w:val="en-GB" w:bidi="th-TH"/>
              </w:rPr>
            </w:pPr>
            <w:bookmarkStart w:id="17" w:name="_Hlk19113133"/>
            <w:r w:rsidRPr="00F37BA3">
              <w:rPr>
                <w:rFonts w:ascii="Arial" w:eastAsia="Arial Unicode MS" w:hAnsi="Arial" w:cs="Arial"/>
                <w:b/>
                <w:bCs/>
                <w:color w:val="FFFFFF" w:themeColor="background1"/>
                <w:sz w:val="20"/>
                <w:szCs w:val="20"/>
                <w:lang w:val="en-GB" w:bidi="th-TH"/>
              </w:rPr>
              <w:t>5</w:t>
            </w:r>
            <w:r w:rsidR="003B2403" w:rsidRPr="00F37BA3">
              <w:rPr>
                <w:rFonts w:ascii="Arial" w:eastAsia="Arial Unicode MS" w:hAnsi="Arial" w:cs="Arial"/>
                <w:b/>
                <w:bCs/>
                <w:color w:val="FFFFFF" w:themeColor="background1"/>
                <w:sz w:val="20"/>
                <w:szCs w:val="20"/>
                <w:cs/>
                <w:lang w:val="en-GB" w:bidi="th-TH"/>
              </w:rPr>
              <w:tab/>
            </w:r>
            <w:r w:rsidR="003B2403" w:rsidRPr="00F37BA3">
              <w:rPr>
                <w:rFonts w:ascii="Arial" w:eastAsia="Arial Unicode MS" w:hAnsi="Arial" w:cs="Arial"/>
                <w:b/>
                <w:bCs/>
                <w:color w:val="FFFFFF" w:themeColor="background1"/>
                <w:sz w:val="20"/>
                <w:szCs w:val="20"/>
                <w:lang w:val="en-GB" w:bidi="th-TH"/>
              </w:rPr>
              <w:t>Financial risk management</w:t>
            </w:r>
          </w:p>
        </w:tc>
      </w:tr>
    </w:tbl>
    <w:p w14:paraId="2FB5D4AA" w14:textId="77777777" w:rsidR="003B2403" w:rsidRPr="00F37BA3" w:rsidRDefault="003B2403" w:rsidP="00435F57">
      <w:pPr>
        <w:spacing w:after="0" w:line="240" w:lineRule="auto"/>
        <w:jc w:val="thaiDistribute"/>
        <w:rPr>
          <w:rFonts w:ascii="Arial" w:eastAsia="Arial Unicode MS" w:hAnsi="Arial" w:cs="Arial"/>
          <w:sz w:val="20"/>
          <w:szCs w:val="20"/>
        </w:rPr>
      </w:pPr>
    </w:p>
    <w:p w14:paraId="6DAC5785" w14:textId="6D6AB879" w:rsidR="00F86B95" w:rsidRPr="00F37BA3" w:rsidRDefault="006215A8" w:rsidP="00435F57">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F37BA3">
        <w:rPr>
          <w:rFonts w:ascii="Arial" w:eastAsia="Arial Unicode MS" w:hAnsi="Arial" w:cs="Arial"/>
          <w:b/>
          <w:bCs/>
          <w:color w:val="CF4A02"/>
          <w:sz w:val="20"/>
          <w:szCs w:val="20"/>
          <w:lang w:val="en-GB" w:bidi="th-TH"/>
        </w:rPr>
        <w:t>5</w:t>
      </w:r>
      <w:r w:rsidR="00F86B95" w:rsidRPr="00F37BA3">
        <w:rPr>
          <w:rFonts w:ascii="Arial" w:eastAsia="Arial Unicode MS" w:hAnsi="Arial" w:cs="Arial"/>
          <w:b/>
          <w:bCs/>
          <w:color w:val="CF4A02"/>
          <w:sz w:val="20"/>
          <w:szCs w:val="20"/>
          <w:lang w:val="en-GB" w:bidi="th-TH"/>
        </w:rPr>
        <w:t>.</w:t>
      </w:r>
      <w:r w:rsidRPr="00F37BA3">
        <w:rPr>
          <w:rFonts w:ascii="Arial" w:eastAsia="Arial Unicode MS" w:hAnsi="Arial" w:cs="Arial"/>
          <w:b/>
          <w:bCs/>
          <w:color w:val="CF4A02"/>
          <w:sz w:val="20"/>
          <w:szCs w:val="20"/>
          <w:lang w:val="en-GB" w:bidi="th-TH"/>
        </w:rPr>
        <w:t>1</w:t>
      </w:r>
      <w:r w:rsidR="00F86B95" w:rsidRPr="00F37BA3">
        <w:rPr>
          <w:rFonts w:ascii="Arial" w:eastAsia="Arial Unicode MS" w:hAnsi="Arial" w:cs="Arial"/>
          <w:b/>
          <w:bCs/>
          <w:color w:val="CF4A02"/>
          <w:sz w:val="20"/>
          <w:szCs w:val="20"/>
          <w:lang w:val="en-GB" w:bidi="th-TH"/>
        </w:rPr>
        <w:tab/>
      </w:r>
      <w:r w:rsidR="003B2403" w:rsidRPr="00F37BA3">
        <w:rPr>
          <w:rFonts w:ascii="Arial" w:eastAsia="Arial Unicode MS" w:hAnsi="Arial" w:cs="Arial"/>
          <w:b/>
          <w:bCs/>
          <w:color w:val="CF4A02"/>
          <w:sz w:val="20"/>
          <w:szCs w:val="20"/>
          <w:lang w:val="en-GB" w:bidi="th-TH"/>
        </w:rPr>
        <w:t>Financial risk factors</w:t>
      </w:r>
    </w:p>
    <w:p w14:paraId="07A67A63" w14:textId="77777777" w:rsidR="003B2403" w:rsidRPr="00F37BA3" w:rsidRDefault="003B2403" w:rsidP="00572BC6">
      <w:pPr>
        <w:spacing w:after="0" w:line="240" w:lineRule="auto"/>
        <w:ind w:left="540"/>
        <w:jc w:val="thaiDistribute"/>
        <w:rPr>
          <w:rFonts w:ascii="Arial" w:hAnsi="Arial" w:cs="Arial"/>
          <w:color w:val="000000" w:themeColor="text1"/>
          <w:spacing w:val="-2"/>
          <w:sz w:val="20"/>
          <w:szCs w:val="20"/>
        </w:rPr>
      </w:pPr>
    </w:p>
    <w:p w14:paraId="6B677112" w14:textId="4E36389C" w:rsidR="00471184" w:rsidRPr="00F37BA3" w:rsidRDefault="00471184" w:rsidP="00471184">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The Group exposes to a variety of financial risk</w:t>
      </w:r>
      <w:r w:rsidR="006D2CCB" w:rsidRPr="00F37BA3">
        <w:rPr>
          <w:rFonts w:ascii="Arial" w:hAnsi="Arial" w:cs="Arial"/>
          <w:color w:val="000000" w:themeColor="text1"/>
          <w:spacing w:val="-2"/>
          <w:sz w:val="20"/>
          <w:szCs w:val="20"/>
        </w:rPr>
        <w:t xml:space="preserve">, </w:t>
      </w:r>
      <w:r w:rsidR="00601D48" w:rsidRPr="00F37BA3">
        <w:rPr>
          <w:rFonts w:ascii="Arial" w:hAnsi="Arial" w:cs="Arial"/>
          <w:color w:val="000000" w:themeColor="text1"/>
          <w:spacing w:val="-2"/>
          <w:sz w:val="20"/>
          <w:szCs w:val="20"/>
        </w:rPr>
        <w:t xml:space="preserve">which are </w:t>
      </w:r>
      <w:r w:rsidRPr="00F37BA3">
        <w:rPr>
          <w:rFonts w:ascii="Arial" w:hAnsi="Arial" w:cs="Arial"/>
          <w:color w:val="000000" w:themeColor="text1"/>
          <w:spacing w:val="-2"/>
          <w:sz w:val="20"/>
          <w:szCs w:val="20"/>
        </w:rPr>
        <w:t>market risk (including foreign exchange risk</w:t>
      </w:r>
      <w:r w:rsidR="00F540B7" w:rsidRPr="00F37BA3">
        <w:rPr>
          <w:rFonts w:ascii="Arial" w:hAnsi="Arial" w:hint="cs"/>
          <w:color w:val="000000" w:themeColor="text1"/>
          <w:spacing w:val="-2"/>
          <w:sz w:val="20"/>
          <w:szCs w:val="25"/>
          <w:cs/>
          <w:lang w:bidi="th-TH"/>
        </w:rPr>
        <w:t xml:space="preserve"> </w:t>
      </w:r>
      <w:r w:rsidR="00F540B7" w:rsidRPr="00F37BA3">
        <w:rPr>
          <w:rFonts w:ascii="Arial" w:hAnsi="Arial"/>
          <w:color w:val="000000" w:themeColor="text1"/>
          <w:spacing w:val="-2"/>
          <w:sz w:val="20"/>
          <w:szCs w:val="25"/>
          <w:lang w:val="en-GB" w:bidi="th-TH"/>
        </w:rPr>
        <w:t xml:space="preserve">and </w:t>
      </w:r>
      <w:r w:rsidRPr="00F37BA3">
        <w:rPr>
          <w:rFonts w:ascii="Arial" w:hAnsi="Arial" w:cs="Arial"/>
          <w:color w:val="000000" w:themeColor="text1"/>
          <w:spacing w:val="-2"/>
          <w:sz w:val="20"/>
          <w:szCs w:val="20"/>
        </w:rPr>
        <w:t xml:space="preserve">interest rate risk), credit risk and liquidity risk. The Group’s overall risk management </w:t>
      </w:r>
      <w:proofErr w:type="spellStart"/>
      <w:r w:rsidRPr="00F37BA3">
        <w:rPr>
          <w:rFonts w:ascii="Arial" w:hAnsi="Arial" w:cs="Arial"/>
          <w:color w:val="000000" w:themeColor="text1"/>
          <w:spacing w:val="-2"/>
          <w:sz w:val="20"/>
          <w:szCs w:val="20"/>
        </w:rPr>
        <w:t>programme</w:t>
      </w:r>
      <w:proofErr w:type="spellEnd"/>
      <w:r w:rsidRPr="00F37BA3">
        <w:rPr>
          <w:rFonts w:ascii="Arial" w:hAnsi="Arial" w:cs="Arial"/>
          <w:color w:val="000000" w:themeColor="text1"/>
          <w:spacing w:val="-2"/>
          <w:sz w:val="20"/>
          <w:szCs w:val="20"/>
        </w:rPr>
        <w:t xml:space="preserve"> focuses on the unpredictability of financial markets and </w:t>
      </w:r>
      <w:r w:rsidR="006D2CCB" w:rsidRPr="00F37BA3">
        <w:rPr>
          <w:rFonts w:ascii="Arial" w:hAnsi="Arial" w:cs="Arial"/>
          <w:color w:val="000000" w:themeColor="text1"/>
          <w:spacing w:val="-2"/>
          <w:sz w:val="20"/>
          <w:szCs w:val="20"/>
        </w:rPr>
        <w:t xml:space="preserve">manage </w:t>
      </w:r>
      <w:r w:rsidRPr="00F37BA3">
        <w:rPr>
          <w:rFonts w:ascii="Arial" w:hAnsi="Arial" w:cs="Arial"/>
          <w:color w:val="000000" w:themeColor="text1"/>
          <w:spacing w:val="-2"/>
          <w:sz w:val="20"/>
          <w:szCs w:val="20"/>
        </w:rPr>
        <w:t xml:space="preserve">to </w:t>
      </w:r>
      <w:proofErr w:type="spellStart"/>
      <w:r w:rsidRPr="00F37BA3">
        <w:rPr>
          <w:rFonts w:ascii="Arial" w:hAnsi="Arial" w:cs="Arial"/>
          <w:color w:val="000000" w:themeColor="text1"/>
          <w:spacing w:val="-2"/>
          <w:sz w:val="20"/>
          <w:szCs w:val="20"/>
        </w:rPr>
        <w:t>minimise</w:t>
      </w:r>
      <w:proofErr w:type="spellEnd"/>
      <w:r w:rsidRPr="00F37BA3">
        <w:rPr>
          <w:rFonts w:ascii="Arial" w:hAnsi="Arial" w:cs="Arial"/>
          <w:color w:val="000000" w:themeColor="text1"/>
          <w:spacing w:val="-2"/>
          <w:sz w:val="20"/>
          <w:szCs w:val="20"/>
        </w:rPr>
        <w:t xml:space="preserve"> potential adverse effects on the Group’s financial performance</w:t>
      </w:r>
      <w:r w:rsidR="006D2CCB" w:rsidRPr="00F37BA3">
        <w:rPr>
          <w:rFonts w:ascii="Arial" w:hAnsi="Arial" w:cs="Arial"/>
          <w:color w:val="000000" w:themeColor="text1"/>
          <w:spacing w:val="-2"/>
          <w:sz w:val="20"/>
          <w:szCs w:val="20"/>
        </w:rPr>
        <w:t xml:space="preserve"> to the acceptable level. </w:t>
      </w:r>
      <w:r w:rsidRPr="00F37BA3">
        <w:rPr>
          <w:rFonts w:ascii="Arial" w:hAnsi="Arial" w:cs="Arial"/>
          <w:color w:val="000000" w:themeColor="text1"/>
          <w:spacing w:val="-2"/>
          <w:sz w:val="20"/>
          <w:szCs w:val="20"/>
        </w:rPr>
        <w:t>The Group uses derivative financial instruments to hedge certain exposures.</w:t>
      </w:r>
    </w:p>
    <w:p w14:paraId="7A69BF4A" w14:textId="77777777" w:rsidR="00471184" w:rsidRPr="00F37BA3" w:rsidRDefault="00471184" w:rsidP="00471184">
      <w:pPr>
        <w:spacing w:after="0" w:line="240" w:lineRule="auto"/>
        <w:ind w:left="540"/>
        <w:jc w:val="thaiDistribute"/>
        <w:rPr>
          <w:rFonts w:ascii="Arial" w:hAnsi="Arial" w:cs="Arial"/>
          <w:color w:val="000000" w:themeColor="text1"/>
          <w:spacing w:val="-2"/>
          <w:sz w:val="20"/>
          <w:szCs w:val="20"/>
        </w:rPr>
      </w:pPr>
    </w:p>
    <w:p w14:paraId="6C370AD9" w14:textId="15C49037" w:rsidR="009B7BE1" w:rsidRPr="00F37BA3" w:rsidRDefault="00471184" w:rsidP="009B7BE1">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Financial risk management is carried out by the Group Treasury Committee.</w:t>
      </w:r>
      <w:r w:rsidR="004D1414" w:rsidRPr="00F37BA3">
        <w:rPr>
          <w:rFonts w:ascii="Arial" w:hAnsi="Arial" w:cs="Arial"/>
          <w:color w:val="000000" w:themeColor="text1"/>
          <w:spacing w:val="-2"/>
          <w:sz w:val="20"/>
          <w:szCs w:val="20"/>
        </w:rPr>
        <w:t xml:space="preserve"> </w:t>
      </w:r>
      <w:r w:rsidRPr="00F37BA3">
        <w:rPr>
          <w:rFonts w:ascii="Arial" w:hAnsi="Arial" w:cs="Arial"/>
          <w:color w:val="000000" w:themeColor="text1"/>
          <w:spacing w:val="-2"/>
          <w:sz w:val="20"/>
          <w:szCs w:val="20"/>
        </w:rPr>
        <w:t xml:space="preserve">The </w:t>
      </w:r>
      <w:proofErr w:type="gramStart"/>
      <w:r w:rsidR="00601D48" w:rsidRPr="00F37BA3">
        <w:rPr>
          <w:rFonts w:ascii="Arial" w:hAnsi="Arial" w:cs="Arial"/>
          <w:color w:val="000000" w:themeColor="text1"/>
          <w:spacing w:val="-2"/>
          <w:sz w:val="20"/>
          <w:szCs w:val="20"/>
        </w:rPr>
        <w:t>principle</w:t>
      </w:r>
      <w:proofErr w:type="gramEnd"/>
      <w:r w:rsidR="00601D48" w:rsidRPr="00F37BA3">
        <w:rPr>
          <w:rFonts w:ascii="Arial" w:hAnsi="Arial" w:cs="Arial"/>
          <w:color w:val="000000" w:themeColor="text1"/>
          <w:spacing w:val="-2"/>
          <w:sz w:val="20"/>
          <w:szCs w:val="20"/>
        </w:rPr>
        <w:t xml:space="preserve"> risks </w:t>
      </w:r>
      <w:r w:rsidRPr="00F37BA3">
        <w:rPr>
          <w:rFonts w:ascii="Arial" w:hAnsi="Arial" w:cs="Arial"/>
          <w:color w:val="000000" w:themeColor="text1"/>
          <w:spacing w:val="-2"/>
          <w:sz w:val="20"/>
          <w:szCs w:val="20"/>
        </w:rPr>
        <w:t>framework</w:t>
      </w:r>
      <w:r w:rsidR="00601D48" w:rsidRPr="00F37BA3">
        <w:rPr>
          <w:rFonts w:ascii="Arial" w:hAnsi="Arial" w:cs="Arial"/>
          <w:color w:val="000000" w:themeColor="text1"/>
          <w:spacing w:val="-2"/>
          <w:sz w:val="20"/>
          <w:szCs w:val="20"/>
        </w:rPr>
        <w:t xml:space="preserve"> </w:t>
      </w:r>
      <w:r w:rsidRPr="00F37BA3">
        <w:rPr>
          <w:rFonts w:ascii="Arial" w:hAnsi="Arial" w:cs="Arial"/>
          <w:color w:val="000000" w:themeColor="text1"/>
          <w:spacing w:val="-2"/>
          <w:sz w:val="20"/>
          <w:szCs w:val="20"/>
        </w:rPr>
        <w:t xml:space="preserve">are approved by the Board of Directors and uses as the key communication and control tools for </w:t>
      </w:r>
      <w:r w:rsidR="006D2CCB" w:rsidRPr="00F37BA3">
        <w:rPr>
          <w:rFonts w:ascii="Arial" w:hAnsi="Arial" w:cs="Arial"/>
          <w:color w:val="000000" w:themeColor="text1"/>
          <w:spacing w:val="-2"/>
          <w:sz w:val="20"/>
          <w:szCs w:val="20"/>
        </w:rPr>
        <w:t xml:space="preserve">all the </w:t>
      </w:r>
      <w:r w:rsidRPr="00F37BA3">
        <w:rPr>
          <w:rFonts w:ascii="Arial" w:hAnsi="Arial" w:cs="Arial"/>
          <w:color w:val="000000" w:themeColor="text1"/>
          <w:spacing w:val="-2"/>
          <w:sz w:val="20"/>
          <w:szCs w:val="20"/>
        </w:rPr>
        <w:t xml:space="preserve">Treasury team </w:t>
      </w:r>
      <w:r w:rsidR="00601D48" w:rsidRPr="00F37BA3">
        <w:rPr>
          <w:rFonts w:ascii="Arial" w:hAnsi="Arial" w:cs="Arial"/>
          <w:color w:val="000000" w:themeColor="text1"/>
          <w:spacing w:val="-2"/>
          <w:sz w:val="20"/>
          <w:szCs w:val="20"/>
        </w:rPr>
        <w:t>within the Group</w:t>
      </w:r>
      <w:r w:rsidRPr="00F37BA3">
        <w:rPr>
          <w:rFonts w:ascii="Arial" w:hAnsi="Arial" w:cs="Arial"/>
          <w:color w:val="000000" w:themeColor="text1"/>
          <w:spacing w:val="-2"/>
          <w:sz w:val="20"/>
          <w:szCs w:val="20"/>
        </w:rPr>
        <w:t>.</w:t>
      </w:r>
    </w:p>
    <w:p w14:paraId="412EE01C" w14:textId="77777777" w:rsidR="009B7BE1" w:rsidRPr="00F37BA3" w:rsidRDefault="009B7BE1" w:rsidP="009B7BE1">
      <w:pPr>
        <w:spacing w:after="0" w:line="240" w:lineRule="auto"/>
        <w:ind w:left="540"/>
        <w:jc w:val="thaiDistribute"/>
        <w:rPr>
          <w:rFonts w:ascii="Arial" w:hAnsi="Arial" w:cs="Arial"/>
          <w:color w:val="000000" w:themeColor="text1"/>
          <w:spacing w:val="-2"/>
          <w:sz w:val="20"/>
          <w:szCs w:val="20"/>
        </w:rPr>
      </w:pPr>
    </w:p>
    <w:p w14:paraId="4BE85371" w14:textId="073A8CC5" w:rsidR="00471184" w:rsidRPr="00F37BA3" w:rsidRDefault="006215A8" w:rsidP="00FE71B1">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F37BA3">
        <w:rPr>
          <w:rFonts w:ascii="Arial" w:eastAsia="Arial Unicode MS" w:hAnsi="Arial" w:cs="Arial"/>
          <w:b/>
          <w:bCs/>
          <w:color w:val="CF4A02"/>
          <w:sz w:val="20"/>
          <w:szCs w:val="20"/>
          <w:lang w:val="en-GB" w:bidi="th-TH"/>
        </w:rPr>
        <w:t>5</w:t>
      </w:r>
      <w:r w:rsidR="00471184" w:rsidRPr="00F37BA3">
        <w:rPr>
          <w:rFonts w:ascii="Arial" w:eastAsia="Arial Unicode MS" w:hAnsi="Arial" w:cs="Arial"/>
          <w:b/>
          <w:bCs/>
          <w:color w:val="CF4A02"/>
          <w:sz w:val="20"/>
          <w:szCs w:val="20"/>
          <w:lang w:val="en-GB" w:bidi="th-TH"/>
        </w:rPr>
        <w:t>.</w:t>
      </w:r>
      <w:r w:rsidRPr="00F37BA3">
        <w:rPr>
          <w:rFonts w:ascii="Arial" w:eastAsia="Arial Unicode MS" w:hAnsi="Arial" w:cs="Arial"/>
          <w:b/>
          <w:bCs/>
          <w:color w:val="CF4A02"/>
          <w:sz w:val="20"/>
          <w:szCs w:val="20"/>
          <w:lang w:val="en-GB" w:bidi="th-TH"/>
        </w:rPr>
        <w:t>1</w:t>
      </w:r>
      <w:r w:rsidR="00471184" w:rsidRPr="00F37BA3">
        <w:rPr>
          <w:rFonts w:ascii="Arial" w:eastAsia="Arial Unicode MS" w:hAnsi="Arial" w:cs="Arial"/>
          <w:b/>
          <w:bCs/>
          <w:color w:val="CF4A02"/>
          <w:sz w:val="20"/>
          <w:szCs w:val="20"/>
          <w:lang w:val="en-GB" w:bidi="th-TH"/>
        </w:rPr>
        <w:t>.</w:t>
      </w:r>
      <w:r w:rsidRPr="00F37BA3">
        <w:rPr>
          <w:rFonts w:ascii="Arial" w:eastAsia="Arial Unicode MS" w:hAnsi="Arial" w:cs="Arial"/>
          <w:b/>
          <w:bCs/>
          <w:color w:val="CF4A02"/>
          <w:sz w:val="20"/>
          <w:szCs w:val="20"/>
          <w:lang w:val="en-GB" w:bidi="th-TH"/>
        </w:rPr>
        <w:t>1</w:t>
      </w:r>
      <w:r w:rsidR="00471184" w:rsidRPr="00F37BA3">
        <w:rPr>
          <w:rFonts w:ascii="Arial" w:eastAsia="Arial Unicode MS" w:hAnsi="Arial" w:cs="Arial"/>
          <w:b/>
          <w:bCs/>
          <w:color w:val="CF4A02"/>
          <w:sz w:val="20"/>
          <w:szCs w:val="20"/>
          <w:lang w:val="en-GB" w:bidi="th-TH"/>
        </w:rPr>
        <w:tab/>
        <w:t>Market risk</w:t>
      </w:r>
    </w:p>
    <w:p w14:paraId="0E1161F9" w14:textId="77777777" w:rsidR="00471184" w:rsidRPr="00F37BA3" w:rsidRDefault="00471184" w:rsidP="00572BC6">
      <w:pPr>
        <w:spacing w:after="0" w:line="240" w:lineRule="auto"/>
        <w:ind w:left="540"/>
        <w:jc w:val="thaiDistribute"/>
        <w:rPr>
          <w:rFonts w:ascii="Arial" w:hAnsi="Arial" w:cs="Arial"/>
          <w:color w:val="000000" w:themeColor="text1"/>
          <w:spacing w:val="-2"/>
          <w:sz w:val="20"/>
          <w:szCs w:val="20"/>
        </w:rPr>
      </w:pPr>
    </w:p>
    <w:p w14:paraId="008BF422" w14:textId="3B2ED0EA" w:rsidR="003B2403" w:rsidRPr="00F37BA3" w:rsidRDefault="003B2403" w:rsidP="00572BC6">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Foreign exchange risk</w:t>
      </w:r>
    </w:p>
    <w:p w14:paraId="14217706" w14:textId="77777777" w:rsidR="003B2403" w:rsidRPr="00F37BA3" w:rsidRDefault="003B2403" w:rsidP="00572BC6">
      <w:pPr>
        <w:spacing w:after="0" w:line="240" w:lineRule="auto"/>
        <w:ind w:left="540"/>
        <w:jc w:val="thaiDistribute"/>
        <w:rPr>
          <w:rFonts w:ascii="Arial" w:hAnsi="Arial" w:cs="Arial"/>
          <w:color w:val="000000" w:themeColor="text1"/>
          <w:spacing w:val="-2"/>
          <w:sz w:val="20"/>
          <w:szCs w:val="20"/>
        </w:rPr>
      </w:pPr>
    </w:p>
    <w:p w14:paraId="36C9DCE4" w14:textId="386736C6" w:rsidR="002B1A87" w:rsidRPr="00F37BA3" w:rsidRDefault="00BE4727" w:rsidP="002B1A87">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Since the core business of the Group’s associates is production and distribution of electricity with partial sources of loans denominated in foreign currencies, the Group’s shared of profit from associate is exposed to foreign currency risk from the borrowings. The associates </w:t>
      </w:r>
      <w:r w:rsidR="00234C27" w:rsidRPr="00F37BA3">
        <w:rPr>
          <w:rFonts w:ascii="Arial" w:hAnsi="Arial" w:cs="Arial"/>
          <w:color w:val="000000" w:themeColor="text1"/>
          <w:spacing w:val="-2"/>
          <w:sz w:val="20"/>
          <w:szCs w:val="20"/>
        </w:rPr>
        <w:t>manage</w:t>
      </w:r>
      <w:r w:rsidRPr="00F37BA3">
        <w:rPr>
          <w:rFonts w:ascii="Arial" w:hAnsi="Arial" w:cs="Arial"/>
          <w:color w:val="000000" w:themeColor="text1"/>
          <w:spacing w:val="-2"/>
          <w:sz w:val="20"/>
          <w:szCs w:val="20"/>
        </w:rPr>
        <w:t xml:space="preserve"> to reduce this risk by </w:t>
      </w:r>
      <w:proofErr w:type="gramStart"/>
      <w:r w:rsidRPr="00F37BA3">
        <w:rPr>
          <w:rFonts w:ascii="Arial" w:hAnsi="Arial" w:cs="Arial"/>
          <w:color w:val="000000" w:themeColor="text1"/>
          <w:spacing w:val="-2"/>
          <w:sz w:val="20"/>
          <w:szCs w:val="20"/>
        </w:rPr>
        <w:t>entering</w:t>
      </w:r>
      <w:r w:rsidR="00601D48" w:rsidRPr="00F37BA3">
        <w:rPr>
          <w:rFonts w:ascii="Arial" w:hAnsi="Arial" w:cs="Arial"/>
          <w:color w:val="000000" w:themeColor="text1"/>
          <w:spacing w:val="-2"/>
          <w:sz w:val="20"/>
          <w:szCs w:val="20"/>
        </w:rPr>
        <w:t xml:space="preserve"> into</w:t>
      </w:r>
      <w:proofErr w:type="gramEnd"/>
      <w:r w:rsidR="00601D48" w:rsidRPr="00F37BA3">
        <w:rPr>
          <w:rFonts w:ascii="Arial" w:hAnsi="Arial" w:cs="Arial"/>
          <w:color w:val="000000" w:themeColor="text1"/>
          <w:spacing w:val="-2"/>
          <w:sz w:val="20"/>
          <w:szCs w:val="20"/>
        </w:rPr>
        <w:t xml:space="preserve"> </w:t>
      </w:r>
      <w:r w:rsidRPr="00F37BA3">
        <w:rPr>
          <w:rFonts w:ascii="Arial" w:hAnsi="Arial" w:cs="Arial"/>
          <w:color w:val="000000" w:themeColor="text1"/>
          <w:spacing w:val="-2"/>
          <w:sz w:val="20"/>
          <w:szCs w:val="20"/>
        </w:rPr>
        <w:t>derivative financial instruments to hedge foreign currency exposure when they consider appropriate.</w:t>
      </w:r>
    </w:p>
    <w:p w14:paraId="244132DE" w14:textId="77777777" w:rsidR="002B1A87" w:rsidRPr="00F37BA3" w:rsidRDefault="002B1A87" w:rsidP="002B1A87">
      <w:pPr>
        <w:spacing w:after="0" w:line="240" w:lineRule="auto"/>
        <w:ind w:left="540"/>
        <w:jc w:val="thaiDistribute"/>
        <w:rPr>
          <w:rFonts w:ascii="Arial" w:hAnsi="Arial" w:cs="Arial"/>
          <w:color w:val="000000" w:themeColor="text1"/>
          <w:spacing w:val="-2"/>
          <w:sz w:val="20"/>
          <w:szCs w:val="20"/>
        </w:rPr>
      </w:pPr>
    </w:p>
    <w:p w14:paraId="34455A65" w14:textId="792BE6C6" w:rsidR="003B2403" w:rsidRPr="00F37BA3" w:rsidRDefault="003B2403" w:rsidP="002B1A87">
      <w:pPr>
        <w:spacing w:after="0" w:line="240" w:lineRule="auto"/>
        <w:ind w:left="540"/>
        <w:jc w:val="thaiDistribute"/>
        <w:rPr>
          <w:rFonts w:ascii="Arial" w:hAnsi="Arial" w:cs="Arial"/>
          <w:color w:val="000000" w:themeColor="text1"/>
          <w:spacing w:val="-2"/>
          <w:sz w:val="20"/>
          <w:szCs w:val="20"/>
        </w:rPr>
      </w:pPr>
      <w:r w:rsidRPr="00F37BA3">
        <w:rPr>
          <w:rFonts w:ascii="Arial" w:eastAsia="Arial Unicode MS" w:hAnsi="Arial" w:cs="Arial"/>
          <w:i/>
          <w:iCs/>
          <w:color w:val="CF4A02"/>
          <w:sz w:val="20"/>
          <w:szCs w:val="20"/>
          <w:lang w:val="en-GB" w:bidi="th-TH"/>
        </w:rPr>
        <w:t>Interest rate risk</w:t>
      </w:r>
    </w:p>
    <w:p w14:paraId="63A9985A" w14:textId="77777777" w:rsidR="003B2403" w:rsidRPr="00F37BA3" w:rsidRDefault="003B2403" w:rsidP="00572BC6">
      <w:pPr>
        <w:spacing w:after="0" w:line="240" w:lineRule="auto"/>
        <w:ind w:left="540"/>
        <w:jc w:val="thaiDistribute"/>
        <w:rPr>
          <w:rFonts w:ascii="Arial" w:hAnsi="Arial" w:cs="Arial"/>
          <w:color w:val="000000" w:themeColor="text1"/>
          <w:spacing w:val="-2"/>
          <w:sz w:val="20"/>
          <w:szCs w:val="20"/>
        </w:rPr>
      </w:pPr>
    </w:p>
    <w:p w14:paraId="7C468F5B" w14:textId="2EEFE2C2" w:rsidR="003B2403" w:rsidRPr="00F37BA3" w:rsidRDefault="003B2403" w:rsidP="00572BC6">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The Group has interest rate risk from borrowings and debentures at fixed and floating interest rates. </w:t>
      </w:r>
      <w:r w:rsidR="00221839" w:rsidRPr="00F37BA3">
        <w:rPr>
          <w:rFonts w:ascii="Arial" w:hAnsi="Arial" w:cs="Arial"/>
          <w:color w:val="000000" w:themeColor="text1"/>
          <w:spacing w:val="-2"/>
          <w:sz w:val="20"/>
          <w:szCs w:val="20"/>
        </w:rPr>
        <w:br/>
      </w:r>
      <w:r w:rsidRPr="00F37BA3">
        <w:rPr>
          <w:rFonts w:ascii="Arial" w:hAnsi="Arial" w:cs="Arial"/>
          <w:color w:val="000000" w:themeColor="text1"/>
          <w:spacing w:val="-2"/>
          <w:sz w:val="20"/>
          <w:szCs w:val="20"/>
        </w:rPr>
        <w:t>The Group has no significant interest-bearing assets.</w:t>
      </w:r>
    </w:p>
    <w:p w14:paraId="60EED9ED" w14:textId="76DB43FC" w:rsidR="00632E7E" w:rsidRPr="00F37BA3" w:rsidRDefault="00632E7E">
      <w:pPr>
        <w:rPr>
          <w:rFonts w:ascii="Arial" w:hAnsi="Arial" w:cs="Arial"/>
          <w:color w:val="000000" w:themeColor="text1"/>
          <w:spacing w:val="-2"/>
          <w:sz w:val="20"/>
          <w:szCs w:val="20"/>
        </w:rPr>
      </w:pPr>
      <w:r w:rsidRPr="00F37BA3">
        <w:rPr>
          <w:rFonts w:ascii="Arial" w:hAnsi="Arial" w:cs="Arial"/>
          <w:color w:val="000000" w:themeColor="text1"/>
          <w:spacing w:val="-2"/>
          <w:sz w:val="20"/>
          <w:szCs w:val="20"/>
        </w:rPr>
        <w:br w:type="page"/>
      </w:r>
    </w:p>
    <w:p w14:paraId="6925DF08" w14:textId="0380028F" w:rsidR="00FE71B1" w:rsidRPr="00F37BA3" w:rsidRDefault="006215A8" w:rsidP="00632E7E">
      <w:pPr>
        <w:tabs>
          <w:tab w:val="left" w:pos="540"/>
        </w:tabs>
        <w:spacing w:after="0" w:line="240" w:lineRule="auto"/>
        <w:jc w:val="thaiDistribute"/>
        <w:outlineLvl w:val="1"/>
        <w:rPr>
          <w:rFonts w:ascii="Arial" w:eastAsia="Arial Unicode MS" w:hAnsi="Arial" w:cs="Arial"/>
          <w:b/>
          <w:bCs/>
          <w:color w:val="CF4A02"/>
          <w:sz w:val="20"/>
          <w:szCs w:val="20"/>
          <w:lang w:val="en-GB" w:bidi="th-TH"/>
        </w:rPr>
      </w:pPr>
      <w:r w:rsidRPr="00F37BA3">
        <w:rPr>
          <w:rFonts w:ascii="Arial" w:eastAsia="Arial Unicode MS" w:hAnsi="Arial" w:cs="Arial"/>
          <w:b/>
          <w:bCs/>
          <w:color w:val="CF4A02"/>
          <w:sz w:val="20"/>
          <w:szCs w:val="20"/>
          <w:lang w:val="en-GB" w:bidi="th-TH"/>
        </w:rPr>
        <w:lastRenderedPageBreak/>
        <w:t>5</w:t>
      </w:r>
      <w:r w:rsidR="00FE71B1" w:rsidRPr="00F37BA3">
        <w:rPr>
          <w:rFonts w:ascii="Arial" w:eastAsia="Arial Unicode MS" w:hAnsi="Arial" w:cs="Arial"/>
          <w:b/>
          <w:bCs/>
          <w:color w:val="CF4A02"/>
          <w:sz w:val="20"/>
          <w:szCs w:val="20"/>
          <w:lang w:val="en-GB" w:bidi="th-TH"/>
        </w:rPr>
        <w:t>.</w:t>
      </w:r>
      <w:r w:rsidRPr="00F37BA3">
        <w:rPr>
          <w:rFonts w:ascii="Arial" w:eastAsia="Arial Unicode MS" w:hAnsi="Arial" w:cs="Arial"/>
          <w:b/>
          <w:bCs/>
          <w:color w:val="CF4A02"/>
          <w:sz w:val="20"/>
          <w:szCs w:val="20"/>
          <w:lang w:val="en-GB" w:bidi="th-TH"/>
        </w:rPr>
        <w:t>1</w:t>
      </w:r>
      <w:r w:rsidR="00FE71B1" w:rsidRPr="00F37BA3">
        <w:rPr>
          <w:rFonts w:ascii="Arial" w:eastAsia="Arial Unicode MS" w:hAnsi="Arial" w:cs="Arial"/>
          <w:b/>
          <w:bCs/>
          <w:color w:val="CF4A02"/>
          <w:sz w:val="20"/>
          <w:szCs w:val="20"/>
          <w:lang w:val="en-GB" w:bidi="th-TH"/>
        </w:rPr>
        <w:t>.</w:t>
      </w:r>
      <w:r w:rsidRPr="00F37BA3">
        <w:rPr>
          <w:rFonts w:ascii="Arial" w:eastAsia="Arial Unicode MS" w:hAnsi="Arial" w:cs="Arial"/>
          <w:b/>
          <w:bCs/>
          <w:color w:val="CF4A02"/>
          <w:sz w:val="20"/>
          <w:szCs w:val="20"/>
          <w:lang w:val="en-GB" w:bidi="th-TH"/>
        </w:rPr>
        <w:t>2</w:t>
      </w:r>
      <w:r w:rsidR="00FE71B1" w:rsidRPr="00F37BA3">
        <w:rPr>
          <w:rFonts w:ascii="Arial" w:eastAsia="Arial Unicode MS" w:hAnsi="Arial" w:cs="Arial"/>
          <w:b/>
          <w:bCs/>
          <w:color w:val="CF4A02"/>
          <w:sz w:val="20"/>
          <w:szCs w:val="20"/>
          <w:lang w:val="en-GB" w:bidi="th-TH"/>
        </w:rPr>
        <w:tab/>
        <w:t>Credit risk</w:t>
      </w:r>
    </w:p>
    <w:p w14:paraId="5B4E3389" w14:textId="6931AE90" w:rsidR="00FE71B1" w:rsidRPr="00F37BA3" w:rsidRDefault="00FE71B1" w:rsidP="00FE71B1">
      <w:pPr>
        <w:spacing w:after="0" w:line="240" w:lineRule="auto"/>
        <w:ind w:left="539"/>
        <w:jc w:val="thaiDistribute"/>
        <w:rPr>
          <w:rFonts w:ascii="Arial" w:hAnsi="Arial" w:cs="Arial"/>
          <w:color w:val="000000" w:themeColor="text1"/>
          <w:spacing w:val="-2"/>
          <w:sz w:val="20"/>
          <w:szCs w:val="20"/>
        </w:rPr>
      </w:pPr>
    </w:p>
    <w:p w14:paraId="37E3CB3D" w14:textId="77777777" w:rsidR="00FE71B1" w:rsidRPr="00F37BA3" w:rsidRDefault="00FE71B1" w:rsidP="00FE71B1">
      <w:pPr>
        <w:spacing w:after="0" w:line="240" w:lineRule="auto"/>
        <w:ind w:left="539"/>
        <w:jc w:val="both"/>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Risk management</w:t>
      </w:r>
    </w:p>
    <w:p w14:paraId="38F8B701" w14:textId="77777777" w:rsidR="00FE71B1" w:rsidRPr="00F37BA3" w:rsidRDefault="00FE71B1" w:rsidP="00FE71B1">
      <w:pPr>
        <w:spacing w:after="0" w:line="240" w:lineRule="auto"/>
        <w:ind w:left="539"/>
        <w:jc w:val="both"/>
        <w:rPr>
          <w:rFonts w:ascii="Arial" w:hAnsi="Arial" w:cs="Arial"/>
          <w:sz w:val="20"/>
          <w:szCs w:val="20"/>
        </w:rPr>
      </w:pPr>
    </w:p>
    <w:p w14:paraId="38918505" w14:textId="1E24EFB1" w:rsidR="00FE71B1" w:rsidRPr="00F37BA3" w:rsidRDefault="00FB07F4" w:rsidP="00FE71B1">
      <w:pPr>
        <w:pStyle w:val="BlockText"/>
        <w:ind w:left="539" w:right="0"/>
        <w:rPr>
          <w:rFonts w:ascii="Arial" w:hAnsi="Arial" w:cs="Arial"/>
          <w:sz w:val="20"/>
          <w:szCs w:val="20"/>
        </w:rPr>
      </w:pPr>
      <w:r w:rsidRPr="00F37BA3">
        <w:rPr>
          <w:rFonts w:ascii="Arial" w:hAnsi="Arial" w:cs="Arial"/>
          <w:sz w:val="20"/>
          <w:szCs w:val="20"/>
        </w:rPr>
        <w:t xml:space="preserve">Credit risk is managed </w:t>
      </w:r>
      <w:r w:rsidR="00601D48" w:rsidRPr="00F37BA3">
        <w:rPr>
          <w:rFonts w:ascii="Arial" w:hAnsi="Arial" w:cs="Arial"/>
          <w:sz w:val="20"/>
          <w:szCs w:val="20"/>
          <w:lang w:val="en-GB"/>
        </w:rPr>
        <w:t>at</w:t>
      </w:r>
      <w:r w:rsidRPr="00F37BA3">
        <w:rPr>
          <w:rFonts w:ascii="Arial" w:hAnsi="Arial" w:cs="Arial"/>
          <w:sz w:val="20"/>
          <w:szCs w:val="20"/>
        </w:rPr>
        <w:t xml:space="preserve"> a group </w:t>
      </w:r>
      <w:r w:rsidR="00601D48" w:rsidRPr="00F37BA3">
        <w:rPr>
          <w:rFonts w:ascii="Arial" w:hAnsi="Arial" w:cs="Arial"/>
          <w:sz w:val="20"/>
          <w:szCs w:val="20"/>
        </w:rPr>
        <w:t>level</w:t>
      </w:r>
      <w:r w:rsidRPr="00F37BA3">
        <w:rPr>
          <w:rFonts w:ascii="Arial" w:hAnsi="Arial" w:cs="Arial"/>
          <w:sz w:val="20"/>
          <w:szCs w:val="20"/>
        </w:rPr>
        <w:t>. For deposits at banks, financial institutions and other issuers, the Group will transact with the financial institutions or issuers that the Group assessed as reliable.</w:t>
      </w:r>
    </w:p>
    <w:p w14:paraId="41A8DA9F" w14:textId="77777777" w:rsidR="00FE71B1" w:rsidRPr="00F37BA3" w:rsidRDefault="00FE71B1" w:rsidP="00FE71B1">
      <w:pPr>
        <w:pStyle w:val="BlockText"/>
        <w:ind w:left="539" w:right="0"/>
        <w:rPr>
          <w:rFonts w:ascii="Arial" w:hAnsi="Arial" w:cs="Arial"/>
          <w:sz w:val="20"/>
          <w:szCs w:val="20"/>
        </w:rPr>
      </w:pPr>
    </w:p>
    <w:p w14:paraId="05D7DC62" w14:textId="58D66CCD" w:rsidR="00FE71B1" w:rsidRPr="00F37BA3" w:rsidRDefault="009B2373" w:rsidP="00FE71B1">
      <w:pPr>
        <w:pStyle w:val="BlockText"/>
        <w:ind w:left="539" w:right="0"/>
        <w:rPr>
          <w:rFonts w:ascii="Arial" w:hAnsi="Arial" w:cs="Arial"/>
          <w:sz w:val="20"/>
          <w:szCs w:val="20"/>
        </w:rPr>
      </w:pPr>
      <w:r w:rsidRPr="00F37BA3">
        <w:rPr>
          <w:rFonts w:ascii="Arial" w:hAnsi="Arial" w:cs="Arial"/>
          <w:sz w:val="20"/>
          <w:szCs w:val="20"/>
        </w:rPr>
        <w:t xml:space="preserve">For transaction with </w:t>
      </w:r>
      <w:r w:rsidR="00DE6113" w:rsidRPr="00F37BA3">
        <w:rPr>
          <w:rFonts w:ascii="Arial" w:hAnsi="Arial" w:cs="Arial"/>
          <w:sz w:val="20"/>
          <w:szCs w:val="20"/>
        </w:rPr>
        <w:t>customers</w:t>
      </w:r>
      <w:r w:rsidRPr="00F37BA3">
        <w:rPr>
          <w:rFonts w:ascii="Arial" w:hAnsi="Arial" w:cs="Arial"/>
          <w:sz w:val="20"/>
          <w:szCs w:val="20"/>
        </w:rPr>
        <w:t>, if customers</w:t>
      </w:r>
      <w:r w:rsidR="00DE6113" w:rsidRPr="00F37BA3">
        <w:rPr>
          <w:rFonts w:ascii="Arial" w:hAnsi="Arial" w:cs="Arial"/>
          <w:sz w:val="20"/>
          <w:szCs w:val="20"/>
        </w:rPr>
        <w:t xml:space="preserve"> are independently rated, these ratings are used</w:t>
      </w:r>
      <w:r w:rsidR="00601D48" w:rsidRPr="00F37BA3">
        <w:rPr>
          <w:rFonts w:ascii="Arial" w:hAnsi="Arial" w:cs="Arial"/>
          <w:sz w:val="20"/>
          <w:szCs w:val="20"/>
        </w:rPr>
        <w:t>. I</w:t>
      </w:r>
      <w:r w:rsidR="00DE6113" w:rsidRPr="00F37BA3">
        <w:rPr>
          <w:rFonts w:ascii="Arial" w:hAnsi="Arial" w:cs="Arial"/>
          <w:sz w:val="20"/>
          <w:szCs w:val="20"/>
        </w:rPr>
        <w:t>f there is no independent rating,</w:t>
      </w:r>
      <w:r w:rsidR="00601D48" w:rsidRPr="00F37BA3">
        <w:rPr>
          <w:rFonts w:ascii="Arial" w:hAnsi="Arial" w:cs="Arial"/>
          <w:sz w:val="20"/>
          <w:szCs w:val="20"/>
        </w:rPr>
        <w:t xml:space="preserve"> the Group </w:t>
      </w:r>
      <w:r w:rsidR="00DE6113" w:rsidRPr="00F37BA3">
        <w:rPr>
          <w:rFonts w:ascii="Arial" w:hAnsi="Arial" w:cs="Arial"/>
          <w:sz w:val="20"/>
          <w:szCs w:val="20"/>
        </w:rPr>
        <w:t>assesses the credit quality of the customer</w:t>
      </w:r>
      <w:r w:rsidRPr="00F37BA3">
        <w:rPr>
          <w:rFonts w:ascii="Arial" w:hAnsi="Arial" w:cs="Arial"/>
          <w:sz w:val="20"/>
          <w:szCs w:val="20"/>
        </w:rPr>
        <w:t xml:space="preserve">, </w:t>
      </w:r>
      <w:proofErr w:type="gramStart"/>
      <w:r w:rsidR="00DE6113" w:rsidRPr="00F37BA3">
        <w:rPr>
          <w:rFonts w:ascii="Arial" w:hAnsi="Arial" w:cs="Arial"/>
          <w:sz w:val="20"/>
          <w:szCs w:val="20"/>
        </w:rPr>
        <w:t>taking into account</w:t>
      </w:r>
      <w:proofErr w:type="gramEnd"/>
      <w:r w:rsidR="00DE6113" w:rsidRPr="00F37BA3">
        <w:rPr>
          <w:rFonts w:ascii="Arial" w:hAnsi="Arial" w:cs="Arial"/>
          <w:sz w:val="20"/>
          <w:szCs w:val="20"/>
        </w:rPr>
        <w:t xml:space="preserve"> its financial position, past experience and other factors. Individual </w:t>
      </w:r>
      <w:r w:rsidRPr="00F37BA3">
        <w:rPr>
          <w:rFonts w:ascii="Arial" w:hAnsi="Arial" w:cs="Arial"/>
          <w:sz w:val="20"/>
          <w:szCs w:val="20"/>
        </w:rPr>
        <w:t xml:space="preserve">credit </w:t>
      </w:r>
      <w:r w:rsidR="00DE6113" w:rsidRPr="00F37BA3">
        <w:rPr>
          <w:rFonts w:ascii="Arial" w:hAnsi="Arial" w:cs="Arial"/>
          <w:sz w:val="20"/>
          <w:szCs w:val="20"/>
        </w:rPr>
        <w:t>limits are set based on</w:t>
      </w:r>
      <w:r w:rsidR="00601D48" w:rsidRPr="00F37BA3">
        <w:rPr>
          <w:rFonts w:ascii="Arial" w:hAnsi="Arial" w:cs="Arial"/>
          <w:sz w:val="20"/>
          <w:szCs w:val="20"/>
        </w:rPr>
        <w:t xml:space="preserve"> </w:t>
      </w:r>
      <w:r w:rsidRPr="00F37BA3">
        <w:rPr>
          <w:rFonts w:ascii="Arial" w:hAnsi="Arial" w:cs="Arial"/>
          <w:sz w:val="20"/>
          <w:szCs w:val="20"/>
        </w:rPr>
        <w:t xml:space="preserve">the assessments in accordance with the approved limits set by the Board. </w:t>
      </w:r>
      <w:r w:rsidR="00DE6113" w:rsidRPr="00F37BA3">
        <w:rPr>
          <w:rFonts w:ascii="Arial" w:hAnsi="Arial" w:cs="Arial"/>
          <w:sz w:val="20"/>
          <w:szCs w:val="20"/>
        </w:rPr>
        <w:t>The compliance with credit limits by customers is regularly monitored by line management.</w:t>
      </w:r>
    </w:p>
    <w:p w14:paraId="452E4E2E" w14:textId="77777777" w:rsidR="00FE71B1" w:rsidRPr="00F37BA3" w:rsidRDefault="00FE71B1" w:rsidP="00FE71B1">
      <w:pPr>
        <w:pStyle w:val="BlockText"/>
        <w:ind w:left="539" w:right="0"/>
        <w:rPr>
          <w:rFonts w:ascii="Arial" w:hAnsi="Arial" w:cs="Arial"/>
          <w:sz w:val="20"/>
          <w:szCs w:val="20"/>
        </w:rPr>
      </w:pPr>
    </w:p>
    <w:p w14:paraId="1C7A057E" w14:textId="77777777" w:rsidR="00FE71B1" w:rsidRPr="00F37BA3" w:rsidRDefault="00FE71B1" w:rsidP="00FE71B1">
      <w:pPr>
        <w:pStyle w:val="BlockText"/>
        <w:ind w:left="539" w:right="0"/>
        <w:rPr>
          <w:rFonts w:ascii="Arial" w:hAnsi="Arial" w:cs="Arial"/>
          <w:sz w:val="20"/>
          <w:szCs w:val="20"/>
        </w:rPr>
      </w:pPr>
      <w:r w:rsidRPr="00F37BA3">
        <w:rPr>
          <w:rFonts w:ascii="Arial" w:hAnsi="Arial" w:cs="Arial"/>
          <w:sz w:val="20"/>
          <w:szCs w:val="20"/>
        </w:rPr>
        <w:t>There are no significant concentrations of credit risk, whether through exposure to individual customers or specific industry sectors.</w:t>
      </w:r>
    </w:p>
    <w:p w14:paraId="3202B10A" w14:textId="2C4EA799" w:rsidR="00FE71B1" w:rsidRPr="00F37BA3" w:rsidRDefault="00FE71B1" w:rsidP="00FE71B1">
      <w:pPr>
        <w:spacing w:after="0" w:line="240" w:lineRule="auto"/>
        <w:ind w:left="539"/>
        <w:jc w:val="thaiDistribute"/>
        <w:rPr>
          <w:rFonts w:ascii="Arial" w:hAnsi="Arial" w:cs="Arial"/>
          <w:color w:val="000000" w:themeColor="text1"/>
          <w:spacing w:val="-2"/>
          <w:sz w:val="20"/>
          <w:szCs w:val="20"/>
        </w:rPr>
      </w:pPr>
    </w:p>
    <w:p w14:paraId="56C9F986" w14:textId="77777777" w:rsidR="00FE71B1" w:rsidRPr="00F37BA3" w:rsidRDefault="00FE71B1" w:rsidP="00FE71B1">
      <w:pPr>
        <w:spacing w:after="0" w:line="240" w:lineRule="auto"/>
        <w:ind w:left="539"/>
        <w:jc w:val="both"/>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 xml:space="preserve">Impairment of financial assets </w:t>
      </w:r>
    </w:p>
    <w:p w14:paraId="1D765E6D" w14:textId="77777777" w:rsidR="00FE71B1" w:rsidRPr="00F37BA3" w:rsidRDefault="00FE71B1" w:rsidP="00FE71B1">
      <w:pPr>
        <w:spacing w:after="0" w:line="240" w:lineRule="auto"/>
        <w:ind w:left="539"/>
        <w:jc w:val="thaiDistribute"/>
        <w:rPr>
          <w:rFonts w:ascii="Arial" w:hAnsi="Arial" w:cs="Arial"/>
          <w:color w:val="000000" w:themeColor="text1"/>
          <w:spacing w:val="-2"/>
          <w:sz w:val="20"/>
          <w:szCs w:val="20"/>
        </w:rPr>
      </w:pPr>
    </w:p>
    <w:p w14:paraId="61113FC8" w14:textId="4DE77666" w:rsidR="00FE71B1" w:rsidRPr="00F37BA3" w:rsidRDefault="00FE71B1" w:rsidP="00FE71B1">
      <w:pPr>
        <w:spacing w:after="0" w:line="240" w:lineRule="auto"/>
        <w:ind w:left="539"/>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The Group has financial assets that are subject to the expected credit loss model</w:t>
      </w:r>
      <w:r w:rsidR="00F97AFD" w:rsidRPr="00F37BA3">
        <w:rPr>
          <w:rFonts w:ascii="Arial" w:hAnsi="Arial" w:cs="Arial"/>
          <w:color w:val="000000" w:themeColor="text1"/>
          <w:spacing w:val="-2"/>
          <w:sz w:val="20"/>
          <w:szCs w:val="20"/>
        </w:rPr>
        <w:t xml:space="preserve"> as follows</w:t>
      </w:r>
      <w:r w:rsidRPr="00F37BA3">
        <w:rPr>
          <w:rFonts w:ascii="Arial" w:hAnsi="Arial" w:cs="Arial"/>
          <w:color w:val="000000" w:themeColor="text1"/>
          <w:spacing w:val="-2"/>
          <w:sz w:val="20"/>
          <w:szCs w:val="20"/>
        </w:rPr>
        <w:t>:</w:t>
      </w:r>
    </w:p>
    <w:p w14:paraId="6DC8C0BB" w14:textId="108F9CFC" w:rsidR="00FE71B1" w:rsidRPr="00F37BA3" w:rsidRDefault="00FE71B1" w:rsidP="00FE71B1">
      <w:pPr>
        <w:pStyle w:val="ListParagraph"/>
        <w:numPr>
          <w:ilvl w:val="0"/>
          <w:numId w:val="20"/>
        </w:numPr>
        <w:spacing w:after="0" w:line="240" w:lineRule="auto"/>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Trade and other receivables</w:t>
      </w:r>
    </w:p>
    <w:p w14:paraId="70861935" w14:textId="35D60976" w:rsidR="00FE71B1" w:rsidRPr="00F37BA3" w:rsidRDefault="00FE71B1" w:rsidP="00FE71B1">
      <w:pPr>
        <w:pStyle w:val="ListParagraph"/>
        <w:numPr>
          <w:ilvl w:val="0"/>
          <w:numId w:val="20"/>
        </w:numPr>
        <w:spacing w:after="0" w:line="240" w:lineRule="auto"/>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Contract assets</w:t>
      </w:r>
    </w:p>
    <w:p w14:paraId="6F35C83C" w14:textId="05585E3E" w:rsidR="00FE71B1" w:rsidRPr="00F37BA3" w:rsidRDefault="00FE71B1" w:rsidP="00FE71B1">
      <w:pPr>
        <w:pStyle w:val="ListParagraph"/>
        <w:numPr>
          <w:ilvl w:val="0"/>
          <w:numId w:val="20"/>
        </w:numPr>
        <w:spacing w:after="0" w:line="240" w:lineRule="auto"/>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Debt investments carried at </w:t>
      </w:r>
      <w:proofErr w:type="spellStart"/>
      <w:r w:rsidRPr="00F37BA3">
        <w:rPr>
          <w:rFonts w:ascii="Arial" w:hAnsi="Arial" w:cs="Arial"/>
          <w:color w:val="000000" w:themeColor="text1"/>
          <w:spacing w:val="-2"/>
          <w:sz w:val="20"/>
          <w:szCs w:val="20"/>
        </w:rPr>
        <w:t>amortised</w:t>
      </w:r>
      <w:proofErr w:type="spellEnd"/>
      <w:r w:rsidRPr="00F37BA3">
        <w:rPr>
          <w:rFonts w:ascii="Arial" w:hAnsi="Arial" w:cs="Arial"/>
          <w:color w:val="000000" w:themeColor="text1"/>
          <w:spacing w:val="-2"/>
          <w:sz w:val="20"/>
          <w:szCs w:val="20"/>
        </w:rPr>
        <w:t xml:space="preserve"> cost</w:t>
      </w:r>
      <w:r w:rsidR="00096007" w:rsidRPr="00F37BA3">
        <w:rPr>
          <w:rFonts w:ascii="Arial" w:hAnsi="Arial" w:cs="Arial"/>
          <w:color w:val="000000" w:themeColor="text1"/>
          <w:spacing w:val="-2"/>
          <w:sz w:val="20"/>
          <w:szCs w:val="20"/>
        </w:rPr>
        <w:t>.</w:t>
      </w:r>
    </w:p>
    <w:p w14:paraId="386CDC30" w14:textId="77777777" w:rsidR="00FE71B1" w:rsidRPr="00F37BA3" w:rsidRDefault="00FE71B1" w:rsidP="00FE71B1">
      <w:pPr>
        <w:spacing w:after="0" w:line="240" w:lineRule="auto"/>
        <w:ind w:left="539"/>
        <w:jc w:val="thaiDistribute"/>
        <w:rPr>
          <w:rFonts w:ascii="Arial" w:hAnsi="Arial" w:cs="Arial"/>
          <w:color w:val="000000" w:themeColor="text1"/>
          <w:spacing w:val="-2"/>
          <w:sz w:val="20"/>
          <w:szCs w:val="20"/>
        </w:rPr>
      </w:pPr>
    </w:p>
    <w:p w14:paraId="4347FD7F" w14:textId="70E73AA3" w:rsidR="00FE71B1" w:rsidRPr="00F37BA3" w:rsidRDefault="00FE71B1" w:rsidP="00FE71B1">
      <w:pPr>
        <w:spacing w:after="0" w:line="240" w:lineRule="auto"/>
        <w:ind w:left="539"/>
        <w:jc w:val="thaiDistribute"/>
        <w:rPr>
          <w:rFonts w:ascii="Arial" w:hAnsi="Arial" w:cs="Arial"/>
          <w:color w:val="000000" w:themeColor="text1"/>
          <w:sz w:val="20"/>
          <w:szCs w:val="20"/>
        </w:rPr>
      </w:pPr>
      <w:r w:rsidRPr="00F37BA3">
        <w:rPr>
          <w:rFonts w:ascii="Arial" w:hAnsi="Arial" w:cs="Arial"/>
          <w:color w:val="000000" w:themeColor="text1"/>
          <w:sz w:val="20"/>
          <w:szCs w:val="20"/>
        </w:rPr>
        <w:t xml:space="preserve">While cash and cash equivalents are also subject to the impairment requirements of TFRS </w:t>
      </w:r>
      <w:r w:rsidR="006215A8" w:rsidRPr="00F37BA3">
        <w:rPr>
          <w:rFonts w:ascii="Arial" w:hAnsi="Arial" w:cs="Arial"/>
          <w:color w:val="000000" w:themeColor="text1"/>
          <w:sz w:val="20"/>
          <w:szCs w:val="20"/>
          <w:lang w:val="en-GB"/>
        </w:rPr>
        <w:t>9</w:t>
      </w:r>
      <w:r w:rsidRPr="00F37BA3">
        <w:rPr>
          <w:rFonts w:ascii="Arial" w:hAnsi="Arial" w:cs="Arial"/>
          <w:color w:val="000000" w:themeColor="text1"/>
          <w:sz w:val="20"/>
          <w:szCs w:val="20"/>
        </w:rPr>
        <w:t>, the identified impairment loss was immaterial.</w:t>
      </w:r>
    </w:p>
    <w:p w14:paraId="66601F56" w14:textId="77777777" w:rsidR="001F67DF" w:rsidRPr="00F37BA3" w:rsidRDefault="001F67DF" w:rsidP="00FE71B1">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bookmarkStart w:id="18" w:name="_Toc48736047"/>
    </w:p>
    <w:p w14:paraId="538D810B" w14:textId="0CA9BA63" w:rsidR="00FE71B1" w:rsidRPr="00F37BA3" w:rsidRDefault="006215A8" w:rsidP="00FE71B1">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F37BA3">
        <w:rPr>
          <w:rFonts w:ascii="Arial" w:eastAsia="Arial Unicode MS" w:hAnsi="Arial" w:cs="Arial"/>
          <w:b/>
          <w:bCs/>
          <w:color w:val="CF4A02"/>
          <w:sz w:val="20"/>
          <w:szCs w:val="20"/>
          <w:lang w:val="en-GB" w:bidi="th-TH"/>
        </w:rPr>
        <w:t>5</w:t>
      </w:r>
      <w:r w:rsidR="00FE71B1" w:rsidRPr="00F37BA3">
        <w:rPr>
          <w:rFonts w:ascii="Arial" w:eastAsia="Arial Unicode MS" w:hAnsi="Arial" w:cs="Arial"/>
          <w:b/>
          <w:bCs/>
          <w:color w:val="CF4A02"/>
          <w:sz w:val="20"/>
          <w:szCs w:val="20"/>
          <w:lang w:val="en-GB" w:bidi="th-TH"/>
        </w:rPr>
        <w:t>.</w:t>
      </w:r>
      <w:r w:rsidRPr="00F37BA3">
        <w:rPr>
          <w:rFonts w:ascii="Arial" w:eastAsia="Arial Unicode MS" w:hAnsi="Arial" w:cs="Arial"/>
          <w:b/>
          <w:bCs/>
          <w:color w:val="CF4A02"/>
          <w:sz w:val="20"/>
          <w:szCs w:val="20"/>
          <w:lang w:val="en-GB" w:bidi="th-TH"/>
        </w:rPr>
        <w:t>1</w:t>
      </w:r>
      <w:r w:rsidR="00FE71B1" w:rsidRPr="00F37BA3">
        <w:rPr>
          <w:rFonts w:ascii="Arial" w:eastAsia="Arial Unicode MS" w:hAnsi="Arial" w:cs="Arial"/>
          <w:b/>
          <w:bCs/>
          <w:color w:val="CF4A02"/>
          <w:sz w:val="20"/>
          <w:szCs w:val="20"/>
          <w:lang w:val="en-GB" w:bidi="th-TH"/>
        </w:rPr>
        <w:t>.</w:t>
      </w:r>
      <w:r w:rsidRPr="00F37BA3">
        <w:rPr>
          <w:rFonts w:ascii="Arial" w:eastAsia="Arial Unicode MS" w:hAnsi="Arial" w:cs="Arial"/>
          <w:b/>
          <w:bCs/>
          <w:color w:val="CF4A02"/>
          <w:sz w:val="20"/>
          <w:szCs w:val="20"/>
          <w:lang w:val="en-GB" w:bidi="th-TH"/>
        </w:rPr>
        <w:t>3</w:t>
      </w:r>
      <w:r w:rsidR="00FE71B1" w:rsidRPr="00F37BA3">
        <w:rPr>
          <w:rFonts w:ascii="Arial" w:eastAsia="Arial Unicode MS" w:hAnsi="Arial" w:cs="Arial"/>
          <w:b/>
          <w:bCs/>
          <w:color w:val="CF4A02"/>
          <w:sz w:val="20"/>
          <w:szCs w:val="20"/>
          <w:rtl/>
          <w:cs/>
          <w:lang w:val="en-GB"/>
        </w:rPr>
        <w:tab/>
      </w:r>
      <w:r w:rsidR="00FE71B1" w:rsidRPr="00F37BA3">
        <w:rPr>
          <w:rFonts w:ascii="Arial" w:eastAsia="Arial Unicode MS" w:hAnsi="Arial" w:cs="Arial"/>
          <w:b/>
          <w:bCs/>
          <w:color w:val="CF4A02"/>
          <w:sz w:val="20"/>
          <w:szCs w:val="20"/>
          <w:lang w:val="en-GB" w:bidi="th-TH"/>
        </w:rPr>
        <w:t>Liquidity risk</w:t>
      </w:r>
      <w:bookmarkEnd w:id="18"/>
    </w:p>
    <w:p w14:paraId="7FFE8D94" w14:textId="332E0C2D" w:rsidR="00FE71B1" w:rsidRPr="00F37BA3" w:rsidRDefault="00FE71B1" w:rsidP="00FE71B1">
      <w:pPr>
        <w:pStyle w:val="BlockText"/>
        <w:ind w:left="539" w:right="0"/>
        <w:rPr>
          <w:rFonts w:ascii="Arial" w:hAnsi="Arial" w:cs="Arial"/>
          <w:spacing w:val="-2"/>
          <w:sz w:val="20"/>
          <w:szCs w:val="20"/>
        </w:rPr>
      </w:pPr>
    </w:p>
    <w:p w14:paraId="549B2430" w14:textId="020BF2E9" w:rsidR="00FE71B1" w:rsidRPr="00F37BA3" w:rsidRDefault="00FE71B1" w:rsidP="00FE71B1">
      <w:pPr>
        <w:pStyle w:val="BlockText"/>
        <w:ind w:left="539" w:right="0"/>
        <w:rPr>
          <w:rFonts w:ascii="Arial" w:hAnsi="Arial" w:cs="Arial"/>
          <w:spacing w:val="-2"/>
          <w:sz w:val="20"/>
          <w:szCs w:val="20"/>
        </w:rPr>
      </w:pPr>
      <w:r w:rsidRPr="00F37BA3">
        <w:rPr>
          <w:rFonts w:ascii="Arial" w:hAnsi="Arial" w:cs="Arial"/>
          <w:spacing w:val="-2"/>
          <w:sz w:val="20"/>
          <w:szCs w:val="20"/>
        </w:rPr>
        <w:t xml:space="preserve">Prudent liquidity risk management </w:t>
      </w:r>
      <w:r w:rsidR="00601D48" w:rsidRPr="00F37BA3">
        <w:rPr>
          <w:rFonts w:ascii="Arial" w:hAnsi="Arial" w:cs="Arial"/>
          <w:spacing w:val="-2"/>
          <w:sz w:val="20"/>
          <w:szCs w:val="20"/>
        </w:rPr>
        <w:t xml:space="preserve">of the Group comprises of </w:t>
      </w:r>
      <w:r w:rsidRPr="00F37BA3">
        <w:rPr>
          <w:rFonts w:ascii="Arial" w:hAnsi="Arial" w:cs="Arial"/>
          <w:spacing w:val="-2"/>
          <w:sz w:val="20"/>
          <w:szCs w:val="20"/>
        </w:rPr>
        <w:t>maintaining sufficient cash and marketable securities and the availability of funding through an adequate amount of committed credit facilities to meet obligations when due and to close out market positions.</w:t>
      </w:r>
    </w:p>
    <w:p w14:paraId="5EC825CB" w14:textId="77777777" w:rsidR="00FE71B1" w:rsidRPr="00F37BA3" w:rsidRDefault="00FE71B1" w:rsidP="00FE71B1">
      <w:pPr>
        <w:pStyle w:val="BlockText"/>
        <w:ind w:left="539" w:right="0"/>
        <w:rPr>
          <w:rFonts w:ascii="Arial" w:hAnsi="Arial" w:cs="Arial"/>
          <w:spacing w:val="-2"/>
          <w:sz w:val="20"/>
          <w:szCs w:val="20"/>
        </w:rPr>
      </w:pPr>
    </w:p>
    <w:p w14:paraId="3F5ECD37" w14:textId="77777777" w:rsidR="00FE71B1" w:rsidRPr="00F37BA3" w:rsidRDefault="00FE71B1" w:rsidP="00FE71B1">
      <w:pPr>
        <w:pStyle w:val="BlockText"/>
        <w:ind w:left="539" w:right="0"/>
        <w:rPr>
          <w:rFonts w:ascii="Arial" w:hAnsi="Arial" w:cs="Arial"/>
          <w:spacing w:val="-2"/>
          <w:sz w:val="20"/>
          <w:szCs w:val="20"/>
        </w:rPr>
      </w:pPr>
      <w:r w:rsidRPr="00F37BA3">
        <w:rPr>
          <w:rFonts w:ascii="Arial" w:hAnsi="Arial" w:cs="Arial"/>
          <w:spacing w:val="-2"/>
          <w:sz w:val="20"/>
          <w:szCs w:val="20"/>
        </w:rPr>
        <w:t>Due to the dynamic nature of the underlying businesses, the group treasury maintains flexibility in funding by maintaining availability under committed credit lines.</w:t>
      </w:r>
    </w:p>
    <w:p w14:paraId="32F3831C" w14:textId="77777777" w:rsidR="00FE71B1" w:rsidRPr="00F37BA3" w:rsidRDefault="00FE71B1" w:rsidP="00FE71B1">
      <w:pPr>
        <w:pStyle w:val="BlockText"/>
        <w:ind w:left="539" w:right="0"/>
        <w:rPr>
          <w:rFonts w:ascii="Arial" w:hAnsi="Arial" w:cs="Arial"/>
          <w:spacing w:val="-2"/>
          <w:sz w:val="20"/>
          <w:szCs w:val="20"/>
        </w:rPr>
      </w:pPr>
    </w:p>
    <w:p w14:paraId="2689D4B8" w14:textId="10B26CB7" w:rsidR="00782897" w:rsidRPr="00F37BA3" w:rsidRDefault="00FE71B1" w:rsidP="00FE71B1">
      <w:pPr>
        <w:pStyle w:val="BlockText"/>
        <w:ind w:left="539" w:right="0"/>
        <w:rPr>
          <w:rFonts w:ascii="Arial" w:hAnsi="Arial" w:cs="Arial"/>
          <w:spacing w:val="-2"/>
          <w:sz w:val="20"/>
          <w:szCs w:val="20"/>
          <w:cs/>
        </w:rPr>
      </w:pPr>
      <w:r w:rsidRPr="00F37BA3">
        <w:rPr>
          <w:rFonts w:ascii="Arial" w:hAnsi="Arial" w:cs="Arial"/>
          <w:sz w:val="20"/>
          <w:szCs w:val="20"/>
        </w:rPr>
        <w:t xml:space="preserve">Management </w:t>
      </w:r>
      <w:r w:rsidR="00601D48" w:rsidRPr="00F37BA3">
        <w:rPr>
          <w:rFonts w:ascii="Arial" w:hAnsi="Arial" w:cs="Arial"/>
          <w:sz w:val="20"/>
          <w:szCs w:val="20"/>
        </w:rPr>
        <w:t xml:space="preserve">regularly </w:t>
      </w:r>
      <w:r w:rsidRPr="00F37BA3">
        <w:rPr>
          <w:rFonts w:ascii="Arial" w:hAnsi="Arial" w:cs="Arial"/>
          <w:sz w:val="20"/>
          <w:szCs w:val="20"/>
        </w:rPr>
        <w:t>monitor</w:t>
      </w:r>
      <w:r w:rsidR="00601D48" w:rsidRPr="00F37BA3">
        <w:rPr>
          <w:rFonts w:ascii="Arial" w:hAnsi="Arial" w:cs="Arial"/>
          <w:sz w:val="20"/>
          <w:szCs w:val="20"/>
        </w:rPr>
        <w:t xml:space="preserve">s cashflows </w:t>
      </w:r>
      <w:r w:rsidRPr="00F37BA3">
        <w:rPr>
          <w:rFonts w:ascii="Arial" w:hAnsi="Arial" w:cs="Arial"/>
          <w:sz w:val="20"/>
          <w:szCs w:val="20"/>
        </w:rPr>
        <w:t>rolling forecasts of the Group’s liquidity reserve</w:t>
      </w:r>
      <w:r w:rsidR="00601D48" w:rsidRPr="00F37BA3">
        <w:rPr>
          <w:rFonts w:ascii="Arial" w:hAnsi="Arial" w:cs="Arial"/>
          <w:sz w:val="20"/>
          <w:szCs w:val="20"/>
        </w:rPr>
        <w:t xml:space="preserve"> which </w:t>
      </w:r>
      <w:r w:rsidRPr="00F37BA3">
        <w:rPr>
          <w:rFonts w:ascii="Arial" w:hAnsi="Arial" w:cs="Arial"/>
          <w:sz w:val="20"/>
          <w:szCs w:val="20"/>
        </w:rPr>
        <w:t>compris</w:t>
      </w:r>
      <w:r w:rsidR="00601D48" w:rsidRPr="00F37BA3">
        <w:rPr>
          <w:rFonts w:ascii="Arial" w:hAnsi="Arial" w:cs="Arial"/>
          <w:sz w:val="20"/>
          <w:szCs w:val="20"/>
        </w:rPr>
        <w:t>es</w:t>
      </w:r>
      <w:r w:rsidRPr="00F37BA3">
        <w:rPr>
          <w:rFonts w:ascii="Arial" w:hAnsi="Arial" w:cs="Arial"/>
          <w:sz w:val="20"/>
          <w:szCs w:val="20"/>
        </w:rPr>
        <w:t xml:space="preserve"> the undrawn borrowing facilities</w:t>
      </w:r>
      <w:r w:rsidR="00601D48" w:rsidRPr="00F37BA3">
        <w:rPr>
          <w:rFonts w:ascii="Arial" w:hAnsi="Arial" w:cs="Arial"/>
          <w:sz w:val="20"/>
          <w:szCs w:val="20"/>
        </w:rPr>
        <w:t xml:space="preserve"> </w:t>
      </w:r>
      <w:r w:rsidRPr="00F37BA3">
        <w:rPr>
          <w:rFonts w:ascii="Arial" w:hAnsi="Arial" w:cs="Arial"/>
          <w:sz w:val="20"/>
          <w:szCs w:val="20"/>
        </w:rPr>
        <w:t>and cash and cash equivalents</w:t>
      </w:r>
      <w:r w:rsidR="00601D48" w:rsidRPr="00F37BA3">
        <w:rPr>
          <w:rFonts w:ascii="Arial" w:hAnsi="Arial" w:cs="Arial"/>
          <w:sz w:val="20"/>
          <w:szCs w:val="20"/>
        </w:rPr>
        <w:t xml:space="preserve">. </w:t>
      </w:r>
      <w:r w:rsidRPr="00F37BA3">
        <w:rPr>
          <w:rFonts w:ascii="Arial" w:hAnsi="Arial" w:cs="Arial"/>
          <w:sz w:val="20"/>
          <w:szCs w:val="20"/>
        </w:rPr>
        <w:t>In addition, the Group’s liquidity management policy involves projecting cash flows in major currencies and considering the</w:t>
      </w:r>
      <w:r w:rsidR="00601D48" w:rsidRPr="00F37BA3">
        <w:rPr>
          <w:rFonts w:ascii="Arial" w:hAnsi="Arial" w:cs="Arial"/>
          <w:sz w:val="20"/>
          <w:szCs w:val="20"/>
        </w:rPr>
        <w:t xml:space="preserve"> l</w:t>
      </w:r>
      <w:r w:rsidRPr="00F37BA3">
        <w:rPr>
          <w:rFonts w:ascii="Arial" w:hAnsi="Arial" w:cs="Arial"/>
          <w:sz w:val="20"/>
          <w:szCs w:val="20"/>
        </w:rPr>
        <w:t>iquid</w:t>
      </w:r>
      <w:r w:rsidR="00601D48" w:rsidRPr="00F37BA3">
        <w:rPr>
          <w:rFonts w:ascii="Arial" w:hAnsi="Arial" w:cs="Arial"/>
          <w:sz w:val="20"/>
          <w:szCs w:val="20"/>
        </w:rPr>
        <w:t>ity of</w:t>
      </w:r>
      <w:r w:rsidRPr="00F37BA3">
        <w:rPr>
          <w:rFonts w:ascii="Arial" w:hAnsi="Arial" w:cs="Arial"/>
          <w:sz w:val="20"/>
          <w:szCs w:val="20"/>
        </w:rPr>
        <w:t xml:space="preserve"> assets </w:t>
      </w:r>
      <w:r w:rsidR="00601D48" w:rsidRPr="00F37BA3">
        <w:rPr>
          <w:rFonts w:ascii="Arial" w:hAnsi="Arial" w:cs="Arial"/>
          <w:sz w:val="20"/>
          <w:szCs w:val="20"/>
        </w:rPr>
        <w:t xml:space="preserve">and maintaining liquidity ratios to meet the </w:t>
      </w:r>
      <w:r w:rsidRPr="00F37BA3">
        <w:rPr>
          <w:rFonts w:ascii="Arial" w:hAnsi="Arial" w:cs="Arial"/>
          <w:sz w:val="20"/>
          <w:szCs w:val="20"/>
        </w:rPr>
        <w:t>financing plans</w:t>
      </w:r>
      <w:r w:rsidR="00782897" w:rsidRPr="00F37BA3">
        <w:rPr>
          <w:rFonts w:ascii="Arial" w:hAnsi="Arial" w:cs="Arial"/>
          <w:sz w:val="20"/>
          <w:szCs w:val="20"/>
        </w:rPr>
        <w:t xml:space="preserve"> obligation</w:t>
      </w:r>
      <w:r w:rsidR="00782897" w:rsidRPr="00F37BA3">
        <w:rPr>
          <w:rFonts w:ascii="Arial" w:hAnsi="Arial" w:cs="Arial"/>
          <w:spacing w:val="-2"/>
          <w:sz w:val="20"/>
          <w:szCs w:val="20"/>
        </w:rPr>
        <w:t>.</w:t>
      </w:r>
    </w:p>
    <w:p w14:paraId="570E3533" w14:textId="77777777" w:rsidR="00632E7E" w:rsidRPr="00F37BA3" w:rsidRDefault="00632E7E" w:rsidP="005A6102">
      <w:pPr>
        <w:spacing w:after="0" w:line="240" w:lineRule="auto"/>
        <w:ind w:left="540"/>
        <w:jc w:val="both"/>
        <w:rPr>
          <w:rFonts w:ascii="Arial" w:eastAsia="Arial Unicode MS" w:hAnsi="Arial" w:cs="Arial"/>
          <w:i/>
          <w:iCs/>
          <w:color w:val="CF4A02"/>
          <w:sz w:val="20"/>
          <w:szCs w:val="20"/>
          <w:lang w:val="en-GB" w:bidi="th-TH"/>
        </w:rPr>
      </w:pPr>
    </w:p>
    <w:p w14:paraId="5745DD1B" w14:textId="34987005" w:rsidR="00585929" w:rsidRPr="00F37BA3" w:rsidRDefault="00585929" w:rsidP="005A6102">
      <w:pPr>
        <w:spacing w:after="0" w:line="240" w:lineRule="auto"/>
        <w:ind w:left="540"/>
        <w:jc w:val="both"/>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Financing arrangements</w:t>
      </w:r>
    </w:p>
    <w:p w14:paraId="2E403697" w14:textId="77777777" w:rsidR="00585929" w:rsidRPr="00F37BA3" w:rsidRDefault="00585929" w:rsidP="005A6102">
      <w:pPr>
        <w:pStyle w:val="BlockText"/>
        <w:ind w:left="540" w:right="0" w:firstLine="0"/>
        <w:rPr>
          <w:rFonts w:ascii="Arial" w:hAnsi="Arial" w:cs="Arial"/>
          <w:spacing w:val="-2"/>
          <w:sz w:val="20"/>
          <w:szCs w:val="20"/>
        </w:rPr>
      </w:pPr>
    </w:p>
    <w:p w14:paraId="707B1A44" w14:textId="77777777" w:rsidR="00585929" w:rsidRPr="00F37BA3" w:rsidRDefault="00585929" w:rsidP="005A6102">
      <w:pPr>
        <w:pStyle w:val="BlockText"/>
        <w:ind w:left="540" w:right="0" w:firstLine="0"/>
        <w:rPr>
          <w:rFonts w:ascii="Arial" w:hAnsi="Arial" w:cs="Arial"/>
          <w:spacing w:val="-2"/>
          <w:sz w:val="20"/>
          <w:szCs w:val="20"/>
        </w:rPr>
      </w:pPr>
      <w:r w:rsidRPr="00F37BA3">
        <w:rPr>
          <w:rFonts w:ascii="Arial" w:hAnsi="Arial" w:cs="Arial"/>
          <w:spacing w:val="-2"/>
          <w:sz w:val="20"/>
          <w:szCs w:val="20"/>
        </w:rPr>
        <w:t>The Group</w:t>
      </w:r>
      <w:r w:rsidRPr="00F37BA3">
        <w:rPr>
          <w:rFonts w:ascii="Arial" w:hAnsi="Arial" w:cs="Arial"/>
          <w:spacing w:val="-2"/>
          <w:sz w:val="20"/>
          <w:szCs w:val="20"/>
          <w:cs/>
        </w:rPr>
        <w:t xml:space="preserve"> </w:t>
      </w:r>
      <w:r w:rsidRPr="00F37BA3">
        <w:rPr>
          <w:rFonts w:ascii="Arial" w:hAnsi="Arial" w:cs="Arial"/>
          <w:spacing w:val="-2"/>
          <w:sz w:val="20"/>
          <w:szCs w:val="20"/>
        </w:rPr>
        <w:t>had access to the following undrawn credit facilities as follows:</w:t>
      </w:r>
    </w:p>
    <w:p w14:paraId="3DAB939F" w14:textId="77777777" w:rsidR="00585929" w:rsidRPr="00F37BA3" w:rsidRDefault="00585929" w:rsidP="005A6102">
      <w:pPr>
        <w:pStyle w:val="BlockText"/>
        <w:ind w:left="540" w:right="0" w:firstLine="0"/>
        <w:rPr>
          <w:rFonts w:ascii="Arial" w:hAnsi="Arial" w:cs="Arial"/>
          <w:spacing w:val="-2"/>
          <w:sz w:val="20"/>
          <w:szCs w:val="20"/>
        </w:rPr>
      </w:pPr>
    </w:p>
    <w:tbl>
      <w:tblPr>
        <w:tblW w:w="8899" w:type="dxa"/>
        <w:tblInd w:w="567" w:type="dxa"/>
        <w:tblLayout w:type="fixed"/>
        <w:tblLook w:val="0000" w:firstRow="0" w:lastRow="0" w:firstColumn="0" w:lastColumn="0" w:noHBand="0" w:noVBand="0"/>
      </w:tblPr>
      <w:tblGrid>
        <w:gridCol w:w="6019"/>
        <w:gridCol w:w="1440"/>
        <w:gridCol w:w="1440"/>
      </w:tblGrid>
      <w:tr w:rsidR="00585929" w:rsidRPr="00F37BA3" w14:paraId="62F034B4" w14:textId="77777777" w:rsidTr="00E10B75">
        <w:trPr>
          <w:cantSplit/>
        </w:trPr>
        <w:tc>
          <w:tcPr>
            <w:tcW w:w="6019" w:type="dxa"/>
          </w:tcPr>
          <w:p w14:paraId="7A4B0A68" w14:textId="77777777" w:rsidR="00585929" w:rsidRPr="00F37BA3" w:rsidRDefault="00585929" w:rsidP="001A7950">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vAlign w:val="bottom"/>
          </w:tcPr>
          <w:p w14:paraId="35F458FB" w14:textId="3A9A5DB6" w:rsidR="00585929" w:rsidRPr="00F37BA3" w:rsidRDefault="00585929" w:rsidP="001A7950">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F37BA3">
              <w:rPr>
                <w:rFonts w:ascii="Arial" w:eastAsia="Arial Unicode MS" w:hAnsi="Arial" w:cs="Arial"/>
                <w:b/>
                <w:bCs/>
                <w:sz w:val="20"/>
                <w:szCs w:val="20"/>
                <w:lang w:bidi="th-TH"/>
              </w:rPr>
              <w:t>Consolidated and separate financial statements</w:t>
            </w:r>
          </w:p>
        </w:tc>
      </w:tr>
      <w:tr w:rsidR="00585929" w:rsidRPr="00F37BA3" w14:paraId="2EA9016A" w14:textId="77777777" w:rsidTr="00E10B75">
        <w:trPr>
          <w:cantSplit/>
        </w:trPr>
        <w:tc>
          <w:tcPr>
            <w:tcW w:w="6019" w:type="dxa"/>
          </w:tcPr>
          <w:p w14:paraId="3422C504" w14:textId="77777777" w:rsidR="00585929" w:rsidRPr="00F37BA3" w:rsidRDefault="00585929" w:rsidP="00585929">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34ED0C4F" w14:textId="3909362A" w:rsidR="00585929" w:rsidRPr="00F37BA3" w:rsidRDefault="00585929" w:rsidP="00585929">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w:t>
            </w:r>
            <w:r w:rsidR="00AE4D17" w:rsidRPr="00F37BA3">
              <w:rPr>
                <w:rFonts w:ascii="Arial" w:eastAsia="Arial Unicode MS" w:hAnsi="Arial" w:cs="Arial"/>
                <w:b/>
                <w:bCs/>
                <w:sz w:val="20"/>
                <w:szCs w:val="20"/>
                <w:lang w:val="en-GB" w:bidi="th-TH"/>
              </w:rPr>
              <w:t>3</w:t>
            </w:r>
          </w:p>
        </w:tc>
        <w:tc>
          <w:tcPr>
            <w:tcW w:w="1440" w:type="dxa"/>
            <w:tcBorders>
              <w:top w:val="single" w:sz="4" w:space="0" w:color="auto"/>
            </w:tcBorders>
          </w:tcPr>
          <w:p w14:paraId="04FE1516" w14:textId="23CDF399" w:rsidR="00585929" w:rsidRPr="00F37BA3" w:rsidRDefault="00585929" w:rsidP="00585929">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w:t>
            </w:r>
            <w:r w:rsidR="00AE4D17" w:rsidRPr="00F37BA3">
              <w:rPr>
                <w:rFonts w:ascii="Arial" w:eastAsia="Arial Unicode MS" w:hAnsi="Arial" w:cs="Arial"/>
                <w:b/>
                <w:bCs/>
                <w:sz w:val="20"/>
                <w:szCs w:val="20"/>
                <w:lang w:val="en-GB" w:bidi="th-TH"/>
              </w:rPr>
              <w:t>2</w:t>
            </w:r>
          </w:p>
        </w:tc>
      </w:tr>
      <w:tr w:rsidR="00585929" w:rsidRPr="00F37BA3" w14:paraId="29B7F825" w14:textId="77777777" w:rsidTr="00E10B75">
        <w:trPr>
          <w:cantSplit/>
        </w:trPr>
        <w:tc>
          <w:tcPr>
            <w:tcW w:w="6019" w:type="dxa"/>
          </w:tcPr>
          <w:p w14:paraId="24A7F994" w14:textId="77777777" w:rsidR="00585929" w:rsidRPr="00F37BA3" w:rsidRDefault="00585929" w:rsidP="00585929">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B1E73D6" w14:textId="384F5EBC" w:rsidR="00585929" w:rsidRPr="00F37BA3" w:rsidRDefault="00585929" w:rsidP="00585929">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Million Baht</w:t>
            </w:r>
          </w:p>
        </w:tc>
        <w:tc>
          <w:tcPr>
            <w:tcW w:w="1440" w:type="dxa"/>
            <w:tcBorders>
              <w:bottom w:val="single" w:sz="4" w:space="0" w:color="auto"/>
            </w:tcBorders>
          </w:tcPr>
          <w:p w14:paraId="3A4EC71D" w14:textId="57F22564" w:rsidR="00585929" w:rsidRPr="00F37BA3" w:rsidRDefault="00585929" w:rsidP="00585929">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Million Baht</w:t>
            </w:r>
          </w:p>
        </w:tc>
      </w:tr>
      <w:tr w:rsidR="00585929" w:rsidRPr="00F37BA3" w14:paraId="06109A00" w14:textId="77777777" w:rsidTr="00E10B75">
        <w:trPr>
          <w:cantSplit/>
        </w:trPr>
        <w:tc>
          <w:tcPr>
            <w:tcW w:w="6019" w:type="dxa"/>
          </w:tcPr>
          <w:p w14:paraId="11B77052" w14:textId="77777777" w:rsidR="00585929" w:rsidRPr="00F37BA3" w:rsidRDefault="00585929" w:rsidP="00585929">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55CBB34" w14:textId="77777777" w:rsidR="00585929" w:rsidRPr="00F37BA3" w:rsidRDefault="00585929" w:rsidP="0058592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1868353" w14:textId="77777777" w:rsidR="00585929" w:rsidRPr="00F37BA3" w:rsidRDefault="00585929" w:rsidP="00585929">
            <w:pPr>
              <w:autoSpaceDE w:val="0"/>
              <w:autoSpaceDN w:val="0"/>
              <w:adjustRightInd w:val="0"/>
              <w:spacing w:after="0" w:line="240" w:lineRule="auto"/>
              <w:ind w:right="-72"/>
              <w:jc w:val="right"/>
              <w:rPr>
                <w:rFonts w:ascii="Arial" w:eastAsia="Arial Unicode MS" w:hAnsi="Arial" w:cs="Arial"/>
                <w:sz w:val="20"/>
                <w:szCs w:val="20"/>
              </w:rPr>
            </w:pPr>
          </w:p>
        </w:tc>
      </w:tr>
      <w:tr w:rsidR="00E519CC" w:rsidRPr="00F37BA3" w14:paraId="039C90FC" w14:textId="77777777" w:rsidTr="00E10B75">
        <w:trPr>
          <w:cantSplit/>
          <w:trHeight w:val="143"/>
        </w:trPr>
        <w:tc>
          <w:tcPr>
            <w:tcW w:w="6019" w:type="dxa"/>
            <w:vAlign w:val="bottom"/>
          </w:tcPr>
          <w:p w14:paraId="08E94A07" w14:textId="00441412" w:rsidR="00E519CC" w:rsidRPr="00F37BA3" w:rsidRDefault="00E519CC" w:rsidP="00585929">
            <w:pPr>
              <w:autoSpaceDE w:val="0"/>
              <w:autoSpaceDN w:val="0"/>
              <w:adjustRightInd w:val="0"/>
              <w:spacing w:after="0" w:line="240" w:lineRule="auto"/>
              <w:ind w:left="-120" w:right="-72"/>
              <w:rPr>
                <w:rFonts w:ascii="Arial" w:eastAsia="Arial Unicode MS" w:hAnsi="Arial" w:cs="Arial"/>
                <w:b/>
                <w:bCs/>
                <w:sz w:val="20"/>
                <w:szCs w:val="20"/>
              </w:rPr>
            </w:pPr>
            <w:r w:rsidRPr="00F37BA3">
              <w:rPr>
                <w:rFonts w:ascii="Arial" w:eastAsia="Arial Unicode MS" w:hAnsi="Arial" w:cs="Arial"/>
                <w:b/>
                <w:bCs/>
                <w:sz w:val="20"/>
                <w:szCs w:val="20"/>
              </w:rPr>
              <w:t>Expiring within one year</w:t>
            </w:r>
          </w:p>
        </w:tc>
        <w:tc>
          <w:tcPr>
            <w:tcW w:w="1440" w:type="dxa"/>
            <w:shd w:val="clear" w:color="auto" w:fill="FAFAFA"/>
            <w:vAlign w:val="bottom"/>
          </w:tcPr>
          <w:p w14:paraId="78C99D25" w14:textId="77777777" w:rsidR="00E519CC" w:rsidRPr="00F37BA3" w:rsidRDefault="00E519CC" w:rsidP="0058592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99E93E4" w14:textId="77777777" w:rsidR="00E519CC" w:rsidRPr="00F37BA3" w:rsidRDefault="00E519CC" w:rsidP="00585929">
            <w:pPr>
              <w:autoSpaceDE w:val="0"/>
              <w:autoSpaceDN w:val="0"/>
              <w:adjustRightInd w:val="0"/>
              <w:spacing w:after="0" w:line="240" w:lineRule="auto"/>
              <w:ind w:right="-72"/>
              <w:jc w:val="right"/>
              <w:rPr>
                <w:rFonts w:ascii="Arial" w:eastAsia="Arial Unicode MS" w:hAnsi="Arial" w:cs="Arial"/>
                <w:sz w:val="20"/>
                <w:szCs w:val="20"/>
              </w:rPr>
            </w:pPr>
          </w:p>
        </w:tc>
      </w:tr>
      <w:tr w:rsidR="00AE4D17" w:rsidRPr="00F37BA3" w14:paraId="493F24EA" w14:textId="77777777" w:rsidTr="00820086">
        <w:trPr>
          <w:cantSplit/>
          <w:trHeight w:val="145"/>
        </w:trPr>
        <w:tc>
          <w:tcPr>
            <w:tcW w:w="6019" w:type="dxa"/>
            <w:vAlign w:val="bottom"/>
          </w:tcPr>
          <w:p w14:paraId="06B3BAD6" w14:textId="605B30CB" w:rsidR="00AE4D17" w:rsidRPr="00F37BA3" w:rsidRDefault="00AE4D17" w:rsidP="00AE4D17">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 xml:space="preserve">   Promissory note</w:t>
            </w:r>
          </w:p>
        </w:tc>
        <w:tc>
          <w:tcPr>
            <w:tcW w:w="1440" w:type="dxa"/>
            <w:shd w:val="clear" w:color="auto" w:fill="FAFAFA"/>
            <w:vAlign w:val="bottom"/>
          </w:tcPr>
          <w:p w14:paraId="381344DD" w14:textId="23AA9175" w:rsidR="00AE4D17" w:rsidRPr="00F37BA3" w:rsidRDefault="00FB226A" w:rsidP="00AE4D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2,950</w:t>
            </w:r>
          </w:p>
        </w:tc>
        <w:tc>
          <w:tcPr>
            <w:tcW w:w="1440" w:type="dxa"/>
            <w:shd w:val="clear" w:color="auto" w:fill="auto"/>
            <w:vAlign w:val="bottom"/>
          </w:tcPr>
          <w:p w14:paraId="5645A7B1" w14:textId="20D985CF" w:rsidR="00AE4D17" w:rsidRPr="00F37BA3" w:rsidRDefault="00AE4D17" w:rsidP="00AE4D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2,200</w:t>
            </w:r>
          </w:p>
        </w:tc>
      </w:tr>
      <w:tr w:rsidR="00AE4D17" w:rsidRPr="00F37BA3" w14:paraId="025F6C35" w14:textId="77777777" w:rsidTr="00FB226A">
        <w:trPr>
          <w:cantSplit/>
          <w:trHeight w:val="315"/>
        </w:trPr>
        <w:tc>
          <w:tcPr>
            <w:tcW w:w="6019" w:type="dxa"/>
            <w:vAlign w:val="bottom"/>
          </w:tcPr>
          <w:p w14:paraId="725DA2B5" w14:textId="58F248F9" w:rsidR="00AE4D17" w:rsidRPr="00F37BA3" w:rsidRDefault="00AE4D17" w:rsidP="00AE4D17">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 xml:space="preserve">   Bank loans</w:t>
            </w:r>
          </w:p>
        </w:tc>
        <w:tc>
          <w:tcPr>
            <w:tcW w:w="1440" w:type="dxa"/>
            <w:shd w:val="clear" w:color="auto" w:fill="FAFAFA"/>
            <w:vAlign w:val="bottom"/>
          </w:tcPr>
          <w:p w14:paraId="0D37F936" w14:textId="619AFC02" w:rsidR="00AE4D17" w:rsidRPr="00F37BA3" w:rsidRDefault="00FB226A" w:rsidP="00AE4D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shd w:val="clear" w:color="auto" w:fill="auto"/>
            <w:vAlign w:val="bottom"/>
          </w:tcPr>
          <w:p w14:paraId="37603F0B" w14:textId="15F0F0E6" w:rsidR="00AE4D17" w:rsidRPr="00F37BA3" w:rsidRDefault="00AE4D17" w:rsidP="00AE4D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1,000</w:t>
            </w:r>
          </w:p>
        </w:tc>
      </w:tr>
      <w:tr w:rsidR="00362760" w:rsidRPr="00F37BA3" w14:paraId="436027E5" w14:textId="77777777" w:rsidTr="00FB226A">
        <w:trPr>
          <w:cantSplit/>
          <w:trHeight w:val="315"/>
        </w:trPr>
        <w:tc>
          <w:tcPr>
            <w:tcW w:w="6019" w:type="dxa"/>
            <w:vAlign w:val="bottom"/>
          </w:tcPr>
          <w:p w14:paraId="36B207E7" w14:textId="5E62C7CC" w:rsidR="00362760" w:rsidRPr="00F37BA3" w:rsidRDefault="00362760" w:rsidP="00AE4D17">
            <w:pPr>
              <w:autoSpaceDE w:val="0"/>
              <w:autoSpaceDN w:val="0"/>
              <w:adjustRightInd w:val="0"/>
              <w:spacing w:after="0" w:line="240" w:lineRule="auto"/>
              <w:ind w:left="-120" w:right="-72"/>
              <w:rPr>
                <w:rFonts w:ascii="Arial" w:eastAsia="Arial Unicode MS" w:hAnsi="Arial" w:cs="Arial"/>
                <w:b/>
                <w:bCs/>
                <w:sz w:val="20"/>
                <w:szCs w:val="20"/>
              </w:rPr>
            </w:pPr>
            <w:r w:rsidRPr="00F37BA3">
              <w:rPr>
                <w:rFonts w:ascii="Arial" w:eastAsia="Arial Unicode MS" w:hAnsi="Arial" w:cs="Arial"/>
                <w:b/>
                <w:bCs/>
                <w:sz w:val="20"/>
                <w:szCs w:val="20"/>
              </w:rPr>
              <w:t>Expiring beyond one year</w:t>
            </w:r>
          </w:p>
        </w:tc>
        <w:tc>
          <w:tcPr>
            <w:tcW w:w="1440" w:type="dxa"/>
            <w:shd w:val="clear" w:color="auto" w:fill="FAFAFA"/>
            <w:vAlign w:val="bottom"/>
          </w:tcPr>
          <w:p w14:paraId="66E5FF88" w14:textId="77777777" w:rsidR="00362760" w:rsidRPr="00F37BA3" w:rsidRDefault="00362760" w:rsidP="00AE4D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08903B6" w14:textId="77777777" w:rsidR="00362760" w:rsidRPr="00F37BA3" w:rsidRDefault="00362760" w:rsidP="00AE4D17">
            <w:pPr>
              <w:autoSpaceDE w:val="0"/>
              <w:autoSpaceDN w:val="0"/>
              <w:adjustRightInd w:val="0"/>
              <w:spacing w:after="0" w:line="240" w:lineRule="auto"/>
              <w:ind w:right="-72"/>
              <w:jc w:val="right"/>
              <w:rPr>
                <w:rFonts w:ascii="Arial" w:eastAsia="Arial Unicode MS" w:hAnsi="Arial" w:cs="Arial"/>
                <w:sz w:val="20"/>
                <w:szCs w:val="20"/>
              </w:rPr>
            </w:pPr>
          </w:p>
        </w:tc>
      </w:tr>
      <w:tr w:rsidR="00362760" w:rsidRPr="00F37BA3" w14:paraId="7E6DD277" w14:textId="77777777" w:rsidTr="00FB226A">
        <w:trPr>
          <w:cantSplit/>
          <w:trHeight w:val="315"/>
        </w:trPr>
        <w:tc>
          <w:tcPr>
            <w:tcW w:w="6019" w:type="dxa"/>
            <w:vAlign w:val="bottom"/>
          </w:tcPr>
          <w:p w14:paraId="30FFB8B9" w14:textId="22A54D40" w:rsidR="00362760" w:rsidRPr="00F37BA3" w:rsidRDefault="009C1AA1" w:rsidP="00AE4D17">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 xml:space="preserve">   </w:t>
            </w:r>
            <w:r w:rsidR="00362760" w:rsidRPr="00F37BA3">
              <w:rPr>
                <w:rFonts w:ascii="Arial" w:eastAsia="Arial Unicode MS" w:hAnsi="Arial" w:cs="Arial"/>
                <w:sz w:val="20"/>
                <w:szCs w:val="20"/>
              </w:rPr>
              <w:t>Bank loans</w:t>
            </w:r>
          </w:p>
        </w:tc>
        <w:tc>
          <w:tcPr>
            <w:tcW w:w="1440" w:type="dxa"/>
            <w:shd w:val="clear" w:color="auto" w:fill="FAFAFA"/>
            <w:vAlign w:val="bottom"/>
          </w:tcPr>
          <w:p w14:paraId="5D5E5192" w14:textId="4241B572" w:rsidR="00362760" w:rsidRPr="00F37BA3" w:rsidRDefault="00362760" w:rsidP="00AE4D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1,600</w:t>
            </w:r>
          </w:p>
        </w:tc>
        <w:tc>
          <w:tcPr>
            <w:tcW w:w="1440" w:type="dxa"/>
            <w:shd w:val="clear" w:color="auto" w:fill="auto"/>
            <w:vAlign w:val="bottom"/>
          </w:tcPr>
          <w:p w14:paraId="066C2901" w14:textId="6DDAA456" w:rsidR="00362760" w:rsidRPr="00F37BA3" w:rsidRDefault="00362760" w:rsidP="00AE4D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r>
      <w:tr w:rsidR="00362760" w:rsidRPr="00F37BA3" w14:paraId="38705DC5" w14:textId="77777777" w:rsidTr="007266E0">
        <w:trPr>
          <w:cantSplit/>
          <w:trHeight w:val="315"/>
        </w:trPr>
        <w:tc>
          <w:tcPr>
            <w:tcW w:w="6019" w:type="dxa"/>
            <w:vAlign w:val="center"/>
          </w:tcPr>
          <w:p w14:paraId="5E6EDE93" w14:textId="68F6F093" w:rsidR="00362760" w:rsidRPr="00F37BA3" w:rsidRDefault="00362760" w:rsidP="00AE4D17">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E5D83DF" w14:textId="77777777" w:rsidR="00362760" w:rsidRPr="00F37BA3" w:rsidRDefault="00362760" w:rsidP="00AE4D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498E405" w14:textId="77777777" w:rsidR="00362760" w:rsidRPr="00F37BA3" w:rsidRDefault="00362760" w:rsidP="00AE4D17">
            <w:pPr>
              <w:autoSpaceDE w:val="0"/>
              <w:autoSpaceDN w:val="0"/>
              <w:adjustRightInd w:val="0"/>
              <w:spacing w:after="0" w:line="240" w:lineRule="auto"/>
              <w:ind w:right="-72"/>
              <w:jc w:val="right"/>
              <w:rPr>
                <w:rFonts w:ascii="Arial" w:eastAsia="Arial Unicode MS" w:hAnsi="Arial" w:cs="Arial"/>
                <w:sz w:val="20"/>
                <w:szCs w:val="20"/>
              </w:rPr>
            </w:pPr>
          </w:p>
        </w:tc>
      </w:tr>
      <w:tr w:rsidR="00362760" w:rsidRPr="00F37BA3" w14:paraId="7236E79F" w14:textId="77777777" w:rsidTr="007266E0">
        <w:trPr>
          <w:cantSplit/>
          <w:trHeight w:val="143"/>
        </w:trPr>
        <w:tc>
          <w:tcPr>
            <w:tcW w:w="6019" w:type="dxa"/>
          </w:tcPr>
          <w:p w14:paraId="3D944A6D" w14:textId="6478356E" w:rsidR="00362760" w:rsidRPr="00F37BA3" w:rsidRDefault="00362760" w:rsidP="00AE4D17">
            <w:pPr>
              <w:autoSpaceDE w:val="0"/>
              <w:autoSpaceDN w:val="0"/>
              <w:adjustRightInd w:val="0"/>
              <w:spacing w:after="0" w:line="240" w:lineRule="auto"/>
              <w:ind w:left="-120" w:right="-72"/>
              <w:rPr>
                <w:rFonts w:ascii="Arial" w:eastAsia="Arial Unicode MS" w:hAnsi="Arial" w:cs="Arial"/>
                <w:b/>
                <w:bCs/>
                <w:sz w:val="20"/>
                <w:szCs w:val="20"/>
                <w:rtl/>
                <w:cs/>
              </w:rPr>
            </w:pPr>
            <w:r w:rsidRPr="00F37BA3">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7CF7FF13" w14:textId="5DCBE0DB" w:rsidR="00362760" w:rsidRPr="00F37BA3" w:rsidRDefault="00362760" w:rsidP="00AE4D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4,550</w:t>
            </w:r>
          </w:p>
        </w:tc>
        <w:tc>
          <w:tcPr>
            <w:tcW w:w="1440" w:type="dxa"/>
            <w:tcBorders>
              <w:bottom w:val="single" w:sz="4" w:space="0" w:color="auto"/>
            </w:tcBorders>
            <w:shd w:val="clear" w:color="auto" w:fill="auto"/>
            <w:vAlign w:val="bottom"/>
          </w:tcPr>
          <w:p w14:paraId="5101870B" w14:textId="7EF0A5BE" w:rsidR="00362760" w:rsidRPr="00F37BA3" w:rsidRDefault="00362760" w:rsidP="00AE4D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3,200</w:t>
            </w:r>
          </w:p>
        </w:tc>
      </w:tr>
    </w:tbl>
    <w:p w14:paraId="6496D6E6" w14:textId="44166487" w:rsidR="00632E7E" w:rsidRPr="00F37BA3" w:rsidRDefault="00632E7E" w:rsidP="005A6102">
      <w:pPr>
        <w:spacing w:after="0" w:line="240" w:lineRule="auto"/>
        <w:ind w:firstLine="540"/>
        <w:rPr>
          <w:rFonts w:ascii="Arial" w:eastAsia="Arial Unicode MS" w:hAnsi="Arial" w:cs="Arial"/>
          <w:i/>
          <w:iCs/>
          <w:color w:val="CF4A02"/>
          <w:sz w:val="20"/>
          <w:szCs w:val="20"/>
          <w:lang w:val="en-GB" w:bidi="th-TH"/>
        </w:rPr>
      </w:pPr>
    </w:p>
    <w:p w14:paraId="2A1B5D1F" w14:textId="77777777" w:rsidR="00632E7E" w:rsidRPr="00F37BA3" w:rsidRDefault="00632E7E">
      <w:pPr>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br w:type="page"/>
      </w:r>
    </w:p>
    <w:p w14:paraId="556AB110" w14:textId="6BF301BE" w:rsidR="002B1A87" w:rsidRPr="00F37BA3" w:rsidRDefault="00FE71B1" w:rsidP="005A6102">
      <w:pPr>
        <w:spacing w:after="0" w:line="240" w:lineRule="auto"/>
        <w:ind w:firstLine="540"/>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lastRenderedPageBreak/>
        <w:t>Maturity of financial liabilities</w:t>
      </w:r>
    </w:p>
    <w:p w14:paraId="4549AEED" w14:textId="77777777" w:rsidR="005A6102" w:rsidRPr="00F37BA3" w:rsidRDefault="005A6102" w:rsidP="005A6102">
      <w:pPr>
        <w:spacing w:after="0" w:line="240" w:lineRule="auto"/>
        <w:ind w:left="540"/>
        <w:jc w:val="thaiDistribute"/>
        <w:rPr>
          <w:rFonts w:ascii="Arial" w:hAnsi="Arial" w:cs="Arial"/>
          <w:sz w:val="12"/>
          <w:szCs w:val="12"/>
          <w:lang w:val="en-GB"/>
        </w:rPr>
      </w:pPr>
    </w:p>
    <w:p w14:paraId="7F190484" w14:textId="004A8129" w:rsidR="00F45DAF" w:rsidRPr="00F37BA3" w:rsidRDefault="00FE71B1" w:rsidP="005A6102">
      <w:pPr>
        <w:spacing w:after="0" w:line="240" w:lineRule="auto"/>
        <w:ind w:left="540"/>
        <w:jc w:val="thaiDistribute"/>
        <w:rPr>
          <w:rFonts w:ascii="Arial" w:hAnsi="Arial" w:cs="Arial"/>
          <w:sz w:val="20"/>
          <w:szCs w:val="20"/>
          <w:lang w:val="en-GB"/>
        </w:rPr>
      </w:pPr>
      <w:r w:rsidRPr="00F37BA3">
        <w:rPr>
          <w:rFonts w:ascii="Arial" w:hAnsi="Arial" w:cs="Arial"/>
          <w:sz w:val="20"/>
          <w:szCs w:val="20"/>
          <w:lang w:val="en-GB"/>
        </w:rPr>
        <w:t xml:space="preserve">The tables below analyse the financial liabilities into relevant maturity groupings based on their contractual maturities. </w:t>
      </w:r>
      <w:r w:rsidR="00F45DAF" w:rsidRPr="00F37BA3">
        <w:rPr>
          <w:rFonts w:ascii="Arial" w:hAnsi="Arial" w:cs="Arial"/>
          <w:sz w:val="20"/>
          <w:szCs w:val="20"/>
          <w:lang w:val="en-GB"/>
        </w:rPr>
        <w:t xml:space="preserve">The amounts disclosed are the contractual undiscounted cash flows. </w:t>
      </w:r>
      <w:r w:rsidR="00F45DAF" w:rsidRPr="00F37BA3">
        <w:rPr>
          <w:rFonts w:ascii="Arial" w:hAnsi="Arial" w:cs="Arial"/>
          <w:sz w:val="20"/>
          <w:szCs w:val="20"/>
        </w:rPr>
        <w:t>B</w:t>
      </w:r>
      <w:proofErr w:type="spellStart"/>
      <w:r w:rsidR="00F45DAF" w:rsidRPr="00F37BA3">
        <w:rPr>
          <w:rFonts w:ascii="Arial" w:hAnsi="Arial" w:cs="Arial"/>
          <w:sz w:val="20"/>
          <w:szCs w:val="20"/>
          <w:lang w:val="en-GB"/>
        </w:rPr>
        <w:t>alances</w:t>
      </w:r>
      <w:proofErr w:type="spellEnd"/>
      <w:r w:rsidR="00F45DAF" w:rsidRPr="00F37BA3">
        <w:rPr>
          <w:rFonts w:ascii="Arial" w:hAnsi="Arial" w:cs="Arial"/>
          <w:sz w:val="20"/>
          <w:szCs w:val="20"/>
          <w:lang w:val="en-GB"/>
        </w:rPr>
        <w:t xml:space="preserve"> due within </w:t>
      </w:r>
      <w:r w:rsidR="006215A8" w:rsidRPr="00F37BA3">
        <w:rPr>
          <w:rFonts w:ascii="Arial" w:hAnsi="Arial" w:cs="Arial"/>
          <w:sz w:val="20"/>
          <w:szCs w:val="20"/>
          <w:lang w:val="en-GB"/>
        </w:rPr>
        <w:t>12</w:t>
      </w:r>
      <w:r w:rsidR="00F45DAF" w:rsidRPr="00F37BA3">
        <w:rPr>
          <w:rFonts w:ascii="Arial" w:hAnsi="Arial" w:cs="Arial"/>
          <w:sz w:val="20"/>
          <w:szCs w:val="20"/>
          <w:lang w:val="en-GB"/>
        </w:rPr>
        <w:t xml:space="preserve"> months equal their carrying balances as the impact of discounting is not significant.</w:t>
      </w:r>
    </w:p>
    <w:p w14:paraId="480A1B8F" w14:textId="77777777" w:rsidR="002B1A87" w:rsidRPr="00F37BA3" w:rsidRDefault="002B1A87" w:rsidP="005A6102">
      <w:pPr>
        <w:spacing w:after="0" w:line="240" w:lineRule="auto"/>
        <w:ind w:left="540"/>
        <w:jc w:val="thaiDistribute"/>
        <w:rPr>
          <w:rFonts w:ascii="Arial" w:hAnsi="Arial" w:cs="Arial"/>
          <w:sz w:val="16"/>
          <w:szCs w:val="16"/>
          <w:lang w:val="en-GB"/>
        </w:rPr>
      </w:pPr>
    </w:p>
    <w:tbl>
      <w:tblPr>
        <w:tblW w:w="8919" w:type="dxa"/>
        <w:tblInd w:w="531" w:type="dxa"/>
        <w:tblLayout w:type="fixed"/>
        <w:tblLook w:val="04A0" w:firstRow="1" w:lastRow="0" w:firstColumn="1" w:lastColumn="0" w:noHBand="0" w:noVBand="1"/>
      </w:tblPr>
      <w:tblGrid>
        <w:gridCol w:w="3159"/>
        <w:gridCol w:w="1152"/>
        <w:gridCol w:w="1152"/>
        <w:gridCol w:w="1152"/>
        <w:gridCol w:w="1152"/>
        <w:gridCol w:w="1152"/>
      </w:tblGrid>
      <w:tr w:rsidR="00F45DAF" w:rsidRPr="00F37BA3" w14:paraId="2A7FD875" w14:textId="77777777" w:rsidTr="00632E7E">
        <w:trPr>
          <w:cantSplit/>
          <w:trHeight w:val="113"/>
        </w:trPr>
        <w:tc>
          <w:tcPr>
            <w:tcW w:w="3159" w:type="dxa"/>
            <w:vAlign w:val="bottom"/>
          </w:tcPr>
          <w:p w14:paraId="12467C14" w14:textId="77777777" w:rsidR="00F45DAF" w:rsidRPr="00F37BA3" w:rsidRDefault="00F45DAF" w:rsidP="00D253E3">
            <w:pPr>
              <w:autoSpaceDE w:val="0"/>
              <w:autoSpaceDN w:val="0"/>
              <w:adjustRightInd w:val="0"/>
              <w:spacing w:after="0" w:line="240" w:lineRule="auto"/>
              <w:ind w:left="34" w:right="-72" w:hanging="135"/>
              <w:rPr>
                <w:rFonts w:ascii="Arial" w:eastAsia="Arial Unicode MS" w:hAnsi="Arial" w:cs="Arial"/>
                <w:sz w:val="19"/>
                <w:szCs w:val="19"/>
              </w:rPr>
            </w:pPr>
          </w:p>
        </w:tc>
        <w:tc>
          <w:tcPr>
            <w:tcW w:w="5760" w:type="dxa"/>
            <w:gridSpan w:val="5"/>
            <w:tcBorders>
              <w:top w:val="single" w:sz="4" w:space="0" w:color="auto"/>
              <w:left w:val="nil"/>
              <w:bottom w:val="nil"/>
              <w:right w:val="nil"/>
            </w:tcBorders>
            <w:vAlign w:val="bottom"/>
            <w:hideMark/>
          </w:tcPr>
          <w:p w14:paraId="3512BA3F" w14:textId="77777777" w:rsidR="00F45DAF" w:rsidRPr="00F37BA3" w:rsidRDefault="00F45DAF">
            <w:pPr>
              <w:autoSpaceDE w:val="0"/>
              <w:autoSpaceDN w:val="0"/>
              <w:adjustRightInd w:val="0"/>
              <w:spacing w:after="0" w:line="240" w:lineRule="auto"/>
              <w:ind w:right="-72"/>
              <w:jc w:val="center"/>
              <w:rPr>
                <w:rFonts w:ascii="Arial" w:eastAsia="Arial Unicode MS" w:hAnsi="Arial" w:cs="Arial"/>
                <w:b/>
                <w:bCs/>
                <w:sz w:val="19"/>
                <w:szCs w:val="19"/>
                <w:lang w:bidi="th-TH"/>
              </w:rPr>
            </w:pPr>
            <w:r w:rsidRPr="00F37BA3">
              <w:rPr>
                <w:rFonts w:ascii="Arial" w:hAnsi="Arial" w:cs="Arial"/>
                <w:b/>
                <w:bCs/>
                <w:sz w:val="19"/>
                <w:szCs w:val="19"/>
                <w:lang w:val="en-GB"/>
              </w:rPr>
              <w:t>Consolidated financial statements</w:t>
            </w:r>
          </w:p>
        </w:tc>
      </w:tr>
      <w:tr w:rsidR="00415C57" w:rsidRPr="00F37BA3" w14:paraId="04671598" w14:textId="77777777" w:rsidTr="00632E7E">
        <w:trPr>
          <w:cantSplit/>
          <w:trHeight w:val="364"/>
        </w:trPr>
        <w:tc>
          <w:tcPr>
            <w:tcW w:w="3159" w:type="dxa"/>
            <w:vAlign w:val="bottom"/>
          </w:tcPr>
          <w:p w14:paraId="059FC49E" w14:textId="77777777" w:rsidR="00415C57" w:rsidRPr="00F37BA3" w:rsidRDefault="00415C57" w:rsidP="00D253E3">
            <w:pPr>
              <w:autoSpaceDE w:val="0"/>
              <w:autoSpaceDN w:val="0"/>
              <w:adjustRightInd w:val="0"/>
              <w:spacing w:after="0" w:line="240" w:lineRule="auto"/>
              <w:ind w:left="34" w:right="-72" w:hanging="135"/>
              <w:rPr>
                <w:rFonts w:ascii="Arial" w:eastAsia="Arial Unicode MS" w:hAnsi="Arial" w:cs="Arial"/>
                <w:sz w:val="19"/>
                <w:szCs w:val="19"/>
                <w:rtl/>
                <w:cs/>
              </w:rPr>
            </w:pPr>
            <w:bookmarkStart w:id="19" w:name="_Hlk64236132"/>
          </w:p>
        </w:tc>
        <w:tc>
          <w:tcPr>
            <w:tcW w:w="1152" w:type="dxa"/>
            <w:tcBorders>
              <w:top w:val="single" w:sz="4" w:space="0" w:color="auto"/>
              <w:left w:val="nil"/>
              <w:bottom w:val="nil"/>
              <w:right w:val="nil"/>
            </w:tcBorders>
            <w:vAlign w:val="bottom"/>
            <w:hideMark/>
          </w:tcPr>
          <w:p w14:paraId="786DFFAC" w14:textId="0643CF38" w:rsidR="00415C57" w:rsidRPr="00F37BA3" w:rsidRDefault="00415C57">
            <w:pPr>
              <w:autoSpaceDE w:val="0"/>
              <w:autoSpaceDN w:val="0"/>
              <w:adjustRightInd w:val="0"/>
              <w:spacing w:after="0" w:line="240" w:lineRule="auto"/>
              <w:ind w:right="-72"/>
              <w:jc w:val="right"/>
              <w:rPr>
                <w:rFonts w:ascii="Arial" w:eastAsia="Arial Unicode MS" w:hAnsi="Arial" w:cs="Arial"/>
                <w:b/>
                <w:bCs/>
                <w:sz w:val="19"/>
                <w:szCs w:val="19"/>
                <w:cs/>
                <w:lang w:val="en-GB" w:bidi="th-TH"/>
              </w:rPr>
            </w:pPr>
            <w:r w:rsidRPr="00F37BA3">
              <w:rPr>
                <w:rFonts w:ascii="Arial" w:eastAsia="Arial Unicode MS" w:hAnsi="Arial" w:cs="Arial"/>
                <w:b/>
                <w:bCs/>
                <w:sz w:val="19"/>
                <w:szCs w:val="19"/>
                <w:lang w:bidi="th-TH"/>
              </w:rPr>
              <w:t xml:space="preserve">Within </w:t>
            </w:r>
            <w:r w:rsidRPr="00F37BA3">
              <w:rPr>
                <w:rFonts w:ascii="Arial" w:eastAsia="Arial Unicode MS" w:hAnsi="Arial" w:cs="Arial"/>
                <w:b/>
                <w:bCs/>
                <w:sz w:val="19"/>
                <w:szCs w:val="19"/>
                <w:cs/>
                <w:lang w:val="en-GB" w:bidi="th-TH"/>
              </w:rPr>
              <w:t xml:space="preserve"> </w:t>
            </w:r>
            <w:r w:rsidRPr="00F37BA3">
              <w:rPr>
                <w:rFonts w:ascii="Arial" w:eastAsia="Arial Unicode MS" w:hAnsi="Arial" w:cs="Arial"/>
                <w:b/>
                <w:bCs/>
                <w:sz w:val="19"/>
                <w:szCs w:val="19"/>
                <w:cs/>
                <w:lang w:val="en-GB" w:bidi="th-TH"/>
              </w:rPr>
              <w:br/>
            </w:r>
            <w:r w:rsidRPr="00F37BA3">
              <w:rPr>
                <w:rFonts w:ascii="Arial" w:eastAsia="Arial Unicode MS" w:hAnsi="Arial" w:cs="Arial"/>
                <w:b/>
                <w:bCs/>
                <w:sz w:val="19"/>
                <w:szCs w:val="19"/>
                <w:lang w:val="en-GB" w:bidi="th-TH"/>
              </w:rPr>
              <w:t>1 year</w:t>
            </w:r>
          </w:p>
        </w:tc>
        <w:tc>
          <w:tcPr>
            <w:tcW w:w="1152" w:type="dxa"/>
            <w:tcBorders>
              <w:top w:val="single" w:sz="4" w:space="0" w:color="auto"/>
              <w:left w:val="nil"/>
              <w:bottom w:val="nil"/>
              <w:right w:val="nil"/>
            </w:tcBorders>
            <w:vAlign w:val="bottom"/>
          </w:tcPr>
          <w:p w14:paraId="2EF66485" w14:textId="77777777" w:rsidR="00415C57" w:rsidRPr="00F37BA3" w:rsidRDefault="00415C57">
            <w:pPr>
              <w:autoSpaceDE w:val="0"/>
              <w:autoSpaceDN w:val="0"/>
              <w:adjustRightInd w:val="0"/>
              <w:spacing w:after="0" w:line="240" w:lineRule="auto"/>
              <w:ind w:right="-72"/>
              <w:jc w:val="right"/>
              <w:rPr>
                <w:rFonts w:ascii="Arial" w:eastAsia="Arial Unicode MS" w:hAnsi="Arial" w:cs="Arial"/>
                <w:b/>
                <w:bCs/>
                <w:sz w:val="19"/>
                <w:szCs w:val="19"/>
                <w:lang w:val="en-GB" w:bidi="th-TH"/>
              </w:rPr>
            </w:pPr>
          </w:p>
          <w:p w14:paraId="3D7AFFAF" w14:textId="3E6E00D9" w:rsidR="00415C57" w:rsidRPr="00F37BA3" w:rsidRDefault="00415C57">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F37BA3">
              <w:rPr>
                <w:rFonts w:ascii="Arial" w:eastAsia="Arial Unicode MS" w:hAnsi="Arial" w:cs="Arial"/>
                <w:b/>
                <w:bCs/>
                <w:sz w:val="19"/>
                <w:szCs w:val="19"/>
                <w:lang w:val="en-GB" w:bidi="th-TH"/>
              </w:rPr>
              <w:t>1-5 years</w:t>
            </w:r>
          </w:p>
        </w:tc>
        <w:tc>
          <w:tcPr>
            <w:tcW w:w="1152" w:type="dxa"/>
            <w:tcBorders>
              <w:top w:val="single" w:sz="4" w:space="0" w:color="auto"/>
              <w:left w:val="nil"/>
              <w:bottom w:val="nil"/>
              <w:right w:val="nil"/>
            </w:tcBorders>
            <w:vAlign w:val="bottom"/>
            <w:hideMark/>
          </w:tcPr>
          <w:p w14:paraId="32AFAD59" w14:textId="72806C4E" w:rsidR="00415C57" w:rsidRPr="00F37BA3" w:rsidRDefault="00415C57">
            <w:pPr>
              <w:autoSpaceDE w:val="0"/>
              <w:autoSpaceDN w:val="0"/>
              <w:adjustRightInd w:val="0"/>
              <w:spacing w:after="0" w:line="240" w:lineRule="auto"/>
              <w:ind w:right="-72"/>
              <w:jc w:val="right"/>
              <w:rPr>
                <w:rFonts w:ascii="Arial" w:eastAsia="Arial Unicode MS" w:hAnsi="Arial" w:cs="Arial"/>
                <w:b/>
                <w:bCs/>
                <w:sz w:val="19"/>
                <w:szCs w:val="19"/>
                <w:cs/>
                <w:lang w:val="en-GB" w:bidi="th-TH"/>
              </w:rPr>
            </w:pPr>
            <w:r w:rsidRPr="00F37BA3">
              <w:rPr>
                <w:rFonts w:ascii="Arial" w:eastAsia="Arial Unicode MS" w:hAnsi="Arial" w:cs="Arial"/>
                <w:b/>
                <w:bCs/>
                <w:sz w:val="19"/>
                <w:szCs w:val="19"/>
                <w:lang w:val="en-GB" w:bidi="th-TH"/>
              </w:rPr>
              <w:t>Over</w:t>
            </w:r>
            <w:r w:rsidRPr="00F37BA3">
              <w:rPr>
                <w:rFonts w:ascii="Arial" w:eastAsia="Arial Unicode MS" w:hAnsi="Arial" w:cs="Arial"/>
                <w:b/>
                <w:bCs/>
                <w:sz w:val="19"/>
                <w:szCs w:val="19"/>
                <w:cs/>
                <w:lang w:val="en-GB" w:bidi="th-TH"/>
              </w:rPr>
              <w:t xml:space="preserve"> </w:t>
            </w:r>
            <w:r w:rsidRPr="00F37BA3">
              <w:rPr>
                <w:rFonts w:ascii="Arial" w:eastAsia="Arial Unicode MS" w:hAnsi="Arial" w:cs="Arial"/>
                <w:b/>
                <w:bCs/>
                <w:sz w:val="19"/>
                <w:szCs w:val="19"/>
                <w:cs/>
                <w:lang w:val="en-GB" w:bidi="th-TH"/>
              </w:rPr>
              <w:br/>
            </w:r>
            <w:r w:rsidRPr="00F37BA3">
              <w:rPr>
                <w:rFonts w:ascii="Arial" w:eastAsia="Arial Unicode MS" w:hAnsi="Arial" w:cs="Arial"/>
                <w:b/>
                <w:bCs/>
                <w:sz w:val="19"/>
                <w:szCs w:val="19"/>
                <w:lang w:val="en-GB" w:bidi="th-TH"/>
              </w:rPr>
              <w:t>5 years</w:t>
            </w:r>
          </w:p>
        </w:tc>
        <w:tc>
          <w:tcPr>
            <w:tcW w:w="1152" w:type="dxa"/>
            <w:tcBorders>
              <w:top w:val="single" w:sz="4" w:space="0" w:color="auto"/>
              <w:left w:val="nil"/>
              <w:bottom w:val="nil"/>
              <w:right w:val="nil"/>
            </w:tcBorders>
            <w:vAlign w:val="bottom"/>
          </w:tcPr>
          <w:p w14:paraId="189A01D5" w14:textId="77777777" w:rsidR="00415C57" w:rsidRPr="00F37BA3" w:rsidRDefault="00415C57">
            <w:pPr>
              <w:autoSpaceDE w:val="0"/>
              <w:autoSpaceDN w:val="0"/>
              <w:adjustRightInd w:val="0"/>
              <w:spacing w:after="0" w:line="240" w:lineRule="auto"/>
              <w:ind w:right="-72"/>
              <w:jc w:val="right"/>
              <w:rPr>
                <w:rFonts w:ascii="Arial" w:eastAsia="Arial Unicode MS" w:hAnsi="Arial" w:cs="Arial"/>
                <w:b/>
                <w:bCs/>
                <w:sz w:val="19"/>
                <w:szCs w:val="19"/>
                <w:cs/>
                <w:lang w:bidi="th-TH"/>
              </w:rPr>
            </w:pPr>
          </w:p>
          <w:p w14:paraId="6744FB54" w14:textId="77777777" w:rsidR="00415C57" w:rsidRPr="00F37BA3" w:rsidRDefault="00415C57">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F37BA3">
              <w:rPr>
                <w:rFonts w:ascii="Arial" w:eastAsia="Arial Unicode MS" w:hAnsi="Arial" w:cs="Arial"/>
                <w:b/>
                <w:bCs/>
                <w:sz w:val="19"/>
                <w:szCs w:val="19"/>
                <w:lang w:bidi="th-TH"/>
              </w:rPr>
              <w:t>Total</w:t>
            </w:r>
          </w:p>
        </w:tc>
        <w:tc>
          <w:tcPr>
            <w:tcW w:w="1152" w:type="dxa"/>
            <w:tcBorders>
              <w:top w:val="single" w:sz="4" w:space="0" w:color="auto"/>
              <w:left w:val="nil"/>
              <w:bottom w:val="nil"/>
              <w:right w:val="nil"/>
            </w:tcBorders>
            <w:vAlign w:val="bottom"/>
            <w:hideMark/>
          </w:tcPr>
          <w:p w14:paraId="5C6AB322" w14:textId="380E5B76" w:rsidR="00AB645E" w:rsidRPr="00F37BA3" w:rsidRDefault="00415C57" w:rsidP="00AB645E">
            <w:pPr>
              <w:autoSpaceDE w:val="0"/>
              <w:autoSpaceDN w:val="0"/>
              <w:adjustRightInd w:val="0"/>
              <w:spacing w:after="0" w:line="240" w:lineRule="auto"/>
              <w:ind w:right="-72"/>
              <w:jc w:val="right"/>
              <w:rPr>
                <w:rFonts w:ascii="Arial" w:eastAsia="Arial Unicode MS" w:hAnsi="Arial" w:cs="Arial"/>
                <w:b/>
                <w:bCs/>
                <w:sz w:val="19"/>
                <w:szCs w:val="19"/>
                <w:cs/>
              </w:rPr>
            </w:pPr>
            <w:r w:rsidRPr="00F37BA3">
              <w:rPr>
                <w:rFonts w:ascii="Arial" w:eastAsia="Arial Unicode MS" w:hAnsi="Arial" w:cs="Arial"/>
                <w:b/>
                <w:bCs/>
                <w:sz w:val="19"/>
                <w:szCs w:val="19"/>
              </w:rPr>
              <w:t>Carrying amount</w:t>
            </w:r>
          </w:p>
        </w:tc>
      </w:tr>
      <w:tr w:rsidR="00AB645E" w:rsidRPr="00F37BA3" w14:paraId="2DCEA01B" w14:textId="77777777" w:rsidTr="00632E7E">
        <w:trPr>
          <w:cantSplit/>
          <w:trHeight w:val="440"/>
        </w:trPr>
        <w:tc>
          <w:tcPr>
            <w:tcW w:w="3159" w:type="dxa"/>
            <w:vAlign w:val="bottom"/>
          </w:tcPr>
          <w:p w14:paraId="01B40D76" w14:textId="77777777" w:rsidR="00AB645E" w:rsidRPr="00F37BA3" w:rsidRDefault="00AB645E" w:rsidP="00D253E3">
            <w:pPr>
              <w:autoSpaceDE w:val="0"/>
              <w:autoSpaceDN w:val="0"/>
              <w:adjustRightInd w:val="0"/>
              <w:spacing w:after="0" w:line="240" w:lineRule="auto"/>
              <w:ind w:left="34" w:right="-72" w:hanging="135"/>
              <w:rPr>
                <w:rFonts w:ascii="Arial" w:eastAsia="Arial Unicode MS" w:hAnsi="Arial" w:cs="Arial"/>
                <w:sz w:val="19"/>
                <w:szCs w:val="19"/>
                <w:cs/>
                <w:lang w:bidi="th-TH"/>
              </w:rPr>
            </w:pPr>
          </w:p>
        </w:tc>
        <w:tc>
          <w:tcPr>
            <w:tcW w:w="1152" w:type="dxa"/>
            <w:tcBorders>
              <w:top w:val="nil"/>
              <w:left w:val="nil"/>
              <w:right w:val="nil"/>
            </w:tcBorders>
            <w:vAlign w:val="bottom"/>
            <w:hideMark/>
          </w:tcPr>
          <w:p w14:paraId="703C1E68" w14:textId="77777777" w:rsidR="00AB645E" w:rsidRPr="00F37BA3" w:rsidRDefault="00AB645E">
            <w:pPr>
              <w:autoSpaceDE w:val="0"/>
              <w:autoSpaceDN w:val="0"/>
              <w:adjustRightInd w:val="0"/>
              <w:spacing w:after="0" w:line="240" w:lineRule="auto"/>
              <w:ind w:right="-72"/>
              <w:jc w:val="right"/>
              <w:rPr>
                <w:rFonts w:ascii="Arial" w:eastAsia="Arial Unicode MS" w:hAnsi="Arial" w:cs="Arial"/>
                <w:b/>
                <w:bCs/>
                <w:sz w:val="19"/>
                <w:szCs w:val="19"/>
                <w:cs/>
                <w:lang w:bidi="th-TH"/>
              </w:rPr>
            </w:pPr>
            <w:r w:rsidRPr="00F37BA3">
              <w:rPr>
                <w:rFonts w:ascii="Arial" w:eastAsia="Arial Unicode MS" w:hAnsi="Arial" w:cs="Arial"/>
                <w:b/>
                <w:bCs/>
                <w:sz w:val="19"/>
                <w:szCs w:val="19"/>
                <w:lang w:bidi="th-TH"/>
              </w:rPr>
              <w:t>Million Baht</w:t>
            </w:r>
          </w:p>
        </w:tc>
        <w:tc>
          <w:tcPr>
            <w:tcW w:w="1152" w:type="dxa"/>
            <w:tcBorders>
              <w:top w:val="nil"/>
              <w:left w:val="nil"/>
              <w:right w:val="nil"/>
            </w:tcBorders>
            <w:vAlign w:val="bottom"/>
            <w:hideMark/>
          </w:tcPr>
          <w:p w14:paraId="4D67668E" w14:textId="77777777" w:rsidR="00AB645E" w:rsidRPr="00F37BA3" w:rsidRDefault="00AB645E">
            <w:pPr>
              <w:autoSpaceDE w:val="0"/>
              <w:autoSpaceDN w:val="0"/>
              <w:adjustRightInd w:val="0"/>
              <w:spacing w:after="0" w:line="240" w:lineRule="auto"/>
              <w:ind w:right="-72"/>
              <w:jc w:val="right"/>
              <w:rPr>
                <w:rFonts w:ascii="Arial" w:eastAsia="Arial Unicode MS" w:hAnsi="Arial" w:cs="Arial"/>
                <w:b/>
                <w:bCs/>
                <w:sz w:val="19"/>
                <w:szCs w:val="19"/>
                <w:cs/>
                <w:lang w:bidi="th-TH"/>
              </w:rPr>
            </w:pPr>
            <w:r w:rsidRPr="00F37BA3">
              <w:rPr>
                <w:rFonts w:ascii="Arial" w:eastAsia="Arial Unicode MS" w:hAnsi="Arial" w:cs="Arial"/>
                <w:b/>
                <w:bCs/>
                <w:sz w:val="19"/>
                <w:szCs w:val="19"/>
                <w:lang w:bidi="th-TH"/>
              </w:rPr>
              <w:t>Million Baht</w:t>
            </w:r>
          </w:p>
        </w:tc>
        <w:tc>
          <w:tcPr>
            <w:tcW w:w="1152" w:type="dxa"/>
            <w:tcBorders>
              <w:top w:val="nil"/>
              <w:left w:val="nil"/>
              <w:right w:val="nil"/>
            </w:tcBorders>
            <w:vAlign w:val="bottom"/>
            <w:hideMark/>
          </w:tcPr>
          <w:p w14:paraId="12D62949" w14:textId="77777777" w:rsidR="00AB645E" w:rsidRPr="00F37BA3" w:rsidRDefault="00AB645E">
            <w:pPr>
              <w:autoSpaceDE w:val="0"/>
              <w:autoSpaceDN w:val="0"/>
              <w:adjustRightInd w:val="0"/>
              <w:spacing w:after="0" w:line="240" w:lineRule="auto"/>
              <w:ind w:right="-72"/>
              <w:jc w:val="right"/>
              <w:rPr>
                <w:rFonts w:ascii="Arial" w:eastAsia="Arial Unicode MS" w:hAnsi="Arial" w:cs="Arial"/>
                <w:b/>
                <w:bCs/>
                <w:sz w:val="19"/>
                <w:szCs w:val="19"/>
                <w:cs/>
                <w:lang w:bidi="th-TH"/>
              </w:rPr>
            </w:pPr>
            <w:r w:rsidRPr="00F37BA3">
              <w:rPr>
                <w:rFonts w:ascii="Arial" w:eastAsia="Arial Unicode MS" w:hAnsi="Arial" w:cs="Arial"/>
                <w:b/>
                <w:bCs/>
                <w:sz w:val="19"/>
                <w:szCs w:val="19"/>
                <w:lang w:bidi="th-TH"/>
              </w:rPr>
              <w:t>Million Baht</w:t>
            </w:r>
          </w:p>
        </w:tc>
        <w:tc>
          <w:tcPr>
            <w:tcW w:w="1152" w:type="dxa"/>
            <w:tcBorders>
              <w:top w:val="nil"/>
              <w:left w:val="nil"/>
              <w:right w:val="nil"/>
            </w:tcBorders>
            <w:vAlign w:val="bottom"/>
            <w:hideMark/>
          </w:tcPr>
          <w:p w14:paraId="3CFA84E0" w14:textId="452C66A2" w:rsidR="00AB645E" w:rsidRPr="00F37BA3" w:rsidRDefault="00AB645E">
            <w:pPr>
              <w:autoSpaceDE w:val="0"/>
              <w:autoSpaceDN w:val="0"/>
              <w:adjustRightInd w:val="0"/>
              <w:spacing w:after="0" w:line="240" w:lineRule="auto"/>
              <w:ind w:right="-72"/>
              <w:jc w:val="right"/>
              <w:rPr>
                <w:rFonts w:ascii="Arial" w:eastAsia="Arial Unicode MS" w:hAnsi="Arial" w:cs="Arial"/>
                <w:b/>
                <w:bCs/>
                <w:sz w:val="19"/>
                <w:szCs w:val="19"/>
                <w:rtl/>
                <w:cs/>
              </w:rPr>
            </w:pPr>
            <w:r w:rsidRPr="00F37BA3">
              <w:rPr>
                <w:rFonts w:ascii="Arial" w:eastAsia="Arial Unicode MS" w:hAnsi="Arial" w:cs="Arial"/>
                <w:b/>
                <w:bCs/>
                <w:sz w:val="19"/>
                <w:szCs w:val="19"/>
                <w:lang w:bidi="th-TH"/>
              </w:rPr>
              <w:t>Million    Baht</w:t>
            </w:r>
          </w:p>
        </w:tc>
        <w:tc>
          <w:tcPr>
            <w:tcW w:w="1152" w:type="dxa"/>
            <w:tcBorders>
              <w:top w:val="nil"/>
              <w:left w:val="nil"/>
              <w:right w:val="nil"/>
            </w:tcBorders>
            <w:vAlign w:val="bottom"/>
            <w:hideMark/>
          </w:tcPr>
          <w:p w14:paraId="06C96EEB" w14:textId="77777777" w:rsidR="00AB645E" w:rsidRPr="00F37BA3" w:rsidRDefault="00AB645E">
            <w:pPr>
              <w:autoSpaceDE w:val="0"/>
              <w:autoSpaceDN w:val="0"/>
              <w:adjustRightInd w:val="0"/>
              <w:spacing w:after="0" w:line="240" w:lineRule="auto"/>
              <w:ind w:right="-72"/>
              <w:jc w:val="right"/>
              <w:rPr>
                <w:rFonts w:ascii="Arial" w:eastAsia="Arial Unicode MS" w:hAnsi="Arial" w:cs="Arial"/>
                <w:b/>
                <w:bCs/>
                <w:sz w:val="19"/>
                <w:szCs w:val="19"/>
              </w:rPr>
            </w:pPr>
            <w:r w:rsidRPr="00F37BA3">
              <w:rPr>
                <w:rFonts w:ascii="Arial" w:eastAsia="Arial Unicode MS" w:hAnsi="Arial" w:cs="Arial"/>
                <w:b/>
                <w:bCs/>
                <w:sz w:val="19"/>
                <w:szCs w:val="19"/>
              </w:rPr>
              <w:t>Million</w:t>
            </w:r>
          </w:p>
          <w:p w14:paraId="71C8576B" w14:textId="78B0D408" w:rsidR="00AB645E" w:rsidRPr="00F37BA3" w:rsidRDefault="00AB645E" w:rsidP="005A101A">
            <w:pPr>
              <w:autoSpaceDE w:val="0"/>
              <w:autoSpaceDN w:val="0"/>
              <w:adjustRightInd w:val="0"/>
              <w:spacing w:after="0" w:line="240" w:lineRule="auto"/>
              <w:ind w:right="-72"/>
              <w:jc w:val="right"/>
              <w:rPr>
                <w:rFonts w:ascii="Arial" w:eastAsia="Arial Unicode MS" w:hAnsi="Arial" w:cs="Arial"/>
                <w:b/>
                <w:bCs/>
                <w:sz w:val="19"/>
                <w:szCs w:val="19"/>
              </w:rPr>
            </w:pPr>
            <w:r w:rsidRPr="00F37BA3">
              <w:rPr>
                <w:rFonts w:ascii="Arial" w:eastAsia="Arial Unicode MS" w:hAnsi="Arial" w:cs="Arial"/>
                <w:b/>
                <w:bCs/>
                <w:sz w:val="19"/>
                <w:szCs w:val="19"/>
                <w:lang w:bidi="th-TH"/>
              </w:rPr>
              <w:t>Baht</w:t>
            </w:r>
          </w:p>
        </w:tc>
      </w:tr>
      <w:tr w:rsidR="00415C57" w:rsidRPr="00F37BA3" w14:paraId="12F223B5" w14:textId="77777777" w:rsidTr="00632E7E">
        <w:trPr>
          <w:cantSplit/>
          <w:trHeight w:val="20"/>
        </w:trPr>
        <w:tc>
          <w:tcPr>
            <w:tcW w:w="3159" w:type="dxa"/>
            <w:vAlign w:val="bottom"/>
          </w:tcPr>
          <w:p w14:paraId="7444CBA2" w14:textId="3285CFCB" w:rsidR="00415C57" w:rsidRPr="00F37BA3" w:rsidRDefault="00415C57" w:rsidP="00CC02B8">
            <w:pPr>
              <w:autoSpaceDE w:val="0"/>
              <w:autoSpaceDN w:val="0"/>
              <w:adjustRightInd w:val="0"/>
              <w:spacing w:after="0" w:line="240" w:lineRule="auto"/>
              <w:ind w:left="34" w:right="-72" w:hanging="135"/>
              <w:rPr>
                <w:rFonts w:ascii="Arial" w:eastAsia="Arial Unicode MS" w:hAnsi="Arial" w:cs="Arial"/>
                <w:b/>
                <w:bCs/>
                <w:sz w:val="19"/>
                <w:szCs w:val="19"/>
              </w:rPr>
            </w:pPr>
          </w:p>
        </w:tc>
        <w:tc>
          <w:tcPr>
            <w:tcW w:w="1152" w:type="dxa"/>
            <w:tcBorders>
              <w:top w:val="single" w:sz="4" w:space="0" w:color="auto"/>
              <w:left w:val="nil"/>
              <w:right w:val="nil"/>
            </w:tcBorders>
            <w:shd w:val="clear" w:color="auto" w:fill="FAFAFA"/>
            <w:vAlign w:val="bottom"/>
          </w:tcPr>
          <w:p w14:paraId="06C732B4" w14:textId="77777777" w:rsidR="00415C57" w:rsidRPr="00F37BA3" w:rsidRDefault="00415C57" w:rsidP="00CC02B8">
            <w:pPr>
              <w:autoSpaceDE w:val="0"/>
              <w:autoSpaceDN w:val="0"/>
              <w:adjustRightInd w:val="0"/>
              <w:spacing w:after="0" w:line="240" w:lineRule="auto"/>
              <w:ind w:right="-72"/>
              <w:jc w:val="right"/>
              <w:rPr>
                <w:rFonts w:ascii="Arial" w:eastAsia="Arial Unicode MS" w:hAnsi="Arial" w:cs="Arial"/>
                <w:sz w:val="19"/>
                <w:szCs w:val="19"/>
              </w:rPr>
            </w:pPr>
          </w:p>
        </w:tc>
        <w:tc>
          <w:tcPr>
            <w:tcW w:w="1152" w:type="dxa"/>
            <w:tcBorders>
              <w:top w:val="single" w:sz="4" w:space="0" w:color="auto"/>
              <w:left w:val="nil"/>
              <w:right w:val="nil"/>
            </w:tcBorders>
            <w:shd w:val="clear" w:color="auto" w:fill="FAFAFA"/>
            <w:vAlign w:val="bottom"/>
          </w:tcPr>
          <w:p w14:paraId="22F0C99B" w14:textId="77777777" w:rsidR="00415C57" w:rsidRPr="00F37BA3" w:rsidRDefault="00415C57" w:rsidP="00CC02B8">
            <w:pPr>
              <w:autoSpaceDE w:val="0"/>
              <w:autoSpaceDN w:val="0"/>
              <w:adjustRightInd w:val="0"/>
              <w:spacing w:after="0" w:line="240" w:lineRule="auto"/>
              <w:ind w:right="-72"/>
              <w:jc w:val="right"/>
              <w:rPr>
                <w:rFonts w:ascii="Arial" w:eastAsia="Arial Unicode MS" w:hAnsi="Arial" w:cs="Arial"/>
                <w:sz w:val="19"/>
                <w:szCs w:val="19"/>
              </w:rPr>
            </w:pPr>
          </w:p>
        </w:tc>
        <w:tc>
          <w:tcPr>
            <w:tcW w:w="1152" w:type="dxa"/>
            <w:tcBorders>
              <w:top w:val="single" w:sz="4" w:space="0" w:color="auto"/>
              <w:left w:val="nil"/>
              <w:right w:val="nil"/>
            </w:tcBorders>
            <w:shd w:val="clear" w:color="auto" w:fill="FAFAFA"/>
            <w:vAlign w:val="bottom"/>
          </w:tcPr>
          <w:p w14:paraId="0A730B37" w14:textId="77777777" w:rsidR="00415C57" w:rsidRPr="00F37BA3" w:rsidRDefault="00415C57" w:rsidP="00CC02B8">
            <w:pPr>
              <w:autoSpaceDE w:val="0"/>
              <w:autoSpaceDN w:val="0"/>
              <w:adjustRightInd w:val="0"/>
              <w:spacing w:after="0" w:line="240" w:lineRule="auto"/>
              <w:ind w:right="-72"/>
              <w:jc w:val="right"/>
              <w:rPr>
                <w:rFonts w:ascii="Arial" w:eastAsia="Arial Unicode MS" w:hAnsi="Arial" w:cs="Arial"/>
                <w:sz w:val="19"/>
                <w:szCs w:val="19"/>
              </w:rPr>
            </w:pPr>
          </w:p>
        </w:tc>
        <w:tc>
          <w:tcPr>
            <w:tcW w:w="1152" w:type="dxa"/>
            <w:tcBorders>
              <w:top w:val="single" w:sz="4" w:space="0" w:color="auto"/>
              <w:left w:val="nil"/>
              <w:right w:val="nil"/>
            </w:tcBorders>
            <w:shd w:val="clear" w:color="auto" w:fill="FAFAFA"/>
            <w:vAlign w:val="bottom"/>
          </w:tcPr>
          <w:p w14:paraId="7A81F087" w14:textId="77777777" w:rsidR="00415C57" w:rsidRPr="00F37BA3" w:rsidRDefault="00415C57" w:rsidP="00CC02B8">
            <w:pPr>
              <w:autoSpaceDE w:val="0"/>
              <w:autoSpaceDN w:val="0"/>
              <w:adjustRightInd w:val="0"/>
              <w:spacing w:after="0" w:line="240" w:lineRule="auto"/>
              <w:ind w:right="-72"/>
              <w:jc w:val="right"/>
              <w:rPr>
                <w:rFonts w:ascii="Arial" w:eastAsia="Arial Unicode MS" w:hAnsi="Arial" w:cs="Arial"/>
                <w:sz w:val="19"/>
                <w:szCs w:val="19"/>
              </w:rPr>
            </w:pPr>
          </w:p>
        </w:tc>
        <w:tc>
          <w:tcPr>
            <w:tcW w:w="1152" w:type="dxa"/>
            <w:tcBorders>
              <w:top w:val="single" w:sz="4" w:space="0" w:color="auto"/>
              <w:left w:val="nil"/>
              <w:right w:val="nil"/>
            </w:tcBorders>
            <w:shd w:val="clear" w:color="auto" w:fill="FAFAFA"/>
            <w:vAlign w:val="bottom"/>
          </w:tcPr>
          <w:p w14:paraId="65F56A0B" w14:textId="77777777" w:rsidR="00415C57" w:rsidRPr="00F37BA3" w:rsidRDefault="00415C57" w:rsidP="00CC02B8">
            <w:pPr>
              <w:autoSpaceDE w:val="0"/>
              <w:autoSpaceDN w:val="0"/>
              <w:adjustRightInd w:val="0"/>
              <w:spacing w:after="0" w:line="240" w:lineRule="auto"/>
              <w:ind w:right="-72"/>
              <w:jc w:val="right"/>
              <w:rPr>
                <w:rFonts w:ascii="Arial" w:eastAsia="Arial Unicode MS" w:hAnsi="Arial" w:cs="Arial"/>
                <w:sz w:val="19"/>
                <w:szCs w:val="19"/>
              </w:rPr>
            </w:pPr>
          </w:p>
        </w:tc>
      </w:tr>
      <w:tr w:rsidR="00415C57" w:rsidRPr="00F37BA3" w14:paraId="1ACFEB8B" w14:textId="77777777" w:rsidTr="00632E7E">
        <w:trPr>
          <w:cantSplit/>
          <w:trHeight w:val="146"/>
        </w:trPr>
        <w:tc>
          <w:tcPr>
            <w:tcW w:w="3159" w:type="dxa"/>
            <w:vAlign w:val="bottom"/>
          </w:tcPr>
          <w:p w14:paraId="10D35361" w14:textId="7625D81C" w:rsidR="00415C57" w:rsidRPr="00F37BA3" w:rsidRDefault="00415C57" w:rsidP="00C44543">
            <w:pPr>
              <w:autoSpaceDE w:val="0"/>
              <w:autoSpaceDN w:val="0"/>
              <w:adjustRightInd w:val="0"/>
              <w:spacing w:after="0" w:line="240" w:lineRule="auto"/>
              <w:ind w:left="34" w:right="-72" w:hanging="135"/>
              <w:rPr>
                <w:rFonts w:ascii="Arial" w:eastAsia="Arial Unicode MS" w:hAnsi="Arial" w:cs="Arial"/>
                <w:b/>
                <w:bCs/>
                <w:sz w:val="19"/>
                <w:szCs w:val="19"/>
              </w:rPr>
            </w:pPr>
            <w:r w:rsidRPr="00F37BA3">
              <w:rPr>
                <w:rFonts w:ascii="Arial" w:eastAsia="Arial Unicode MS" w:hAnsi="Arial" w:cs="Arial"/>
                <w:b/>
                <w:bCs/>
                <w:sz w:val="19"/>
                <w:szCs w:val="19"/>
              </w:rPr>
              <w:t xml:space="preserve">As </w:t>
            </w:r>
            <w:proofErr w:type="gramStart"/>
            <w:r w:rsidRPr="00F37BA3">
              <w:rPr>
                <w:rFonts w:ascii="Arial" w:eastAsia="Arial Unicode MS" w:hAnsi="Arial" w:cs="Arial"/>
                <w:b/>
                <w:bCs/>
                <w:sz w:val="19"/>
                <w:szCs w:val="19"/>
              </w:rPr>
              <w:t>at</w:t>
            </w:r>
            <w:proofErr w:type="gramEnd"/>
            <w:r w:rsidRPr="00F37BA3">
              <w:rPr>
                <w:rFonts w:ascii="Arial" w:eastAsia="Arial Unicode MS" w:hAnsi="Arial" w:cs="Arial"/>
                <w:b/>
                <w:bCs/>
                <w:sz w:val="19"/>
                <w:szCs w:val="19"/>
              </w:rPr>
              <w:t xml:space="preserve"> </w:t>
            </w:r>
            <w:r w:rsidRPr="00F37BA3">
              <w:rPr>
                <w:rFonts w:ascii="Arial" w:eastAsia="Arial Unicode MS" w:hAnsi="Arial" w:cs="Arial"/>
                <w:b/>
                <w:bCs/>
                <w:sz w:val="19"/>
                <w:szCs w:val="19"/>
                <w:lang w:val="en-GB"/>
              </w:rPr>
              <w:t>31</w:t>
            </w:r>
            <w:r w:rsidRPr="00F37BA3">
              <w:rPr>
                <w:rFonts w:ascii="Arial" w:eastAsia="Arial Unicode MS" w:hAnsi="Arial" w:cs="Arial"/>
                <w:b/>
                <w:bCs/>
                <w:sz w:val="19"/>
                <w:szCs w:val="19"/>
              </w:rPr>
              <w:t xml:space="preserve"> December </w:t>
            </w:r>
            <w:r w:rsidRPr="00F37BA3">
              <w:rPr>
                <w:rFonts w:ascii="Arial" w:eastAsia="Arial Unicode MS" w:hAnsi="Arial" w:cs="Arial"/>
                <w:b/>
                <w:bCs/>
                <w:sz w:val="19"/>
                <w:szCs w:val="19"/>
                <w:lang w:val="en-GB"/>
              </w:rPr>
              <w:t>2023</w:t>
            </w:r>
          </w:p>
        </w:tc>
        <w:tc>
          <w:tcPr>
            <w:tcW w:w="1152" w:type="dxa"/>
            <w:shd w:val="clear" w:color="auto" w:fill="FAFAFA"/>
          </w:tcPr>
          <w:p w14:paraId="2575FD2C" w14:textId="77777777" w:rsidR="00415C57" w:rsidRPr="00F37BA3" w:rsidRDefault="00415C57" w:rsidP="004002D1">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shd w:val="clear" w:color="auto" w:fill="FAFAFA"/>
          </w:tcPr>
          <w:p w14:paraId="3A7E4D56" w14:textId="77777777" w:rsidR="00415C57" w:rsidRPr="00F37BA3" w:rsidRDefault="00415C57" w:rsidP="004002D1">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shd w:val="clear" w:color="auto" w:fill="FAFAFA"/>
          </w:tcPr>
          <w:p w14:paraId="1A69B99B" w14:textId="77777777" w:rsidR="00415C57" w:rsidRPr="00F37BA3" w:rsidRDefault="00415C57" w:rsidP="004002D1">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shd w:val="clear" w:color="auto" w:fill="FAFAFA"/>
          </w:tcPr>
          <w:p w14:paraId="65022F38" w14:textId="77777777" w:rsidR="00415C57" w:rsidRPr="00F37BA3" w:rsidRDefault="00415C57" w:rsidP="004002D1">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shd w:val="clear" w:color="auto" w:fill="FAFAFA"/>
          </w:tcPr>
          <w:p w14:paraId="1FDA753A" w14:textId="77777777" w:rsidR="00415C57" w:rsidRPr="00F37BA3" w:rsidRDefault="00415C57" w:rsidP="004002D1">
            <w:pPr>
              <w:autoSpaceDE w:val="0"/>
              <w:autoSpaceDN w:val="0"/>
              <w:adjustRightInd w:val="0"/>
              <w:spacing w:after="0" w:line="240" w:lineRule="auto"/>
              <w:ind w:right="-72"/>
              <w:jc w:val="right"/>
              <w:rPr>
                <w:rFonts w:ascii="Arial" w:eastAsia="Arial Unicode MS" w:hAnsi="Arial" w:cs="Arial"/>
                <w:noProof/>
                <w:sz w:val="19"/>
                <w:szCs w:val="19"/>
              </w:rPr>
            </w:pPr>
          </w:p>
        </w:tc>
      </w:tr>
      <w:tr w:rsidR="00415C57" w:rsidRPr="00F37BA3" w14:paraId="34A095F5" w14:textId="77777777" w:rsidTr="00632E7E">
        <w:trPr>
          <w:cantSplit/>
          <w:trHeight w:val="146"/>
        </w:trPr>
        <w:tc>
          <w:tcPr>
            <w:tcW w:w="3159" w:type="dxa"/>
            <w:vAlign w:val="bottom"/>
            <w:hideMark/>
          </w:tcPr>
          <w:p w14:paraId="5B245F66" w14:textId="2DAF58E5" w:rsidR="00415C57" w:rsidRPr="00F37BA3" w:rsidRDefault="00415C57" w:rsidP="00FB226A">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Arial"/>
                <w:sz w:val="19"/>
                <w:szCs w:val="19"/>
                <w:lang w:bidi="th-TH"/>
              </w:rPr>
              <w:t>Trade and other payables</w:t>
            </w:r>
          </w:p>
        </w:tc>
        <w:tc>
          <w:tcPr>
            <w:tcW w:w="1152" w:type="dxa"/>
            <w:shd w:val="clear" w:color="auto" w:fill="FAFAFA"/>
          </w:tcPr>
          <w:p w14:paraId="6CE5AB32" w14:textId="71939F33"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456</w:t>
            </w:r>
          </w:p>
        </w:tc>
        <w:tc>
          <w:tcPr>
            <w:tcW w:w="1152" w:type="dxa"/>
            <w:shd w:val="clear" w:color="auto" w:fill="FAFAFA"/>
          </w:tcPr>
          <w:p w14:paraId="41E59559" w14:textId="474F6003"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w:t>
            </w:r>
          </w:p>
        </w:tc>
        <w:tc>
          <w:tcPr>
            <w:tcW w:w="1152" w:type="dxa"/>
            <w:shd w:val="clear" w:color="auto" w:fill="FAFAFA"/>
          </w:tcPr>
          <w:p w14:paraId="1F9F5EA9" w14:textId="4B232FED"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cs/>
                <w:lang w:val="en-GB" w:bidi="th-TH"/>
              </w:rPr>
              <w:t>-</w:t>
            </w:r>
          </w:p>
        </w:tc>
        <w:tc>
          <w:tcPr>
            <w:tcW w:w="1152" w:type="dxa"/>
            <w:shd w:val="clear" w:color="auto" w:fill="FAFAFA"/>
          </w:tcPr>
          <w:p w14:paraId="3FFF3F61" w14:textId="1FF272F6"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456</w:t>
            </w:r>
          </w:p>
        </w:tc>
        <w:tc>
          <w:tcPr>
            <w:tcW w:w="1152" w:type="dxa"/>
            <w:shd w:val="clear" w:color="auto" w:fill="FAFAFA"/>
          </w:tcPr>
          <w:p w14:paraId="3E2F38BE" w14:textId="3331155E"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456</w:t>
            </w:r>
          </w:p>
        </w:tc>
      </w:tr>
      <w:tr w:rsidR="00415C57" w:rsidRPr="00F37BA3" w14:paraId="25F89998" w14:textId="77777777" w:rsidTr="00632E7E">
        <w:trPr>
          <w:cantSplit/>
          <w:trHeight w:val="279"/>
        </w:trPr>
        <w:tc>
          <w:tcPr>
            <w:tcW w:w="3159" w:type="dxa"/>
            <w:vAlign w:val="bottom"/>
          </w:tcPr>
          <w:p w14:paraId="17F076FE" w14:textId="6D31560E" w:rsidR="00415C57" w:rsidRPr="00F37BA3" w:rsidRDefault="00415C57" w:rsidP="00FB226A">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Arial"/>
                <w:sz w:val="19"/>
                <w:szCs w:val="19"/>
                <w:lang w:bidi="th-TH"/>
              </w:rPr>
              <w:t>Short-term loans</w:t>
            </w:r>
          </w:p>
        </w:tc>
        <w:tc>
          <w:tcPr>
            <w:tcW w:w="1152" w:type="dxa"/>
            <w:shd w:val="clear" w:color="auto" w:fill="FAFAFA"/>
          </w:tcPr>
          <w:p w14:paraId="64208148" w14:textId="09A9C9AD"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bidi="th-TH"/>
              </w:rPr>
              <w:t>1,663</w:t>
            </w:r>
          </w:p>
        </w:tc>
        <w:tc>
          <w:tcPr>
            <w:tcW w:w="1152" w:type="dxa"/>
            <w:shd w:val="clear" w:color="auto" w:fill="FAFAFA"/>
          </w:tcPr>
          <w:p w14:paraId="4E0C8497" w14:textId="51AAB189"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w:t>
            </w:r>
          </w:p>
        </w:tc>
        <w:tc>
          <w:tcPr>
            <w:tcW w:w="1152" w:type="dxa"/>
            <w:shd w:val="clear" w:color="auto" w:fill="FAFAFA"/>
          </w:tcPr>
          <w:p w14:paraId="5147821A" w14:textId="1C69BDBF"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cs/>
                <w:lang w:val="en-GB" w:bidi="th-TH"/>
              </w:rPr>
              <w:t>-</w:t>
            </w:r>
          </w:p>
        </w:tc>
        <w:tc>
          <w:tcPr>
            <w:tcW w:w="1152" w:type="dxa"/>
            <w:shd w:val="clear" w:color="auto" w:fill="FAFAFA"/>
          </w:tcPr>
          <w:p w14:paraId="3F56F2D7" w14:textId="1FA10E39"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1,663</w:t>
            </w:r>
          </w:p>
        </w:tc>
        <w:tc>
          <w:tcPr>
            <w:tcW w:w="1152" w:type="dxa"/>
            <w:shd w:val="clear" w:color="auto" w:fill="FAFAFA"/>
          </w:tcPr>
          <w:p w14:paraId="05AF0251" w14:textId="00AB5F47"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1,650</w:t>
            </w:r>
          </w:p>
        </w:tc>
      </w:tr>
      <w:tr w:rsidR="00415C57" w:rsidRPr="00F37BA3" w14:paraId="6A7F38EB" w14:textId="77777777" w:rsidTr="00632E7E">
        <w:trPr>
          <w:cantSplit/>
          <w:trHeight w:val="146"/>
        </w:trPr>
        <w:tc>
          <w:tcPr>
            <w:tcW w:w="3159" w:type="dxa"/>
            <w:vAlign w:val="bottom"/>
          </w:tcPr>
          <w:p w14:paraId="0BA1CA33" w14:textId="3394BC7A" w:rsidR="00415C57" w:rsidRPr="00F37BA3" w:rsidRDefault="00415C57" w:rsidP="00FB226A">
            <w:pPr>
              <w:autoSpaceDE w:val="0"/>
              <w:autoSpaceDN w:val="0"/>
              <w:adjustRightInd w:val="0"/>
              <w:spacing w:after="0" w:line="240" w:lineRule="auto"/>
              <w:ind w:left="34" w:right="-72" w:hanging="135"/>
              <w:rPr>
                <w:rFonts w:ascii="Arial" w:eastAsia="Arial Unicode MS" w:hAnsi="Arial" w:cs="Browallia New"/>
                <w:sz w:val="19"/>
                <w:szCs w:val="24"/>
                <w:lang w:bidi="th-TH"/>
              </w:rPr>
            </w:pPr>
            <w:r w:rsidRPr="00F37BA3">
              <w:rPr>
                <w:rFonts w:ascii="Arial" w:eastAsia="Arial Unicode MS" w:hAnsi="Arial" w:cs="Browallia New"/>
                <w:sz w:val="19"/>
                <w:szCs w:val="24"/>
                <w:lang w:bidi="th-TH"/>
              </w:rPr>
              <w:t>Loan from financial institution</w:t>
            </w:r>
          </w:p>
        </w:tc>
        <w:tc>
          <w:tcPr>
            <w:tcW w:w="1152" w:type="dxa"/>
            <w:shd w:val="clear" w:color="auto" w:fill="FAFAFA"/>
          </w:tcPr>
          <w:p w14:paraId="3FFB31ED" w14:textId="54469098"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bidi="th-TH"/>
              </w:rPr>
              <w:t>14</w:t>
            </w:r>
          </w:p>
        </w:tc>
        <w:tc>
          <w:tcPr>
            <w:tcW w:w="1152" w:type="dxa"/>
            <w:shd w:val="clear" w:color="auto" w:fill="FAFAFA"/>
          </w:tcPr>
          <w:p w14:paraId="22B71955" w14:textId="322601FE"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459</w:t>
            </w:r>
          </w:p>
        </w:tc>
        <w:tc>
          <w:tcPr>
            <w:tcW w:w="1152" w:type="dxa"/>
            <w:shd w:val="clear" w:color="auto" w:fill="FAFAFA"/>
          </w:tcPr>
          <w:p w14:paraId="65538940" w14:textId="772740E4"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bidi="th-TH"/>
              </w:rPr>
              <w:t>-</w:t>
            </w:r>
          </w:p>
        </w:tc>
        <w:tc>
          <w:tcPr>
            <w:tcW w:w="1152" w:type="dxa"/>
            <w:shd w:val="clear" w:color="auto" w:fill="FAFAFA"/>
          </w:tcPr>
          <w:p w14:paraId="50C53F01" w14:textId="37F15FF1"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473</w:t>
            </w:r>
          </w:p>
        </w:tc>
        <w:tc>
          <w:tcPr>
            <w:tcW w:w="1152" w:type="dxa"/>
            <w:shd w:val="clear" w:color="auto" w:fill="FAFAFA"/>
          </w:tcPr>
          <w:p w14:paraId="3A0EF2A3" w14:textId="41FA76CB"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398</w:t>
            </w:r>
          </w:p>
        </w:tc>
      </w:tr>
      <w:tr w:rsidR="00415C57" w:rsidRPr="00F37BA3" w14:paraId="71FC64BF" w14:textId="77777777" w:rsidTr="00632E7E">
        <w:trPr>
          <w:cantSplit/>
          <w:trHeight w:val="146"/>
        </w:trPr>
        <w:tc>
          <w:tcPr>
            <w:tcW w:w="3159" w:type="dxa"/>
            <w:vAlign w:val="bottom"/>
            <w:hideMark/>
          </w:tcPr>
          <w:p w14:paraId="4044F5BA" w14:textId="69750BF9" w:rsidR="00415C57" w:rsidRPr="00F37BA3" w:rsidRDefault="00415C57" w:rsidP="00FB226A">
            <w:pPr>
              <w:autoSpaceDE w:val="0"/>
              <w:autoSpaceDN w:val="0"/>
              <w:adjustRightInd w:val="0"/>
              <w:spacing w:after="0" w:line="240" w:lineRule="auto"/>
              <w:ind w:left="34" w:right="-72" w:hanging="135"/>
              <w:rPr>
                <w:rFonts w:ascii="Arial" w:eastAsia="Arial Unicode MS" w:hAnsi="Arial" w:cs="Arial"/>
                <w:sz w:val="19"/>
                <w:szCs w:val="19"/>
              </w:rPr>
            </w:pPr>
            <w:r w:rsidRPr="00F37BA3">
              <w:rPr>
                <w:rFonts w:ascii="Arial" w:eastAsia="Arial Unicode MS" w:hAnsi="Arial" w:cs="Arial"/>
                <w:sz w:val="19"/>
                <w:szCs w:val="19"/>
                <w:lang w:bidi="th-TH"/>
              </w:rPr>
              <w:t>Debentures</w:t>
            </w:r>
          </w:p>
        </w:tc>
        <w:tc>
          <w:tcPr>
            <w:tcW w:w="1152" w:type="dxa"/>
            <w:shd w:val="clear" w:color="auto" w:fill="FAFAFA"/>
          </w:tcPr>
          <w:p w14:paraId="30266B83" w14:textId="27429EA4"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bidi="th-TH"/>
              </w:rPr>
              <w:t>2,449</w:t>
            </w:r>
          </w:p>
        </w:tc>
        <w:tc>
          <w:tcPr>
            <w:tcW w:w="1152" w:type="dxa"/>
            <w:shd w:val="clear" w:color="auto" w:fill="FAFAFA"/>
          </w:tcPr>
          <w:p w14:paraId="4CF75F26" w14:textId="41CCB5D2"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9,735</w:t>
            </w:r>
          </w:p>
        </w:tc>
        <w:tc>
          <w:tcPr>
            <w:tcW w:w="1152" w:type="dxa"/>
            <w:shd w:val="clear" w:color="auto" w:fill="FAFAFA"/>
          </w:tcPr>
          <w:p w14:paraId="490A177C" w14:textId="656814A0"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bidi="th-TH"/>
              </w:rPr>
              <w:t>1,573</w:t>
            </w:r>
          </w:p>
        </w:tc>
        <w:tc>
          <w:tcPr>
            <w:tcW w:w="1152" w:type="dxa"/>
            <w:shd w:val="clear" w:color="auto" w:fill="FAFAFA"/>
          </w:tcPr>
          <w:p w14:paraId="2333D25B" w14:textId="64EC2812"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13,757</w:t>
            </w:r>
          </w:p>
        </w:tc>
        <w:tc>
          <w:tcPr>
            <w:tcW w:w="1152" w:type="dxa"/>
            <w:shd w:val="clear" w:color="auto" w:fill="FAFAFA"/>
          </w:tcPr>
          <w:p w14:paraId="1619AC87" w14:textId="52CA3499"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12,610</w:t>
            </w:r>
          </w:p>
        </w:tc>
      </w:tr>
      <w:tr w:rsidR="00415C57" w:rsidRPr="00F37BA3" w14:paraId="2A70DEB3" w14:textId="77777777" w:rsidTr="00632E7E">
        <w:trPr>
          <w:cantSplit/>
          <w:trHeight w:val="146"/>
        </w:trPr>
        <w:tc>
          <w:tcPr>
            <w:tcW w:w="3159" w:type="dxa"/>
            <w:vAlign w:val="bottom"/>
            <w:hideMark/>
          </w:tcPr>
          <w:p w14:paraId="7AB1EBF1" w14:textId="5B21A84E" w:rsidR="00415C57" w:rsidRPr="00F37BA3" w:rsidRDefault="00415C57" w:rsidP="00FB226A">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Arial"/>
                <w:sz w:val="19"/>
                <w:szCs w:val="19"/>
                <w:lang w:bidi="th-TH"/>
              </w:rPr>
              <w:t>Lease liabilities</w:t>
            </w:r>
          </w:p>
        </w:tc>
        <w:tc>
          <w:tcPr>
            <w:tcW w:w="1152" w:type="dxa"/>
            <w:shd w:val="clear" w:color="auto" w:fill="FAFAFA"/>
          </w:tcPr>
          <w:p w14:paraId="4D00F888" w14:textId="5B2F0705"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33</w:t>
            </w:r>
          </w:p>
        </w:tc>
        <w:tc>
          <w:tcPr>
            <w:tcW w:w="1152" w:type="dxa"/>
            <w:shd w:val="clear" w:color="auto" w:fill="FAFAFA"/>
          </w:tcPr>
          <w:p w14:paraId="394B4AA1" w14:textId="362D20AF"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117</w:t>
            </w:r>
          </w:p>
        </w:tc>
        <w:tc>
          <w:tcPr>
            <w:tcW w:w="1152" w:type="dxa"/>
            <w:shd w:val="clear" w:color="auto" w:fill="FAFAFA"/>
          </w:tcPr>
          <w:p w14:paraId="187AD86F" w14:textId="6272A816"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1,122</w:t>
            </w:r>
          </w:p>
        </w:tc>
        <w:tc>
          <w:tcPr>
            <w:tcW w:w="1152" w:type="dxa"/>
            <w:shd w:val="clear" w:color="auto" w:fill="FAFAFA"/>
          </w:tcPr>
          <w:p w14:paraId="3BCDDAEA" w14:textId="215681E1"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1,272</w:t>
            </w:r>
          </w:p>
        </w:tc>
        <w:tc>
          <w:tcPr>
            <w:tcW w:w="1152" w:type="dxa"/>
            <w:shd w:val="clear" w:color="auto" w:fill="FAFAFA"/>
          </w:tcPr>
          <w:p w14:paraId="63540C83" w14:textId="53A1E3BD" w:rsidR="00415C57" w:rsidRPr="00F37BA3" w:rsidRDefault="00415C57" w:rsidP="00FB226A">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447</w:t>
            </w:r>
          </w:p>
        </w:tc>
      </w:tr>
      <w:tr w:rsidR="00415C57" w:rsidRPr="00F37BA3" w14:paraId="473822FE" w14:textId="77777777" w:rsidTr="00632E7E">
        <w:trPr>
          <w:cantSplit/>
          <w:trHeight w:val="146"/>
        </w:trPr>
        <w:tc>
          <w:tcPr>
            <w:tcW w:w="3159" w:type="dxa"/>
            <w:vAlign w:val="bottom"/>
            <w:hideMark/>
          </w:tcPr>
          <w:p w14:paraId="471C3C17" w14:textId="5641F645" w:rsidR="00415C57" w:rsidRPr="00F37BA3" w:rsidRDefault="00415C57"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Arial"/>
                <w:sz w:val="19"/>
                <w:szCs w:val="19"/>
                <w:lang w:bidi="th-TH"/>
              </w:rPr>
              <w:t>Provision for liabilities from water business</w:t>
            </w:r>
          </w:p>
        </w:tc>
        <w:tc>
          <w:tcPr>
            <w:tcW w:w="1152" w:type="dxa"/>
            <w:shd w:val="clear" w:color="auto" w:fill="FAFAFA"/>
          </w:tcPr>
          <w:p w14:paraId="522D6204" w14:textId="77777777" w:rsidR="00632E7E" w:rsidRPr="00F37BA3" w:rsidRDefault="00632E7E" w:rsidP="009579CB">
            <w:pPr>
              <w:autoSpaceDE w:val="0"/>
              <w:autoSpaceDN w:val="0"/>
              <w:adjustRightInd w:val="0"/>
              <w:spacing w:after="0" w:line="240" w:lineRule="auto"/>
              <w:ind w:right="-72"/>
              <w:jc w:val="right"/>
              <w:rPr>
                <w:rFonts w:ascii="Arial" w:eastAsia="Arial Unicode MS" w:hAnsi="Arial" w:cs="Arial"/>
                <w:noProof/>
                <w:sz w:val="19"/>
                <w:szCs w:val="19"/>
              </w:rPr>
            </w:pPr>
          </w:p>
          <w:p w14:paraId="4A43C46B" w14:textId="0916FE7B"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rPr>
              <w:t>40</w:t>
            </w:r>
          </w:p>
        </w:tc>
        <w:tc>
          <w:tcPr>
            <w:tcW w:w="1152" w:type="dxa"/>
            <w:shd w:val="clear" w:color="auto" w:fill="FAFAFA"/>
          </w:tcPr>
          <w:p w14:paraId="126AAF09" w14:textId="77777777" w:rsidR="00632E7E" w:rsidRPr="00F37BA3" w:rsidRDefault="00632E7E" w:rsidP="009579CB">
            <w:pPr>
              <w:autoSpaceDE w:val="0"/>
              <w:autoSpaceDN w:val="0"/>
              <w:adjustRightInd w:val="0"/>
              <w:spacing w:after="0" w:line="240" w:lineRule="auto"/>
              <w:ind w:right="-72"/>
              <w:jc w:val="right"/>
              <w:rPr>
                <w:rFonts w:ascii="Arial" w:eastAsia="Arial Unicode MS" w:hAnsi="Arial" w:cs="Arial"/>
                <w:noProof/>
                <w:sz w:val="19"/>
                <w:szCs w:val="19"/>
              </w:rPr>
            </w:pPr>
          </w:p>
          <w:p w14:paraId="24D30C4C" w14:textId="3216092C"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rPr>
              <w:t>172</w:t>
            </w:r>
          </w:p>
        </w:tc>
        <w:tc>
          <w:tcPr>
            <w:tcW w:w="1152" w:type="dxa"/>
            <w:shd w:val="clear" w:color="auto" w:fill="FAFAFA"/>
          </w:tcPr>
          <w:p w14:paraId="4E69DAEA" w14:textId="77777777" w:rsidR="00632E7E" w:rsidRPr="00F37BA3" w:rsidRDefault="00632E7E" w:rsidP="009579CB">
            <w:pPr>
              <w:autoSpaceDE w:val="0"/>
              <w:autoSpaceDN w:val="0"/>
              <w:adjustRightInd w:val="0"/>
              <w:spacing w:after="0" w:line="240" w:lineRule="auto"/>
              <w:ind w:right="-72"/>
              <w:jc w:val="right"/>
              <w:rPr>
                <w:rFonts w:ascii="Arial" w:eastAsia="Arial Unicode MS" w:hAnsi="Arial" w:cs="Arial"/>
                <w:noProof/>
                <w:sz w:val="19"/>
                <w:szCs w:val="19"/>
              </w:rPr>
            </w:pPr>
          </w:p>
          <w:p w14:paraId="4F8B87C4" w14:textId="21C99BC7"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rPr>
              <w:t>1,500</w:t>
            </w:r>
          </w:p>
        </w:tc>
        <w:tc>
          <w:tcPr>
            <w:tcW w:w="1152" w:type="dxa"/>
            <w:shd w:val="clear" w:color="auto" w:fill="FAFAFA"/>
          </w:tcPr>
          <w:p w14:paraId="738AF795" w14:textId="77777777" w:rsidR="00632E7E" w:rsidRPr="00F37BA3" w:rsidRDefault="00632E7E" w:rsidP="009579CB">
            <w:pPr>
              <w:autoSpaceDE w:val="0"/>
              <w:autoSpaceDN w:val="0"/>
              <w:adjustRightInd w:val="0"/>
              <w:spacing w:after="0" w:line="240" w:lineRule="auto"/>
              <w:ind w:right="-72"/>
              <w:jc w:val="right"/>
              <w:rPr>
                <w:rFonts w:ascii="Arial" w:eastAsia="Arial Unicode MS" w:hAnsi="Arial" w:cs="Arial"/>
                <w:noProof/>
                <w:sz w:val="19"/>
                <w:szCs w:val="19"/>
              </w:rPr>
            </w:pPr>
          </w:p>
          <w:p w14:paraId="36E440F9" w14:textId="4E0010A2"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rPr>
              <w:t>1,712</w:t>
            </w:r>
          </w:p>
        </w:tc>
        <w:tc>
          <w:tcPr>
            <w:tcW w:w="1152" w:type="dxa"/>
            <w:shd w:val="clear" w:color="auto" w:fill="FAFAFA"/>
          </w:tcPr>
          <w:p w14:paraId="4BFB42F0" w14:textId="77777777" w:rsidR="00632E7E" w:rsidRPr="00F37BA3" w:rsidRDefault="00632E7E" w:rsidP="009579CB">
            <w:pPr>
              <w:autoSpaceDE w:val="0"/>
              <w:autoSpaceDN w:val="0"/>
              <w:adjustRightInd w:val="0"/>
              <w:spacing w:after="0" w:line="240" w:lineRule="auto"/>
              <w:ind w:right="-72"/>
              <w:jc w:val="right"/>
              <w:rPr>
                <w:rFonts w:ascii="Arial" w:eastAsia="Arial Unicode MS" w:hAnsi="Arial" w:cs="Arial"/>
                <w:noProof/>
                <w:sz w:val="19"/>
                <w:szCs w:val="19"/>
              </w:rPr>
            </w:pPr>
          </w:p>
          <w:p w14:paraId="6D9D50F8" w14:textId="3548FC13"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rPr>
              <w:t>438</w:t>
            </w:r>
          </w:p>
        </w:tc>
      </w:tr>
      <w:tr w:rsidR="00415C57" w:rsidRPr="00F37BA3" w14:paraId="0928631A" w14:textId="77777777" w:rsidTr="00632E7E">
        <w:trPr>
          <w:cantSplit/>
          <w:trHeight w:val="146"/>
        </w:trPr>
        <w:tc>
          <w:tcPr>
            <w:tcW w:w="3159" w:type="dxa"/>
            <w:hideMark/>
          </w:tcPr>
          <w:p w14:paraId="4FA34F80" w14:textId="287E8864" w:rsidR="00415C57" w:rsidRPr="00F37BA3" w:rsidRDefault="00A21264" w:rsidP="009579CB">
            <w:pPr>
              <w:autoSpaceDE w:val="0"/>
              <w:autoSpaceDN w:val="0"/>
              <w:adjustRightInd w:val="0"/>
              <w:spacing w:after="0" w:line="240" w:lineRule="auto"/>
              <w:ind w:left="34" w:right="-72" w:hanging="135"/>
              <w:rPr>
                <w:rFonts w:ascii="Arial" w:eastAsia="Arial Unicode MS" w:hAnsi="Arial" w:cs="Arial"/>
                <w:sz w:val="19"/>
                <w:szCs w:val="19"/>
              </w:rPr>
            </w:pPr>
            <w:r w:rsidRPr="00F37BA3">
              <w:rPr>
                <w:rFonts w:ascii="Arial" w:eastAsia="Arial Unicode MS" w:hAnsi="Arial" w:cs="Arial"/>
                <w:sz w:val="19"/>
                <w:szCs w:val="19"/>
                <w:lang w:bidi="th-TH"/>
              </w:rPr>
              <w:t>Water and electricity guarantee received</w:t>
            </w:r>
          </w:p>
        </w:tc>
        <w:tc>
          <w:tcPr>
            <w:tcW w:w="1152" w:type="dxa"/>
            <w:shd w:val="clear" w:color="auto" w:fill="FAFAFA"/>
          </w:tcPr>
          <w:p w14:paraId="7FC3C699" w14:textId="27EA4AF2"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p>
          <w:p w14:paraId="42C05006" w14:textId="24FF1511" w:rsidR="00280119" w:rsidRPr="00F37BA3" w:rsidRDefault="00280119" w:rsidP="009579CB">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rPr>
              <w:t>-</w:t>
            </w:r>
          </w:p>
        </w:tc>
        <w:tc>
          <w:tcPr>
            <w:tcW w:w="1152" w:type="dxa"/>
            <w:shd w:val="clear" w:color="auto" w:fill="FAFAFA"/>
          </w:tcPr>
          <w:p w14:paraId="3E36A84E" w14:textId="6249E1B4"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p>
          <w:p w14:paraId="66CAD6FC" w14:textId="51E38570" w:rsidR="00280119" w:rsidRPr="00F37BA3" w:rsidRDefault="00280119" w:rsidP="009579CB">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rPr>
              <w:t>1</w:t>
            </w:r>
          </w:p>
        </w:tc>
        <w:tc>
          <w:tcPr>
            <w:tcW w:w="1152" w:type="dxa"/>
            <w:shd w:val="clear" w:color="auto" w:fill="FAFAFA"/>
          </w:tcPr>
          <w:p w14:paraId="5A3E39CB" w14:textId="4764B4A5"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p>
          <w:p w14:paraId="0EA67577" w14:textId="203BFC03" w:rsidR="00280119" w:rsidRPr="00F37BA3" w:rsidRDefault="00280119" w:rsidP="009579CB">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rPr>
              <w:t>7</w:t>
            </w:r>
          </w:p>
        </w:tc>
        <w:tc>
          <w:tcPr>
            <w:tcW w:w="1152" w:type="dxa"/>
            <w:shd w:val="clear" w:color="auto" w:fill="FAFAFA"/>
          </w:tcPr>
          <w:p w14:paraId="0010E693" w14:textId="77777777" w:rsidR="00280119" w:rsidRPr="00F37BA3" w:rsidRDefault="00280119" w:rsidP="009579CB">
            <w:pPr>
              <w:autoSpaceDE w:val="0"/>
              <w:autoSpaceDN w:val="0"/>
              <w:adjustRightInd w:val="0"/>
              <w:spacing w:after="0" w:line="240" w:lineRule="auto"/>
              <w:ind w:right="-72"/>
              <w:jc w:val="right"/>
              <w:rPr>
                <w:rFonts w:ascii="Arial" w:eastAsia="Arial Unicode MS" w:hAnsi="Arial" w:cs="Arial"/>
                <w:noProof/>
                <w:sz w:val="19"/>
                <w:szCs w:val="19"/>
              </w:rPr>
            </w:pPr>
          </w:p>
          <w:p w14:paraId="22F509A2" w14:textId="383FBBB5"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rPr>
              <w:t>8</w:t>
            </w:r>
          </w:p>
        </w:tc>
        <w:tc>
          <w:tcPr>
            <w:tcW w:w="1152" w:type="dxa"/>
            <w:shd w:val="clear" w:color="auto" w:fill="FAFAFA"/>
          </w:tcPr>
          <w:p w14:paraId="3ECE392C" w14:textId="77777777" w:rsidR="00280119" w:rsidRPr="00F37BA3" w:rsidRDefault="00280119" w:rsidP="009579CB">
            <w:pPr>
              <w:autoSpaceDE w:val="0"/>
              <w:autoSpaceDN w:val="0"/>
              <w:adjustRightInd w:val="0"/>
              <w:spacing w:after="0" w:line="240" w:lineRule="auto"/>
              <w:ind w:right="-72"/>
              <w:jc w:val="right"/>
              <w:rPr>
                <w:rFonts w:ascii="Arial" w:eastAsia="Arial Unicode MS" w:hAnsi="Arial" w:cs="Arial"/>
                <w:noProof/>
                <w:sz w:val="19"/>
                <w:szCs w:val="19"/>
              </w:rPr>
            </w:pPr>
          </w:p>
          <w:p w14:paraId="2D7F568E" w14:textId="236A4462"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rPr>
              <w:t>8</w:t>
            </w:r>
          </w:p>
        </w:tc>
      </w:tr>
      <w:tr w:rsidR="00415C57" w:rsidRPr="00F37BA3" w14:paraId="74DFAEDE" w14:textId="77777777" w:rsidTr="00632E7E">
        <w:trPr>
          <w:cantSplit/>
          <w:trHeight w:val="20"/>
        </w:trPr>
        <w:tc>
          <w:tcPr>
            <w:tcW w:w="3159" w:type="dxa"/>
            <w:vAlign w:val="bottom"/>
          </w:tcPr>
          <w:p w14:paraId="268EDF71" w14:textId="77777777" w:rsidR="00415C57" w:rsidRPr="00F37BA3" w:rsidRDefault="00415C57" w:rsidP="009579CB">
            <w:pPr>
              <w:autoSpaceDE w:val="0"/>
              <w:autoSpaceDN w:val="0"/>
              <w:adjustRightInd w:val="0"/>
              <w:spacing w:after="0" w:line="240" w:lineRule="auto"/>
              <w:ind w:left="34" w:right="-72" w:hanging="135"/>
              <w:rPr>
                <w:rFonts w:ascii="Arial" w:eastAsia="Arial Unicode MS" w:hAnsi="Arial" w:cs="Arial"/>
                <w:b/>
                <w:bCs/>
                <w:sz w:val="16"/>
                <w:szCs w:val="16"/>
              </w:rPr>
            </w:pPr>
          </w:p>
        </w:tc>
        <w:tc>
          <w:tcPr>
            <w:tcW w:w="1152" w:type="dxa"/>
            <w:tcBorders>
              <w:top w:val="single" w:sz="4" w:space="0" w:color="auto"/>
              <w:left w:val="nil"/>
              <w:right w:val="nil"/>
            </w:tcBorders>
            <w:shd w:val="clear" w:color="auto" w:fill="FAFAFA"/>
            <w:vAlign w:val="bottom"/>
          </w:tcPr>
          <w:p w14:paraId="0291FABA" w14:textId="77777777" w:rsidR="00415C57" w:rsidRPr="00F37BA3" w:rsidRDefault="00415C57" w:rsidP="009579CB">
            <w:pPr>
              <w:autoSpaceDE w:val="0"/>
              <w:autoSpaceDN w:val="0"/>
              <w:adjustRightInd w:val="0"/>
              <w:spacing w:after="0" w:line="240" w:lineRule="auto"/>
              <w:ind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FAFAFA"/>
            <w:vAlign w:val="bottom"/>
          </w:tcPr>
          <w:p w14:paraId="354C723C" w14:textId="77777777" w:rsidR="00415C57" w:rsidRPr="00F37BA3" w:rsidRDefault="00415C57" w:rsidP="009579CB">
            <w:pPr>
              <w:autoSpaceDE w:val="0"/>
              <w:autoSpaceDN w:val="0"/>
              <w:adjustRightInd w:val="0"/>
              <w:spacing w:after="0" w:line="240" w:lineRule="auto"/>
              <w:ind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FAFAFA"/>
            <w:vAlign w:val="bottom"/>
          </w:tcPr>
          <w:p w14:paraId="50C73846" w14:textId="77777777" w:rsidR="00415C57" w:rsidRPr="00F37BA3" w:rsidRDefault="00415C57" w:rsidP="009579CB">
            <w:pPr>
              <w:autoSpaceDE w:val="0"/>
              <w:autoSpaceDN w:val="0"/>
              <w:adjustRightInd w:val="0"/>
              <w:spacing w:after="0" w:line="240" w:lineRule="auto"/>
              <w:ind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FAFAFA"/>
            <w:vAlign w:val="bottom"/>
          </w:tcPr>
          <w:p w14:paraId="05C6A30F" w14:textId="77777777" w:rsidR="00415C57" w:rsidRPr="00F37BA3" w:rsidRDefault="00415C57" w:rsidP="009579CB">
            <w:pPr>
              <w:autoSpaceDE w:val="0"/>
              <w:autoSpaceDN w:val="0"/>
              <w:adjustRightInd w:val="0"/>
              <w:spacing w:after="0" w:line="240" w:lineRule="auto"/>
              <w:ind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FAFAFA"/>
            <w:vAlign w:val="bottom"/>
          </w:tcPr>
          <w:p w14:paraId="306A30D2" w14:textId="77777777" w:rsidR="00415C57" w:rsidRPr="00F37BA3" w:rsidRDefault="00415C57" w:rsidP="009579CB">
            <w:pPr>
              <w:autoSpaceDE w:val="0"/>
              <w:autoSpaceDN w:val="0"/>
              <w:adjustRightInd w:val="0"/>
              <w:spacing w:after="0" w:line="240" w:lineRule="auto"/>
              <w:ind w:right="-72"/>
              <w:jc w:val="right"/>
              <w:rPr>
                <w:rFonts w:ascii="Arial" w:eastAsia="Arial Unicode MS" w:hAnsi="Arial" w:cs="Arial"/>
                <w:sz w:val="16"/>
                <w:szCs w:val="16"/>
              </w:rPr>
            </w:pPr>
          </w:p>
        </w:tc>
      </w:tr>
      <w:tr w:rsidR="00415C57" w:rsidRPr="00F37BA3" w14:paraId="5F68D3CF" w14:textId="77777777" w:rsidTr="00632E7E">
        <w:trPr>
          <w:cantSplit/>
          <w:trHeight w:val="162"/>
        </w:trPr>
        <w:tc>
          <w:tcPr>
            <w:tcW w:w="3159" w:type="dxa"/>
            <w:vAlign w:val="bottom"/>
            <w:hideMark/>
          </w:tcPr>
          <w:p w14:paraId="73B64771" w14:textId="77777777" w:rsidR="00415C57" w:rsidRPr="00F37BA3" w:rsidRDefault="00415C57" w:rsidP="009579CB">
            <w:pPr>
              <w:autoSpaceDE w:val="0"/>
              <w:autoSpaceDN w:val="0"/>
              <w:adjustRightInd w:val="0"/>
              <w:spacing w:after="0" w:line="240" w:lineRule="auto"/>
              <w:ind w:left="34" w:right="-72" w:hanging="135"/>
              <w:rPr>
                <w:rFonts w:ascii="Arial" w:eastAsia="Arial Unicode MS" w:hAnsi="Arial" w:cs="Arial"/>
                <w:sz w:val="19"/>
                <w:szCs w:val="19"/>
              </w:rPr>
            </w:pPr>
            <w:r w:rsidRPr="00F37BA3">
              <w:rPr>
                <w:rFonts w:ascii="Arial" w:eastAsia="Arial Unicode MS" w:hAnsi="Arial" w:cs="Arial"/>
                <w:b/>
                <w:bCs/>
                <w:sz w:val="19"/>
                <w:szCs w:val="19"/>
                <w:lang w:bidi="th-TH"/>
              </w:rPr>
              <w:t>Total</w:t>
            </w:r>
          </w:p>
        </w:tc>
        <w:tc>
          <w:tcPr>
            <w:tcW w:w="1152" w:type="dxa"/>
            <w:tcBorders>
              <w:left w:val="nil"/>
              <w:bottom w:val="single" w:sz="4" w:space="0" w:color="auto"/>
              <w:right w:val="nil"/>
            </w:tcBorders>
            <w:shd w:val="clear" w:color="auto" w:fill="FAFAFA"/>
          </w:tcPr>
          <w:p w14:paraId="4C5DBCE8" w14:textId="44DF5017"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rPr>
              <w:t>4,655</w:t>
            </w:r>
          </w:p>
        </w:tc>
        <w:tc>
          <w:tcPr>
            <w:tcW w:w="1152" w:type="dxa"/>
            <w:tcBorders>
              <w:left w:val="nil"/>
              <w:bottom w:val="single" w:sz="4" w:space="0" w:color="auto"/>
              <w:right w:val="nil"/>
            </w:tcBorders>
            <w:shd w:val="clear" w:color="auto" w:fill="FAFAFA"/>
          </w:tcPr>
          <w:p w14:paraId="432500D3" w14:textId="4AF83F95"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rPr>
              <w:t>10,484</w:t>
            </w:r>
          </w:p>
        </w:tc>
        <w:tc>
          <w:tcPr>
            <w:tcW w:w="1152" w:type="dxa"/>
            <w:tcBorders>
              <w:left w:val="nil"/>
              <w:bottom w:val="single" w:sz="4" w:space="0" w:color="auto"/>
              <w:right w:val="nil"/>
            </w:tcBorders>
            <w:shd w:val="clear" w:color="auto" w:fill="FAFAFA"/>
          </w:tcPr>
          <w:p w14:paraId="7D9D71BF" w14:textId="131DB41E"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rPr>
              <w:t>4,202</w:t>
            </w:r>
          </w:p>
        </w:tc>
        <w:tc>
          <w:tcPr>
            <w:tcW w:w="1152" w:type="dxa"/>
            <w:tcBorders>
              <w:left w:val="nil"/>
              <w:bottom w:val="single" w:sz="4" w:space="0" w:color="auto"/>
              <w:right w:val="nil"/>
            </w:tcBorders>
            <w:shd w:val="clear" w:color="auto" w:fill="FAFAFA"/>
          </w:tcPr>
          <w:p w14:paraId="1C219716" w14:textId="38CDC7D8"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rPr>
              <w:t>19,341</w:t>
            </w:r>
          </w:p>
        </w:tc>
        <w:tc>
          <w:tcPr>
            <w:tcW w:w="1152" w:type="dxa"/>
            <w:tcBorders>
              <w:left w:val="nil"/>
              <w:bottom w:val="single" w:sz="4" w:space="0" w:color="auto"/>
              <w:right w:val="nil"/>
            </w:tcBorders>
            <w:shd w:val="clear" w:color="auto" w:fill="FAFAFA"/>
          </w:tcPr>
          <w:p w14:paraId="4FADF3A5" w14:textId="2F4C7FA2"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rPr>
              <w:t>16,007</w:t>
            </w:r>
          </w:p>
        </w:tc>
      </w:tr>
      <w:tr w:rsidR="00415C57" w:rsidRPr="00F37BA3" w14:paraId="3E44D19A" w14:textId="77777777" w:rsidTr="00632E7E">
        <w:trPr>
          <w:cantSplit/>
          <w:trHeight w:val="146"/>
        </w:trPr>
        <w:tc>
          <w:tcPr>
            <w:tcW w:w="3159" w:type="dxa"/>
            <w:vAlign w:val="bottom"/>
          </w:tcPr>
          <w:p w14:paraId="41148DA0" w14:textId="77777777" w:rsidR="00415C57" w:rsidRPr="00F37BA3" w:rsidRDefault="00415C57" w:rsidP="009579CB">
            <w:pPr>
              <w:autoSpaceDE w:val="0"/>
              <w:autoSpaceDN w:val="0"/>
              <w:adjustRightInd w:val="0"/>
              <w:spacing w:after="0" w:line="240" w:lineRule="auto"/>
              <w:ind w:left="34" w:right="-72" w:hanging="135"/>
              <w:rPr>
                <w:rFonts w:ascii="Arial" w:eastAsia="Arial Unicode MS" w:hAnsi="Arial" w:cs="Arial"/>
                <w:sz w:val="19"/>
                <w:szCs w:val="19"/>
                <w:lang w:bidi="th-TH"/>
              </w:rPr>
            </w:pPr>
          </w:p>
        </w:tc>
        <w:tc>
          <w:tcPr>
            <w:tcW w:w="1152" w:type="dxa"/>
            <w:tcBorders>
              <w:top w:val="single" w:sz="4" w:space="0" w:color="auto"/>
              <w:left w:val="nil"/>
              <w:right w:val="nil"/>
            </w:tcBorders>
            <w:shd w:val="clear" w:color="auto" w:fill="auto"/>
          </w:tcPr>
          <w:p w14:paraId="68A9FFAF" w14:textId="77777777"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tcBorders>
              <w:top w:val="single" w:sz="4" w:space="0" w:color="auto"/>
              <w:left w:val="nil"/>
              <w:right w:val="nil"/>
            </w:tcBorders>
            <w:shd w:val="clear" w:color="auto" w:fill="auto"/>
          </w:tcPr>
          <w:p w14:paraId="5CC2C0D4" w14:textId="77777777"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tcBorders>
              <w:top w:val="single" w:sz="4" w:space="0" w:color="auto"/>
              <w:left w:val="nil"/>
              <w:right w:val="nil"/>
            </w:tcBorders>
            <w:shd w:val="clear" w:color="auto" w:fill="auto"/>
          </w:tcPr>
          <w:p w14:paraId="366C6034" w14:textId="77777777"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tcBorders>
              <w:top w:val="single" w:sz="4" w:space="0" w:color="auto"/>
              <w:left w:val="nil"/>
              <w:right w:val="nil"/>
            </w:tcBorders>
            <w:shd w:val="clear" w:color="auto" w:fill="auto"/>
          </w:tcPr>
          <w:p w14:paraId="76B386E6" w14:textId="77777777"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tcBorders>
              <w:top w:val="single" w:sz="4" w:space="0" w:color="auto"/>
              <w:left w:val="nil"/>
              <w:right w:val="nil"/>
            </w:tcBorders>
            <w:shd w:val="clear" w:color="auto" w:fill="auto"/>
          </w:tcPr>
          <w:p w14:paraId="604B27DA" w14:textId="77777777"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p>
        </w:tc>
      </w:tr>
      <w:tr w:rsidR="00415C57" w:rsidRPr="00F37BA3" w14:paraId="4AE5A197" w14:textId="77777777" w:rsidTr="00632E7E">
        <w:trPr>
          <w:cantSplit/>
          <w:trHeight w:val="146"/>
        </w:trPr>
        <w:tc>
          <w:tcPr>
            <w:tcW w:w="3159" w:type="dxa"/>
            <w:vAlign w:val="bottom"/>
          </w:tcPr>
          <w:p w14:paraId="413EA29D" w14:textId="588DA6DC" w:rsidR="00415C57" w:rsidRPr="00F37BA3" w:rsidRDefault="00415C57"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Arial"/>
                <w:b/>
                <w:bCs/>
                <w:sz w:val="19"/>
                <w:szCs w:val="19"/>
              </w:rPr>
              <w:t xml:space="preserve">As </w:t>
            </w:r>
            <w:proofErr w:type="gramStart"/>
            <w:r w:rsidRPr="00F37BA3">
              <w:rPr>
                <w:rFonts w:ascii="Arial" w:eastAsia="Arial Unicode MS" w:hAnsi="Arial" w:cs="Arial"/>
                <w:b/>
                <w:bCs/>
                <w:sz w:val="19"/>
                <w:szCs w:val="19"/>
              </w:rPr>
              <w:t>at</w:t>
            </w:r>
            <w:proofErr w:type="gramEnd"/>
            <w:r w:rsidRPr="00F37BA3">
              <w:rPr>
                <w:rFonts w:ascii="Arial" w:eastAsia="Arial Unicode MS" w:hAnsi="Arial" w:cs="Arial"/>
                <w:b/>
                <w:bCs/>
                <w:sz w:val="19"/>
                <w:szCs w:val="19"/>
              </w:rPr>
              <w:t xml:space="preserve"> </w:t>
            </w:r>
            <w:r w:rsidRPr="00F37BA3">
              <w:rPr>
                <w:rFonts w:ascii="Arial" w:eastAsia="Arial Unicode MS" w:hAnsi="Arial" w:cs="Arial"/>
                <w:b/>
                <w:bCs/>
                <w:sz w:val="19"/>
                <w:szCs w:val="19"/>
                <w:lang w:val="en-GB"/>
              </w:rPr>
              <w:t>31</w:t>
            </w:r>
            <w:r w:rsidRPr="00F37BA3">
              <w:rPr>
                <w:rFonts w:ascii="Arial" w:eastAsia="Arial Unicode MS" w:hAnsi="Arial" w:cs="Arial"/>
                <w:b/>
                <w:bCs/>
                <w:sz w:val="19"/>
                <w:szCs w:val="19"/>
              </w:rPr>
              <w:t xml:space="preserve"> December </w:t>
            </w:r>
            <w:r w:rsidRPr="00F37BA3">
              <w:rPr>
                <w:rFonts w:ascii="Arial" w:eastAsia="Arial Unicode MS" w:hAnsi="Arial" w:cs="Arial"/>
                <w:b/>
                <w:bCs/>
                <w:sz w:val="19"/>
                <w:szCs w:val="19"/>
                <w:lang w:val="en-GB"/>
              </w:rPr>
              <w:t>2022</w:t>
            </w:r>
          </w:p>
        </w:tc>
        <w:tc>
          <w:tcPr>
            <w:tcW w:w="1152" w:type="dxa"/>
            <w:tcBorders>
              <w:left w:val="nil"/>
              <w:right w:val="nil"/>
            </w:tcBorders>
            <w:shd w:val="clear" w:color="auto" w:fill="auto"/>
          </w:tcPr>
          <w:p w14:paraId="352B70FA" w14:textId="77777777"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tcBorders>
              <w:left w:val="nil"/>
              <w:right w:val="nil"/>
            </w:tcBorders>
            <w:shd w:val="clear" w:color="auto" w:fill="auto"/>
          </w:tcPr>
          <w:p w14:paraId="5E99E8AE" w14:textId="77777777"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tcBorders>
              <w:left w:val="nil"/>
              <w:right w:val="nil"/>
            </w:tcBorders>
            <w:shd w:val="clear" w:color="auto" w:fill="auto"/>
          </w:tcPr>
          <w:p w14:paraId="51804E73" w14:textId="77777777"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tcBorders>
              <w:left w:val="nil"/>
              <w:right w:val="nil"/>
            </w:tcBorders>
            <w:shd w:val="clear" w:color="auto" w:fill="auto"/>
          </w:tcPr>
          <w:p w14:paraId="424E798E" w14:textId="77777777"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tcBorders>
              <w:left w:val="nil"/>
              <w:right w:val="nil"/>
            </w:tcBorders>
            <w:shd w:val="clear" w:color="auto" w:fill="auto"/>
          </w:tcPr>
          <w:p w14:paraId="579A0604" w14:textId="77777777" w:rsidR="00415C57" w:rsidRPr="00F37BA3" w:rsidRDefault="00415C57" w:rsidP="009579CB">
            <w:pPr>
              <w:autoSpaceDE w:val="0"/>
              <w:autoSpaceDN w:val="0"/>
              <w:adjustRightInd w:val="0"/>
              <w:spacing w:after="0" w:line="240" w:lineRule="auto"/>
              <w:ind w:right="-72"/>
              <w:jc w:val="right"/>
              <w:rPr>
                <w:rFonts w:ascii="Arial" w:eastAsia="Arial Unicode MS" w:hAnsi="Arial" w:cs="Arial"/>
                <w:noProof/>
                <w:sz w:val="19"/>
                <w:szCs w:val="19"/>
              </w:rPr>
            </w:pPr>
          </w:p>
        </w:tc>
      </w:tr>
      <w:tr w:rsidR="00415C57" w:rsidRPr="00F37BA3" w14:paraId="6B535B42" w14:textId="77777777" w:rsidTr="00632E7E">
        <w:trPr>
          <w:cantSplit/>
          <w:trHeight w:val="146"/>
        </w:trPr>
        <w:tc>
          <w:tcPr>
            <w:tcW w:w="3159" w:type="dxa"/>
            <w:vAlign w:val="bottom"/>
            <w:hideMark/>
          </w:tcPr>
          <w:p w14:paraId="54320EF6" w14:textId="77777777" w:rsidR="00415C57" w:rsidRPr="00F37BA3" w:rsidRDefault="00415C57" w:rsidP="00AE4D17">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Arial"/>
                <w:sz w:val="19"/>
                <w:szCs w:val="19"/>
                <w:lang w:bidi="th-TH"/>
              </w:rPr>
              <w:t>Trade and other payables</w:t>
            </w:r>
          </w:p>
        </w:tc>
        <w:tc>
          <w:tcPr>
            <w:tcW w:w="1152" w:type="dxa"/>
            <w:shd w:val="clear" w:color="auto" w:fill="auto"/>
          </w:tcPr>
          <w:p w14:paraId="63130C55" w14:textId="716B852A"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369</w:t>
            </w:r>
          </w:p>
        </w:tc>
        <w:tc>
          <w:tcPr>
            <w:tcW w:w="1152" w:type="dxa"/>
            <w:shd w:val="clear" w:color="auto" w:fill="auto"/>
          </w:tcPr>
          <w:p w14:paraId="6CCD0440" w14:textId="776C31C9"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w:t>
            </w:r>
          </w:p>
        </w:tc>
        <w:tc>
          <w:tcPr>
            <w:tcW w:w="1152" w:type="dxa"/>
            <w:shd w:val="clear" w:color="auto" w:fill="auto"/>
          </w:tcPr>
          <w:p w14:paraId="1028F042" w14:textId="10685BD7"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w:t>
            </w:r>
          </w:p>
        </w:tc>
        <w:tc>
          <w:tcPr>
            <w:tcW w:w="1152" w:type="dxa"/>
            <w:shd w:val="clear" w:color="auto" w:fill="auto"/>
          </w:tcPr>
          <w:p w14:paraId="0D95C1C3" w14:textId="759AAD23"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369</w:t>
            </w:r>
          </w:p>
        </w:tc>
        <w:tc>
          <w:tcPr>
            <w:tcW w:w="1152" w:type="dxa"/>
            <w:shd w:val="clear" w:color="auto" w:fill="auto"/>
          </w:tcPr>
          <w:p w14:paraId="453708A4" w14:textId="3F88D70E"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369</w:t>
            </w:r>
          </w:p>
        </w:tc>
      </w:tr>
      <w:tr w:rsidR="00415C57" w:rsidRPr="00F37BA3" w14:paraId="2005AC43" w14:textId="77777777" w:rsidTr="00632E7E">
        <w:trPr>
          <w:cantSplit/>
          <w:trHeight w:val="146"/>
        </w:trPr>
        <w:tc>
          <w:tcPr>
            <w:tcW w:w="3159" w:type="dxa"/>
            <w:vAlign w:val="bottom"/>
          </w:tcPr>
          <w:p w14:paraId="77E0F174" w14:textId="77777777" w:rsidR="00415C57" w:rsidRPr="00F37BA3" w:rsidRDefault="00415C57" w:rsidP="00AE4D17">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Arial"/>
                <w:sz w:val="19"/>
                <w:szCs w:val="19"/>
                <w:lang w:bidi="th-TH"/>
              </w:rPr>
              <w:t>Short-term loans</w:t>
            </w:r>
          </w:p>
        </w:tc>
        <w:tc>
          <w:tcPr>
            <w:tcW w:w="1152" w:type="dxa"/>
            <w:shd w:val="clear" w:color="auto" w:fill="auto"/>
          </w:tcPr>
          <w:p w14:paraId="75FAEE94" w14:textId="39242243"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bidi="th-TH"/>
              </w:rPr>
              <w:t>1,610</w:t>
            </w:r>
          </w:p>
        </w:tc>
        <w:tc>
          <w:tcPr>
            <w:tcW w:w="1152" w:type="dxa"/>
            <w:shd w:val="clear" w:color="auto" w:fill="auto"/>
          </w:tcPr>
          <w:p w14:paraId="369F96B5" w14:textId="412B1715"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w:t>
            </w:r>
          </w:p>
        </w:tc>
        <w:tc>
          <w:tcPr>
            <w:tcW w:w="1152" w:type="dxa"/>
            <w:shd w:val="clear" w:color="auto" w:fill="auto"/>
          </w:tcPr>
          <w:p w14:paraId="236569CF" w14:textId="71343ACF"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w:t>
            </w:r>
          </w:p>
        </w:tc>
        <w:tc>
          <w:tcPr>
            <w:tcW w:w="1152" w:type="dxa"/>
            <w:shd w:val="clear" w:color="auto" w:fill="auto"/>
          </w:tcPr>
          <w:p w14:paraId="0498EBB1" w14:textId="38EB04C1"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1,610</w:t>
            </w:r>
          </w:p>
        </w:tc>
        <w:tc>
          <w:tcPr>
            <w:tcW w:w="1152" w:type="dxa"/>
            <w:shd w:val="clear" w:color="auto" w:fill="auto"/>
          </w:tcPr>
          <w:p w14:paraId="79968F55" w14:textId="5C2A0AE5"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1,600</w:t>
            </w:r>
          </w:p>
        </w:tc>
      </w:tr>
      <w:tr w:rsidR="00415C57" w:rsidRPr="00F37BA3" w14:paraId="1BFAFC0B" w14:textId="77777777" w:rsidTr="00632E7E">
        <w:trPr>
          <w:cantSplit/>
          <w:trHeight w:val="146"/>
        </w:trPr>
        <w:tc>
          <w:tcPr>
            <w:tcW w:w="3159" w:type="dxa"/>
            <w:vAlign w:val="bottom"/>
            <w:hideMark/>
          </w:tcPr>
          <w:p w14:paraId="22B54D98" w14:textId="77777777" w:rsidR="00415C57" w:rsidRPr="00F37BA3" w:rsidRDefault="00415C57" w:rsidP="00AE4D17">
            <w:pPr>
              <w:autoSpaceDE w:val="0"/>
              <w:autoSpaceDN w:val="0"/>
              <w:adjustRightInd w:val="0"/>
              <w:spacing w:after="0" w:line="240" w:lineRule="auto"/>
              <w:ind w:left="34" w:right="-72" w:hanging="135"/>
              <w:rPr>
                <w:rFonts w:ascii="Arial" w:eastAsia="Arial Unicode MS" w:hAnsi="Arial" w:cs="Arial"/>
                <w:sz w:val="19"/>
                <w:szCs w:val="19"/>
              </w:rPr>
            </w:pPr>
            <w:r w:rsidRPr="00F37BA3">
              <w:rPr>
                <w:rFonts w:ascii="Arial" w:eastAsia="Arial Unicode MS" w:hAnsi="Arial" w:cs="Arial"/>
                <w:sz w:val="19"/>
                <w:szCs w:val="19"/>
                <w:lang w:bidi="th-TH"/>
              </w:rPr>
              <w:t>Debentures</w:t>
            </w:r>
          </w:p>
        </w:tc>
        <w:tc>
          <w:tcPr>
            <w:tcW w:w="1152" w:type="dxa"/>
            <w:shd w:val="clear" w:color="auto" w:fill="auto"/>
          </w:tcPr>
          <w:p w14:paraId="48E33F21" w14:textId="6CCBE2E9"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3,122</w:t>
            </w:r>
          </w:p>
        </w:tc>
        <w:tc>
          <w:tcPr>
            <w:tcW w:w="1152" w:type="dxa"/>
            <w:shd w:val="clear" w:color="auto" w:fill="auto"/>
          </w:tcPr>
          <w:p w14:paraId="50F9A862" w14:textId="2782131E"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8,311</w:t>
            </w:r>
          </w:p>
        </w:tc>
        <w:tc>
          <w:tcPr>
            <w:tcW w:w="1152" w:type="dxa"/>
            <w:shd w:val="clear" w:color="auto" w:fill="auto"/>
          </w:tcPr>
          <w:p w14:paraId="14BD97D0" w14:textId="396C9859"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1,622</w:t>
            </w:r>
          </w:p>
        </w:tc>
        <w:tc>
          <w:tcPr>
            <w:tcW w:w="1152" w:type="dxa"/>
            <w:shd w:val="clear" w:color="auto" w:fill="auto"/>
          </w:tcPr>
          <w:p w14:paraId="4875C2BB" w14:textId="7F7A6571"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13,055</w:t>
            </w:r>
          </w:p>
        </w:tc>
        <w:tc>
          <w:tcPr>
            <w:tcW w:w="1152" w:type="dxa"/>
            <w:shd w:val="clear" w:color="auto" w:fill="auto"/>
          </w:tcPr>
          <w:p w14:paraId="68BC544D" w14:textId="31CAB570"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11,900</w:t>
            </w:r>
          </w:p>
        </w:tc>
      </w:tr>
      <w:tr w:rsidR="00415C57" w:rsidRPr="00F37BA3" w14:paraId="33B86BA7" w14:textId="77777777" w:rsidTr="00632E7E">
        <w:trPr>
          <w:cantSplit/>
          <w:trHeight w:val="146"/>
        </w:trPr>
        <w:tc>
          <w:tcPr>
            <w:tcW w:w="3159" w:type="dxa"/>
            <w:vAlign w:val="bottom"/>
            <w:hideMark/>
          </w:tcPr>
          <w:p w14:paraId="06A40552" w14:textId="77777777" w:rsidR="00415C57" w:rsidRPr="00F37BA3" w:rsidRDefault="00415C57" w:rsidP="00AE4D17">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Arial"/>
                <w:sz w:val="19"/>
                <w:szCs w:val="19"/>
                <w:lang w:bidi="th-TH"/>
              </w:rPr>
              <w:t>Lease liabilities</w:t>
            </w:r>
          </w:p>
        </w:tc>
        <w:tc>
          <w:tcPr>
            <w:tcW w:w="1152" w:type="dxa"/>
            <w:shd w:val="clear" w:color="auto" w:fill="auto"/>
          </w:tcPr>
          <w:p w14:paraId="321AD969" w14:textId="0320F3C9"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33</w:t>
            </w:r>
          </w:p>
        </w:tc>
        <w:tc>
          <w:tcPr>
            <w:tcW w:w="1152" w:type="dxa"/>
            <w:shd w:val="clear" w:color="auto" w:fill="auto"/>
          </w:tcPr>
          <w:p w14:paraId="4B136524" w14:textId="68DB1D6C"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111</w:t>
            </w:r>
          </w:p>
        </w:tc>
        <w:tc>
          <w:tcPr>
            <w:tcW w:w="1152" w:type="dxa"/>
            <w:shd w:val="clear" w:color="auto" w:fill="auto"/>
          </w:tcPr>
          <w:p w14:paraId="421BE14E" w14:textId="03920478"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1,026</w:t>
            </w:r>
          </w:p>
        </w:tc>
        <w:tc>
          <w:tcPr>
            <w:tcW w:w="1152" w:type="dxa"/>
            <w:shd w:val="clear" w:color="auto" w:fill="auto"/>
          </w:tcPr>
          <w:p w14:paraId="429F5543" w14:textId="19F07967"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1,170</w:t>
            </w:r>
          </w:p>
        </w:tc>
        <w:tc>
          <w:tcPr>
            <w:tcW w:w="1152" w:type="dxa"/>
            <w:shd w:val="clear" w:color="auto" w:fill="auto"/>
          </w:tcPr>
          <w:p w14:paraId="7596C2B4" w14:textId="52605DCA"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426</w:t>
            </w:r>
          </w:p>
        </w:tc>
      </w:tr>
      <w:tr w:rsidR="00415C57" w:rsidRPr="00F37BA3" w14:paraId="0D627EE5" w14:textId="77777777" w:rsidTr="00632E7E">
        <w:trPr>
          <w:cantSplit/>
          <w:trHeight w:val="146"/>
        </w:trPr>
        <w:tc>
          <w:tcPr>
            <w:tcW w:w="3159" w:type="dxa"/>
            <w:vAlign w:val="bottom"/>
            <w:hideMark/>
          </w:tcPr>
          <w:p w14:paraId="4506ADAD" w14:textId="77777777" w:rsidR="00415C57" w:rsidRPr="00F37BA3" w:rsidRDefault="00415C57" w:rsidP="00AE4D17">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Arial"/>
                <w:sz w:val="19"/>
                <w:szCs w:val="19"/>
                <w:lang w:bidi="th-TH"/>
              </w:rPr>
              <w:t>Provision for liabilities from water business</w:t>
            </w:r>
          </w:p>
        </w:tc>
        <w:tc>
          <w:tcPr>
            <w:tcW w:w="1152" w:type="dxa"/>
            <w:shd w:val="clear" w:color="auto" w:fill="auto"/>
          </w:tcPr>
          <w:p w14:paraId="20943FEF" w14:textId="77777777" w:rsidR="00632E7E" w:rsidRPr="00F37BA3" w:rsidRDefault="00632E7E" w:rsidP="00AE4D17">
            <w:pPr>
              <w:autoSpaceDE w:val="0"/>
              <w:autoSpaceDN w:val="0"/>
              <w:adjustRightInd w:val="0"/>
              <w:spacing w:after="0" w:line="240" w:lineRule="auto"/>
              <w:ind w:right="-72"/>
              <w:jc w:val="right"/>
              <w:rPr>
                <w:rFonts w:ascii="Arial" w:eastAsia="Arial Unicode MS" w:hAnsi="Arial" w:cs="Arial"/>
                <w:noProof/>
                <w:sz w:val="19"/>
                <w:szCs w:val="19"/>
                <w:lang w:val="en-GB" w:bidi="th-TH"/>
              </w:rPr>
            </w:pPr>
          </w:p>
          <w:p w14:paraId="699BBC02" w14:textId="0143C975"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36</w:t>
            </w:r>
          </w:p>
        </w:tc>
        <w:tc>
          <w:tcPr>
            <w:tcW w:w="1152" w:type="dxa"/>
            <w:shd w:val="clear" w:color="auto" w:fill="auto"/>
          </w:tcPr>
          <w:p w14:paraId="38A021FB" w14:textId="77777777" w:rsidR="00632E7E" w:rsidRPr="00F37BA3" w:rsidRDefault="00632E7E" w:rsidP="00AE4D17">
            <w:pPr>
              <w:autoSpaceDE w:val="0"/>
              <w:autoSpaceDN w:val="0"/>
              <w:adjustRightInd w:val="0"/>
              <w:spacing w:after="0" w:line="240" w:lineRule="auto"/>
              <w:ind w:right="-72"/>
              <w:jc w:val="right"/>
              <w:rPr>
                <w:rFonts w:ascii="Arial" w:eastAsia="Arial Unicode MS" w:hAnsi="Arial" w:cs="Arial"/>
                <w:noProof/>
                <w:sz w:val="19"/>
                <w:szCs w:val="19"/>
                <w:lang w:val="en-GB"/>
              </w:rPr>
            </w:pPr>
          </w:p>
          <w:p w14:paraId="0E54B72F" w14:textId="726570AA"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165</w:t>
            </w:r>
          </w:p>
        </w:tc>
        <w:tc>
          <w:tcPr>
            <w:tcW w:w="1152" w:type="dxa"/>
            <w:shd w:val="clear" w:color="auto" w:fill="auto"/>
          </w:tcPr>
          <w:p w14:paraId="46D35F79" w14:textId="77777777" w:rsidR="00632E7E" w:rsidRPr="00F37BA3" w:rsidRDefault="00632E7E" w:rsidP="00AE4D17">
            <w:pPr>
              <w:autoSpaceDE w:val="0"/>
              <w:autoSpaceDN w:val="0"/>
              <w:adjustRightInd w:val="0"/>
              <w:spacing w:after="0" w:line="240" w:lineRule="auto"/>
              <w:ind w:right="-72"/>
              <w:jc w:val="right"/>
              <w:rPr>
                <w:rFonts w:ascii="Arial" w:eastAsia="Arial Unicode MS" w:hAnsi="Arial" w:cs="Arial"/>
                <w:noProof/>
                <w:sz w:val="19"/>
                <w:szCs w:val="19"/>
                <w:lang w:val="en-GB"/>
              </w:rPr>
            </w:pPr>
          </w:p>
          <w:p w14:paraId="34B3414D" w14:textId="724471EC"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1,489</w:t>
            </w:r>
          </w:p>
        </w:tc>
        <w:tc>
          <w:tcPr>
            <w:tcW w:w="1152" w:type="dxa"/>
            <w:shd w:val="clear" w:color="auto" w:fill="auto"/>
          </w:tcPr>
          <w:p w14:paraId="1F458824" w14:textId="77777777" w:rsidR="00E12D70" w:rsidRPr="00F37BA3" w:rsidRDefault="00E12D70" w:rsidP="00AE4D17">
            <w:pPr>
              <w:autoSpaceDE w:val="0"/>
              <w:autoSpaceDN w:val="0"/>
              <w:adjustRightInd w:val="0"/>
              <w:spacing w:after="0" w:line="240" w:lineRule="auto"/>
              <w:ind w:right="-72"/>
              <w:jc w:val="right"/>
              <w:rPr>
                <w:rFonts w:ascii="Arial" w:eastAsia="Arial Unicode MS" w:hAnsi="Arial" w:cs="Arial"/>
                <w:noProof/>
                <w:sz w:val="19"/>
                <w:szCs w:val="19"/>
                <w:lang w:val="en-GB"/>
              </w:rPr>
            </w:pPr>
          </w:p>
          <w:p w14:paraId="45A37DB2" w14:textId="69132A2A"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1,690</w:t>
            </w:r>
          </w:p>
        </w:tc>
        <w:tc>
          <w:tcPr>
            <w:tcW w:w="1152" w:type="dxa"/>
            <w:shd w:val="clear" w:color="auto" w:fill="auto"/>
          </w:tcPr>
          <w:p w14:paraId="00635E4A" w14:textId="77777777" w:rsidR="00E12D70" w:rsidRPr="00F37BA3" w:rsidRDefault="00E12D70" w:rsidP="00AE4D17">
            <w:pPr>
              <w:autoSpaceDE w:val="0"/>
              <w:autoSpaceDN w:val="0"/>
              <w:adjustRightInd w:val="0"/>
              <w:spacing w:after="0" w:line="240" w:lineRule="auto"/>
              <w:ind w:right="-72"/>
              <w:jc w:val="right"/>
              <w:rPr>
                <w:rFonts w:ascii="Arial" w:eastAsia="Arial Unicode MS" w:hAnsi="Arial" w:cs="Arial"/>
                <w:noProof/>
                <w:sz w:val="19"/>
                <w:szCs w:val="19"/>
                <w:lang w:val="en-GB"/>
              </w:rPr>
            </w:pPr>
          </w:p>
          <w:p w14:paraId="79BE1CC4" w14:textId="4984A2B9"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425</w:t>
            </w:r>
          </w:p>
        </w:tc>
      </w:tr>
      <w:tr w:rsidR="00415C57" w:rsidRPr="00F37BA3" w14:paraId="29324898" w14:textId="77777777" w:rsidTr="00632E7E">
        <w:trPr>
          <w:cantSplit/>
          <w:trHeight w:val="146"/>
        </w:trPr>
        <w:tc>
          <w:tcPr>
            <w:tcW w:w="3159" w:type="dxa"/>
            <w:hideMark/>
          </w:tcPr>
          <w:p w14:paraId="16AADC0E" w14:textId="30417A56" w:rsidR="00415C57" w:rsidRPr="00F37BA3" w:rsidRDefault="00A21264" w:rsidP="00AE4D17">
            <w:pPr>
              <w:autoSpaceDE w:val="0"/>
              <w:autoSpaceDN w:val="0"/>
              <w:adjustRightInd w:val="0"/>
              <w:spacing w:after="0" w:line="240" w:lineRule="auto"/>
              <w:ind w:left="34" w:right="-72" w:hanging="135"/>
              <w:rPr>
                <w:rFonts w:ascii="Arial" w:eastAsia="Arial Unicode MS" w:hAnsi="Arial" w:cs="Arial"/>
                <w:sz w:val="19"/>
                <w:szCs w:val="19"/>
              </w:rPr>
            </w:pPr>
            <w:r w:rsidRPr="00F37BA3">
              <w:rPr>
                <w:rFonts w:ascii="Arial" w:eastAsia="Arial Unicode MS" w:hAnsi="Arial" w:cs="Arial"/>
                <w:sz w:val="19"/>
                <w:szCs w:val="19"/>
                <w:lang w:bidi="th-TH"/>
              </w:rPr>
              <w:t>Water</w:t>
            </w:r>
            <w:r w:rsidR="004C12B7" w:rsidRPr="00F37BA3">
              <w:rPr>
                <w:rFonts w:ascii="Arial" w:eastAsia="Arial Unicode MS" w:hAnsi="Arial" w:hint="cs"/>
                <w:sz w:val="19"/>
                <w:szCs w:val="19"/>
                <w:cs/>
                <w:lang w:bidi="th-TH"/>
              </w:rPr>
              <w:t xml:space="preserve"> </w:t>
            </w:r>
            <w:r w:rsidRPr="00F37BA3">
              <w:rPr>
                <w:rFonts w:ascii="Arial" w:eastAsia="Arial Unicode MS" w:hAnsi="Arial" w:cs="Arial"/>
                <w:sz w:val="19"/>
                <w:szCs w:val="19"/>
                <w:lang w:bidi="th-TH"/>
              </w:rPr>
              <w:t>guarantee received</w:t>
            </w:r>
          </w:p>
        </w:tc>
        <w:tc>
          <w:tcPr>
            <w:tcW w:w="1152" w:type="dxa"/>
            <w:shd w:val="clear" w:color="auto" w:fill="auto"/>
          </w:tcPr>
          <w:p w14:paraId="35F2E2C5" w14:textId="0495C0F3"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w:t>
            </w:r>
          </w:p>
        </w:tc>
        <w:tc>
          <w:tcPr>
            <w:tcW w:w="1152" w:type="dxa"/>
            <w:shd w:val="clear" w:color="auto" w:fill="auto"/>
          </w:tcPr>
          <w:p w14:paraId="41F277FB" w14:textId="2DF0CECE"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w:t>
            </w:r>
          </w:p>
        </w:tc>
        <w:tc>
          <w:tcPr>
            <w:tcW w:w="1152" w:type="dxa"/>
            <w:shd w:val="clear" w:color="auto" w:fill="auto"/>
          </w:tcPr>
          <w:p w14:paraId="0DF1BEEA" w14:textId="017AF970"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7</w:t>
            </w:r>
          </w:p>
        </w:tc>
        <w:tc>
          <w:tcPr>
            <w:tcW w:w="1152" w:type="dxa"/>
            <w:shd w:val="clear" w:color="auto" w:fill="auto"/>
          </w:tcPr>
          <w:p w14:paraId="0E35CB9C" w14:textId="11C71096"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7</w:t>
            </w:r>
          </w:p>
        </w:tc>
        <w:tc>
          <w:tcPr>
            <w:tcW w:w="1152" w:type="dxa"/>
            <w:shd w:val="clear" w:color="auto" w:fill="auto"/>
          </w:tcPr>
          <w:p w14:paraId="40D0E6C7" w14:textId="0D18F561"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7</w:t>
            </w:r>
          </w:p>
        </w:tc>
      </w:tr>
      <w:tr w:rsidR="00415C57" w:rsidRPr="00F37BA3" w14:paraId="702A1A28" w14:textId="77777777" w:rsidTr="00632E7E">
        <w:trPr>
          <w:cantSplit/>
          <w:trHeight w:val="20"/>
        </w:trPr>
        <w:tc>
          <w:tcPr>
            <w:tcW w:w="3159" w:type="dxa"/>
            <w:vAlign w:val="bottom"/>
          </w:tcPr>
          <w:p w14:paraId="0917C311" w14:textId="77777777" w:rsidR="00415C57" w:rsidRPr="00F37BA3" w:rsidRDefault="00415C57" w:rsidP="00AE4D17">
            <w:pPr>
              <w:autoSpaceDE w:val="0"/>
              <w:autoSpaceDN w:val="0"/>
              <w:adjustRightInd w:val="0"/>
              <w:spacing w:after="0" w:line="240" w:lineRule="auto"/>
              <w:ind w:left="34" w:right="-72" w:hanging="135"/>
              <w:rPr>
                <w:rFonts w:ascii="Arial" w:eastAsia="Arial Unicode MS" w:hAnsi="Arial" w:cs="Arial"/>
                <w:b/>
                <w:bCs/>
                <w:sz w:val="19"/>
                <w:szCs w:val="19"/>
              </w:rPr>
            </w:pPr>
          </w:p>
        </w:tc>
        <w:tc>
          <w:tcPr>
            <w:tcW w:w="1152" w:type="dxa"/>
            <w:tcBorders>
              <w:top w:val="single" w:sz="4" w:space="0" w:color="auto"/>
              <w:left w:val="nil"/>
              <w:right w:val="nil"/>
            </w:tcBorders>
            <w:shd w:val="clear" w:color="auto" w:fill="auto"/>
            <w:vAlign w:val="bottom"/>
          </w:tcPr>
          <w:p w14:paraId="60216566" w14:textId="77777777" w:rsidR="00415C57" w:rsidRPr="00F37BA3" w:rsidRDefault="00415C57" w:rsidP="00AE4D17">
            <w:pPr>
              <w:autoSpaceDE w:val="0"/>
              <w:autoSpaceDN w:val="0"/>
              <w:adjustRightInd w:val="0"/>
              <w:spacing w:after="0" w:line="240" w:lineRule="auto"/>
              <w:ind w:right="-72"/>
              <w:jc w:val="right"/>
              <w:rPr>
                <w:rFonts w:ascii="Arial" w:eastAsia="Arial Unicode MS" w:hAnsi="Arial" w:cs="Arial"/>
                <w:sz w:val="19"/>
                <w:szCs w:val="19"/>
              </w:rPr>
            </w:pPr>
          </w:p>
        </w:tc>
        <w:tc>
          <w:tcPr>
            <w:tcW w:w="1152" w:type="dxa"/>
            <w:tcBorders>
              <w:top w:val="single" w:sz="4" w:space="0" w:color="auto"/>
              <w:left w:val="nil"/>
              <w:right w:val="nil"/>
            </w:tcBorders>
            <w:shd w:val="clear" w:color="auto" w:fill="auto"/>
            <w:vAlign w:val="bottom"/>
          </w:tcPr>
          <w:p w14:paraId="7C3BD0BE" w14:textId="77777777" w:rsidR="00415C57" w:rsidRPr="00F37BA3" w:rsidRDefault="00415C57" w:rsidP="00AE4D17">
            <w:pPr>
              <w:autoSpaceDE w:val="0"/>
              <w:autoSpaceDN w:val="0"/>
              <w:adjustRightInd w:val="0"/>
              <w:spacing w:after="0" w:line="240" w:lineRule="auto"/>
              <w:ind w:right="-72"/>
              <w:jc w:val="right"/>
              <w:rPr>
                <w:rFonts w:ascii="Arial" w:eastAsia="Arial Unicode MS" w:hAnsi="Arial" w:cs="Arial"/>
                <w:sz w:val="19"/>
                <w:szCs w:val="19"/>
              </w:rPr>
            </w:pPr>
          </w:p>
        </w:tc>
        <w:tc>
          <w:tcPr>
            <w:tcW w:w="1152" w:type="dxa"/>
            <w:tcBorders>
              <w:top w:val="single" w:sz="4" w:space="0" w:color="auto"/>
              <w:left w:val="nil"/>
              <w:right w:val="nil"/>
            </w:tcBorders>
            <w:shd w:val="clear" w:color="auto" w:fill="auto"/>
            <w:vAlign w:val="bottom"/>
          </w:tcPr>
          <w:p w14:paraId="1DC40F4C" w14:textId="77777777" w:rsidR="00415C57" w:rsidRPr="00F37BA3" w:rsidRDefault="00415C57" w:rsidP="00AE4D17">
            <w:pPr>
              <w:autoSpaceDE w:val="0"/>
              <w:autoSpaceDN w:val="0"/>
              <w:adjustRightInd w:val="0"/>
              <w:spacing w:after="0" w:line="240" w:lineRule="auto"/>
              <w:ind w:right="-72"/>
              <w:jc w:val="right"/>
              <w:rPr>
                <w:rFonts w:ascii="Arial" w:eastAsia="Arial Unicode MS" w:hAnsi="Arial" w:cs="Arial"/>
                <w:sz w:val="19"/>
                <w:szCs w:val="19"/>
              </w:rPr>
            </w:pPr>
          </w:p>
        </w:tc>
        <w:tc>
          <w:tcPr>
            <w:tcW w:w="1152" w:type="dxa"/>
            <w:tcBorders>
              <w:top w:val="single" w:sz="4" w:space="0" w:color="auto"/>
              <w:left w:val="nil"/>
              <w:right w:val="nil"/>
            </w:tcBorders>
            <w:shd w:val="clear" w:color="auto" w:fill="auto"/>
            <w:vAlign w:val="bottom"/>
          </w:tcPr>
          <w:p w14:paraId="058B9D45" w14:textId="77777777" w:rsidR="00415C57" w:rsidRPr="00F37BA3" w:rsidRDefault="00415C57" w:rsidP="00AE4D17">
            <w:pPr>
              <w:autoSpaceDE w:val="0"/>
              <w:autoSpaceDN w:val="0"/>
              <w:adjustRightInd w:val="0"/>
              <w:spacing w:after="0" w:line="240" w:lineRule="auto"/>
              <w:ind w:right="-72"/>
              <w:jc w:val="right"/>
              <w:rPr>
                <w:rFonts w:ascii="Arial" w:eastAsia="Arial Unicode MS" w:hAnsi="Arial" w:cs="Arial"/>
                <w:sz w:val="19"/>
                <w:szCs w:val="19"/>
              </w:rPr>
            </w:pPr>
          </w:p>
        </w:tc>
        <w:tc>
          <w:tcPr>
            <w:tcW w:w="1152" w:type="dxa"/>
            <w:tcBorders>
              <w:top w:val="single" w:sz="4" w:space="0" w:color="auto"/>
              <w:left w:val="nil"/>
              <w:right w:val="nil"/>
            </w:tcBorders>
            <w:shd w:val="clear" w:color="auto" w:fill="auto"/>
            <w:vAlign w:val="bottom"/>
          </w:tcPr>
          <w:p w14:paraId="581D1E8E" w14:textId="77777777" w:rsidR="00415C57" w:rsidRPr="00F37BA3" w:rsidRDefault="00415C57" w:rsidP="00AE4D17">
            <w:pPr>
              <w:autoSpaceDE w:val="0"/>
              <w:autoSpaceDN w:val="0"/>
              <w:adjustRightInd w:val="0"/>
              <w:spacing w:after="0" w:line="240" w:lineRule="auto"/>
              <w:ind w:right="-72"/>
              <w:jc w:val="right"/>
              <w:rPr>
                <w:rFonts w:ascii="Arial" w:eastAsia="Arial Unicode MS" w:hAnsi="Arial" w:cs="Arial"/>
                <w:sz w:val="19"/>
                <w:szCs w:val="19"/>
              </w:rPr>
            </w:pPr>
          </w:p>
        </w:tc>
      </w:tr>
      <w:tr w:rsidR="00415C57" w:rsidRPr="00F37BA3" w14:paraId="015DB14F" w14:textId="77777777" w:rsidTr="00632E7E">
        <w:trPr>
          <w:cantSplit/>
          <w:trHeight w:val="146"/>
        </w:trPr>
        <w:tc>
          <w:tcPr>
            <w:tcW w:w="3159" w:type="dxa"/>
            <w:vAlign w:val="bottom"/>
            <w:hideMark/>
          </w:tcPr>
          <w:p w14:paraId="1A3A51F1" w14:textId="77777777" w:rsidR="00415C57" w:rsidRPr="00F37BA3" w:rsidRDefault="00415C57" w:rsidP="00AE4D17">
            <w:pPr>
              <w:autoSpaceDE w:val="0"/>
              <w:autoSpaceDN w:val="0"/>
              <w:adjustRightInd w:val="0"/>
              <w:spacing w:after="0" w:line="240" w:lineRule="auto"/>
              <w:ind w:left="34" w:right="-72" w:hanging="135"/>
              <w:rPr>
                <w:rFonts w:ascii="Arial" w:eastAsia="Arial Unicode MS" w:hAnsi="Arial" w:cs="Arial"/>
                <w:sz w:val="19"/>
                <w:szCs w:val="19"/>
              </w:rPr>
            </w:pPr>
            <w:r w:rsidRPr="00F37BA3">
              <w:rPr>
                <w:rFonts w:ascii="Arial" w:eastAsia="Arial Unicode MS" w:hAnsi="Arial" w:cs="Arial"/>
                <w:b/>
                <w:bCs/>
                <w:sz w:val="19"/>
                <w:szCs w:val="19"/>
                <w:lang w:bidi="th-TH"/>
              </w:rPr>
              <w:t>Total</w:t>
            </w:r>
          </w:p>
        </w:tc>
        <w:tc>
          <w:tcPr>
            <w:tcW w:w="1152" w:type="dxa"/>
            <w:tcBorders>
              <w:left w:val="nil"/>
              <w:bottom w:val="single" w:sz="4" w:space="0" w:color="auto"/>
              <w:right w:val="nil"/>
            </w:tcBorders>
            <w:shd w:val="clear" w:color="auto" w:fill="auto"/>
          </w:tcPr>
          <w:p w14:paraId="5029DB6C" w14:textId="7A394D76"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bidi="th-TH"/>
              </w:rPr>
              <w:t>5,170</w:t>
            </w:r>
          </w:p>
        </w:tc>
        <w:tc>
          <w:tcPr>
            <w:tcW w:w="1152" w:type="dxa"/>
            <w:tcBorders>
              <w:left w:val="nil"/>
              <w:bottom w:val="single" w:sz="4" w:space="0" w:color="auto"/>
              <w:right w:val="nil"/>
            </w:tcBorders>
            <w:shd w:val="clear" w:color="auto" w:fill="auto"/>
          </w:tcPr>
          <w:p w14:paraId="70D38BEF" w14:textId="3CB5FAC8"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8,587</w:t>
            </w:r>
          </w:p>
        </w:tc>
        <w:tc>
          <w:tcPr>
            <w:tcW w:w="1152" w:type="dxa"/>
            <w:tcBorders>
              <w:left w:val="nil"/>
              <w:bottom w:val="single" w:sz="4" w:space="0" w:color="auto"/>
              <w:right w:val="nil"/>
            </w:tcBorders>
            <w:shd w:val="clear" w:color="auto" w:fill="auto"/>
          </w:tcPr>
          <w:p w14:paraId="7EAC3785" w14:textId="5BC3F68B"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4,144</w:t>
            </w:r>
          </w:p>
        </w:tc>
        <w:tc>
          <w:tcPr>
            <w:tcW w:w="1152" w:type="dxa"/>
            <w:tcBorders>
              <w:left w:val="nil"/>
              <w:bottom w:val="single" w:sz="4" w:space="0" w:color="auto"/>
              <w:right w:val="nil"/>
            </w:tcBorders>
            <w:shd w:val="clear" w:color="auto" w:fill="auto"/>
          </w:tcPr>
          <w:p w14:paraId="2FDAF881" w14:textId="3E63FA36"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17,901</w:t>
            </w:r>
          </w:p>
        </w:tc>
        <w:tc>
          <w:tcPr>
            <w:tcW w:w="1152" w:type="dxa"/>
            <w:tcBorders>
              <w:left w:val="nil"/>
              <w:bottom w:val="single" w:sz="4" w:space="0" w:color="auto"/>
              <w:right w:val="nil"/>
            </w:tcBorders>
            <w:shd w:val="clear" w:color="auto" w:fill="auto"/>
          </w:tcPr>
          <w:p w14:paraId="7E7C4B32" w14:textId="5CF92F0C" w:rsidR="00415C57" w:rsidRPr="00F37BA3" w:rsidRDefault="00415C57" w:rsidP="00AE4D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14,727</w:t>
            </w:r>
          </w:p>
        </w:tc>
      </w:tr>
      <w:bookmarkEnd w:id="19"/>
    </w:tbl>
    <w:p w14:paraId="0B2568AD" w14:textId="77777777" w:rsidR="007C2E3B" w:rsidRPr="00F37BA3" w:rsidRDefault="007C2E3B" w:rsidP="00632E7E">
      <w:pPr>
        <w:spacing w:after="0" w:line="240" w:lineRule="auto"/>
        <w:ind w:left="540"/>
        <w:jc w:val="thaiDistribute"/>
        <w:rPr>
          <w:rFonts w:ascii="Arial" w:hAnsi="Arial" w:cs="Arial"/>
          <w:sz w:val="16"/>
          <w:szCs w:val="16"/>
          <w:lang w:val="en-GB"/>
        </w:rPr>
      </w:pPr>
    </w:p>
    <w:tbl>
      <w:tblPr>
        <w:tblW w:w="8914" w:type="dxa"/>
        <w:tblInd w:w="540" w:type="dxa"/>
        <w:tblLayout w:type="fixed"/>
        <w:tblLook w:val="04A0" w:firstRow="1" w:lastRow="0" w:firstColumn="1" w:lastColumn="0" w:noHBand="0" w:noVBand="1"/>
      </w:tblPr>
      <w:tblGrid>
        <w:gridCol w:w="3154"/>
        <w:gridCol w:w="1152"/>
        <w:gridCol w:w="1152"/>
        <w:gridCol w:w="1152"/>
        <w:gridCol w:w="1152"/>
        <w:gridCol w:w="1152"/>
      </w:tblGrid>
      <w:tr w:rsidR="00F45DAF" w:rsidRPr="00F37BA3" w14:paraId="498726AA" w14:textId="77777777" w:rsidTr="00632E7E">
        <w:trPr>
          <w:cantSplit/>
          <w:trHeight w:val="113"/>
        </w:trPr>
        <w:tc>
          <w:tcPr>
            <w:tcW w:w="3154" w:type="dxa"/>
            <w:vAlign w:val="bottom"/>
          </w:tcPr>
          <w:p w14:paraId="3C518413" w14:textId="77777777" w:rsidR="00F45DAF" w:rsidRPr="00F37BA3" w:rsidRDefault="00F45DAF">
            <w:pPr>
              <w:autoSpaceDE w:val="0"/>
              <w:autoSpaceDN w:val="0"/>
              <w:adjustRightInd w:val="0"/>
              <w:spacing w:after="0" w:line="240" w:lineRule="auto"/>
              <w:ind w:left="34" w:right="-72" w:hanging="135"/>
              <w:rPr>
                <w:rFonts w:ascii="Arial" w:eastAsia="Arial Unicode MS" w:hAnsi="Arial" w:cs="Arial"/>
                <w:sz w:val="19"/>
                <w:szCs w:val="19"/>
              </w:rPr>
            </w:pPr>
          </w:p>
        </w:tc>
        <w:tc>
          <w:tcPr>
            <w:tcW w:w="5760" w:type="dxa"/>
            <w:gridSpan w:val="5"/>
            <w:tcBorders>
              <w:top w:val="single" w:sz="4" w:space="0" w:color="auto"/>
              <w:left w:val="nil"/>
              <w:bottom w:val="nil"/>
              <w:right w:val="nil"/>
            </w:tcBorders>
            <w:vAlign w:val="bottom"/>
            <w:hideMark/>
          </w:tcPr>
          <w:p w14:paraId="1E449EA7" w14:textId="68C041EB" w:rsidR="00F45DAF" w:rsidRPr="00F37BA3" w:rsidRDefault="00F45DAF">
            <w:pPr>
              <w:autoSpaceDE w:val="0"/>
              <w:autoSpaceDN w:val="0"/>
              <w:adjustRightInd w:val="0"/>
              <w:spacing w:after="0" w:line="240" w:lineRule="auto"/>
              <w:ind w:right="-72"/>
              <w:jc w:val="center"/>
              <w:rPr>
                <w:rFonts w:ascii="Arial" w:eastAsia="Arial Unicode MS" w:hAnsi="Arial" w:cs="Arial"/>
                <w:b/>
                <w:bCs/>
                <w:sz w:val="19"/>
                <w:szCs w:val="19"/>
                <w:lang w:bidi="th-TH"/>
              </w:rPr>
            </w:pPr>
            <w:r w:rsidRPr="00F37BA3">
              <w:rPr>
                <w:rFonts w:ascii="Arial" w:hAnsi="Arial" w:cs="Arial"/>
                <w:b/>
                <w:bCs/>
                <w:sz w:val="19"/>
                <w:szCs w:val="19"/>
                <w:lang w:val="en-GB"/>
              </w:rPr>
              <w:t>Sepa</w:t>
            </w:r>
            <w:r w:rsidR="00CD3DE5" w:rsidRPr="00F37BA3">
              <w:rPr>
                <w:rFonts w:ascii="Arial" w:hAnsi="Arial" w:cs="Arial"/>
                <w:b/>
                <w:bCs/>
                <w:sz w:val="19"/>
                <w:szCs w:val="19"/>
                <w:lang w:val="en-GB"/>
              </w:rPr>
              <w:t>r</w:t>
            </w:r>
            <w:r w:rsidRPr="00F37BA3">
              <w:rPr>
                <w:rFonts w:ascii="Arial" w:hAnsi="Arial" w:cs="Arial"/>
                <w:b/>
                <w:bCs/>
                <w:sz w:val="19"/>
                <w:szCs w:val="19"/>
                <w:lang w:val="en-GB"/>
              </w:rPr>
              <w:t>ate financial statements</w:t>
            </w:r>
          </w:p>
        </w:tc>
      </w:tr>
      <w:tr w:rsidR="0085043A" w:rsidRPr="00F37BA3" w14:paraId="76A014D2" w14:textId="77777777" w:rsidTr="00632E7E">
        <w:trPr>
          <w:cantSplit/>
          <w:trHeight w:val="364"/>
        </w:trPr>
        <w:tc>
          <w:tcPr>
            <w:tcW w:w="3154" w:type="dxa"/>
            <w:vAlign w:val="bottom"/>
          </w:tcPr>
          <w:p w14:paraId="60E311DC" w14:textId="77777777" w:rsidR="0085043A" w:rsidRPr="00F37BA3" w:rsidRDefault="0085043A">
            <w:pPr>
              <w:autoSpaceDE w:val="0"/>
              <w:autoSpaceDN w:val="0"/>
              <w:adjustRightInd w:val="0"/>
              <w:spacing w:after="0" w:line="240" w:lineRule="auto"/>
              <w:ind w:left="34" w:right="-72" w:hanging="135"/>
              <w:rPr>
                <w:rFonts w:ascii="Arial" w:eastAsia="Arial Unicode MS" w:hAnsi="Arial" w:cs="Arial"/>
                <w:sz w:val="19"/>
                <w:szCs w:val="19"/>
                <w:rtl/>
                <w:cs/>
              </w:rPr>
            </w:pPr>
          </w:p>
        </w:tc>
        <w:tc>
          <w:tcPr>
            <w:tcW w:w="1152" w:type="dxa"/>
            <w:tcBorders>
              <w:top w:val="single" w:sz="4" w:space="0" w:color="auto"/>
              <w:left w:val="nil"/>
              <w:right w:val="nil"/>
            </w:tcBorders>
            <w:vAlign w:val="bottom"/>
            <w:hideMark/>
          </w:tcPr>
          <w:p w14:paraId="305C05F7" w14:textId="73890313" w:rsidR="0085043A" w:rsidRPr="00F37BA3" w:rsidRDefault="0085043A">
            <w:pPr>
              <w:autoSpaceDE w:val="0"/>
              <w:autoSpaceDN w:val="0"/>
              <w:adjustRightInd w:val="0"/>
              <w:spacing w:after="0" w:line="240" w:lineRule="auto"/>
              <w:ind w:right="-72"/>
              <w:jc w:val="right"/>
              <w:rPr>
                <w:rFonts w:ascii="Arial" w:eastAsia="Arial Unicode MS" w:hAnsi="Arial" w:cs="Arial"/>
                <w:b/>
                <w:bCs/>
                <w:sz w:val="19"/>
                <w:szCs w:val="19"/>
                <w:cs/>
                <w:lang w:val="en-GB" w:bidi="th-TH"/>
              </w:rPr>
            </w:pPr>
            <w:r w:rsidRPr="00F37BA3">
              <w:rPr>
                <w:rFonts w:ascii="Arial" w:eastAsia="Arial Unicode MS" w:hAnsi="Arial" w:cs="Arial"/>
                <w:b/>
                <w:bCs/>
                <w:sz w:val="19"/>
                <w:szCs w:val="19"/>
                <w:lang w:bidi="th-TH"/>
              </w:rPr>
              <w:t xml:space="preserve">Within </w:t>
            </w:r>
            <w:r w:rsidRPr="00F37BA3">
              <w:rPr>
                <w:rFonts w:ascii="Arial" w:eastAsia="Arial Unicode MS" w:hAnsi="Arial" w:cs="Arial"/>
                <w:b/>
                <w:bCs/>
                <w:sz w:val="19"/>
                <w:szCs w:val="19"/>
                <w:cs/>
                <w:lang w:val="en-GB" w:bidi="th-TH"/>
              </w:rPr>
              <w:t xml:space="preserve"> </w:t>
            </w:r>
            <w:r w:rsidRPr="00F37BA3">
              <w:rPr>
                <w:rFonts w:ascii="Arial" w:eastAsia="Arial Unicode MS" w:hAnsi="Arial" w:cs="Arial"/>
                <w:b/>
                <w:bCs/>
                <w:sz w:val="19"/>
                <w:szCs w:val="19"/>
                <w:cs/>
                <w:lang w:val="en-GB" w:bidi="th-TH"/>
              </w:rPr>
              <w:br/>
            </w:r>
            <w:r w:rsidRPr="00F37BA3">
              <w:rPr>
                <w:rFonts w:ascii="Arial" w:eastAsia="Arial Unicode MS" w:hAnsi="Arial" w:cs="Arial"/>
                <w:b/>
                <w:bCs/>
                <w:sz w:val="19"/>
                <w:szCs w:val="19"/>
                <w:lang w:val="en-GB" w:bidi="th-TH"/>
              </w:rPr>
              <w:t>1 year</w:t>
            </w:r>
          </w:p>
        </w:tc>
        <w:tc>
          <w:tcPr>
            <w:tcW w:w="1152" w:type="dxa"/>
            <w:tcBorders>
              <w:top w:val="single" w:sz="4" w:space="0" w:color="auto"/>
              <w:left w:val="nil"/>
              <w:right w:val="nil"/>
            </w:tcBorders>
            <w:vAlign w:val="bottom"/>
          </w:tcPr>
          <w:p w14:paraId="555DA102" w14:textId="77777777" w:rsidR="0085043A" w:rsidRPr="00F37BA3" w:rsidRDefault="0085043A">
            <w:pPr>
              <w:autoSpaceDE w:val="0"/>
              <w:autoSpaceDN w:val="0"/>
              <w:adjustRightInd w:val="0"/>
              <w:spacing w:after="0" w:line="240" w:lineRule="auto"/>
              <w:ind w:right="-72"/>
              <w:jc w:val="right"/>
              <w:rPr>
                <w:rFonts w:ascii="Arial" w:eastAsia="Arial Unicode MS" w:hAnsi="Arial" w:cs="Arial"/>
                <w:b/>
                <w:bCs/>
                <w:sz w:val="19"/>
                <w:szCs w:val="19"/>
                <w:lang w:val="en-GB" w:bidi="th-TH"/>
              </w:rPr>
            </w:pPr>
          </w:p>
          <w:p w14:paraId="03F6B720" w14:textId="4C1EAC8C" w:rsidR="0085043A" w:rsidRPr="00F37BA3" w:rsidRDefault="0085043A">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F37BA3">
              <w:rPr>
                <w:rFonts w:ascii="Arial" w:eastAsia="Arial Unicode MS" w:hAnsi="Arial" w:cs="Arial"/>
                <w:b/>
                <w:bCs/>
                <w:sz w:val="19"/>
                <w:szCs w:val="19"/>
                <w:lang w:val="en-GB" w:bidi="th-TH"/>
              </w:rPr>
              <w:t>1-5 years</w:t>
            </w:r>
          </w:p>
        </w:tc>
        <w:tc>
          <w:tcPr>
            <w:tcW w:w="1152" w:type="dxa"/>
            <w:tcBorders>
              <w:top w:val="single" w:sz="4" w:space="0" w:color="auto"/>
              <w:left w:val="nil"/>
              <w:right w:val="nil"/>
            </w:tcBorders>
            <w:vAlign w:val="bottom"/>
            <w:hideMark/>
          </w:tcPr>
          <w:p w14:paraId="2ADC0198" w14:textId="3731A943" w:rsidR="0085043A" w:rsidRPr="00F37BA3" w:rsidRDefault="0085043A">
            <w:pPr>
              <w:autoSpaceDE w:val="0"/>
              <w:autoSpaceDN w:val="0"/>
              <w:adjustRightInd w:val="0"/>
              <w:spacing w:after="0" w:line="240" w:lineRule="auto"/>
              <w:ind w:right="-72"/>
              <w:jc w:val="right"/>
              <w:rPr>
                <w:rFonts w:ascii="Arial" w:eastAsia="Arial Unicode MS" w:hAnsi="Arial" w:cs="Arial"/>
                <w:b/>
                <w:bCs/>
                <w:sz w:val="19"/>
                <w:szCs w:val="19"/>
                <w:cs/>
                <w:lang w:val="en-GB" w:bidi="th-TH"/>
              </w:rPr>
            </w:pPr>
            <w:r w:rsidRPr="00F37BA3">
              <w:rPr>
                <w:rFonts w:ascii="Arial" w:eastAsia="Arial Unicode MS" w:hAnsi="Arial" w:cs="Arial"/>
                <w:b/>
                <w:bCs/>
                <w:sz w:val="19"/>
                <w:szCs w:val="19"/>
                <w:lang w:val="en-GB" w:bidi="th-TH"/>
              </w:rPr>
              <w:t>Over</w:t>
            </w:r>
            <w:r w:rsidRPr="00F37BA3">
              <w:rPr>
                <w:rFonts w:ascii="Arial" w:eastAsia="Arial Unicode MS" w:hAnsi="Arial" w:cs="Arial"/>
                <w:b/>
                <w:bCs/>
                <w:sz w:val="19"/>
                <w:szCs w:val="19"/>
                <w:cs/>
                <w:lang w:val="en-GB" w:bidi="th-TH"/>
              </w:rPr>
              <w:t xml:space="preserve"> </w:t>
            </w:r>
            <w:r w:rsidRPr="00F37BA3">
              <w:rPr>
                <w:rFonts w:ascii="Arial" w:eastAsia="Arial Unicode MS" w:hAnsi="Arial" w:cs="Arial"/>
                <w:b/>
                <w:bCs/>
                <w:sz w:val="19"/>
                <w:szCs w:val="19"/>
                <w:cs/>
                <w:lang w:val="en-GB" w:bidi="th-TH"/>
              </w:rPr>
              <w:br/>
            </w:r>
            <w:r w:rsidRPr="00F37BA3">
              <w:rPr>
                <w:rFonts w:ascii="Arial" w:eastAsia="Arial Unicode MS" w:hAnsi="Arial" w:cs="Arial"/>
                <w:b/>
                <w:bCs/>
                <w:sz w:val="19"/>
                <w:szCs w:val="19"/>
                <w:lang w:val="en-GB" w:bidi="th-TH"/>
              </w:rPr>
              <w:t>5 years</w:t>
            </w:r>
          </w:p>
        </w:tc>
        <w:tc>
          <w:tcPr>
            <w:tcW w:w="1152" w:type="dxa"/>
            <w:tcBorders>
              <w:top w:val="single" w:sz="4" w:space="0" w:color="auto"/>
              <w:left w:val="nil"/>
              <w:right w:val="nil"/>
            </w:tcBorders>
            <w:vAlign w:val="bottom"/>
          </w:tcPr>
          <w:p w14:paraId="5535FC2F" w14:textId="77777777" w:rsidR="0085043A" w:rsidRPr="00F37BA3" w:rsidRDefault="0085043A">
            <w:pPr>
              <w:autoSpaceDE w:val="0"/>
              <w:autoSpaceDN w:val="0"/>
              <w:adjustRightInd w:val="0"/>
              <w:spacing w:after="0" w:line="240" w:lineRule="auto"/>
              <w:ind w:right="-72"/>
              <w:jc w:val="right"/>
              <w:rPr>
                <w:rFonts w:ascii="Arial" w:eastAsia="Arial Unicode MS" w:hAnsi="Arial" w:cs="Arial"/>
                <w:b/>
                <w:bCs/>
                <w:sz w:val="19"/>
                <w:szCs w:val="19"/>
                <w:cs/>
                <w:lang w:bidi="th-TH"/>
              </w:rPr>
            </w:pPr>
          </w:p>
          <w:p w14:paraId="13187A5B" w14:textId="77777777" w:rsidR="0085043A" w:rsidRPr="00F37BA3" w:rsidRDefault="0085043A">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F37BA3">
              <w:rPr>
                <w:rFonts w:ascii="Arial" w:eastAsia="Arial Unicode MS" w:hAnsi="Arial" w:cs="Arial"/>
                <w:b/>
                <w:bCs/>
                <w:sz w:val="19"/>
                <w:szCs w:val="19"/>
                <w:lang w:bidi="th-TH"/>
              </w:rPr>
              <w:t>Total</w:t>
            </w:r>
          </w:p>
        </w:tc>
        <w:tc>
          <w:tcPr>
            <w:tcW w:w="1152" w:type="dxa"/>
            <w:tcBorders>
              <w:top w:val="single" w:sz="4" w:space="0" w:color="auto"/>
              <w:left w:val="nil"/>
              <w:right w:val="nil"/>
            </w:tcBorders>
            <w:vAlign w:val="bottom"/>
            <w:hideMark/>
          </w:tcPr>
          <w:p w14:paraId="2D1AC263" w14:textId="77777777" w:rsidR="0085043A" w:rsidRPr="00F37BA3" w:rsidRDefault="0085043A">
            <w:pPr>
              <w:autoSpaceDE w:val="0"/>
              <w:autoSpaceDN w:val="0"/>
              <w:adjustRightInd w:val="0"/>
              <w:spacing w:after="0" w:line="240" w:lineRule="auto"/>
              <w:ind w:right="-72"/>
              <w:jc w:val="right"/>
              <w:rPr>
                <w:rFonts w:ascii="Arial" w:eastAsia="Arial Unicode MS" w:hAnsi="Arial" w:cs="Arial"/>
                <w:b/>
                <w:bCs/>
                <w:sz w:val="19"/>
                <w:szCs w:val="19"/>
                <w:cs/>
                <w:lang w:bidi="th-TH"/>
              </w:rPr>
            </w:pPr>
            <w:r w:rsidRPr="00F37BA3">
              <w:rPr>
                <w:rFonts w:ascii="Arial" w:eastAsia="Arial Unicode MS" w:hAnsi="Arial" w:cs="Arial"/>
                <w:b/>
                <w:bCs/>
                <w:sz w:val="19"/>
                <w:szCs w:val="19"/>
              </w:rPr>
              <w:t>Carrying amount</w:t>
            </w:r>
          </w:p>
        </w:tc>
      </w:tr>
      <w:tr w:rsidR="00AB645E" w:rsidRPr="00F37BA3" w14:paraId="2DE3B4B2" w14:textId="77777777" w:rsidTr="00632E7E">
        <w:trPr>
          <w:cantSplit/>
          <w:trHeight w:val="440"/>
        </w:trPr>
        <w:tc>
          <w:tcPr>
            <w:tcW w:w="3154" w:type="dxa"/>
            <w:vAlign w:val="bottom"/>
          </w:tcPr>
          <w:p w14:paraId="764BB9B7" w14:textId="77777777" w:rsidR="00AB645E" w:rsidRPr="00F37BA3" w:rsidRDefault="00AB645E">
            <w:pPr>
              <w:autoSpaceDE w:val="0"/>
              <w:autoSpaceDN w:val="0"/>
              <w:adjustRightInd w:val="0"/>
              <w:spacing w:after="0" w:line="240" w:lineRule="auto"/>
              <w:ind w:left="-101" w:right="-72"/>
              <w:rPr>
                <w:rFonts w:ascii="Arial" w:eastAsia="Arial Unicode MS" w:hAnsi="Arial" w:cs="Arial"/>
                <w:sz w:val="19"/>
                <w:szCs w:val="19"/>
                <w:cs/>
                <w:lang w:bidi="th-TH"/>
              </w:rPr>
            </w:pPr>
          </w:p>
        </w:tc>
        <w:tc>
          <w:tcPr>
            <w:tcW w:w="1152" w:type="dxa"/>
            <w:tcBorders>
              <w:top w:val="nil"/>
              <w:left w:val="nil"/>
              <w:bottom w:val="single" w:sz="4" w:space="0" w:color="auto"/>
              <w:right w:val="nil"/>
            </w:tcBorders>
            <w:vAlign w:val="bottom"/>
            <w:hideMark/>
          </w:tcPr>
          <w:p w14:paraId="494F03AA" w14:textId="77777777" w:rsidR="00AB645E" w:rsidRPr="00F37BA3" w:rsidRDefault="00AB645E">
            <w:pPr>
              <w:autoSpaceDE w:val="0"/>
              <w:autoSpaceDN w:val="0"/>
              <w:adjustRightInd w:val="0"/>
              <w:spacing w:after="0" w:line="240" w:lineRule="auto"/>
              <w:ind w:right="-72"/>
              <w:jc w:val="right"/>
              <w:rPr>
                <w:rFonts w:ascii="Arial" w:eastAsia="Arial Unicode MS" w:hAnsi="Arial" w:cs="Arial"/>
                <w:b/>
                <w:bCs/>
                <w:sz w:val="19"/>
                <w:szCs w:val="19"/>
                <w:cs/>
                <w:lang w:bidi="th-TH"/>
              </w:rPr>
            </w:pPr>
            <w:r w:rsidRPr="00F37BA3">
              <w:rPr>
                <w:rFonts w:ascii="Arial" w:eastAsia="Arial Unicode MS" w:hAnsi="Arial" w:cs="Arial"/>
                <w:b/>
                <w:bCs/>
                <w:sz w:val="19"/>
                <w:szCs w:val="19"/>
                <w:lang w:bidi="th-TH"/>
              </w:rPr>
              <w:t>Million Baht</w:t>
            </w:r>
          </w:p>
        </w:tc>
        <w:tc>
          <w:tcPr>
            <w:tcW w:w="1152" w:type="dxa"/>
            <w:tcBorders>
              <w:top w:val="nil"/>
              <w:left w:val="nil"/>
              <w:bottom w:val="single" w:sz="4" w:space="0" w:color="auto"/>
              <w:right w:val="nil"/>
            </w:tcBorders>
            <w:vAlign w:val="bottom"/>
            <w:hideMark/>
          </w:tcPr>
          <w:p w14:paraId="774C7635" w14:textId="77777777" w:rsidR="00AB645E" w:rsidRPr="00F37BA3" w:rsidRDefault="00AB645E">
            <w:pPr>
              <w:autoSpaceDE w:val="0"/>
              <w:autoSpaceDN w:val="0"/>
              <w:adjustRightInd w:val="0"/>
              <w:spacing w:after="0" w:line="240" w:lineRule="auto"/>
              <w:ind w:right="-72"/>
              <w:jc w:val="right"/>
              <w:rPr>
                <w:rFonts w:ascii="Arial" w:eastAsia="Arial Unicode MS" w:hAnsi="Arial" w:cs="Arial"/>
                <w:b/>
                <w:bCs/>
                <w:sz w:val="19"/>
                <w:szCs w:val="19"/>
                <w:cs/>
                <w:lang w:bidi="th-TH"/>
              </w:rPr>
            </w:pPr>
            <w:r w:rsidRPr="00F37BA3">
              <w:rPr>
                <w:rFonts w:ascii="Arial" w:eastAsia="Arial Unicode MS" w:hAnsi="Arial" w:cs="Arial"/>
                <w:b/>
                <w:bCs/>
                <w:sz w:val="19"/>
                <w:szCs w:val="19"/>
                <w:lang w:bidi="th-TH"/>
              </w:rPr>
              <w:t>Million Baht</w:t>
            </w:r>
          </w:p>
        </w:tc>
        <w:tc>
          <w:tcPr>
            <w:tcW w:w="1152" w:type="dxa"/>
            <w:tcBorders>
              <w:top w:val="nil"/>
              <w:left w:val="nil"/>
              <w:bottom w:val="single" w:sz="4" w:space="0" w:color="auto"/>
              <w:right w:val="nil"/>
            </w:tcBorders>
            <w:vAlign w:val="bottom"/>
            <w:hideMark/>
          </w:tcPr>
          <w:p w14:paraId="4B5FCD35" w14:textId="77777777" w:rsidR="00AB645E" w:rsidRPr="00F37BA3" w:rsidRDefault="00AB645E">
            <w:pPr>
              <w:autoSpaceDE w:val="0"/>
              <w:autoSpaceDN w:val="0"/>
              <w:adjustRightInd w:val="0"/>
              <w:spacing w:after="0" w:line="240" w:lineRule="auto"/>
              <w:ind w:right="-72"/>
              <w:jc w:val="right"/>
              <w:rPr>
                <w:rFonts w:ascii="Arial" w:eastAsia="Arial Unicode MS" w:hAnsi="Arial" w:cs="Arial"/>
                <w:b/>
                <w:bCs/>
                <w:sz w:val="19"/>
                <w:szCs w:val="19"/>
                <w:cs/>
                <w:lang w:bidi="th-TH"/>
              </w:rPr>
            </w:pPr>
            <w:r w:rsidRPr="00F37BA3">
              <w:rPr>
                <w:rFonts w:ascii="Arial" w:eastAsia="Arial Unicode MS" w:hAnsi="Arial" w:cs="Arial"/>
                <w:b/>
                <w:bCs/>
                <w:sz w:val="19"/>
                <w:szCs w:val="19"/>
                <w:lang w:bidi="th-TH"/>
              </w:rPr>
              <w:t>Million Baht</w:t>
            </w:r>
          </w:p>
        </w:tc>
        <w:tc>
          <w:tcPr>
            <w:tcW w:w="1152" w:type="dxa"/>
            <w:tcBorders>
              <w:top w:val="nil"/>
              <w:left w:val="nil"/>
              <w:bottom w:val="single" w:sz="4" w:space="0" w:color="auto"/>
              <w:right w:val="nil"/>
            </w:tcBorders>
            <w:vAlign w:val="bottom"/>
            <w:hideMark/>
          </w:tcPr>
          <w:p w14:paraId="35505122" w14:textId="77777777" w:rsidR="00AB645E" w:rsidRPr="00F37BA3" w:rsidRDefault="00AB645E">
            <w:pPr>
              <w:autoSpaceDE w:val="0"/>
              <w:autoSpaceDN w:val="0"/>
              <w:adjustRightInd w:val="0"/>
              <w:spacing w:after="0" w:line="240" w:lineRule="auto"/>
              <w:ind w:right="-72"/>
              <w:jc w:val="right"/>
              <w:rPr>
                <w:rFonts w:ascii="Arial" w:eastAsia="Arial Unicode MS" w:hAnsi="Arial" w:cs="Arial"/>
                <w:b/>
                <w:bCs/>
                <w:sz w:val="19"/>
                <w:szCs w:val="19"/>
                <w:rtl/>
                <w:cs/>
              </w:rPr>
            </w:pPr>
            <w:r w:rsidRPr="00F37BA3">
              <w:rPr>
                <w:rFonts w:ascii="Arial" w:eastAsia="Arial Unicode MS" w:hAnsi="Arial" w:cs="Arial"/>
                <w:b/>
                <w:bCs/>
                <w:sz w:val="19"/>
                <w:szCs w:val="19"/>
                <w:lang w:bidi="th-TH"/>
              </w:rPr>
              <w:t>Million Baht</w:t>
            </w:r>
          </w:p>
        </w:tc>
        <w:tc>
          <w:tcPr>
            <w:tcW w:w="1152" w:type="dxa"/>
            <w:tcBorders>
              <w:top w:val="nil"/>
              <w:left w:val="nil"/>
              <w:bottom w:val="single" w:sz="4" w:space="0" w:color="auto"/>
              <w:right w:val="nil"/>
            </w:tcBorders>
            <w:vAlign w:val="bottom"/>
            <w:hideMark/>
          </w:tcPr>
          <w:p w14:paraId="0B245F4C" w14:textId="77777777" w:rsidR="00AB645E" w:rsidRPr="00F37BA3" w:rsidRDefault="00AB645E">
            <w:pPr>
              <w:autoSpaceDE w:val="0"/>
              <w:autoSpaceDN w:val="0"/>
              <w:adjustRightInd w:val="0"/>
              <w:spacing w:after="0" w:line="240" w:lineRule="auto"/>
              <w:ind w:right="-72"/>
              <w:jc w:val="right"/>
              <w:rPr>
                <w:rFonts w:ascii="Arial" w:eastAsia="Arial Unicode MS" w:hAnsi="Arial" w:cs="Arial"/>
                <w:b/>
                <w:bCs/>
                <w:sz w:val="19"/>
                <w:szCs w:val="19"/>
              </w:rPr>
            </w:pPr>
            <w:r w:rsidRPr="00F37BA3">
              <w:rPr>
                <w:rFonts w:ascii="Arial" w:eastAsia="Arial Unicode MS" w:hAnsi="Arial" w:cs="Arial"/>
                <w:b/>
                <w:bCs/>
                <w:sz w:val="19"/>
                <w:szCs w:val="19"/>
                <w:lang w:bidi="th-TH"/>
              </w:rPr>
              <w:t xml:space="preserve">Million </w:t>
            </w:r>
          </w:p>
          <w:p w14:paraId="654547E3" w14:textId="0D689AB0" w:rsidR="00AB645E" w:rsidRPr="00F37BA3" w:rsidRDefault="00AB645E" w:rsidP="00BC377C">
            <w:pPr>
              <w:autoSpaceDE w:val="0"/>
              <w:autoSpaceDN w:val="0"/>
              <w:adjustRightInd w:val="0"/>
              <w:spacing w:after="0" w:line="240" w:lineRule="auto"/>
              <w:ind w:right="-72"/>
              <w:jc w:val="right"/>
              <w:rPr>
                <w:rFonts w:ascii="Arial" w:eastAsia="Arial Unicode MS" w:hAnsi="Arial" w:cs="Arial"/>
                <w:b/>
                <w:bCs/>
                <w:sz w:val="19"/>
                <w:szCs w:val="19"/>
              </w:rPr>
            </w:pPr>
            <w:r w:rsidRPr="00F37BA3">
              <w:rPr>
                <w:rFonts w:ascii="Arial" w:eastAsia="Arial Unicode MS" w:hAnsi="Arial" w:cs="Arial"/>
                <w:b/>
                <w:bCs/>
                <w:sz w:val="19"/>
                <w:szCs w:val="19"/>
                <w:lang w:bidi="th-TH"/>
              </w:rPr>
              <w:t>Baht</w:t>
            </w:r>
          </w:p>
        </w:tc>
      </w:tr>
      <w:tr w:rsidR="0085043A" w:rsidRPr="00F37BA3" w14:paraId="28D28A18" w14:textId="77777777" w:rsidTr="00632E7E">
        <w:trPr>
          <w:cantSplit/>
          <w:trHeight w:val="146"/>
        </w:trPr>
        <w:tc>
          <w:tcPr>
            <w:tcW w:w="3154" w:type="dxa"/>
            <w:vAlign w:val="bottom"/>
          </w:tcPr>
          <w:p w14:paraId="17AD1F1D" w14:textId="3576F1DF" w:rsidR="0085043A" w:rsidRPr="00F37BA3" w:rsidRDefault="0085043A"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Arial"/>
                <w:b/>
                <w:bCs/>
                <w:sz w:val="19"/>
                <w:szCs w:val="19"/>
              </w:rPr>
              <w:t xml:space="preserve">As </w:t>
            </w:r>
            <w:proofErr w:type="gramStart"/>
            <w:r w:rsidRPr="00F37BA3">
              <w:rPr>
                <w:rFonts w:ascii="Arial" w:eastAsia="Arial Unicode MS" w:hAnsi="Arial" w:cs="Arial"/>
                <w:b/>
                <w:bCs/>
                <w:sz w:val="19"/>
                <w:szCs w:val="19"/>
              </w:rPr>
              <w:t>at</w:t>
            </w:r>
            <w:proofErr w:type="gramEnd"/>
            <w:r w:rsidRPr="00F37BA3">
              <w:rPr>
                <w:rFonts w:ascii="Arial" w:eastAsia="Arial Unicode MS" w:hAnsi="Arial" w:cs="Arial"/>
                <w:b/>
                <w:bCs/>
                <w:sz w:val="19"/>
                <w:szCs w:val="19"/>
              </w:rPr>
              <w:t xml:space="preserve"> </w:t>
            </w:r>
            <w:r w:rsidRPr="00F37BA3">
              <w:rPr>
                <w:rFonts w:ascii="Arial" w:eastAsia="Arial Unicode MS" w:hAnsi="Arial" w:cs="Arial"/>
                <w:b/>
                <w:bCs/>
                <w:sz w:val="19"/>
                <w:szCs w:val="19"/>
                <w:lang w:val="en-GB"/>
              </w:rPr>
              <w:t>31</w:t>
            </w:r>
            <w:r w:rsidRPr="00F37BA3">
              <w:rPr>
                <w:rFonts w:ascii="Arial" w:eastAsia="Arial Unicode MS" w:hAnsi="Arial" w:cs="Arial"/>
                <w:b/>
                <w:bCs/>
                <w:sz w:val="19"/>
                <w:szCs w:val="19"/>
              </w:rPr>
              <w:t xml:space="preserve"> December </w:t>
            </w:r>
            <w:r w:rsidRPr="00F37BA3">
              <w:rPr>
                <w:rFonts w:ascii="Arial" w:eastAsia="Arial Unicode MS" w:hAnsi="Arial" w:cs="Arial"/>
                <w:b/>
                <w:bCs/>
                <w:sz w:val="19"/>
                <w:szCs w:val="19"/>
                <w:lang w:val="en-GB"/>
              </w:rPr>
              <w:t>2023</w:t>
            </w:r>
          </w:p>
        </w:tc>
        <w:tc>
          <w:tcPr>
            <w:tcW w:w="1152" w:type="dxa"/>
            <w:tcBorders>
              <w:top w:val="single" w:sz="4" w:space="0" w:color="auto"/>
            </w:tcBorders>
            <w:shd w:val="clear" w:color="auto" w:fill="FAFAFA"/>
          </w:tcPr>
          <w:p w14:paraId="02077E8C" w14:textId="77777777" w:rsidR="0085043A" w:rsidRPr="00F37BA3" w:rsidRDefault="0085043A" w:rsidP="004002D1">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tcBorders>
              <w:top w:val="single" w:sz="4" w:space="0" w:color="auto"/>
            </w:tcBorders>
            <w:shd w:val="clear" w:color="auto" w:fill="FAFAFA"/>
          </w:tcPr>
          <w:p w14:paraId="748E75E8" w14:textId="77777777" w:rsidR="0085043A" w:rsidRPr="00F37BA3" w:rsidRDefault="0085043A" w:rsidP="004002D1">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tcBorders>
              <w:top w:val="single" w:sz="4" w:space="0" w:color="auto"/>
            </w:tcBorders>
            <w:shd w:val="clear" w:color="auto" w:fill="FAFAFA"/>
          </w:tcPr>
          <w:p w14:paraId="184E3634" w14:textId="77777777" w:rsidR="0085043A" w:rsidRPr="00F37BA3" w:rsidRDefault="0085043A" w:rsidP="004002D1">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tcBorders>
              <w:top w:val="single" w:sz="4" w:space="0" w:color="auto"/>
            </w:tcBorders>
            <w:shd w:val="clear" w:color="auto" w:fill="FAFAFA"/>
          </w:tcPr>
          <w:p w14:paraId="0B82291C" w14:textId="77777777" w:rsidR="0085043A" w:rsidRPr="00F37BA3" w:rsidRDefault="0085043A" w:rsidP="004002D1">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tcBorders>
              <w:top w:val="single" w:sz="4" w:space="0" w:color="auto"/>
            </w:tcBorders>
            <w:shd w:val="clear" w:color="auto" w:fill="FAFAFA"/>
          </w:tcPr>
          <w:p w14:paraId="1B6FBDD6" w14:textId="77777777" w:rsidR="0085043A" w:rsidRPr="00F37BA3" w:rsidRDefault="0085043A" w:rsidP="004002D1">
            <w:pPr>
              <w:autoSpaceDE w:val="0"/>
              <w:autoSpaceDN w:val="0"/>
              <w:adjustRightInd w:val="0"/>
              <w:spacing w:after="0" w:line="240" w:lineRule="auto"/>
              <w:ind w:right="-72"/>
              <w:jc w:val="right"/>
              <w:rPr>
                <w:rFonts w:ascii="Arial" w:eastAsia="Arial Unicode MS" w:hAnsi="Arial" w:cs="Arial"/>
                <w:noProof/>
                <w:sz w:val="19"/>
                <w:szCs w:val="19"/>
              </w:rPr>
            </w:pPr>
          </w:p>
        </w:tc>
      </w:tr>
      <w:tr w:rsidR="0085043A" w:rsidRPr="00F37BA3" w14:paraId="77F9D714" w14:textId="77777777" w:rsidTr="00632E7E">
        <w:trPr>
          <w:cantSplit/>
          <w:trHeight w:val="146"/>
        </w:trPr>
        <w:tc>
          <w:tcPr>
            <w:tcW w:w="3154" w:type="dxa"/>
            <w:vAlign w:val="bottom"/>
            <w:hideMark/>
          </w:tcPr>
          <w:p w14:paraId="7B6A9C4C" w14:textId="39211E55" w:rsidR="0085043A" w:rsidRPr="00F37BA3" w:rsidRDefault="0085043A" w:rsidP="003F2217">
            <w:pPr>
              <w:autoSpaceDE w:val="0"/>
              <w:autoSpaceDN w:val="0"/>
              <w:adjustRightInd w:val="0"/>
              <w:spacing w:after="0" w:line="240" w:lineRule="auto"/>
              <w:ind w:left="34" w:right="-72" w:hanging="135"/>
              <w:rPr>
                <w:rFonts w:ascii="Arial" w:eastAsia="Arial Unicode MS" w:hAnsi="Arial" w:cs="Arial"/>
                <w:sz w:val="19"/>
                <w:szCs w:val="19"/>
                <w:lang w:bidi="th-TH"/>
              </w:rPr>
            </w:pPr>
            <w:bookmarkStart w:id="20" w:name="OLE_LINK1"/>
            <w:r w:rsidRPr="00F37BA3">
              <w:rPr>
                <w:rFonts w:ascii="Arial" w:eastAsia="Arial Unicode MS" w:hAnsi="Arial" w:cs="Arial"/>
                <w:sz w:val="19"/>
                <w:szCs w:val="19"/>
                <w:lang w:bidi="th-TH"/>
              </w:rPr>
              <w:t>Trade and other payables</w:t>
            </w:r>
          </w:p>
        </w:tc>
        <w:tc>
          <w:tcPr>
            <w:tcW w:w="1152" w:type="dxa"/>
            <w:shd w:val="clear" w:color="auto" w:fill="FAFAFA"/>
          </w:tcPr>
          <w:p w14:paraId="11A5EFCC" w14:textId="41078F1F"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rPr>
              <w:t>251</w:t>
            </w:r>
          </w:p>
        </w:tc>
        <w:tc>
          <w:tcPr>
            <w:tcW w:w="1152" w:type="dxa"/>
            <w:shd w:val="clear" w:color="auto" w:fill="FAFAFA"/>
          </w:tcPr>
          <w:p w14:paraId="25ED0E9F" w14:textId="5A0A7300"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w:t>
            </w:r>
          </w:p>
        </w:tc>
        <w:tc>
          <w:tcPr>
            <w:tcW w:w="1152" w:type="dxa"/>
            <w:shd w:val="clear" w:color="auto" w:fill="FAFAFA"/>
          </w:tcPr>
          <w:p w14:paraId="1256B55E" w14:textId="5DEA9F90"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w:t>
            </w:r>
          </w:p>
        </w:tc>
        <w:tc>
          <w:tcPr>
            <w:tcW w:w="1152" w:type="dxa"/>
            <w:shd w:val="clear" w:color="auto" w:fill="FAFAFA"/>
          </w:tcPr>
          <w:p w14:paraId="23789531" w14:textId="0CF84BFB"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251</w:t>
            </w:r>
          </w:p>
        </w:tc>
        <w:tc>
          <w:tcPr>
            <w:tcW w:w="1152" w:type="dxa"/>
            <w:shd w:val="clear" w:color="auto" w:fill="FAFAFA"/>
          </w:tcPr>
          <w:p w14:paraId="64003B8F" w14:textId="2C87888B"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251</w:t>
            </w:r>
          </w:p>
        </w:tc>
      </w:tr>
      <w:tr w:rsidR="0085043A" w:rsidRPr="00F37BA3" w14:paraId="0EFBB95F" w14:textId="77777777" w:rsidTr="00632E7E">
        <w:trPr>
          <w:cantSplit/>
          <w:trHeight w:val="243"/>
        </w:trPr>
        <w:tc>
          <w:tcPr>
            <w:tcW w:w="3154" w:type="dxa"/>
            <w:vAlign w:val="bottom"/>
          </w:tcPr>
          <w:p w14:paraId="3CD67908" w14:textId="074070FC" w:rsidR="0085043A" w:rsidRPr="00F37BA3" w:rsidRDefault="0085043A" w:rsidP="003F2217">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Arial"/>
                <w:sz w:val="19"/>
                <w:szCs w:val="19"/>
                <w:lang w:bidi="th-TH"/>
              </w:rPr>
              <w:t>Short-term loans</w:t>
            </w:r>
          </w:p>
        </w:tc>
        <w:tc>
          <w:tcPr>
            <w:tcW w:w="1152" w:type="dxa"/>
            <w:shd w:val="clear" w:color="auto" w:fill="FAFAFA"/>
          </w:tcPr>
          <w:p w14:paraId="69555C14" w14:textId="7149D1F3"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1,663</w:t>
            </w:r>
          </w:p>
        </w:tc>
        <w:tc>
          <w:tcPr>
            <w:tcW w:w="1152" w:type="dxa"/>
            <w:shd w:val="clear" w:color="auto" w:fill="FAFAFA"/>
          </w:tcPr>
          <w:p w14:paraId="0ABA6DA5" w14:textId="38084EA4"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w:t>
            </w:r>
          </w:p>
        </w:tc>
        <w:tc>
          <w:tcPr>
            <w:tcW w:w="1152" w:type="dxa"/>
            <w:shd w:val="clear" w:color="auto" w:fill="FAFAFA"/>
          </w:tcPr>
          <w:p w14:paraId="2D0D0884" w14:textId="31BDAAB1"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w:t>
            </w:r>
          </w:p>
        </w:tc>
        <w:tc>
          <w:tcPr>
            <w:tcW w:w="1152" w:type="dxa"/>
            <w:shd w:val="clear" w:color="auto" w:fill="FAFAFA"/>
          </w:tcPr>
          <w:p w14:paraId="680C84EB" w14:textId="544A1C38"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1,663</w:t>
            </w:r>
          </w:p>
        </w:tc>
        <w:tc>
          <w:tcPr>
            <w:tcW w:w="1152" w:type="dxa"/>
            <w:shd w:val="clear" w:color="auto" w:fill="FAFAFA"/>
          </w:tcPr>
          <w:p w14:paraId="43542AD3" w14:textId="3A297AF8"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1,650</w:t>
            </w:r>
          </w:p>
        </w:tc>
      </w:tr>
      <w:tr w:rsidR="0085043A" w:rsidRPr="00F37BA3" w14:paraId="56CF038E" w14:textId="77777777" w:rsidTr="00632E7E">
        <w:trPr>
          <w:cantSplit/>
          <w:trHeight w:val="243"/>
        </w:trPr>
        <w:tc>
          <w:tcPr>
            <w:tcW w:w="3154" w:type="dxa"/>
            <w:vAlign w:val="bottom"/>
          </w:tcPr>
          <w:p w14:paraId="048CF662" w14:textId="13AFDD76" w:rsidR="0085043A" w:rsidRPr="00F37BA3" w:rsidRDefault="0085043A" w:rsidP="003F2217">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Browallia New"/>
                <w:sz w:val="19"/>
                <w:szCs w:val="24"/>
                <w:lang w:bidi="th-TH"/>
              </w:rPr>
              <w:t>Loan from financial institution</w:t>
            </w:r>
          </w:p>
        </w:tc>
        <w:tc>
          <w:tcPr>
            <w:tcW w:w="1152" w:type="dxa"/>
            <w:shd w:val="clear" w:color="auto" w:fill="FAFAFA"/>
          </w:tcPr>
          <w:p w14:paraId="3558B2E9" w14:textId="645F41C6"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14</w:t>
            </w:r>
          </w:p>
        </w:tc>
        <w:tc>
          <w:tcPr>
            <w:tcW w:w="1152" w:type="dxa"/>
            <w:shd w:val="clear" w:color="auto" w:fill="FAFAFA"/>
          </w:tcPr>
          <w:p w14:paraId="26D45CBA" w14:textId="356B4649"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459</w:t>
            </w:r>
          </w:p>
        </w:tc>
        <w:tc>
          <w:tcPr>
            <w:tcW w:w="1152" w:type="dxa"/>
            <w:shd w:val="clear" w:color="auto" w:fill="FAFAFA"/>
          </w:tcPr>
          <w:p w14:paraId="3BF61B5F" w14:textId="6F7433EF"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w:t>
            </w:r>
          </w:p>
        </w:tc>
        <w:tc>
          <w:tcPr>
            <w:tcW w:w="1152" w:type="dxa"/>
            <w:shd w:val="clear" w:color="auto" w:fill="FAFAFA"/>
          </w:tcPr>
          <w:p w14:paraId="6B84D025" w14:textId="57F95AB9"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473</w:t>
            </w:r>
          </w:p>
        </w:tc>
        <w:tc>
          <w:tcPr>
            <w:tcW w:w="1152" w:type="dxa"/>
            <w:shd w:val="clear" w:color="auto" w:fill="FAFAFA"/>
          </w:tcPr>
          <w:p w14:paraId="613203F7" w14:textId="141A51A3"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398</w:t>
            </w:r>
          </w:p>
        </w:tc>
      </w:tr>
      <w:tr w:rsidR="0085043A" w:rsidRPr="00F37BA3" w14:paraId="19531CC3" w14:textId="77777777" w:rsidTr="00632E7E">
        <w:trPr>
          <w:cantSplit/>
          <w:trHeight w:val="279"/>
        </w:trPr>
        <w:tc>
          <w:tcPr>
            <w:tcW w:w="3154" w:type="dxa"/>
            <w:vAlign w:val="bottom"/>
            <w:hideMark/>
          </w:tcPr>
          <w:p w14:paraId="46BD1D51" w14:textId="77B592ED" w:rsidR="0085043A" w:rsidRPr="00F37BA3" w:rsidRDefault="0085043A" w:rsidP="003F2217">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Arial"/>
                <w:sz w:val="19"/>
                <w:szCs w:val="19"/>
                <w:lang w:bidi="th-TH"/>
              </w:rPr>
              <w:t>Debentures</w:t>
            </w:r>
          </w:p>
        </w:tc>
        <w:tc>
          <w:tcPr>
            <w:tcW w:w="1152" w:type="dxa"/>
            <w:shd w:val="clear" w:color="auto" w:fill="FAFAFA"/>
          </w:tcPr>
          <w:p w14:paraId="72D784CE" w14:textId="21981CEE"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2,449</w:t>
            </w:r>
          </w:p>
        </w:tc>
        <w:tc>
          <w:tcPr>
            <w:tcW w:w="1152" w:type="dxa"/>
            <w:shd w:val="clear" w:color="auto" w:fill="FAFAFA"/>
          </w:tcPr>
          <w:p w14:paraId="510ED18A" w14:textId="639A96E6"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9,735</w:t>
            </w:r>
          </w:p>
        </w:tc>
        <w:tc>
          <w:tcPr>
            <w:tcW w:w="1152" w:type="dxa"/>
            <w:shd w:val="clear" w:color="auto" w:fill="FAFAFA"/>
          </w:tcPr>
          <w:p w14:paraId="40897AF7" w14:textId="3C9BD77D"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1,573</w:t>
            </w:r>
          </w:p>
        </w:tc>
        <w:tc>
          <w:tcPr>
            <w:tcW w:w="1152" w:type="dxa"/>
            <w:shd w:val="clear" w:color="auto" w:fill="FAFAFA"/>
          </w:tcPr>
          <w:p w14:paraId="753F3BC8" w14:textId="41A69965"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13,757</w:t>
            </w:r>
          </w:p>
        </w:tc>
        <w:tc>
          <w:tcPr>
            <w:tcW w:w="1152" w:type="dxa"/>
            <w:shd w:val="clear" w:color="auto" w:fill="FAFAFA"/>
          </w:tcPr>
          <w:p w14:paraId="15E550A2" w14:textId="2F57A05E"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12,610</w:t>
            </w:r>
          </w:p>
        </w:tc>
      </w:tr>
      <w:tr w:rsidR="0085043A" w:rsidRPr="00F37BA3" w14:paraId="1873F585" w14:textId="77777777" w:rsidTr="00632E7E">
        <w:trPr>
          <w:cantSplit/>
          <w:trHeight w:val="146"/>
        </w:trPr>
        <w:tc>
          <w:tcPr>
            <w:tcW w:w="3154" w:type="dxa"/>
            <w:vAlign w:val="bottom"/>
            <w:hideMark/>
          </w:tcPr>
          <w:p w14:paraId="24832A60" w14:textId="36612B64" w:rsidR="0085043A" w:rsidRPr="00F37BA3" w:rsidRDefault="0085043A" w:rsidP="003F2217">
            <w:pPr>
              <w:autoSpaceDE w:val="0"/>
              <w:autoSpaceDN w:val="0"/>
              <w:adjustRightInd w:val="0"/>
              <w:spacing w:after="0" w:line="240" w:lineRule="auto"/>
              <w:ind w:left="34" w:right="-72" w:hanging="135"/>
              <w:rPr>
                <w:rFonts w:ascii="Arial" w:eastAsia="Arial Unicode MS" w:hAnsi="Arial" w:cs="Arial"/>
                <w:sz w:val="19"/>
                <w:szCs w:val="19"/>
              </w:rPr>
            </w:pPr>
            <w:r w:rsidRPr="00F37BA3">
              <w:rPr>
                <w:rFonts w:ascii="Arial" w:eastAsia="Arial Unicode MS" w:hAnsi="Arial" w:cs="Arial"/>
                <w:sz w:val="19"/>
                <w:szCs w:val="19"/>
                <w:lang w:bidi="th-TH"/>
              </w:rPr>
              <w:t>Lease liabilities</w:t>
            </w:r>
          </w:p>
        </w:tc>
        <w:tc>
          <w:tcPr>
            <w:tcW w:w="1152" w:type="dxa"/>
            <w:shd w:val="clear" w:color="auto" w:fill="FAFAFA"/>
          </w:tcPr>
          <w:p w14:paraId="536F211F" w14:textId="2EF51F02"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23</w:t>
            </w:r>
          </w:p>
        </w:tc>
        <w:tc>
          <w:tcPr>
            <w:tcW w:w="1152" w:type="dxa"/>
            <w:shd w:val="clear" w:color="auto" w:fill="FAFAFA"/>
          </w:tcPr>
          <w:p w14:paraId="69567E0C" w14:textId="0CB35B68"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74</w:t>
            </w:r>
          </w:p>
        </w:tc>
        <w:tc>
          <w:tcPr>
            <w:tcW w:w="1152" w:type="dxa"/>
            <w:shd w:val="clear" w:color="auto" w:fill="FAFAFA"/>
          </w:tcPr>
          <w:p w14:paraId="362E7FC1" w14:textId="57C669CA"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820</w:t>
            </w:r>
          </w:p>
        </w:tc>
        <w:tc>
          <w:tcPr>
            <w:tcW w:w="1152" w:type="dxa"/>
            <w:shd w:val="clear" w:color="auto" w:fill="FAFAFA"/>
          </w:tcPr>
          <w:p w14:paraId="30E7F072" w14:textId="71D54F62"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917</w:t>
            </w:r>
          </w:p>
        </w:tc>
        <w:tc>
          <w:tcPr>
            <w:tcW w:w="1152" w:type="dxa"/>
            <w:shd w:val="clear" w:color="auto" w:fill="FAFAFA"/>
          </w:tcPr>
          <w:p w14:paraId="4D001D61" w14:textId="1F535D1D"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304</w:t>
            </w:r>
          </w:p>
        </w:tc>
      </w:tr>
      <w:tr w:rsidR="0085043A" w:rsidRPr="00F37BA3" w14:paraId="2811E645" w14:textId="77777777" w:rsidTr="00632E7E">
        <w:trPr>
          <w:cantSplit/>
          <w:trHeight w:val="495"/>
        </w:trPr>
        <w:tc>
          <w:tcPr>
            <w:tcW w:w="3154" w:type="dxa"/>
            <w:vAlign w:val="bottom"/>
            <w:hideMark/>
          </w:tcPr>
          <w:p w14:paraId="339EBCA5" w14:textId="70E259CE" w:rsidR="0085043A" w:rsidRPr="00F37BA3" w:rsidRDefault="0085043A" w:rsidP="003F2217">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Arial"/>
                <w:sz w:val="19"/>
                <w:szCs w:val="19"/>
                <w:lang w:bidi="th-TH"/>
              </w:rPr>
              <w:t>Provision for liabilities from water business</w:t>
            </w:r>
          </w:p>
        </w:tc>
        <w:tc>
          <w:tcPr>
            <w:tcW w:w="1152" w:type="dxa"/>
            <w:shd w:val="clear" w:color="auto" w:fill="FAFAFA"/>
          </w:tcPr>
          <w:p w14:paraId="472B8AD6" w14:textId="77777777" w:rsidR="00E12D70" w:rsidRPr="00F37BA3" w:rsidRDefault="00E12D70" w:rsidP="003F2217">
            <w:pPr>
              <w:autoSpaceDE w:val="0"/>
              <w:autoSpaceDN w:val="0"/>
              <w:adjustRightInd w:val="0"/>
              <w:spacing w:after="0" w:line="240" w:lineRule="auto"/>
              <w:ind w:right="-72"/>
              <w:jc w:val="right"/>
              <w:rPr>
                <w:rFonts w:ascii="Arial" w:eastAsia="Arial Unicode MS" w:hAnsi="Arial" w:cs="Arial"/>
                <w:noProof/>
                <w:sz w:val="19"/>
                <w:szCs w:val="19"/>
                <w:lang w:val="en-GB"/>
              </w:rPr>
            </w:pPr>
          </w:p>
          <w:p w14:paraId="04EBF18B" w14:textId="7F24F081"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39</w:t>
            </w:r>
          </w:p>
        </w:tc>
        <w:tc>
          <w:tcPr>
            <w:tcW w:w="1152" w:type="dxa"/>
            <w:shd w:val="clear" w:color="auto" w:fill="FAFAFA"/>
          </w:tcPr>
          <w:p w14:paraId="224254F9" w14:textId="77777777" w:rsidR="00E12D70" w:rsidRPr="00F37BA3" w:rsidRDefault="00E12D70" w:rsidP="003F2217">
            <w:pPr>
              <w:autoSpaceDE w:val="0"/>
              <w:autoSpaceDN w:val="0"/>
              <w:adjustRightInd w:val="0"/>
              <w:spacing w:after="0" w:line="240" w:lineRule="auto"/>
              <w:ind w:right="-72"/>
              <w:jc w:val="right"/>
              <w:rPr>
                <w:rFonts w:ascii="Arial" w:eastAsia="Arial Unicode MS" w:hAnsi="Arial" w:cs="Arial"/>
                <w:noProof/>
                <w:sz w:val="19"/>
                <w:szCs w:val="19"/>
                <w:lang w:val="en-GB"/>
              </w:rPr>
            </w:pPr>
          </w:p>
          <w:p w14:paraId="6A9E17AB" w14:textId="6C7A1346"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170</w:t>
            </w:r>
          </w:p>
        </w:tc>
        <w:tc>
          <w:tcPr>
            <w:tcW w:w="1152" w:type="dxa"/>
            <w:shd w:val="clear" w:color="auto" w:fill="FAFAFA"/>
          </w:tcPr>
          <w:p w14:paraId="77A876A9" w14:textId="77777777" w:rsidR="00E12D70" w:rsidRPr="00F37BA3" w:rsidRDefault="00E12D70" w:rsidP="003F2217">
            <w:pPr>
              <w:autoSpaceDE w:val="0"/>
              <w:autoSpaceDN w:val="0"/>
              <w:adjustRightInd w:val="0"/>
              <w:spacing w:after="0" w:line="240" w:lineRule="auto"/>
              <w:ind w:right="-72"/>
              <w:jc w:val="right"/>
              <w:rPr>
                <w:rFonts w:ascii="Arial" w:eastAsia="Arial Unicode MS" w:hAnsi="Arial" w:cs="Arial"/>
                <w:noProof/>
                <w:sz w:val="19"/>
                <w:szCs w:val="19"/>
                <w:lang w:val="en-GB"/>
              </w:rPr>
            </w:pPr>
          </w:p>
          <w:p w14:paraId="4DFEE179" w14:textId="65C2A7B3"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1,470</w:t>
            </w:r>
          </w:p>
        </w:tc>
        <w:tc>
          <w:tcPr>
            <w:tcW w:w="1152" w:type="dxa"/>
            <w:shd w:val="clear" w:color="auto" w:fill="FAFAFA"/>
          </w:tcPr>
          <w:p w14:paraId="018E7152" w14:textId="77777777" w:rsidR="00E12D70" w:rsidRPr="00F37BA3" w:rsidRDefault="00E12D70" w:rsidP="003F2217">
            <w:pPr>
              <w:autoSpaceDE w:val="0"/>
              <w:autoSpaceDN w:val="0"/>
              <w:adjustRightInd w:val="0"/>
              <w:spacing w:after="0" w:line="240" w:lineRule="auto"/>
              <w:ind w:right="-72"/>
              <w:jc w:val="right"/>
              <w:rPr>
                <w:rFonts w:ascii="Arial" w:eastAsia="Arial Unicode MS" w:hAnsi="Arial" w:cs="Arial"/>
                <w:noProof/>
                <w:sz w:val="19"/>
                <w:szCs w:val="19"/>
                <w:lang w:val="en-GB"/>
              </w:rPr>
            </w:pPr>
          </w:p>
          <w:p w14:paraId="461CBD71" w14:textId="14DD1C2C"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1,679</w:t>
            </w:r>
          </w:p>
        </w:tc>
        <w:tc>
          <w:tcPr>
            <w:tcW w:w="1152" w:type="dxa"/>
            <w:shd w:val="clear" w:color="auto" w:fill="FAFAFA"/>
          </w:tcPr>
          <w:p w14:paraId="595E8B7D" w14:textId="77777777" w:rsidR="00E12D70" w:rsidRPr="00F37BA3" w:rsidRDefault="00E12D70" w:rsidP="003F2217">
            <w:pPr>
              <w:autoSpaceDE w:val="0"/>
              <w:autoSpaceDN w:val="0"/>
              <w:adjustRightInd w:val="0"/>
              <w:spacing w:after="0" w:line="240" w:lineRule="auto"/>
              <w:ind w:right="-72"/>
              <w:jc w:val="right"/>
              <w:rPr>
                <w:rFonts w:ascii="Arial" w:eastAsia="Arial Unicode MS" w:hAnsi="Arial" w:cs="Arial"/>
                <w:noProof/>
                <w:sz w:val="19"/>
                <w:szCs w:val="19"/>
                <w:lang w:val="en-GB"/>
              </w:rPr>
            </w:pPr>
          </w:p>
          <w:p w14:paraId="579C73C3" w14:textId="509E0625"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431</w:t>
            </w:r>
          </w:p>
        </w:tc>
      </w:tr>
      <w:tr w:rsidR="0085043A" w:rsidRPr="00F37BA3" w14:paraId="6D6448E3" w14:textId="77777777" w:rsidTr="00632E7E">
        <w:trPr>
          <w:cantSplit/>
          <w:trHeight w:val="146"/>
        </w:trPr>
        <w:tc>
          <w:tcPr>
            <w:tcW w:w="3154" w:type="dxa"/>
            <w:hideMark/>
          </w:tcPr>
          <w:p w14:paraId="51BBA428" w14:textId="32E2B654" w:rsidR="0085043A" w:rsidRPr="00F37BA3" w:rsidRDefault="0085043A" w:rsidP="003F2217">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Arial"/>
                <w:sz w:val="19"/>
                <w:szCs w:val="19"/>
                <w:lang w:bidi="th-TH"/>
              </w:rPr>
              <w:t>Water guarantee received</w:t>
            </w:r>
          </w:p>
        </w:tc>
        <w:tc>
          <w:tcPr>
            <w:tcW w:w="1152" w:type="dxa"/>
            <w:shd w:val="clear" w:color="auto" w:fill="FAFAFA"/>
          </w:tcPr>
          <w:p w14:paraId="4D150E10" w14:textId="5E9403A2"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w:t>
            </w:r>
          </w:p>
        </w:tc>
        <w:tc>
          <w:tcPr>
            <w:tcW w:w="1152" w:type="dxa"/>
            <w:shd w:val="clear" w:color="auto" w:fill="FAFAFA"/>
          </w:tcPr>
          <w:p w14:paraId="3BC95DBF" w14:textId="6F5C57D5"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1</w:t>
            </w:r>
          </w:p>
        </w:tc>
        <w:tc>
          <w:tcPr>
            <w:tcW w:w="1152" w:type="dxa"/>
            <w:shd w:val="clear" w:color="auto" w:fill="FAFAFA"/>
          </w:tcPr>
          <w:p w14:paraId="371E2B60" w14:textId="44A27B7E"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6</w:t>
            </w:r>
          </w:p>
        </w:tc>
        <w:tc>
          <w:tcPr>
            <w:tcW w:w="1152" w:type="dxa"/>
            <w:shd w:val="clear" w:color="auto" w:fill="FAFAFA"/>
          </w:tcPr>
          <w:p w14:paraId="1B72C430" w14:textId="28686705"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7</w:t>
            </w:r>
          </w:p>
        </w:tc>
        <w:tc>
          <w:tcPr>
            <w:tcW w:w="1152" w:type="dxa"/>
            <w:shd w:val="clear" w:color="auto" w:fill="FAFAFA"/>
          </w:tcPr>
          <w:p w14:paraId="1CDD35C3" w14:textId="4844E0EA"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7</w:t>
            </w:r>
          </w:p>
        </w:tc>
      </w:tr>
      <w:tr w:rsidR="0085043A" w:rsidRPr="00F37BA3" w14:paraId="4C247246" w14:textId="77777777" w:rsidTr="00632E7E">
        <w:trPr>
          <w:cantSplit/>
          <w:trHeight w:val="146"/>
        </w:trPr>
        <w:tc>
          <w:tcPr>
            <w:tcW w:w="3154" w:type="dxa"/>
            <w:vAlign w:val="bottom"/>
            <w:hideMark/>
          </w:tcPr>
          <w:p w14:paraId="3B4D1E82" w14:textId="57F331E0" w:rsidR="0085043A" w:rsidRPr="00F37BA3" w:rsidRDefault="0085043A" w:rsidP="003F2217">
            <w:pPr>
              <w:autoSpaceDE w:val="0"/>
              <w:autoSpaceDN w:val="0"/>
              <w:adjustRightInd w:val="0"/>
              <w:spacing w:after="0" w:line="240" w:lineRule="auto"/>
              <w:ind w:left="34" w:right="-72" w:hanging="135"/>
              <w:rPr>
                <w:rFonts w:ascii="Arial" w:eastAsia="Arial Unicode MS" w:hAnsi="Arial" w:cs="Arial"/>
                <w:sz w:val="16"/>
                <w:szCs w:val="16"/>
              </w:rPr>
            </w:pPr>
          </w:p>
        </w:tc>
        <w:tc>
          <w:tcPr>
            <w:tcW w:w="1152" w:type="dxa"/>
            <w:tcBorders>
              <w:top w:val="single" w:sz="4" w:space="0" w:color="auto"/>
              <w:left w:val="nil"/>
              <w:right w:val="nil"/>
            </w:tcBorders>
            <w:shd w:val="clear" w:color="auto" w:fill="FAFAFA"/>
            <w:vAlign w:val="bottom"/>
          </w:tcPr>
          <w:p w14:paraId="2005708B" w14:textId="07822131"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6"/>
                <w:szCs w:val="16"/>
              </w:rPr>
            </w:pPr>
          </w:p>
        </w:tc>
        <w:tc>
          <w:tcPr>
            <w:tcW w:w="1152" w:type="dxa"/>
            <w:tcBorders>
              <w:top w:val="single" w:sz="4" w:space="0" w:color="auto"/>
              <w:left w:val="nil"/>
              <w:right w:val="nil"/>
            </w:tcBorders>
            <w:shd w:val="clear" w:color="auto" w:fill="FAFAFA"/>
            <w:vAlign w:val="bottom"/>
          </w:tcPr>
          <w:p w14:paraId="0BBB5067" w14:textId="263FF998"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6"/>
                <w:szCs w:val="16"/>
              </w:rPr>
            </w:pPr>
          </w:p>
        </w:tc>
        <w:tc>
          <w:tcPr>
            <w:tcW w:w="1152" w:type="dxa"/>
            <w:tcBorders>
              <w:top w:val="single" w:sz="4" w:space="0" w:color="auto"/>
              <w:left w:val="nil"/>
              <w:right w:val="nil"/>
            </w:tcBorders>
            <w:shd w:val="clear" w:color="auto" w:fill="FAFAFA"/>
            <w:vAlign w:val="bottom"/>
          </w:tcPr>
          <w:p w14:paraId="2C0832F8" w14:textId="7F56F6CF"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6"/>
                <w:szCs w:val="16"/>
              </w:rPr>
            </w:pPr>
          </w:p>
        </w:tc>
        <w:tc>
          <w:tcPr>
            <w:tcW w:w="1152" w:type="dxa"/>
            <w:tcBorders>
              <w:top w:val="single" w:sz="4" w:space="0" w:color="auto"/>
              <w:left w:val="nil"/>
              <w:right w:val="nil"/>
            </w:tcBorders>
            <w:shd w:val="clear" w:color="auto" w:fill="FAFAFA"/>
            <w:vAlign w:val="bottom"/>
          </w:tcPr>
          <w:p w14:paraId="51982CBC" w14:textId="4647650D"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6"/>
                <w:szCs w:val="16"/>
              </w:rPr>
            </w:pPr>
          </w:p>
        </w:tc>
        <w:tc>
          <w:tcPr>
            <w:tcW w:w="1152" w:type="dxa"/>
            <w:tcBorders>
              <w:top w:val="single" w:sz="4" w:space="0" w:color="auto"/>
              <w:left w:val="nil"/>
              <w:right w:val="nil"/>
            </w:tcBorders>
            <w:shd w:val="clear" w:color="auto" w:fill="FAFAFA"/>
            <w:vAlign w:val="bottom"/>
          </w:tcPr>
          <w:p w14:paraId="55F8FD90" w14:textId="3BFC7552"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6"/>
                <w:szCs w:val="16"/>
              </w:rPr>
            </w:pPr>
          </w:p>
        </w:tc>
      </w:tr>
      <w:tr w:rsidR="0085043A" w:rsidRPr="00F37BA3" w14:paraId="34A4C7D3" w14:textId="77777777" w:rsidTr="00632E7E">
        <w:trPr>
          <w:cantSplit/>
          <w:trHeight w:val="20"/>
        </w:trPr>
        <w:tc>
          <w:tcPr>
            <w:tcW w:w="3154" w:type="dxa"/>
            <w:vAlign w:val="bottom"/>
          </w:tcPr>
          <w:p w14:paraId="434D2C0C" w14:textId="5F2D9D35" w:rsidR="0085043A" w:rsidRPr="00F37BA3" w:rsidRDefault="0085043A" w:rsidP="003F2217">
            <w:pPr>
              <w:autoSpaceDE w:val="0"/>
              <w:autoSpaceDN w:val="0"/>
              <w:adjustRightInd w:val="0"/>
              <w:spacing w:after="0" w:line="240" w:lineRule="auto"/>
              <w:ind w:left="34" w:right="-72" w:hanging="135"/>
              <w:rPr>
                <w:rFonts w:ascii="Arial" w:eastAsia="Arial Unicode MS" w:hAnsi="Arial" w:cs="Arial"/>
                <w:b/>
                <w:bCs/>
                <w:sz w:val="19"/>
                <w:szCs w:val="19"/>
              </w:rPr>
            </w:pPr>
            <w:r w:rsidRPr="00F37BA3">
              <w:rPr>
                <w:rFonts w:ascii="Arial" w:eastAsia="Arial Unicode MS" w:hAnsi="Arial" w:cs="Arial"/>
                <w:b/>
                <w:bCs/>
                <w:sz w:val="19"/>
                <w:szCs w:val="19"/>
                <w:lang w:bidi="th-TH"/>
              </w:rPr>
              <w:t>Total</w:t>
            </w:r>
          </w:p>
        </w:tc>
        <w:tc>
          <w:tcPr>
            <w:tcW w:w="1152" w:type="dxa"/>
            <w:tcBorders>
              <w:left w:val="nil"/>
              <w:bottom w:val="single" w:sz="4" w:space="0" w:color="auto"/>
              <w:right w:val="nil"/>
            </w:tcBorders>
            <w:shd w:val="clear" w:color="auto" w:fill="FAFAFA"/>
          </w:tcPr>
          <w:p w14:paraId="41DEE789" w14:textId="7ACF681C" w:rsidR="0085043A" w:rsidRPr="00F37BA3" w:rsidRDefault="0085043A" w:rsidP="003F2217">
            <w:pPr>
              <w:autoSpaceDE w:val="0"/>
              <w:autoSpaceDN w:val="0"/>
              <w:adjustRightInd w:val="0"/>
              <w:spacing w:after="0" w:line="240" w:lineRule="auto"/>
              <w:ind w:right="-72"/>
              <w:jc w:val="right"/>
              <w:rPr>
                <w:rFonts w:ascii="Arial" w:eastAsia="Arial Unicode MS" w:hAnsi="Arial" w:cs="Arial"/>
                <w:sz w:val="19"/>
                <w:szCs w:val="19"/>
              </w:rPr>
            </w:pPr>
            <w:r w:rsidRPr="00F37BA3">
              <w:rPr>
                <w:rFonts w:ascii="Arial" w:eastAsia="Arial Unicode MS" w:hAnsi="Arial" w:cs="Arial"/>
                <w:sz w:val="19"/>
                <w:szCs w:val="19"/>
              </w:rPr>
              <w:t>4,439</w:t>
            </w:r>
          </w:p>
        </w:tc>
        <w:tc>
          <w:tcPr>
            <w:tcW w:w="1152" w:type="dxa"/>
            <w:tcBorders>
              <w:left w:val="nil"/>
              <w:bottom w:val="single" w:sz="4" w:space="0" w:color="auto"/>
              <w:right w:val="nil"/>
            </w:tcBorders>
            <w:shd w:val="clear" w:color="auto" w:fill="FAFAFA"/>
          </w:tcPr>
          <w:p w14:paraId="1F654499" w14:textId="21EB6C1C" w:rsidR="0085043A" w:rsidRPr="00F37BA3" w:rsidRDefault="0085043A" w:rsidP="003F2217">
            <w:pPr>
              <w:autoSpaceDE w:val="0"/>
              <w:autoSpaceDN w:val="0"/>
              <w:adjustRightInd w:val="0"/>
              <w:spacing w:after="0" w:line="240" w:lineRule="auto"/>
              <w:ind w:right="-72"/>
              <w:jc w:val="right"/>
              <w:rPr>
                <w:rFonts w:ascii="Arial" w:eastAsia="Arial Unicode MS" w:hAnsi="Arial" w:cs="Arial"/>
                <w:sz w:val="19"/>
                <w:szCs w:val="19"/>
              </w:rPr>
            </w:pPr>
            <w:r w:rsidRPr="00F37BA3">
              <w:rPr>
                <w:rFonts w:ascii="Arial" w:eastAsia="Arial Unicode MS" w:hAnsi="Arial" w:cs="Arial"/>
                <w:sz w:val="19"/>
                <w:szCs w:val="19"/>
              </w:rPr>
              <w:t>10,439</w:t>
            </w:r>
          </w:p>
        </w:tc>
        <w:tc>
          <w:tcPr>
            <w:tcW w:w="1152" w:type="dxa"/>
            <w:tcBorders>
              <w:left w:val="nil"/>
              <w:bottom w:val="single" w:sz="4" w:space="0" w:color="auto"/>
              <w:right w:val="nil"/>
            </w:tcBorders>
            <w:shd w:val="clear" w:color="auto" w:fill="FAFAFA"/>
          </w:tcPr>
          <w:p w14:paraId="0B055330" w14:textId="27B41EE7" w:rsidR="0085043A" w:rsidRPr="00F37BA3" w:rsidRDefault="0085043A" w:rsidP="003F2217">
            <w:pPr>
              <w:autoSpaceDE w:val="0"/>
              <w:autoSpaceDN w:val="0"/>
              <w:adjustRightInd w:val="0"/>
              <w:spacing w:after="0" w:line="240" w:lineRule="auto"/>
              <w:ind w:right="-72"/>
              <w:jc w:val="right"/>
              <w:rPr>
                <w:rFonts w:ascii="Arial" w:eastAsia="Arial Unicode MS" w:hAnsi="Arial" w:cs="Arial"/>
                <w:sz w:val="19"/>
                <w:szCs w:val="19"/>
              </w:rPr>
            </w:pPr>
            <w:r w:rsidRPr="00F37BA3">
              <w:rPr>
                <w:rFonts w:ascii="Arial" w:eastAsia="Arial Unicode MS" w:hAnsi="Arial" w:cs="Arial"/>
                <w:sz w:val="19"/>
                <w:szCs w:val="19"/>
              </w:rPr>
              <w:t>3,869</w:t>
            </w:r>
          </w:p>
        </w:tc>
        <w:tc>
          <w:tcPr>
            <w:tcW w:w="1152" w:type="dxa"/>
            <w:tcBorders>
              <w:left w:val="nil"/>
              <w:bottom w:val="single" w:sz="4" w:space="0" w:color="auto"/>
              <w:right w:val="nil"/>
            </w:tcBorders>
            <w:shd w:val="clear" w:color="auto" w:fill="FAFAFA"/>
          </w:tcPr>
          <w:p w14:paraId="6655155A" w14:textId="70365286" w:rsidR="0085043A" w:rsidRPr="00F37BA3" w:rsidRDefault="0085043A" w:rsidP="003F2217">
            <w:pPr>
              <w:autoSpaceDE w:val="0"/>
              <w:autoSpaceDN w:val="0"/>
              <w:adjustRightInd w:val="0"/>
              <w:spacing w:after="0" w:line="240" w:lineRule="auto"/>
              <w:ind w:right="-72"/>
              <w:jc w:val="right"/>
              <w:rPr>
                <w:rFonts w:ascii="Arial" w:eastAsia="Arial Unicode MS" w:hAnsi="Arial" w:cs="Arial"/>
                <w:sz w:val="19"/>
                <w:szCs w:val="19"/>
              </w:rPr>
            </w:pPr>
            <w:r w:rsidRPr="00F37BA3">
              <w:rPr>
                <w:rFonts w:ascii="Arial" w:eastAsia="Arial Unicode MS" w:hAnsi="Arial" w:cs="Arial"/>
                <w:sz w:val="19"/>
                <w:szCs w:val="19"/>
              </w:rPr>
              <w:t>18,747</w:t>
            </w:r>
          </w:p>
        </w:tc>
        <w:tc>
          <w:tcPr>
            <w:tcW w:w="1152" w:type="dxa"/>
            <w:tcBorders>
              <w:left w:val="nil"/>
              <w:bottom w:val="single" w:sz="4" w:space="0" w:color="auto"/>
              <w:right w:val="nil"/>
            </w:tcBorders>
            <w:shd w:val="clear" w:color="auto" w:fill="FAFAFA"/>
          </w:tcPr>
          <w:p w14:paraId="69211162" w14:textId="730F5184" w:rsidR="0085043A" w:rsidRPr="00F37BA3" w:rsidRDefault="0085043A" w:rsidP="003F2217">
            <w:pPr>
              <w:autoSpaceDE w:val="0"/>
              <w:autoSpaceDN w:val="0"/>
              <w:adjustRightInd w:val="0"/>
              <w:spacing w:after="0" w:line="240" w:lineRule="auto"/>
              <w:ind w:right="-72"/>
              <w:jc w:val="right"/>
              <w:rPr>
                <w:rFonts w:ascii="Arial" w:eastAsia="Arial Unicode MS" w:hAnsi="Arial" w:cs="Arial"/>
                <w:sz w:val="19"/>
                <w:szCs w:val="19"/>
              </w:rPr>
            </w:pPr>
            <w:r w:rsidRPr="00F37BA3">
              <w:rPr>
                <w:rFonts w:ascii="Arial" w:eastAsia="Arial Unicode MS" w:hAnsi="Arial" w:cs="Arial"/>
                <w:sz w:val="19"/>
                <w:szCs w:val="19"/>
              </w:rPr>
              <w:t>15,651</w:t>
            </w:r>
          </w:p>
        </w:tc>
      </w:tr>
      <w:bookmarkEnd w:id="20"/>
      <w:tr w:rsidR="0085043A" w:rsidRPr="00F37BA3" w14:paraId="6267AA72" w14:textId="77777777" w:rsidTr="00632E7E">
        <w:trPr>
          <w:cantSplit/>
          <w:trHeight w:val="146"/>
        </w:trPr>
        <w:tc>
          <w:tcPr>
            <w:tcW w:w="3154" w:type="dxa"/>
            <w:vAlign w:val="bottom"/>
            <w:hideMark/>
          </w:tcPr>
          <w:p w14:paraId="6F582ED1" w14:textId="5E2E2CF6" w:rsidR="0085043A" w:rsidRPr="00F37BA3" w:rsidRDefault="0085043A" w:rsidP="003F2217">
            <w:pPr>
              <w:autoSpaceDE w:val="0"/>
              <w:autoSpaceDN w:val="0"/>
              <w:adjustRightInd w:val="0"/>
              <w:spacing w:after="0" w:line="240" w:lineRule="auto"/>
              <w:ind w:left="-101" w:right="-72"/>
              <w:rPr>
                <w:rFonts w:ascii="Arial" w:eastAsia="Arial Unicode MS" w:hAnsi="Arial" w:cs="Arial"/>
                <w:sz w:val="19"/>
                <w:szCs w:val="19"/>
              </w:rPr>
            </w:pPr>
          </w:p>
        </w:tc>
        <w:tc>
          <w:tcPr>
            <w:tcW w:w="1152" w:type="dxa"/>
            <w:tcBorders>
              <w:top w:val="single" w:sz="4" w:space="0" w:color="auto"/>
              <w:left w:val="nil"/>
              <w:right w:val="nil"/>
            </w:tcBorders>
            <w:shd w:val="clear" w:color="auto" w:fill="auto"/>
          </w:tcPr>
          <w:p w14:paraId="622E5DE9" w14:textId="3DFBBC88"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tcBorders>
              <w:top w:val="single" w:sz="4" w:space="0" w:color="auto"/>
              <w:left w:val="nil"/>
              <w:right w:val="nil"/>
            </w:tcBorders>
            <w:shd w:val="clear" w:color="auto" w:fill="auto"/>
          </w:tcPr>
          <w:p w14:paraId="27D5AE14" w14:textId="7D7C921B"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tcBorders>
              <w:top w:val="single" w:sz="4" w:space="0" w:color="auto"/>
              <w:left w:val="nil"/>
              <w:right w:val="nil"/>
            </w:tcBorders>
            <w:shd w:val="clear" w:color="auto" w:fill="auto"/>
          </w:tcPr>
          <w:p w14:paraId="4B840776" w14:textId="2EFE1ACF"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tcBorders>
              <w:top w:val="single" w:sz="4" w:space="0" w:color="auto"/>
              <w:left w:val="nil"/>
              <w:right w:val="nil"/>
            </w:tcBorders>
            <w:shd w:val="clear" w:color="auto" w:fill="auto"/>
          </w:tcPr>
          <w:p w14:paraId="231F1DAC" w14:textId="65573A8F"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tcBorders>
              <w:top w:val="single" w:sz="4" w:space="0" w:color="auto"/>
              <w:left w:val="nil"/>
              <w:right w:val="nil"/>
            </w:tcBorders>
            <w:shd w:val="clear" w:color="auto" w:fill="auto"/>
          </w:tcPr>
          <w:p w14:paraId="7BC22739" w14:textId="5E6E651A"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p>
        </w:tc>
      </w:tr>
      <w:tr w:rsidR="0085043A" w:rsidRPr="00F37BA3" w14:paraId="6133C3F0" w14:textId="77777777" w:rsidTr="00632E7E">
        <w:trPr>
          <w:cantSplit/>
          <w:trHeight w:val="64"/>
        </w:trPr>
        <w:tc>
          <w:tcPr>
            <w:tcW w:w="3154" w:type="dxa"/>
            <w:vAlign w:val="bottom"/>
          </w:tcPr>
          <w:p w14:paraId="42169378" w14:textId="731C6196" w:rsidR="0085043A" w:rsidRPr="00F37BA3" w:rsidRDefault="0085043A" w:rsidP="003F2217">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Arial"/>
                <w:b/>
                <w:bCs/>
                <w:sz w:val="19"/>
                <w:szCs w:val="19"/>
              </w:rPr>
              <w:t xml:space="preserve">As </w:t>
            </w:r>
            <w:proofErr w:type="gramStart"/>
            <w:r w:rsidRPr="00F37BA3">
              <w:rPr>
                <w:rFonts w:ascii="Arial" w:eastAsia="Arial Unicode MS" w:hAnsi="Arial" w:cs="Arial"/>
                <w:b/>
                <w:bCs/>
                <w:sz w:val="19"/>
                <w:szCs w:val="19"/>
              </w:rPr>
              <w:t>at</w:t>
            </w:r>
            <w:proofErr w:type="gramEnd"/>
            <w:r w:rsidRPr="00F37BA3">
              <w:rPr>
                <w:rFonts w:ascii="Arial" w:eastAsia="Arial Unicode MS" w:hAnsi="Arial" w:cs="Arial"/>
                <w:b/>
                <w:bCs/>
                <w:sz w:val="19"/>
                <w:szCs w:val="19"/>
              </w:rPr>
              <w:t xml:space="preserve"> </w:t>
            </w:r>
            <w:r w:rsidRPr="00F37BA3">
              <w:rPr>
                <w:rFonts w:ascii="Arial" w:eastAsia="Arial Unicode MS" w:hAnsi="Arial" w:cs="Arial"/>
                <w:b/>
                <w:bCs/>
                <w:sz w:val="19"/>
                <w:szCs w:val="19"/>
                <w:lang w:val="en-GB"/>
              </w:rPr>
              <w:t>31</w:t>
            </w:r>
            <w:r w:rsidRPr="00F37BA3">
              <w:rPr>
                <w:rFonts w:ascii="Arial" w:eastAsia="Arial Unicode MS" w:hAnsi="Arial" w:cs="Arial"/>
                <w:b/>
                <w:bCs/>
                <w:sz w:val="19"/>
                <w:szCs w:val="19"/>
              </w:rPr>
              <w:t xml:space="preserve"> December </w:t>
            </w:r>
            <w:r w:rsidRPr="00F37BA3">
              <w:rPr>
                <w:rFonts w:ascii="Arial" w:eastAsia="Arial Unicode MS" w:hAnsi="Arial" w:cs="Arial"/>
                <w:b/>
                <w:bCs/>
                <w:sz w:val="19"/>
                <w:szCs w:val="19"/>
                <w:lang w:val="en-GB"/>
              </w:rPr>
              <w:t>2022</w:t>
            </w:r>
          </w:p>
        </w:tc>
        <w:tc>
          <w:tcPr>
            <w:tcW w:w="1152" w:type="dxa"/>
            <w:shd w:val="clear" w:color="auto" w:fill="auto"/>
          </w:tcPr>
          <w:p w14:paraId="43774846" w14:textId="77777777"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shd w:val="clear" w:color="auto" w:fill="auto"/>
          </w:tcPr>
          <w:p w14:paraId="521C7A2C" w14:textId="77777777"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shd w:val="clear" w:color="auto" w:fill="auto"/>
          </w:tcPr>
          <w:p w14:paraId="2987D489" w14:textId="77777777"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shd w:val="clear" w:color="auto" w:fill="auto"/>
          </w:tcPr>
          <w:p w14:paraId="5AF14A7C" w14:textId="77777777"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p>
        </w:tc>
        <w:tc>
          <w:tcPr>
            <w:tcW w:w="1152" w:type="dxa"/>
            <w:shd w:val="clear" w:color="auto" w:fill="auto"/>
          </w:tcPr>
          <w:p w14:paraId="75C35228" w14:textId="77777777"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p>
        </w:tc>
      </w:tr>
      <w:tr w:rsidR="0085043A" w:rsidRPr="00F37BA3" w14:paraId="6D6FA2FB" w14:textId="77777777" w:rsidTr="00632E7E">
        <w:trPr>
          <w:cantSplit/>
          <w:trHeight w:val="146"/>
        </w:trPr>
        <w:tc>
          <w:tcPr>
            <w:tcW w:w="3154" w:type="dxa"/>
            <w:vAlign w:val="bottom"/>
          </w:tcPr>
          <w:p w14:paraId="7D9F58BD" w14:textId="4FFC1B2A" w:rsidR="0085043A" w:rsidRPr="00F37BA3" w:rsidRDefault="0085043A" w:rsidP="003F2217">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Arial"/>
                <w:sz w:val="19"/>
                <w:szCs w:val="19"/>
                <w:lang w:bidi="th-TH"/>
              </w:rPr>
              <w:t>Trade and other payables</w:t>
            </w:r>
          </w:p>
        </w:tc>
        <w:tc>
          <w:tcPr>
            <w:tcW w:w="1152" w:type="dxa"/>
            <w:shd w:val="clear" w:color="auto" w:fill="auto"/>
          </w:tcPr>
          <w:p w14:paraId="08AA7B09" w14:textId="4D6BD18F"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169</w:t>
            </w:r>
          </w:p>
        </w:tc>
        <w:tc>
          <w:tcPr>
            <w:tcW w:w="1152" w:type="dxa"/>
            <w:shd w:val="clear" w:color="auto" w:fill="auto"/>
          </w:tcPr>
          <w:p w14:paraId="0F3EB2AF" w14:textId="62503632"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w:t>
            </w:r>
          </w:p>
        </w:tc>
        <w:tc>
          <w:tcPr>
            <w:tcW w:w="1152" w:type="dxa"/>
            <w:shd w:val="clear" w:color="auto" w:fill="auto"/>
          </w:tcPr>
          <w:p w14:paraId="73598FB4" w14:textId="2B7E5D56"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w:t>
            </w:r>
          </w:p>
        </w:tc>
        <w:tc>
          <w:tcPr>
            <w:tcW w:w="1152" w:type="dxa"/>
            <w:shd w:val="clear" w:color="auto" w:fill="auto"/>
          </w:tcPr>
          <w:p w14:paraId="4DEAEC11" w14:textId="164CA85A"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169</w:t>
            </w:r>
          </w:p>
        </w:tc>
        <w:tc>
          <w:tcPr>
            <w:tcW w:w="1152" w:type="dxa"/>
            <w:shd w:val="clear" w:color="auto" w:fill="auto"/>
          </w:tcPr>
          <w:p w14:paraId="486F35CC" w14:textId="49815B0F"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169</w:t>
            </w:r>
          </w:p>
        </w:tc>
      </w:tr>
      <w:tr w:rsidR="0085043A" w:rsidRPr="00F37BA3" w14:paraId="23E63133" w14:textId="77777777" w:rsidTr="00632E7E">
        <w:trPr>
          <w:cantSplit/>
          <w:trHeight w:val="146"/>
        </w:trPr>
        <w:tc>
          <w:tcPr>
            <w:tcW w:w="3154" w:type="dxa"/>
            <w:vAlign w:val="bottom"/>
            <w:hideMark/>
          </w:tcPr>
          <w:p w14:paraId="6ECC6926" w14:textId="6CB54F31" w:rsidR="0085043A" w:rsidRPr="00F37BA3" w:rsidRDefault="0085043A" w:rsidP="003F2217">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Arial"/>
                <w:sz w:val="19"/>
                <w:szCs w:val="19"/>
                <w:lang w:bidi="th-TH"/>
              </w:rPr>
              <w:t>Short-term loans</w:t>
            </w:r>
          </w:p>
        </w:tc>
        <w:tc>
          <w:tcPr>
            <w:tcW w:w="1152" w:type="dxa"/>
            <w:shd w:val="clear" w:color="auto" w:fill="auto"/>
          </w:tcPr>
          <w:p w14:paraId="721FA952" w14:textId="443EB0F8"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bidi="th-TH"/>
              </w:rPr>
              <w:t>1,610</w:t>
            </w:r>
          </w:p>
        </w:tc>
        <w:tc>
          <w:tcPr>
            <w:tcW w:w="1152" w:type="dxa"/>
            <w:shd w:val="clear" w:color="auto" w:fill="auto"/>
          </w:tcPr>
          <w:p w14:paraId="43AFABC5" w14:textId="1879CC88"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w:t>
            </w:r>
          </w:p>
        </w:tc>
        <w:tc>
          <w:tcPr>
            <w:tcW w:w="1152" w:type="dxa"/>
            <w:shd w:val="clear" w:color="auto" w:fill="auto"/>
          </w:tcPr>
          <w:p w14:paraId="455D7D82" w14:textId="35FAE4B0"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w:t>
            </w:r>
          </w:p>
        </w:tc>
        <w:tc>
          <w:tcPr>
            <w:tcW w:w="1152" w:type="dxa"/>
            <w:shd w:val="clear" w:color="auto" w:fill="auto"/>
          </w:tcPr>
          <w:p w14:paraId="2EA4AF02" w14:textId="0398D850"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1,610</w:t>
            </w:r>
          </w:p>
        </w:tc>
        <w:tc>
          <w:tcPr>
            <w:tcW w:w="1152" w:type="dxa"/>
            <w:shd w:val="clear" w:color="auto" w:fill="auto"/>
          </w:tcPr>
          <w:p w14:paraId="7EDA9DD7" w14:textId="706AFF86"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1,600</w:t>
            </w:r>
          </w:p>
        </w:tc>
      </w:tr>
      <w:tr w:rsidR="0085043A" w:rsidRPr="00F37BA3" w14:paraId="03543BD0" w14:textId="77777777" w:rsidTr="00632E7E">
        <w:trPr>
          <w:cantSplit/>
          <w:trHeight w:val="146"/>
        </w:trPr>
        <w:tc>
          <w:tcPr>
            <w:tcW w:w="3154" w:type="dxa"/>
            <w:vAlign w:val="bottom"/>
            <w:hideMark/>
          </w:tcPr>
          <w:p w14:paraId="2F5F660A" w14:textId="1C73AE54" w:rsidR="0085043A" w:rsidRPr="00F37BA3" w:rsidRDefault="0085043A" w:rsidP="003F2217">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Arial"/>
                <w:sz w:val="19"/>
                <w:szCs w:val="19"/>
                <w:lang w:bidi="th-TH"/>
              </w:rPr>
              <w:t>Debentures</w:t>
            </w:r>
          </w:p>
        </w:tc>
        <w:tc>
          <w:tcPr>
            <w:tcW w:w="1152" w:type="dxa"/>
            <w:shd w:val="clear" w:color="auto" w:fill="auto"/>
          </w:tcPr>
          <w:p w14:paraId="475F258E" w14:textId="65ECF8AA"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3,122</w:t>
            </w:r>
          </w:p>
        </w:tc>
        <w:tc>
          <w:tcPr>
            <w:tcW w:w="1152" w:type="dxa"/>
            <w:shd w:val="clear" w:color="auto" w:fill="auto"/>
          </w:tcPr>
          <w:p w14:paraId="28309EDD" w14:textId="2C5D3790"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8,311</w:t>
            </w:r>
          </w:p>
        </w:tc>
        <w:tc>
          <w:tcPr>
            <w:tcW w:w="1152" w:type="dxa"/>
            <w:shd w:val="clear" w:color="auto" w:fill="auto"/>
          </w:tcPr>
          <w:p w14:paraId="6C4B5BCD" w14:textId="3EFC59A6"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1,622</w:t>
            </w:r>
          </w:p>
        </w:tc>
        <w:tc>
          <w:tcPr>
            <w:tcW w:w="1152" w:type="dxa"/>
            <w:shd w:val="clear" w:color="auto" w:fill="auto"/>
          </w:tcPr>
          <w:p w14:paraId="220DA74F" w14:textId="379C0E3F"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13,055</w:t>
            </w:r>
          </w:p>
        </w:tc>
        <w:tc>
          <w:tcPr>
            <w:tcW w:w="1152" w:type="dxa"/>
            <w:shd w:val="clear" w:color="auto" w:fill="auto"/>
          </w:tcPr>
          <w:p w14:paraId="00D84178" w14:textId="13374FF4"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11,900</w:t>
            </w:r>
          </w:p>
        </w:tc>
      </w:tr>
      <w:tr w:rsidR="0085043A" w:rsidRPr="00F37BA3" w14:paraId="6AFD64B2" w14:textId="77777777" w:rsidTr="00632E7E">
        <w:trPr>
          <w:cantSplit/>
          <w:trHeight w:val="146"/>
        </w:trPr>
        <w:tc>
          <w:tcPr>
            <w:tcW w:w="3154" w:type="dxa"/>
            <w:vAlign w:val="bottom"/>
            <w:hideMark/>
          </w:tcPr>
          <w:p w14:paraId="51875C46" w14:textId="3EC7256D" w:rsidR="0085043A" w:rsidRPr="00F37BA3" w:rsidRDefault="0085043A" w:rsidP="003F2217">
            <w:pPr>
              <w:autoSpaceDE w:val="0"/>
              <w:autoSpaceDN w:val="0"/>
              <w:adjustRightInd w:val="0"/>
              <w:spacing w:after="0" w:line="240" w:lineRule="auto"/>
              <w:ind w:left="34" w:right="-72" w:hanging="135"/>
              <w:rPr>
                <w:rFonts w:ascii="Arial" w:eastAsia="Arial Unicode MS" w:hAnsi="Arial" w:cs="Arial"/>
                <w:sz w:val="19"/>
                <w:szCs w:val="19"/>
              </w:rPr>
            </w:pPr>
            <w:r w:rsidRPr="00F37BA3">
              <w:rPr>
                <w:rFonts w:ascii="Arial" w:eastAsia="Arial Unicode MS" w:hAnsi="Arial" w:cs="Arial"/>
                <w:sz w:val="19"/>
                <w:szCs w:val="19"/>
                <w:lang w:bidi="th-TH"/>
              </w:rPr>
              <w:t>Lease liabilities</w:t>
            </w:r>
          </w:p>
        </w:tc>
        <w:tc>
          <w:tcPr>
            <w:tcW w:w="1152" w:type="dxa"/>
            <w:shd w:val="clear" w:color="auto" w:fill="auto"/>
          </w:tcPr>
          <w:p w14:paraId="031FF123" w14:textId="27E7B644"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25</w:t>
            </w:r>
          </w:p>
        </w:tc>
        <w:tc>
          <w:tcPr>
            <w:tcW w:w="1152" w:type="dxa"/>
            <w:shd w:val="clear" w:color="auto" w:fill="auto"/>
          </w:tcPr>
          <w:p w14:paraId="7B728E2C" w14:textId="0C6543E6"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73</w:t>
            </w:r>
          </w:p>
        </w:tc>
        <w:tc>
          <w:tcPr>
            <w:tcW w:w="1152" w:type="dxa"/>
            <w:shd w:val="clear" w:color="auto" w:fill="auto"/>
          </w:tcPr>
          <w:p w14:paraId="74C5329B" w14:textId="76C4BBFD"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719</w:t>
            </w:r>
          </w:p>
        </w:tc>
        <w:tc>
          <w:tcPr>
            <w:tcW w:w="1152" w:type="dxa"/>
            <w:shd w:val="clear" w:color="auto" w:fill="auto"/>
          </w:tcPr>
          <w:p w14:paraId="4C33688E" w14:textId="0DE649E4"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817</w:t>
            </w:r>
          </w:p>
        </w:tc>
        <w:tc>
          <w:tcPr>
            <w:tcW w:w="1152" w:type="dxa"/>
            <w:shd w:val="clear" w:color="auto" w:fill="auto"/>
          </w:tcPr>
          <w:p w14:paraId="6B3F005A" w14:textId="54AABA4D"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288</w:t>
            </w:r>
          </w:p>
        </w:tc>
      </w:tr>
      <w:tr w:rsidR="0085043A" w:rsidRPr="00F37BA3" w14:paraId="1CAD30AE" w14:textId="77777777" w:rsidTr="00632E7E">
        <w:trPr>
          <w:cantSplit/>
          <w:trHeight w:val="146"/>
        </w:trPr>
        <w:tc>
          <w:tcPr>
            <w:tcW w:w="3154" w:type="dxa"/>
            <w:vAlign w:val="bottom"/>
            <w:hideMark/>
          </w:tcPr>
          <w:p w14:paraId="160CDF00" w14:textId="175DE5AD" w:rsidR="0085043A" w:rsidRPr="00F37BA3" w:rsidRDefault="0085043A" w:rsidP="003F2217">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Arial"/>
                <w:sz w:val="19"/>
                <w:szCs w:val="19"/>
                <w:lang w:bidi="th-TH"/>
              </w:rPr>
              <w:t>Provision for liabilities from water business</w:t>
            </w:r>
          </w:p>
        </w:tc>
        <w:tc>
          <w:tcPr>
            <w:tcW w:w="1152" w:type="dxa"/>
            <w:shd w:val="clear" w:color="auto" w:fill="auto"/>
            <w:vAlign w:val="bottom"/>
          </w:tcPr>
          <w:p w14:paraId="07000A79" w14:textId="69D38F26"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36</w:t>
            </w:r>
          </w:p>
        </w:tc>
        <w:tc>
          <w:tcPr>
            <w:tcW w:w="1152" w:type="dxa"/>
            <w:shd w:val="clear" w:color="auto" w:fill="auto"/>
            <w:vAlign w:val="bottom"/>
          </w:tcPr>
          <w:p w14:paraId="279E7E2E" w14:textId="2E31A393"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163</w:t>
            </w:r>
          </w:p>
        </w:tc>
        <w:tc>
          <w:tcPr>
            <w:tcW w:w="1152" w:type="dxa"/>
            <w:shd w:val="clear" w:color="auto" w:fill="auto"/>
            <w:vAlign w:val="bottom"/>
          </w:tcPr>
          <w:p w14:paraId="065B635C" w14:textId="2A07E4C0"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1,469</w:t>
            </w:r>
          </w:p>
        </w:tc>
        <w:tc>
          <w:tcPr>
            <w:tcW w:w="1152" w:type="dxa"/>
            <w:shd w:val="clear" w:color="auto" w:fill="auto"/>
            <w:vAlign w:val="bottom"/>
          </w:tcPr>
          <w:p w14:paraId="7AFF802F" w14:textId="14E10ADC"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1,668</w:t>
            </w:r>
          </w:p>
        </w:tc>
        <w:tc>
          <w:tcPr>
            <w:tcW w:w="1152" w:type="dxa"/>
            <w:shd w:val="clear" w:color="auto" w:fill="auto"/>
            <w:vAlign w:val="bottom"/>
          </w:tcPr>
          <w:p w14:paraId="36E57B05" w14:textId="435B7A61"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420</w:t>
            </w:r>
          </w:p>
        </w:tc>
      </w:tr>
      <w:tr w:rsidR="0085043A" w:rsidRPr="00F37BA3" w14:paraId="423B17E6" w14:textId="77777777" w:rsidTr="00632E7E">
        <w:trPr>
          <w:cantSplit/>
          <w:trHeight w:val="146"/>
        </w:trPr>
        <w:tc>
          <w:tcPr>
            <w:tcW w:w="3154" w:type="dxa"/>
            <w:hideMark/>
          </w:tcPr>
          <w:p w14:paraId="3B315017" w14:textId="23209E07" w:rsidR="0085043A" w:rsidRPr="00F37BA3" w:rsidRDefault="0085043A" w:rsidP="003F2217">
            <w:pPr>
              <w:autoSpaceDE w:val="0"/>
              <w:autoSpaceDN w:val="0"/>
              <w:adjustRightInd w:val="0"/>
              <w:spacing w:after="0" w:line="240" w:lineRule="auto"/>
              <w:ind w:left="34" w:right="-72" w:hanging="135"/>
              <w:rPr>
                <w:rFonts w:ascii="Arial" w:eastAsia="Arial Unicode MS" w:hAnsi="Arial" w:cs="Arial"/>
                <w:sz w:val="19"/>
                <w:szCs w:val="19"/>
                <w:lang w:bidi="th-TH"/>
              </w:rPr>
            </w:pPr>
            <w:r w:rsidRPr="00F37BA3">
              <w:rPr>
                <w:rFonts w:ascii="Arial" w:eastAsia="Arial Unicode MS" w:hAnsi="Arial" w:cs="Arial"/>
                <w:sz w:val="19"/>
                <w:szCs w:val="19"/>
                <w:lang w:bidi="th-TH"/>
              </w:rPr>
              <w:t>Water guarantee received</w:t>
            </w:r>
          </w:p>
        </w:tc>
        <w:tc>
          <w:tcPr>
            <w:tcW w:w="1152" w:type="dxa"/>
            <w:shd w:val="clear" w:color="auto" w:fill="auto"/>
          </w:tcPr>
          <w:p w14:paraId="357FF67A" w14:textId="783BBE2B"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bidi="th-TH"/>
              </w:rPr>
              <w:t>-</w:t>
            </w:r>
          </w:p>
        </w:tc>
        <w:tc>
          <w:tcPr>
            <w:tcW w:w="1152" w:type="dxa"/>
            <w:shd w:val="clear" w:color="auto" w:fill="auto"/>
          </w:tcPr>
          <w:p w14:paraId="15FAD3CC" w14:textId="17D1CFBF"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w:t>
            </w:r>
          </w:p>
        </w:tc>
        <w:tc>
          <w:tcPr>
            <w:tcW w:w="1152" w:type="dxa"/>
            <w:shd w:val="clear" w:color="auto" w:fill="auto"/>
          </w:tcPr>
          <w:p w14:paraId="4456F693" w14:textId="2552E7D0"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6</w:t>
            </w:r>
          </w:p>
        </w:tc>
        <w:tc>
          <w:tcPr>
            <w:tcW w:w="1152" w:type="dxa"/>
            <w:shd w:val="clear" w:color="auto" w:fill="auto"/>
          </w:tcPr>
          <w:p w14:paraId="0C3AA61C" w14:textId="5CA5E62B"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6</w:t>
            </w:r>
          </w:p>
        </w:tc>
        <w:tc>
          <w:tcPr>
            <w:tcW w:w="1152" w:type="dxa"/>
            <w:shd w:val="clear" w:color="auto" w:fill="auto"/>
          </w:tcPr>
          <w:p w14:paraId="33BBAF26" w14:textId="2432346F"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9"/>
                <w:szCs w:val="19"/>
              </w:rPr>
            </w:pPr>
            <w:r w:rsidRPr="00F37BA3">
              <w:rPr>
                <w:rFonts w:ascii="Arial" w:eastAsia="Arial Unicode MS" w:hAnsi="Arial" w:cs="Arial"/>
                <w:noProof/>
                <w:sz w:val="19"/>
                <w:szCs w:val="19"/>
                <w:lang w:val="en-GB"/>
              </w:rPr>
              <w:t>6</w:t>
            </w:r>
          </w:p>
        </w:tc>
      </w:tr>
      <w:tr w:rsidR="0085043A" w:rsidRPr="00F37BA3" w14:paraId="512EBB4C" w14:textId="77777777" w:rsidTr="00632E7E">
        <w:trPr>
          <w:cantSplit/>
          <w:trHeight w:val="146"/>
        </w:trPr>
        <w:tc>
          <w:tcPr>
            <w:tcW w:w="3154" w:type="dxa"/>
            <w:vAlign w:val="bottom"/>
            <w:hideMark/>
          </w:tcPr>
          <w:p w14:paraId="7010BD40" w14:textId="4953B7BF" w:rsidR="0085043A" w:rsidRPr="00F37BA3" w:rsidRDefault="0085043A" w:rsidP="003F2217">
            <w:pPr>
              <w:autoSpaceDE w:val="0"/>
              <w:autoSpaceDN w:val="0"/>
              <w:adjustRightInd w:val="0"/>
              <w:spacing w:after="0" w:line="240" w:lineRule="auto"/>
              <w:ind w:left="34" w:right="-72" w:hanging="135"/>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26708AA7" w14:textId="09993644"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6"/>
                <w:szCs w:val="16"/>
              </w:rPr>
            </w:pPr>
          </w:p>
        </w:tc>
        <w:tc>
          <w:tcPr>
            <w:tcW w:w="1152" w:type="dxa"/>
            <w:tcBorders>
              <w:top w:val="single" w:sz="4" w:space="0" w:color="auto"/>
              <w:left w:val="nil"/>
              <w:right w:val="nil"/>
            </w:tcBorders>
            <w:shd w:val="clear" w:color="auto" w:fill="auto"/>
            <w:vAlign w:val="bottom"/>
          </w:tcPr>
          <w:p w14:paraId="4683DF11" w14:textId="55C37D88"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6"/>
                <w:szCs w:val="16"/>
              </w:rPr>
            </w:pPr>
          </w:p>
        </w:tc>
        <w:tc>
          <w:tcPr>
            <w:tcW w:w="1152" w:type="dxa"/>
            <w:tcBorders>
              <w:top w:val="single" w:sz="4" w:space="0" w:color="auto"/>
              <w:left w:val="nil"/>
              <w:right w:val="nil"/>
            </w:tcBorders>
            <w:shd w:val="clear" w:color="auto" w:fill="auto"/>
            <w:vAlign w:val="bottom"/>
          </w:tcPr>
          <w:p w14:paraId="4C116412" w14:textId="47B3B867"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6"/>
                <w:szCs w:val="16"/>
              </w:rPr>
            </w:pPr>
          </w:p>
        </w:tc>
        <w:tc>
          <w:tcPr>
            <w:tcW w:w="1152" w:type="dxa"/>
            <w:tcBorders>
              <w:top w:val="single" w:sz="4" w:space="0" w:color="auto"/>
              <w:left w:val="nil"/>
              <w:right w:val="nil"/>
            </w:tcBorders>
            <w:shd w:val="clear" w:color="auto" w:fill="auto"/>
            <w:vAlign w:val="bottom"/>
          </w:tcPr>
          <w:p w14:paraId="5238D8A9" w14:textId="54B613C5"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6"/>
                <w:szCs w:val="16"/>
              </w:rPr>
            </w:pPr>
          </w:p>
        </w:tc>
        <w:tc>
          <w:tcPr>
            <w:tcW w:w="1152" w:type="dxa"/>
            <w:tcBorders>
              <w:top w:val="single" w:sz="4" w:space="0" w:color="auto"/>
              <w:left w:val="nil"/>
              <w:right w:val="nil"/>
            </w:tcBorders>
            <w:shd w:val="clear" w:color="auto" w:fill="auto"/>
            <w:vAlign w:val="bottom"/>
          </w:tcPr>
          <w:p w14:paraId="69DCA83A" w14:textId="682149ED" w:rsidR="0085043A" w:rsidRPr="00F37BA3" w:rsidRDefault="0085043A" w:rsidP="003F2217">
            <w:pPr>
              <w:autoSpaceDE w:val="0"/>
              <w:autoSpaceDN w:val="0"/>
              <w:adjustRightInd w:val="0"/>
              <w:spacing w:after="0" w:line="240" w:lineRule="auto"/>
              <w:ind w:right="-72"/>
              <w:jc w:val="right"/>
              <w:rPr>
                <w:rFonts w:ascii="Arial" w:eastAsia="Arial Unicode MS" w:hAnsi="Arial" w:cs="Arial"/>
                <w:noProof/>
                <w:sz w:val="16"/>
                <w:szCs w:val="16"/>
              </w:rPr>
            </w:pPr>
          </w:p>
        </w:tc>
      </w:tr>
      <w:tr w:rsidR="0085043A" w:rsidRPr="00F37BA3" w14:paraId="5DE295FD" w14:textId="77777777" w:rsidTr="00632E7E">
        <w:trPr>
          <w:cantSplit/>
          <w:trHeight w:val="20"/>
        </w:trPr>
        <w:tc>
          <w:tcPr>
            <w:tcW w:w="3154" w:type="dxa"/>
            <w:vAlign w:val="bottom"/>
          </w:tcPr>
          <w:p w14:paraId="08D4209D" w14:textId="601DEF60" w:rsidR="0085043A" w:rsidRPr="00F37BA3" w:rsidRDefault="0085043A" w:rsidP="003F2217">
            <w:pPr>
              <w:autoSpaceDE w:val="0"/>
              <w:autoSpaceDN w:val="0"/>
              <w:adjustRightInd w:val="0"/>
              <w:spacing w:after="0" w:line="240" w:lineRule="auto"/>
              <w:ind w:left="34" w:right="-72" w:hanging="135"/>
              <w:rPr>
                <w:rFonts w:ascii="Arial" w:eastAsia="Arial Unicode MS" w:hAnsi="Arial" w:cs="Arial"/>
                <w:b/>
                <w:bCs/>
                <w:sz w:val="19"/>
                <w:szCs w:val="19"/>
              </w:rPr>
            </w:pPr>
            <w:r w:rsidRPr="00F37BA3">
              <w:rPr>
                <w:rFonts w:ascii="Arial" w:eastAsia="Arial Unicode MS" w:hAnsi="Arial" w:cs="Arial"/>
                <w:b/>
                <w:bCs/>
                <w:sz w:val="19"/>
                <w:szCs w:val="19"/>
                <w:lang w:bidi="th-TH"/>
              </w:rPr>
              <w:t>Total</w:t>
            </w:r>
          </w:p>
        </w:tc>
        <w:tc>
          <w:tcPr>
            <w:tcW w:w="1152" w:type="dxa"/>
            <w:tcBorders>
              <w:left w:val="nil"/>
              <w:bottom w:val="single" w:sz="4" w:space="0" w:color="auto"/>
              <w:right w:val="nil"/>
            </w:tcBorders>
            <w:shd w:val="clear" w:color="auto" w:fill="auto"/>
          </w:tcPr>
          <w:p w14:paraId="4293FF71" w14:textId="152DD74C" w:rsidR="0085043A" w:rsidRPr="00F37BA3" w:rsidRDefault="0085043A" w:rsidP="003F2217">
            <w:pPr>
              <w:autoSpaceDE w:val="0"/>
              <w:autoSpaceDN w:val="0"/>
              <w:adjustRightInd w:val="0"/>
              <w:spacing w:after="0" w:line="240" w:lineRule="auto"/>
              <w:ind w:right="-72"/>
              <w:jc w:val="right"/>
              <w:rPr>
                <w:rFonts w:ascii="Arial" w:eastAsia="Arial Unicode MS" w:hAnsi="Arial" w:cs="Arial"/>
                <w:sz w:val="19"/>
                <w:szCs w:val="19"/>
              </w:rPr>
            </w:pPr>
            <w:r w:rsidRPr="00F37BA3">
              <w:rPr>
                <w:rFonts w:ascii="Arial" w:eastAsia="Arial Unicode MS" w:hAnsi="Arial" w:cs="Arial"/>
                <w:noProof/>
                <w:sz w:val="19"/>
                <w:szCs w:val="19"/>
                <w:lang w:bidi="th-TH"/>
              </w:rPr>
              <w:t>4,962</w:t>
            </w:r>
          </w:p>
        </w:tc>
        <w:tc>
          <w:tcPr>
            <w:tcW w:w="1152" w:type="dxa"/>
            <w:tcBorders>
              <w:left w:val="nil"/>
              <w:bottom w:val="single" w:sz="4" w:space="0" w:color="auto"/>
              <w:right w:val="nil"/>
            </w:tcBorders>
            <w:shd w:val="clear" w:color="auto" w:fill="auto"/>
          </w:tcPr>
          <w:p w14:paraId="42BB71CF" w14:textId="6BE15A66" w:rsidR="0085043A" w:rsidRPr="00F37BA3" w:rsidRDefault="0085043A" w:rsidP="003F2217">
            <w:pPr>
              <w:autoSpaceDE w:val="0"/>
              <w:autoSpaceDN w:val="0"/>
              <w:adjustRightInd w:val="0"/>
              <w:spacing w:after="0" w:line="240" w:lineRule="auto"/>
              <w:ind w:right="-72"/>
              <w:jc w:val="right"/>
              <w:rPr>
                <w:rFonts w:ascii="Arial" w:eastAsia="Arial Unicode MS" w:hAnsi="Arial" w:cs="Arial"/>
                <w:sz w:val="19"/>
                <w:szCs w:val="19"/>
              </w:rPr>
            </w:pPr>
            <w:r w:rsidRPr="00F37BA3">
              <w:rPr>
                <w:rFonts w:ascii="Arial" w:eastAsia="Arial Unicode MS" w:hAnsi="Arial" w:cs="Arial"/>
                <w:noProof/>
                <w:sz w:val="19"/>
                <w:szCs w:val="19"/>
                <w:lang w:val="en-GB"/>
              </w:rPr>
              <w:t>8,547</w:t>
            </w:r>
          </w:p>
        </w:tc>
        <w:tc>
          <w:tcPr>
            <w:tcW w:w="1152" w:type="dxa"/>
            <w:tcBorders>
              <w:left w:val="nil"/>
              <w:bottom w:val="single" w:sz="4" w:space="0" w:color="auto"/>
              <w:right w:val="nil"/>
            </w:tcBorders>
            <w:shd w:val="clear" w:color="auto" w:fill="auto"/>
          </w:tcPr>
          <w:p w14:paraId="2C09F149" w14:textId="5D140D12" w:rsidR="0085043A" w:rsidRPr="00F37BA3" w:rsidRDefault="0085043A" w:rsidP="003F2217">
            <w:pPr>
              <w:autoSpaceDE w:val="0"/>
              <w:autoSpaceDN w:val="0"/>
              <w:adjustRightInd w:val="0"/>
              <w:spacing w:after="0" w:line="240" w:lineRule="auto"/>
              <w:ind w:right="-72"/>
              <w:jc w:val="right"/>
              <w:rPr>
                <w:rFonts w:ascii="Arial" w:eastAsia="Arial Unicode MS" w:hAnsi="Arial" w:cs="Arial"/>
                <w:sz w:val="19"/>
                <w:szCs w:val="19"/>
              </w:rPr>
            </w:pPr>
            <w:r w:rsidRPr="00F37BA3">
              <w:rPr>
                <w:rFonts w:ascii="Arial" w:eastAsia="Arial Unicode MS" w:hAnsi="Arial" w:cs="Arial"/>
                <w:noProof/>
                <w:sz w:val="19"/>
                <w:szCs w:val="19"/>
                <w:lang w:val="en-GB"/>
              </w:rPr>
              <w:t>3,816</w:t>
            </w:r>
          </w:p>
        </w:tc>
        <w:tc>
          <w:tcPr>
            <w:tcW w:w="1152" w:type="dxa"/>
            <w:tcBorders>
              <w:left w:val="nil"/>
              <w:bottom w:val="single" w:sz="4" w:space="0" w:color="auto"/>
              <w:right w:val="nil"/>
            </w:tcBorders>
            <w:shd w:val="clear" w:color="auto" w:fill="auto"/>
          </w:tcPr>
          <w:p w14:paraId="147A4441" w14:textId="57D15E84" w:rsidR="0085043A" w:rsidRPr="00F37BA3" w:rsidRDefault="0085043A" w:rsidP="003F2217">
            <w:pPr>
              <w:autoSpaceDE w:val="0"/>
              <w:autoSpaceDN w:val="0"/>
              <w:adjustRightInd w:val="0"/>
              <w:spacing w:after="0" w:line="240" w:lineRule="auto"/>
              <w:ind w:right="-72"/>
              <w:jc w:val="right"/>
              <w:rPr>
                <w:rFonts w:ascii="Arial" w:eastAsia="Arial Unicode MS" w:hAnsi="Arial" w:cs="Arial"/>
                <w:sz w:val="19"/>
                <w:szCs w:val="19"/>
              </w:rPr>
            </w:pPr>
            <w:r w:rsidRPr="00F37BA3">
              <w:rPr>
                <w:rFonts w:ascii="Arial" w:eastAsia="Arial Unicode MS" w:hAnsi="Arial" w:cs="Arial"/>
                <w:noProof/>
                <w:sz w:val="19"/>
                <w:szCs w:val="19"/>
                <w:lang w:val="en-GB"/>
              </w:rPr>
              <w:t>17,325</w:t>
            </w:r>
          </w:p>
        </w:tc>
        <w:tc>
          <w:tcPr>
            <w:tcW w:w="1152" w:type="dxa"/>
            <w:tcBorders>
              <w:left w:val="nil"/>
              <w:bottom w:val="single" w:sz="4" w:space="0" w:color="auto"/>
              <w:right w:val="nil"/>
            </w:tcBorders>
            <w:shd w:val="clear" w:color="auto" w:fill="auto"/>
          </w:tcPr>
          <w:p w14:paraId="31993713" w14:textId="775555AA" w:rsidR="0085043A" w:rsidRPr="00F37BA3" w:rsidRDefault="0085043A" w:rsidP="003F2217">
            <w:pPr>
              <w:autoSpaceDE w:val="0"/>
              <w:autoSpaceDN w:val="0"/>
              <w:adjustRightInd w:val="0"/>
              <w:spacing w:after="0" w:line="240" w:lineRule="auto"/>
              <w:ind w:right="-72"/>
              <w:jc w:val="right"/>
              <w:rPr>
                <w:rFonts w:ascii="Arial" w:eastAsia="Arial Unicode MS" w:hAnsi="Arial" w:cs="Arial"/>
                <w:sz w:val="19"/>
                <w:szCs w:val="19"/>
              </w:rPr>
            </w:pPr>
            <w:r w:rsidRPr="00F37BA3">
              <w:rPr>
                <w:rFonts w:ascii="Arial" w:eastAsia="Arial Unicode MS" w:hAnsi="Arial" w:cs="Arial"/>
                <w:noProof/>
                <w:sz w:val="19"/>
                <w:szCs w:val="19"/>
                <w:lang w:val="en-GB"/>
              </w:rPr>
              <w:t>14,383</w:t>
            </w:r>
          </w:p>
        </w:tc>
      </w:tr>
    </w:tbl>
    <w:p w14:paraId="7781FE27" w14:textId="00470561" w:rsidR="00936FC7" w:rsidRPr="00F37BA3" w:rsidRDefault="006215A8" w:rsidP="00936FC7">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bookmarkStart w:id="21" w:name="_Toc48736048"/>
      <w:r w:rsidRPr="00F37BA3">
        <w:rPr>
          <w:rFonts w:ascii="Arial" w:eastAsia="Arial Unicode MS" w:hAnsi="Arial" w:cs="Arial"/>
          <w:b/>
          <w:bCs/>
          <w:color w:val="CF4A02"/>
          <w:sz w:val="20"/>
          <w:szCs w:val="20"/>
          <w:lang w:val="en-GB" w:bidi="th-TH"/>
        </w:rPr>
        <w:lastRenderedPageBreak/>
        <w:t>5</w:t>
      </w:r>
      <w:r w:rsidR="00936FC7" w:rsidRPr="00F37BA3">
        <w:rPr>
          <w:rFonts w:ascii="Arial" w:eastAsia="Arial Unicode MS" w:hAnsi="Arial" w:cs="Arial"/>
          <w:b/>
          <w:bCs/>
          <w:color w:val="CF4A02"/>
          <w:sz w:val="20"/>
          <w:szCs w:val="20"/>
          <w:lang w:val="en-GB" w:bidi="th-TH"/>
        </w:rPr>
        <w:t>.</w:t>
      </w:r>
      <w:r w:rsidRPr="00F37BA3">
        <w:rPr>
          <w:rFonts w:ascii="Arial" w:eastAsia="Arial Unicode MS" w:hAnsi="Arial" w:cs="Arial"/>
          <w:b/>
          <w:bCs/>
          <w:color w:val="CF4A02"/>
          <w:sz w:val="20"/>
          <w:szCs w:val="20"/>
          <w:lang w:val="en-GB" w:bidi="th-TH"/>
        </w:rPr>
        <w:t>2</w:t>
      </w:r>
      <w:r w:rsidR="00936FC7" w:rsidRPr="00F37BA3">
        <w:rPr>
          <w:rFonts w:ascii="Arial" w:eastAsia="Arial Unicode MS" w:hAnsi="Arial" w:cs="Arial"/>
          <w:b/>
          <w:bCs/>
          <w:color w:val="CF4A02"/>
          <w:sz w:val="20"/>
          <w:szCs w:val="20"/>
          <w:lang w:val="en-GB" w:bidi="th-TH"/>
        </w:rPr>
        <w:tab/>
        <w:t>Capital management</w:t>
      </w:r>
      <w:bookmarkEnd w:id="21"/>
    </w:p>
    <w:p w14:paraId="51000532" w14:textId="77777777" w:rsidR="00936FC7" w:rsidRPr="00F37BA3" w:rsidRDefault="00936FC7" w:rsidP="00936FC7">
      <w:pPr>
        <w:spacing w:after="0" w:line="240" w:lineRule="auto"/>
        <w:ind w:left="567"/>
        <w:jc w:val="both"/>
        <w:rPr>
          <w:rFonts w:ascii="Arial" w:hAnsi="Arial" w:cs="Arial"/>
          <w:sz w:val="20"/>
          <w:szCs w:val="20"/>
          <w:lang w:val="en-GB"/>
        </w:rPr>
      </w:pPr>
    </w:p>
    <w:p w14:paraId="08D41FB7" w14:textId="7C65FD45" w:rsidR="00936FC7" w:rsidRPr="00F37BA3" w:rsidRDefault="006215A8" w:rsidP="00936FC7">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F37BA3">
        <w:rPr>
          <w:rFonts w:ascii="Arial" w:eastAsia="Arial Unicode MS" w:hAnsi="Arial" w:cs="Arial"/>
          <w:b/>
          <w:bCs/>
          <w:color w:val="CF4A02"/>
          <w:sz w:val="20"/>
          <w:szCs w:val="20"/>
          <w:lang w:val="en-GB" w:bidi="th-TH"/>
        </w:rPr>
        <w:t>5</w:t>
      </w:r>
      <w:r w:rsidR="00936FC7" w:rsidRPr="00F37BA3">
        <w:rPr>
          <w:rFonts w:ascii="Arial" w:eastAsia="Arial Unicode MS" w:hAnsi="Arial" w:cs="Arial"/>
          <w:b/>
          <w:bCs/>
          <w:color w:val="CF4A02"/>
          <w:sz w:val="20"/>
          <w:szCs w:val="20"/>
          <w:lang w:val="en-GB" w:bidi="th-TH"/>
        </w:rPr>
        <w:t>.</w:t>
      </w:r>
      <w:r w:rsidRPr="00F37BA3">
        <w:rPr>
          <w:rFonts w:ascii="Arial" w:eastAsia="Arial Unicode MS" w:hAnsi="Arial" w:cs="Arial"/>
          <w:b/>
          <w:bCs/>
          <w:color w:val="CF4A02"/>
          <w:sz w:val="20"/>
          <w:szCs w:val="20"/>
          <w:lang w:val="en-GB" w:bidi="th-TH"/>
        </w:rPr>
        <w:t>2</w:t>
      </w:r>
      <w:r w:rsidR="00936FC7" w:rsidRPr="00F37BA3">
        <w:rPr>
          <w:rFonts w:ascii="Arial" w:eastAsia="Arial Unicode MS" w:hAnsi="Arial" w:cs="Arial"/>
          <w:b/>
          <w:bCs/>
          <w:color w:val="CF4A02"/>
          <w:sz w:val="20"/>
          <w:szCs w:val="20"/>
          <w:lang w:val="en-GB" w:bidi="th-TH"/>
        </w:rPr>
        <w:t>.</w:t>
      </w:r>
      <w:r w:rsidRPr="00F37BA3">
        <w:rPr>
          <w:rFonts w:ascii="Arial" w:eastAsia="Arial Unicode MS" w:hAnsi="Arial" w:cs="Arial"/>
          <w:b/>
          <w:bCs/>
          <w:color w:val="CF4A02"/>
          <w:sz w:val="20"/>
          <w:szCs w:val="20"/>
          <w:lang w:val="en-GB" w:bidi="th-TH"/>
        </w:rPr>
        <w:t>1</w:t>
      </w:r>
      <w:r w:rsidR="00936FC7" w:rsidRPr="00F37BA3">
        <w:rPr>
          <w:rFonts w:ascii="Arial" w:eastAsia="Arial Unicode MS" w:hAnsi="Arial" w:cs="Arial"/>
          <w:b/>
          <w:bCs/>
          <w:color w:val="CF4A02"/>
          <w:sz w:val="20"/>
          <w:szCs w:val="20"/>
          <w:lang w:val="en-GB" w:bidi="th-TH"/>
        </w:rPr>
        <w:tab/>
        <w:t>Risk management</w:t>
      </w:r>
    </w:p>
    <w:p w14:paraId="4CD16D12" w14:textId="77777777" w:rsidR="00936FC7" w:rsidRPr="00F37BA3" w:rsidRDefault="00936FC7" w:rsidP="00936FC7">
      <w:pPr>
        <w:spacing w:after="0" w:line="240" w:lineRule="auto"/>
        <w:ind w:left="540"/>
        <w:jc w:val="thaiDistribute"/>
        <w:rPr>
          <w:rFonts w:ascii="Arial" w:hAnsi="Arial" w:cs="Arial"/>
          <w:color w:val="000000" w:themeColor="text1"/>
          <w:spacing w:val="-2"/>
          <w:sz w:val="20"/>
          <w:szCs w:val="20"/>
        </w:rPr>
      </w:pPr>
    </w:p>
    <w:p w14:paraId="19523138" w14:textId="77777777" w:rsidR="00936FC7" w:rsidRPr="00F37BA3" w:rsidRDefault="00936FC7" w:rsidP="00936FC7">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The objectives when managing capital are to:</w:t>
      </w:r>
    </w:p>
    <w:p w14:paraId="0136F77B" w14:textId="739FC0A1" w:rsidR="00936FC7" w:rsidRPr="00F37BA3" w:rsidRDefault="00171693" w:rsidP="00936FC7">
      <w:pPr>
        <w:pStyle w:val="ListParagraph"/>
        <w:numPr>
          <w:ilvl w:val="0"/>
          <w:numId w:val="22"/>
        </w:numPr>
        <w:spacing w:after="0" w:line="240" w:lineRule="auto"/>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s</w:t>
      </w:r>
      <w:r w:rsidR="00936FC7" w:rsidRPr="00F37BA3">
        <w:rPr>
          <w:rFonts w:ascii="Arial" w:hAnsi="Arial" w:cs="Arial"/>
          <w:color w:val="000000" w:themeColor="text1"/>
          <w:spacing w:val="-2"/>
          <w:sz w:val="20"/>
          <w:szCs w:val="20"/>
        </w:rPr>
        <w:t>afeguard</w:t>
      </w:r>
      <w:r w:rsidR="00577A1E" w:rsidRPr="00F37BA3">
        <w:rPr>
          <w:rFonts w:ascii="Arial" w:hAnsi="Arial" w:cs="Arial"/>
          <w:color w:val="000000" w:themeColor="text1"/>
          <w:spacing w:val="-2"/>
          <w:sz w:val="20"/>
          <w:szCs w:val="25"/>
          <w:cs/>
          <w:lang w:bidi="th-TH"/>
        </w:rPr>
        <w:t xml:space="preserve"> </w:t>
      </w:r>
      <w:r w:rsidR="00577A1E" w:rsidRPr="00F37BA3">
        <w:rPr>
          <w:rFonts w:ascii="Arial" w:hAnsi="Arial" w:cs="Arial"/>
          <w:color w:val="000000" w:themeColor="text1"/>
          <w:spacing w:val="-2"/>
          <w:sz w:val="20"/>
          <w:szCs w:val="25"/>
          <w:lang w:val="en-GB" w:bidi="th-TH"/>
        </w:rPr>
        <w:t xml:space="preserve">the Group’s </w:t>
      </w:r>
      <w:r w:rsidR="00936FC7" w:rsidRPr="00F37BA3">
        <w:rPr>
          <w:rFonts w:ascii="Arial" w:hAnsi="Arial" w:cs="Arial"/>
          <w:color w:val="000000" w:themeColor="text1"/>
          <w:spacing w:val="-2"/>
          <w:sz w:val="20"/>
          <w:szCs w:val="20"/>
        </w:rPr>
        <w:t xml:space="preserve">ability to continue as a going concern, so that </w:t>
      </w:r>
      <w:r w:rsidR="00577A1E" w:rsidRPr="00F37BA3">
        <w:rPr>
          <w:rFonts w:ascii="Arial" w:hAnsi="Arial" w:cs="Arial"/>
          <w:color w:val="000000" w:themeColor="text1"/>
          <w:spacing w:val="-2"/>
          <w:sz w:val="20"/>
          <w:szCs w:val="20"/>
        </w:rPr>
        <w:t xml:space="preserve">the Group </w:t>
      </w:r>
      <w:r w:rsidR="00936FC7" w:rsidRPr="00F37BA3">
        <w:rPr>
          <w:rFonts w:ascii="Arial" w:hAnsi="Arial" w:cs="Arial"/>
          <w:color w:val="000000" w:themeColor="text1"/>
          <w:spacing w:val="-2"/>
          <w:sz w:val="20"/>
          <w:szCs w:val="20"/>
        </w:rPr>
        <w:t>can continue to provide returns for shareholders and benefits for other stakeholders, and</w:t>
      </w:r>
    </w:p>
    <w:p w14:paraId="34C0DDC3" w14:textId="77777777" w:rsidR="00936FC7" w:rsidRPr="00F37BA3" w:rsidRDefault="00936FC7" w:rsidP="00936FC7">
      <w:pPr>
        <w:pStyle w:val="ListParagraph"/>
        <w:numPr>
          <w:ilvl w:val="0"/>
          <w:numId w:val="22"/>
        </w:numPr>
        <w:spacing w:after="0" w:line="240" w:lineRule="auto"/>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maintain an optimal capital structure to reduce the cost of capital.</w:t>
      </w:r>
    </w:p>
    <w:p w14:paraId="66083E88" w14:textId="77777777" w:rsidR="00936FC7" w:rsidRPr="00F37BA3" w:rsidRDefault="00936FC7" w:rsidP="00936FC7">
      <w:pPr>
        <w:spacing w:after="0" w:line="240" w:lineRule="auto"/>
        <w:ind w:left="540"/>
        <w:jc w:val="thaiDistribute"/>
        <w:rPr>
          <w:rFonts w:ascii="Arial" w:hAnsi="Arial" w:cs="Arial"/>
          <w:color w:val="000000" w:themeColor="text1"/>
          <w:spacing w:val="-2"/>
          <w:sz w:val="20"/>
          <w:szCs w:val="20"/>
        </w:rPr>
      </w:pPr>
    </w:p>
    <w:p w14:paraId="6553D1B1" w14:textId="77777777" w:rsidR="00936FC7" w:rsidRPr="00F37BA3" w:rsidRDefault="00936FC7" w:rsidP="00936FC7">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 xml:space="preserve">In order to maintain or adjust the capital structure, the Group may adjust the </w:t>
      </w:r>
      <w:proofErr w:type="gramStart"/>
      <w:r w:rsidRPr="00F37BA3">
        <w:rPr>
          <w:rFonts w:ascii="Arial" w:hAnsi="Arial" w:cs="Arial"/>
          <w:color w:val="000000" w:themeColor="text1"/>
          <w:spacing w:val="-2"/>
          <w:sz w:val="20"/>
          <w:szCs w:val="20"/>
        </w:rPr>
        <w:t>amount</w:t>
      </w:r>
      <w:proofErr w:type="gramEnd"/>
      <w:r w:rsidRPr="00F37BA3">
        <w:rPr>
          <w:rFonts w:ascii="Arial" w:hAnsi="Arial" w:cs="Arial"/>
          <w:color w:val="000000" w:themeColor="text1"/>
          <w:spacing w:val="-2"/>
          <w:sz w:val="20"/>
          <w:szCs w:val="20"/>
        </w:rPr>
        <w:t xml:space="preserve"> of dividends paid to shareholders, return capital to shareholders, issue new shares or sell assets to reduce debt.</w:t>
      </w:r>
    </w:p>
    <w:p w14:paraId="5BA05335" w14:textId="77777777" w:rsidR="00936FC7" w:rsidRPr="00F37BA3" w:rsidRDefault="00936FC7" w:rsidP="00936FC7">
      <w:pPr>
        <w:spacing w:after="0" w:line="240" w:lineRule="auto"/>
        <w:ind w:left="540"/>
        <w:jc w:val="thaiDistribute"/>
        <w:rPr>
          <w:rFonts w:ascii="Arial" w:hAnsi="Arial" w:cs="Arial"/>
          <w:color w:val="000000" w:themeColor="text1"/>
          <w:spacing w:val="-2"/>
          <w:sz w:val="20"/>
          <w:szCs w:val="20"/>
        </w:rPr>
      </w:pPr>
    </w:p>
    <w:p w14:paraId="30A50547" w14:textId="7B3025ED" w:rsidR="00936FC7" w:rsidRPr="00F37BA3" w:rsidRDefault="00BF51F7" w:rsidP="00936FC7">
      <w:pPr>
        <w:spacing w:after="0" w:line="240" w:lineRule="auto"/>
        <w:ind w:left="540"/>
        <w:jc w:val="thaiDistribute"/>
        <w:rPr>
          <w:rFonts w:ascii="Arial" w:hAnsi="Arial" w:cs="Arial"/>
          <w:color w:val="000000" w:themeColor="text1"/>
          <w:spacing w:val="-2"/>
          <w:sz w:val="20"/>
          <w:szCs w:val="20"/>
        </w:rPr>
      </w:pPr>
      <w:r w:rsidRPr="00F37BA3">
        <w:rPr>
          <w:rFonts w:ascii="Arial" w:hAnsi="Arial" w:cs="Arial"/>
          <w:color w:val="000000" w:themeColor="text1"/>
          <w:spacing w:val="-2"/>
          <w:sz w:val="20"/>
          <w:szCs w:val="20"/>
        </w:rPr>
        <w:t>Consistent with others in the industry, the Grou</w:t>
      </w:r>
      <w:r w:rsidR="00577A1E" w:rsidRPr="00F37BA3">
        <w:rPr>
          <w:rFonts w:ascii="Arial" w:hAnsi="Arial" w:cs="Arial"/>
          <w:color w:val="000000" w:themeColor="text1"/>
          <w:spacing w:val="-2"/>
          <w:sz w:val="20"/>
          <w:szCs w:val="20"/>
        </w:rPr>
        <w:t xml:space="preserve">p regularly </w:t>
      </w:r>
      <w:r w:rsidRPr="00F37BA3">
        <w:rPr>
          <w:rFonts w:ascii="Arial" w:hAnsi="Arial" w:cs="Arial"/>
          <w:color w:val="000000" w:themeColor="text1"/>
          <w:spacing w:val="-2"/>
          <w:sz w:val="20"/>
          <w:szCs w:val="20"/>
        </w:rPr>
        <w:t xml:space="preserve">monitors capital based </w:t>
      </w:r>
      <w:proofErr w:type="gramStart"/>
      <w:r w:rsidRPr="00F37BA3">
        <w:rPr>
          <w:rFonts w:ascii="Arial" w:hAnsi="Arial" w:cs="Arial"/>
          <w:color w:val="000000" w:themeColor="text1"/>
          <w:spacing w:val="-2"/>
          <w:sz w:val="20"/>
          <w:szCs w:val="20"/>
        </w:rPr>
        <w:t>on the basis of</w:t>
      </w:r>
      <w:proofErr w:type="gramEnd"/>
      <w:r w:rsidRPr="00F37BA3">
        <w:rPr>
          <w:rFonts w:ascii="Arial" w:hAnsi="Arial" w:cs="Arial"/>
          <w:color w:val="000000" w:themeColor="text1"/>
          <w:spacing w:val="-2"/>
          <w:sz w:val="20"/>
          <w:szCs w:val="20"/>
        </w:rPr>
        <w:t xml:space="preserve"> the following gearing ratio. The Group’s strategy was to </w:t>
      </w:r>
      <w:proofErr w:type="gramStart"/>
      <w:r w:rsidRPr="00F37BA3">
        <w:rPr>
          <w:rFonts w:ascii="Arial" w:hAnsi="Arial" w:cs="Arial"/>
          <w:color w:val="000000" w:themeColor="text1"/>
          <w:spacing w:val="-2"/>
          <w:sz w:val="20"/>
          <w:szCs w:val="20"/>
        </w:rPr>
        <w:t>maintain  the</w:t>
      </w:r>
      <w:proofErr w:type="gramEnd"/>
      <w:r w:rsidRPr="00F37BA3">
        <w:rPr>
          <w:rFonts w:ascii="Arial" w:hAnsi="Arial" w:cs="Arial"/>
          <w:color w:val="000000" w:themeColor="text1"/>
          <w:spacing w:val="-2"/>
          <w:sz w:val="20"/>
          <w:szCs w:val="20"/>
        </w:rPr>
        <w:t xml:space="preserve"> interest bearing debt to equity: IBD/E ratio </w:t>
      </w:r>
      <w:r w:rsidR="003E0845" w:rsidRPr="00F37BA3">
        <w:rPr>
          <w:rFonts w:ascii="Arial" w:hAnsi="Arial" w:cs="Arial"/>
          <w:color w:val="000000" w:themeColor="text1"/>
          <w:spacing w:val="-2"/>
          <w:sz w:val="20"/>
          <w:szCs w:val="20"/>
        </w:rPr>
        <w:t>to</w:t>
      </w:r>
      <w:r w:rsidRPr="00F37BA3">
        <w:rPr>
          <w:rFonts w:ascii="Arial" w:hAnsi="Arial" w:cs="Arial"/>
          <w:color w:val="000000" w:themeColor="text1"/>
          <w:spacing w:val="-2"/>
          <w:sz w:val="20"/>
          <w:szCs w:val="20"/>
        </w:rPr>
        <w:t xml:space="preserve"> not more than 2.5: 1 and a </w:t>
      </w:r>
      <w:proofErr w:type="spellStart"/>
      <w:r w:rsidRPr="00F37BA3">
        <w:rPr>
          <w:rFonts w:ascii="Arial" w:hAnsi="Arial" w:cs="Arial"/>
          <w:color w:val="000000" w:themeColor="text1"/>
          <w:spacing w:val="-2"/>
          <w:sz w:val="20"/>
          <w:szCs w:val="20"/>
        </w:rPr>
        <w:t>A</w:t>
      </w:r>
      <w:proofErr w:type="spellEnd"/>
      <w:r w:rsidRPr="00F37BA3">
        <w:rPr>
          <w:rFonts w:ascii="Arial" w:hAnsi="Arial" w:cs="Arial"/>
          <w:color w:val="000000" w:themeColor="text1"/>
          <w:spacing w:val="-2"/>
          <w:sz w:val="20"/>
          <w:szCs w:val="20"/>
        </w:rPr>
        <w:t xml:space="preserve">- credit rating. The credit rating was unchanged and the gearing ratios </w:t>
      </w:r>
      <w:proofErr w:type="gramStart"/>
      <w:r w:rsidRPr="00F37BA3">
        <w:rPr>
          <w:rFonts w:ascii="Arial" w:hAnsi="Arial" w:cs="Arial"/>
          <w:color w:val="000000" w:themeColor="text1"/>
          <w:spacing w:val="-2"/>
          <w:sz w:val="20"/>
          <w:szCs w:val="20"/>
        </w:rPr>
        <w:t>at</w:t>
      </w:r>
      <w:proofErr w:type="gramEnd"/>
      <w:r w:rsidRPr="00F37BA3">
        <w:rPr>
          <w:rFonts w:ascii="Arial" w:hAnsi="Arial" w:cs="Arial"/>
          <w:color w:val="000000" w:themeColor="text1"/>
          <w:spacing w:val="-2"/>
          <w:sz w:val="20"/>
          <w:szCs w:val="20"/>
        </w:rPr>
        <w:t xml:space="preserve"> 31</w:t>
      </w:r>
      <w:r w:rsidR="009C0A3C" w:rsidRPr="00F37BA3">
        <w:rPr>
          <w:rFonts w:ascii="Arial" w:hAnsi="Arial" w:cs="Arial"/>
          <w:color w:val="000000" w:themeColor="text1"/>
          <w:spacing w:val="-2"/>
          <w:sz w:val="20"/>
          <w:szCs w:val="20"/>
        </w:rPr>
        <w:t xml:space="preserve"> </w:t>
      </w:r>
      <w:r w:rsidRPr="00F37BA3">
        <w:rPr>
          <w:rFonts w:ascii="Arial" w:hAnsi="Arial" w:cs="Arial"/>
          <w:color w:val="000000" w:themeColor="text1"/>
          <w:spacing w:val="-2"/>
          <w:sz w:val="20"/>
          <w:szCs w:val="20"/>
        </w:rPr>
        <w:t>December were as follows:</w:t>
      </w:r>
    </w:p>
    <w:p w14:paraId="15162845" w14:textId="0E139BE9" w:rsidR="00936FC7" w:rsidRPr="00F37BA3" w:rsidRDefault="00936FC7" w:rsidP="00936FC7">
      <w:pPr>
        <w:spacing w:after="0" w:line="240" w:lineRule="auto"/>
        <w:ind w:left="540"/>
        <w:jc w:val="thaiDistribute"/>
        <w:rPr>
          <w:rFonts w:ascii="Arial" w:hAnsi="Arial" w:cs="Arial"/>
          <w:color w:val="000000" w:themeColor="text1"/>
          <w:spacing w:val="-2"/>
          <w:sz w:val="20"/>
          <w:szCs w:val="20"/>
        </w:rPr>
      </w:pPr>
    </w:p>
    <w:tbl>
      <w:tblPr>
        <w:tblW w:w="8879" w:type="dxa"/>
        <w:tblInd w:w="567" w:type="dxa"/>
        <w:tblLayout w:type="fixed"/>
        <w:tblLook w:val="0000" w:firstRow="0" w:lastRow="0" w:firstColumn="0" w:lastColumn="0" w:noHBand="0" w:noVBand="0"/>
      </w:tblPr>
      <w:tblGrid>
        <w:gridCol w:w="3119"/>
        <w:gridCol w:w="1440"/>
        <w:gridCol w:w="1440"/>
        <w:gridCol w:w="1440"/>
        <w:gridCol w:w="1440"/>
      </w:tblGrid>
      <w:tr w:rsidR="00936FC7" w:rsidRPr="00F37BA3" w14:paraId="3AEB8732" w14:textId="77777777" w:rsidTr="00E071C0">
        <w:trPr>
          <w:cantSplit/>
        </w:trPr>
        <w:tc>
          <w:tcPr>
            <w:tcW w:w="3119" w:type="dxa"/>
          </w:tcPr>
          <w:p w14:paraId="3B79EF58" w14:textId="77777777" w:rsidR="00936FC7" w:rsidRPr="00F37BA3" w:rsidRDefault="00936FC7" w:rsidP="00E071C0">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vAlign w:val="bottom"/>
          </w:tcPr>
          <w:p w14:paraId="4FDFD9A9" w14:textId="77777777" w:rsidR="00936FC7" w:rsidRPr="00F37BA3" w:rsidRDefault="00936FC7" w:rsidP="00E071C0">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Consolidated</w:t>
            </w:r>
          </w:p>
          <w:p w14:paraId="59AE084D" w14:textId="77777777" w:rsidR="00936FC7" w:rsidRPr="00F37BA3" w:rsidRDefault="00936FC7" w:rsidP="00E071C0">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vAlign w:val="bottom"/>
          </w:tcPr>
          <w:p w14:paraId="04815EFF" w14:textId="77777777" w:rsidR="00936FC7" w:rsidRPr="00F37BA3" w:rsidRDefault="00936FC7" w:rsidP="00E071C0">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Separate</w:t>
            </w:r>
          </w:p>
          <w:p w14:paraId="72261B20" w14:textId="77777777" w:rsidR="00936FC7" w:rsidRPr="00F37BA3" w:rsidRDefault="00936FC7" w:rsidP="00E071C0">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F37BA3">
              <w:rPr>
                <w:rFonts w:ascii="Arial" w:eastAsia="Arial Unicode MS" w:hAnsi="Arial" w:cs="Arial"/>
                <w:b/>
                <w:bCs/>
                <w:sz w:val="20"/>
                <w:szCs w:val="20"/>
                <w:lang w:bidi="th-TH"/>
              </w:rPr>
              <w:t>financial statements</w:t>
            </w:r>
          </w:p>
        </w:tc>
      </w:tr>
      <w:tr w:rsidR="00AE4D17" w:rsidRPr="00F37BA3" w14:paraId="0BEF0164" w14:textId="77777777" w:rsidTr="00E071C0">
        <w:trPr>
          <w:cantSplit/>
        </w:trPr>
        <w:tc>
          <w:tcPr>
            <w:tcW w:w="3119" w:type="dxa"/>
          </w:tcPr>
          <w:p w14:paraId="78AE6AA5" w14:textId="77777777" w:rsidR="00AE4D17" w:rsidRPr="00F37BA3" w:rsidRDefault="00AE4D17" w:rsidP="00AE4D17">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563E21D8" w14:textId="3D6D37BB" w:rsidR="00AE4D17" w:rsidRPr="00F37BA3" w:rsidRDefault="00AE4D17" w:rsidP="00AE4D1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Borders>
              <w:top w:val="single" w:sz="4" w:space="0" w:color="auto"/>
            </w:tcBorders>
          </w:tcPr>
          <w:p w14:paraId="28A53682" w14:textId="702DC774" w:rsidR="00AE4D17" w:rsidRPr="00F37BA3" w:rsidRDefault="00AE4D17" w:rsidP="00AE4D1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tcBorders>
              <w:top w:val="single" w:sz="4" w:space="0" w:color="auto"/>
            </w:tcBorders>
          </w:tcPr>
          <w:p w14:paraId="6528E74D" w14:textId="4C10EE3E" w:rsidR="00AE4D17" w:rsidRPr="00F37BA3" w:rsidRDefault="00AE4D17" w:rsidP="00AE4D1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Borders>
              <w:top w:val="single" w:sz="4" w:space="0" w:color="auto"/>
            </w:tcBorders>
          </w:tcPr>
          <w:p w14:paraId="6D3E5926" w14:textId="05A15D6B" w:rsidR="00AE4D17" w:rsidRPr="00F37BA3" w:rsidRDefault="00AE4D17" w:rsidP="00AE4D1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5B17F8" w:rsidRPr="00F37BA3" w14:paraId="7AEBFF21" w14:textId="77777777" w:rsidTr="00E071C0">
        <w:trPr>
          <w:cantSplit/>
        </w:trPr>
        <w:tc>
          <w:tcPr>
            <w:tcW w:w="3119" w:type="dxa"/>
          </w:tcPr>
          <w:p w14:paraId="7A5F6412" w14:textId="77777777" w:rsidR="005B17F8" w:rsidRPr="00F37BA3" w:rsidRDefault="005B17F8" w:rsidP="005B17F8">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88F0FA9" w14:textId="77777777" w:rsidR="005B17F8" w:rsidRPr="00F37BA3"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3588974" w14:textId="77777777" w:rsidR="005B17F8" w:rsidRPr="00F37BA3"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69E16C8" w14:textId="77777777" w:rsidR="005B17F8" w:rsidRPr="00F37BA3"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9DCE93A" w14:textId="77777777" w:rsidR="005B17F8" w:rsidRPr="00F37BA3"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r>
      <w:tr w:rsidR="00AE4D17" w:rsidRPr="00F37BA3" w14:paraId="2CBA38D2" w14:textId="77777777" w:rsidTr="00E071C0">
        <w:trPr>
          <w:cantSplit/>
          <w:trHeight w:val="143"/>
        </w:trPr>
        <w:tc>
          <w:tcPr>
            <w:tcW w:w="3119" w:type="dxa"/>
          </w:tcPr>
          <w:p w14:paraId="4AA78382" w14:textId="6EC16582" w:rsidR="00AE4D17" w:rsidRPr="00F37BA3" w:rsidRDefault="00AE4D17" w:rsidP="00AE4D1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lang w:bidi="th-TH"/>
              </w:rPr>
              <w:t>Net debt to equity ratio</w:t>
            </w:r>
          </w:p>
        </w:tc>
        <w:tc>
          <w:tcPr>
            <w:tcW w:w="1440" w:type="dxa"/>
            <w:shd w:val="clear" w:color="auto" w:fill="FAFAFA"/>
          </w:tcPr>
          <w:p w14:paraId="176CE912" w14:textId="105664A0" w:rsidR="00AE4D17" w:rsidRPr="00F37BA3" w:rsidRDefault="00B8585C" w:rsidP="00AE4D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1.20 : 1</w:t>
            </w:r>
          </w:p>
        </w:tc>
        <w:tc>
          <w:tcPr>
            <w:tcW w:w="1440" w:type="dxa"/>
            <w:shd w:val="clear" w:color="auto" w:fill="auto"/>
          </w:tcPr>
          <w:p w14:paraId="48361F05" w14:textId="4DB50078" w:rsidR="00AE4D17" w:rsidRPr="00F37BA3" w:rsidRDefault="00AE4D17" w:rsidP="00AE4D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1.19 : 1</w:t>
            </w:r>
          </w:p>
        </w:tc>
        <w:tc>
          <w:tcPr>
            <w:tcW w:w="1440" w:type="dxa"/>
            <w:shd w:val="clear" w:color="auto" w:fill="FAFAFA"/>
          </w:tcPr>
          <w:p w14:paraId="5F50E798" w14:textId="076BC5EA" w:rsidR="00AE4D17" w:rsidRPr="00F37BA3" w:rsidRDefault="00B8585C" w:rsidP="00AE4D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1.76 : 1</w:t>
            </w:r>
          </w:p>
        </w:tc>
        <w:tc>
          <w:tcPr>
            <w:tcW w:w="1440" w:type="dxa"/>
            <w:shd w:val="clear" w:color="auto" w:fill="auto"/>
          </w:tcPr>
          <w:p w14:paraId="3DD197D2" w14:textId="5592172D" w:rsidR="00AE4D17" w:rsidRPr="00F37BA3" w:rsidRDefault="00AE4D17" w:rsidP="00AE4D17">
            <w:pPr>
              <w:autoSpaceDE w:val="0"/>
              <w:autoSpaceDN w:val="0"/>
              <w:adjustRightInd w:val="0"/>
              <w:spacing w:after="0" w:line="240" w:lineRule="auto"/>
              <w:ind w:right="-72"/>
              <w:jc w:val="right"/>
              <w:rPr>
                <w:rFonts w:ascii="Arial" w:eastAsia="Arial Unicode MS" w:hAnsi="Arial" w:cs="Arial"/>
                <w:sz w:val="20"/>
                <w:szCs w:val="20"/>
                <w:lang w:bidi="th-TH"/>
              </w:rPr>
            </w:pPr>
            <w:proofErr w:type="gramStart"/>
            <w:r w:rsidRPr="00F37BA3">
              <w:rPr>
                <w:rFonts w:ascii="Arial" w:eastAsia="Arial Unicode MS" w:hAnsi="Arial" w:cs="Arial"/>
                <w:sz w:val="20"/>
                <w:szCs w:val="20"/>
                <w:lang w:val="en-GB"/>
              </w:rPr>
              <w:t>1</w:t>
            </w:r>
            <w:r w:rsidRPr="00F37BA3">
              <w:rPr>
                <w:rFonts w:ascii="Arial" w:eastAsia="Arial Unicode MS" w:hAnsi="Arial" w:cs="Arial"/>
                <w:sz w:val="20"/>
                <w:szCs w:val="20"/>
              </w:rPr>
              <w:t>.</w:t>
            </w:r>
            <w:r w:rsidRPr="00F37BA3">
              <w:rPr>
                <w:rFonts w:ascii="Arial" w:eastAsia="Arial Unicode MS" w:hAnsi="Arial" w:cs="Arial"/>
                <w:sz w:val="20"/>
                <w:szCs w:val="20"/>
                <w:lang w:val="en-GB"/>
              </w:rPr>
              <w:t>60</w:t>
            </w:r>
            <w:r w:rsidRPr="00F37BA3">
              <w:rPr>
                <w:rFonts w:ascii="Arial" w:eastAsia="Arial Unicode MS" w:hAnsi="Arial" w:cs="Arial"/>
                <w:sz w:val="20"/>
                <w:szCs w:val="20"/>
              </w:rPr>
              <w:t xml:space="preserve"> :</w:t>
            </w:r>
            <w:proofErr w:type="gramEnd"/>
            <w:r w:rsidRPr="00F37BA3">
              <w:rPr>
                <w:rFonts w:ascii="Arial" w:eastAsia="Arial Unicode MS" w:hAnsi="Arial" w:cs="Arial"/>
                <w:sz w:val="20"/>
                <w:szCs w:val="20"/>
              </w:rPr>
              <w:t xml:space="preserve"> 1</w:t>
            </w:r>
          </w:p>
        </w:tc>
      </w:tr>
    </w:tbl>
    <w:p w14:paraId="21510001" w14:textId="77777777" w:rsidR="00936FC7" w:rsidRPr="00F37BA3" w:rsidRDefault="00936FC7" w:rsidP="00936FC7">
      <w:pPr>
        <w:spacing w:after="0" w:line="240" w:lineRule="auto"/>
        <w:ind w:left="540"/>
        <w:jc w:val="thaiDistribute"/>
        <w:rPr>
          <w:rFonts w:ascii="Arial" w:hAnsi="Arial" w:cs="Arial"/>
          <w:color w:val="000000" w:themeColor="text1"/>
          <w:spacing w:val="-2"/>
          <w:sz w:val="20"/>
          <w:szCs w:val="20"/>
        </w:rPr>
      </w:pPr>
    </w:p>
    <w:p w14:paraId="0BA03494" w14:textId="77777777" w:rsidR="00936FC7" w:rsidRPr="00F37BA3" w:rsidRDefault="00936FC7" w:rsidP="00936FC7">
      <w:pPr>
        <w:spacing w:after="0" w:line="240" w:lineRule="auto"/>
        <w:ind w:left="540"/>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Loan covenants</w:t>
      </w:r>
    </w:p>
    <w:p w14:paraId="1C0DCBEA" w14:textId="77777777" w:rsidR="00936FC7" w:rsidRPr="00F37BA3" w:rsidRDefault="00936FC7" w:rsidP="00936FC7">
      <w:pPr>
        <w:spacing w:after="0" w:line="240" w:lineRule="auto"/>
        <w:ind w:left="539"/>
        <w:jc w:val="both"/>
        <w:rPr>
          <w:rFonts w:ascii="Arial" w:hAnsi="Arial" w:cs="Arial"/>
          <w:sz w:val="20"/>
          <w:szCs w:val="20"/>
        </w:rPr>
      </w:pPr>
    </w:p>
    <w:p w14:paraId="5F6E4152" w14:textId="4C812976" w:rsidR="0029414F" w:rsidRPr="00F37BA3" w:rsidRDefault="00EC2AE4" w:rsidP="008F669B">
      <w:pPr>
        <w:spacing w:after="0" w:line="240" w:lineRule="auto"/>
        <w:ind w:left="539"/>
        <w:jc w:val="both"/>
        <w:rPr>
          <w:rFonts w:ascii="Arial" w:eastAsia="Arial Unicode MS" w:hAnsi="Arial" w:cs="Arial"/>
          <w:sz w:val="20"/>
          <w:szCs w:val="20"/>
          <w:lang w:bidi="th-TH"/>
        </w:rPr>
      </w:pPr>
      <w:r w:rsidRPr="00F37BA3">
        <w:rPr>
          <w:rFonts w:ascii="Arial" w:eastAsia="Arial Unicode MS" w:hAnsi="Arial" w:cs="Arial"/>
          <w:sz w:val="20"/>
          <w:szCs w:val="20"/>
          <w:lang w:bidi="th-TH"/>
        </w:rPr>
        <w:t xml:space="preserve">The Group </w:t>
      </w:r>
      <w:proofErr w:type="gramStart"/>
      <w:r w:rsidR="00577A1E" w:rsidRPr="00F37BA3">
        <w:rPr>
          <w:rFonts w:ascii="Arial" w:eastAsia="Arial Unicode MS" w:hAnsi="Arial" w:cs="Arial"/>
          <w:sz w:val="20"/>
          <w:szCs w:val="20"/>
          <w:lang w:bidi="th-TH"/>
        </w:rPr>
        <w:t>is</w:t>
      </w:r>
      <w:r w:rsidRPr="00F37BA3">
        <w:rPr>
          <w:rFonts w:ascii="Arial" w:eastAsia="Arial Unicode MS" w:hAnsi="Arial" w:cs="Arial"/>
          <w:sz w:val="20"/>
          <w:szCs w:val="20"/>
          <w:lang w:bidi="th-TH"/>
        </w:rPr>
        <w:t xml:space="preserve"> </w:t>
      </w:r>
      <w:r w:rsidR="00577A1E" w:rsidRPr="00F37BA3">
        <w:rPr>
          <w:rFonts w:ascii="Arial" w:eastAsia="Arial Unicode MS" w:hAnsi="Arial" w:cs="Arial"/>
          <w:sz w:val="20"/>
          <w:szCs w:val="20"/>
          <w:lang w:bidi="th-TH"/>
        </w:rPr>
        <w:t>in compliance with</w:t>
      </w:r>
      <w:proofErr w:type="gramEnd"/>
      <w:r w:rsidR="00577A1E" w:rsidRPr="00F37BA3">
        <w:rPr>
          <w:rFonts w:ascii="Arial" w:eastAsia="Arial Unicode MS" w:hAnsi="Arial" w:cs="Arial"/>
          <w:sz w:val="20"/>
          <w:szCs w:val="20"/>
          <w:lang w:bidi="th-TH"/>
        </w:rPr>
        <w:t xml:space="preserve"> the </w:t>
      </w:r>
      <w:r w:rsidRPr="00F37BA3">
        <w:rPr>
          <w:rFonts w:ascii="Arial" w:eastAsia="Arial Unicode MS" w:hAnsi="Arial" w:cs="Arial"/>
          <w:sz w:val="20"/>
          <w:szCs w:val="20"/>
          <w:lang w:bidi="th-TH"/>
        </w:rPr>
        <w:t>financial ratio</w:t>
      </w:r>
      <w:r w:rsidR="00577A1E" w:rsidRPr="00F37BA3">
        <w:rPr>
          <w:rFonts w:ascii="Arial" w:eastAsia="Arial Unicode MS" w:hAnsi="Arial" w:cs="Arial"/>
          <w:sz w:val="20"/>
          <w:szCs w:val="20"/>
          <w:lang w:bidi="th-TH"/>
        </w:rPr>
        <w:t xml:space="preserve"> </w:t>
      </w:r>
      <w:r w:rsidRPr="00F37BA3">
        <w:rPr>
          <w:rFonts w:ascii="Arial" w:eastAsia="Arial Unicode MS" w:hAnsi="Arial" w:cs="Arial"/>
          <w:sz w:val="20"/>
          <w:szCs w:val="20"/>
          <w:lang w:bidi="th-TH"/>
        </w:rPr>
        <w:t xml:space="preserve">under the terms </w:t>
      </w:r>
      <w:r w:rsidR="00577A1E" w:rsidRPr="00F37BA3">
        <w:rPr>
          <w:rFonts w:ascii="Arial" w:eastAsia="Arial Unicode MS" w:hAnsi="Arial" w:cs="Arial"/>
          <w:sz w:val="20"/>
          <w:szCs w:val="20"/>
          <w:lang w:bidi="th-TH"/>
        </w:rPr>
        <w:t xml:space="preserve">and conditions </w:t>
      </w:r>
      <w:r w:rsidRPr="00F37BA3">
        <w:rPr>
          <w:rFonts w:ascii="Arial" w:eastAsia="Arial Unicode MS" w:hAnsi="Arial" w:cs="Arial"/>
          <w:sz w:val="20"/>
          <w:szCs w:val="20"/>
          <w:lang w:bidi="th-TH"/>
        </w:rPr>
        <w:t>of the major borrowing facilities, throughout the reporting period</w:t>
      </w:r>
      <w:r w:rsidR="008F669B" w:rsidRPr="00F37BA3">
        <w:rPr>
          <w:rFonts w:ascii="Arial" w:eastAsia="Arial Unicode MS" w:hAnsi="Arial" w:cs="Arial"/>
          <w:sz w:val="20"/>
          <w:szCs w:val="20"/>
          <w:lang w:bidi="th-TH"/>
        </w:rPr>
        <w:t>.</w:t>
      </w:r>
    </w:p>
    <w:p w14:paraId="779E484D" w14:textId="6800CC8C" w:rsidR="008F669B" w:rsidRPr="00F37BA3" w:rsidRDefault="008F669B" w:rsidP="00E12D70">
      <w:pPr>
        <w:spacing w:after="0" w:line="240" w:lineRule="auto"/>
        <w:jc w:val="thaiDistribute"/>
        <w:rPr>
          <w:rFonts w:ascii="Arial" w:eastAsia="Arial Unicode MS" w:hAnsi="Arial" w:cs="Arial"/>
          <w:sz w:val="20"/>
          <w:szCs w:val="20"/>
          <w:lang w:bidi="th-TH"/>
        </w:rPr>
      </w:pPr>
    </w:p>
    <w:p w14:paraId="01B404B5" w14:textId="77777777" w:rsidR="00E12D70" w:rsidRPr="00F37BA3" w:rsidRDefault="00E12D70" w:rsidP="00E12D70">
      <w:pPr>
        <w:spacing w:after="0" w:line="240" w:lineRule="auto"/>
        <w:jc w:val="thaiDistribute"/>
        <w:rPr>
          <w:rFonts w:ascii="Arial" w:eastAsia="Arial Unicode MS" w:hAnsi="Arial" w:cs="Arial"/>
          <w:sz w:val="20"/>
          <w:szCs w:val="2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366CEE" w:rsidRPr="00F37BA3" w14:paraId="0D6FB36E" w14:textId="77777777" w:rsidTr="00795AA6">
        <w:trPr>
          <w:trHeight w:val="386"/>
        </w:trPr>
        <w:tc>
          <w:tcPr>
            <w:tcW w:w="9459" w:type="dxa"/>
            <w:shd w:val="clear" w:color="auto" w:fill="FFA543"/>
            <w:vAlign w:val="center"/>
          </w:tcPr>
          <w:p w14:paraId="6B03D783" w14:textId="53786E60" w:rsidR="00366CEE" w:rsidRPr="00F37BA3" w:rsidRDefault="006215A8" w:rsidP="00435F57">
            <w:pPr>
              <w:tabs>
                <w:tab w:val="left" w:pos="427"/>
              </w:tabs>
              <w:outlineLvl w:val="0"/>
              <w:rPr>
                <w:rFonts w:ascii="Arial" w:eastAsia="Arial Unicode MS" w:hAnsi="Arial" w:cs="Arial"/>
                <w:b/>
                <w:bCs/>
                <w:color w:val="FFFFFF" w:themeColor="background1"/>
                <w:sz w:val="20"/>
                <w:szCs w:val="20"/>
                <w:lang w:val="en-GB" w:bidi="th-TH"/>
              </w:rPr>
            </w:pPr>
            <w:r w:rsidRPr="00F37BA3">
              <w:rPr>
                <w:rFonts w:ascii="Arial" w:eastAsia="Arial Unicode MS" w:hAnsi="Arial" w:cs="Arial"/>
                <w:b/>
                <w:bCs/>
                <w:color w:val="FFFFFF" w:themeColor="background1"/>
                <w:sz w:val="20"/>
                <w:szCs w:val="20"/>
                <w:lang w:val="en-GB" w:bidi="th-TH"/>
              </w:rPr>
              <w:t>6</w:t>
            </w:r>
            <w:r w:rsidR="00366CEE" w:rsidRPr="00F37BA3">
              <w:rPr>
                <w:rFonts w:ascii="Arial" w:eastAsia="Arial Unicode MS" w:hAnsi="Arial" w:cs="Arial"/>
                <w:b/>
                <w:bCs/>
                <w:color w:val="FFFFFF" w:themeColor="background1"/>
                <w:sz w:val="20"/>
                <w:szCs w:val="20"/>
                <w:cs/>
                <w:lang w:val="en-GB" w:bidi="th-TH"/>
              </w:rPr>
              <w:tab/>
            </w:r>
            <w:r w:rsidR="00C4244B" w:rsidRPr="00F37BA3">
              <w:rPr>
                <w:rFonts w:ascii="Arial" w:eastAsia="Arial Unicode MS" w:hAnsi="Arial" w:cs="Arial"/>
                <w:b/>
                <w:bCs/>
                <w:color w:val="FFFFFF" w:themeColor="background1"/>
                <w:sz w:val="20"/>
                <w:szCs w:val="20"/>
                <w:lang w:val="en-GB" w:bidi="th-TH"/>
              </w:rPr>
              <w:t>Critical accounting estimates and judgements</w:t>
            </w:r>
          </w:p>
        </w:tc>
      </w:tr>
      <w:bookmarkEnd w:id="17"/>
    </w:tbl>
    <w:p w14:paraId="114339BD" w14:textId="77777777" w:rsidR="00F86B95" w:rsidRPr="00F37BA3" w:rsidRDefault="00F86B95" w:rsidP="00435F57">
      <w:pPr>
        <w:spacing w:after="0" w:line="240" w:lineRule="auto"/>
        <w:jc w:val="thaiDistribute"/>
        <w:rPr>
          <w:rFonts w:ascii="Arial" w:eastAsia="Arial Unicode MS" w:hAnsi="Arial" w:cs="Arial"/>
          <w:sz w:val="20"/>
          <w:szCs w:val="20"/>
          <w:lang w:bidi="th-TH"/>
        </w:rPr>
      </w:pPr>
    </w:p>
    <w:p w14:paraId="5B0AB2AB" w14:textId="77777777" w:rsidR="00366CEE" w:rsidRPr="00F37BA3" w:rsidRDefault="00366CEE" w:rsidP="00435F57">
      <w:pPr>
        <w:spacing w:after="0" w:line="240" w:lineRule="auto"/>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Estimates and judgements are continually evaluated and are based on historical experience and other factors, including expectations of future events that are believed to be reasonable under the circumstances.</w:t>
      </w:r>
    </w:p>
    <w:p w14:paraId="44752E00" w14:textId="282D55D8" w:rsidR="00366CEE" w:rsidRPr="00F37BA3" w:rsidRDefault="00366CEE" w:rsidP="00435F57">
      <w:pPr>
        <w:spacing w:after="0" w:line="240" w:lineRule="auto"/>
        <w:jc w:val="thaiDistribute"/>
        <w:rPr>
          <w:rFonts w:ascii="Arial" w:eastAsia="Arial Unicode MS" w:hAnsi="Arial" w:cs="Arial"/>
          <w:sz w:val="20"/>
          <w:szCs w:val="20"/>
          <w:lang w:bidi="th-TH"/>
        </w:rPr>
      </w:pPr>
    </w:p>
    <w:p w14:paraId="19FBD940" w14:textId="77777777" w:rsidR="00C4244B" w:rsidRPr="00F37BA3" w:rsidRDefault="00C4244B" w:rsidP="00435F57">
      <w:pPr>
        <w:spacing w:after="0" w:line="240" w:lineRule="auto"/>
        <w:jc w:val="thaiDistribute"/>
        <w:rPr>
          <w:rFonts w:ascii="Arial" w:eastAsia="Arial Unicode MS" w:hAnsi="Arial" w:cs="Arial"/>
          <w:i/>
          <w:iCs/>
          <w:color w:val="CF4A02"/>
          <w:sz w:val="20"/>
          <w:szCs w:val="20"/>
          <w:lang w:val="en-GB" w:bidi="th-TH"/>
        </w:rPr>
      </w:pPr>
      <w:bookmarkStart w:id="22" w:name="_Toc48736052"/>
      <w:r w:rsidRPr="00F37BA3">
        <w:rPr>
          <w:rFonts w:ascii="Arial" w:eastAsia="Arial Unicode MS" w:hAnsi="Arial" w:cs="Arial"/>
          <w:i/>
          <w:iCs/>
          <w:color w:val="CF4A02"/>
          <w:sz w:val="20"/>
          <w:szCs w:val="20"/>
          <w:lang w:val="en-GB" w:bidi="th-TH"/>
        </w:rPr>
        <w:t>Fair value of certain financial assets and derivatives</w:t>
      </w:r>
      <w:bookmarkEnd w:id="22"/>
    </w:p>
    <w:p w14:paraId="6DCA3B99" w14:textId="77777777" w:rsidR="00C4244B" w:rsidRPr="00F37BA3" w:rsidRDefault="00C4244B" w:rsidP="00435F57">
      <w:pPr>
        <w:pBdr>
          <w:top w:val="nil"/>
          <w:left w:val="nil"/>
          <w:bottom w:val="nil"/>
          <w:right w:val="nil"/>
          <w:between w:val="nil"/>
        </w:pBdr>
        <w:spacing w:after="0" w:line="240" w:lineRule="auto"/>
        <w:ind w:left="567" w:hanging="567"/>
        <w:jc w:val="both"/>
        <w:rPr>
          <w:rFonts w:ascii="Arial" w:hAnsi="Arial" w:cs="Arial"/>
          <w:color w:val="000000"/>
          <w:sz w:val="20"/>
          <w:szCs w:val="20"/>
          <w:lang w:val="en-GB"/>
        </w:rPr>
      </w:pPr>
    </w:p>
    <w:p w14:paraId="0B042791" w14:textId="3A39DE9E" w:rsidR="00C4244B" w:rsidRPr="00F37BA3" w:rsidRDefault="00C4244B" w:rsidP="00577A1E">
      <w:pPr>
        <w:pBdr>
          <w:top w:val="nil"/>
          <w:left w:val="nil"/>
          <w:bottom w:val="nil"/>
          <w:right w:val="nil"/>
          <w:between w:val="nil"/>
        </w:pBdr>
        <w:spacing w:after="0" w:line="240" w:lineRule="auto"/>
        <w:jc w:val="both"/>
        <w:rPr>
          <w:rFonts w:ascii="Arial" w:eastAsia="Arial Unicode MS" w:hAnsi="Arial" w:cs="Arial"/>
          <w:sz w:val="20"/>
          <w:szCs w:val="20"/>
          <w:lang w:bidi="th-TH"/>
        </w:rPr>
      </w:pPr>
      <w:r w:rsidRPr="00F37BA3">
        <w:rPr>
          <w:rFonts w:ascii="Arial" w:hAnsi="Arial" w:cs="Arial"/>
          <w:color w:val="000000"/>
          <w:sz w:val="20"/>
          <w:szCs w:val="20"/>
          <w:lang w:val="en-GB"/>
        </w:rPr>
        <w:t xml:space="preserve">The fair value of financial instruments that are not traded in an active market is determined using valuation techniques. The Group uses judgement to select a variety of methods and make assumptions that are mainly based on market conditions </w:t>
      </w:r>
      <w:r w:rsidR="00577A1E" w:rsidRPr="00F37BA3">
        <w:rPr>
          <w:rFonts w:ascii="Arial" w:hAnsi="Arial" w:cs="Arial"/>
          <w:color w:val="000000"/>
          <w:sz w:val="20"/>
          <w:szCs w:val="20"/>
          <w:lang w:val="en-GB"/>
        </w:rPr>
        <w:t>tha</w:t>
      </w:r>
      <w:r w:rsidR="009C0A3C" w:rsidRPr="00F37BA3">
        <w:rPr>
          <w:rFonts w:ascii="Arial" w:hAnsi="Arial" w:cs="Arial"/>
          <w:color w:val="000000"/>
          <w:sz w:val="20"/>
          <w:szCs w:val="20"/>
          <w:lang w:val="en-GB"/>
        </w:rPr>
        <w:t>t</w:t>
      </w:r>
      <w:r w:rsidR="00577A1E" w:rsidRPr="00F37BA3">
        <w:rPr>
          <w:rFonts w:ascii="Arial" w:hAnsi="Arial" w:cs="Arial"/>
          <w:color w:val="000000"/>
          <w:sz w:val="20"/>
          <w:szCs w:val="20"/>
          <w:lang w:val="en-GB"/>
        </w:rPr>
        <w:t xml:space="preserve"> </w:t>
      </w:r>
      <w:r w:rsidRPr="00F37BA3">
        <w:rPr>
          <w:rFonts w:ascii="Arial" w:hAnsi="Arial" w:cs="Arial"/>
          <w:color w:val="000000"/>
          <w:sz w:val="20"/>
          <w:szCs w:val="20"/>
          <w:lang w:val="en-GB"/>
        </w:rPr>
        <w:t xml:space="preserve">exist at the end of each reporting period. </w:t>
      </w:r>
    </w:p>
    <w:p w14:paraId="7344CB27" w14:textId="77777777" w:rsidR="009C0A3C" w:rsidRPr="00F37BA3" w:rsidRDefault="009C0A3C" w:rsidP="00435F57">
      <w:pPr>
        <w:spacing w:after="0" w:line="240" w:lineRule="auto"/>
        <w:jc w:val="thaiDistribute"/>
        <w:rPr>
          <w:rFonts w:ascii="Arial" w:eastAsia="Arial Unicode MS" w:hAnsi="Arial" w:cs="Arial"/>
          <w:i/>
          <w:iCs/>
          <w:color w:val="CF4A02"/>
          <w:sz w:val="20"/>
          <w:szCs w:val="20"/>
          <w:lang w:val="en-GB" w:bidi="th-TH"/>
        </w:rPr>
      </w:pPr>
    </w:p>
    <w:p w14:paraId="5E7294B5" w14:textId="591E1CD4" w:rsidR="00366CEE" w:rsidRPr="00F37BA3" w:rsidRDefault="00366CEE" w:rsidP="00435F57">
      <w:pPr>
        <w:spacing w:after="0" w:line="240" w:lineRule="auto"/>
        <w:jc w:val="thaiDistribute"/>
        <w:rPr>
          <w:rFonts w:ascii="Arial" w:eastAsia="Arial Unicode MS" w:hAnsi="Arial" w:cs="Arial"/>
          <w:i/>
          <w:iCs/>
          <w:color w:val="CF4A02"/>
          <w:sz w:val="20"/>
          <w:szCs w:val="20"/>
          <w:lang w:val="en-GB" w:bidi="th-TH"/>
        </w:rPr>
      </w:pPr>
      <w:bookmarkStart w:id="23" w:name="_Hlk127350431"/>
      <w:r w:rsidRPr="00F37BA3">
        <w:rPr>
          <w:rFonts w:ascii="Arial" w:eastAsia="Arial Unicode MS" w:hAnsi="Arial" w:cs="Arial"/>
          <w:i/>
          <w:iCs/>
          <w:color w:val="CF4A02"/>
          <w:sz w:val="20"/>
          <w:szCs w:val="20"/>
          <w:lang w:val="en-GB" w:bidi="th-TH"/>
        </w:rPr>
        <w:t>Goodwill impairment</w:t>
      </w:r>
    </w:p>
    <w:bookmarkEnd w:id="23"/>
    <w:p w14:paraId="6CBFD45E" w14:textId="77777777" w:rsidR="00366CEE" w:rsidRPr="00F37BA3" w:rsidRDefault="00366CEE" w:rsidP="00435F57">
      <w:pPr>
        <w:spacing w:after="0" w:line="240" w:lineRule="auto"/>
        <w:jc w:val="thaiDistribute"/>
        <w:rPr>
          <w:rFonts w:ascii="Arial" w:eastAsia="Arial Unicode MS" w:hAnsi="Arial" w:cs="Arial"/>
          <w:sz w:val="20"/>
          <w:szCs w:val="20"/>
          <w:lang w:bidi="th-TH"/>
        </w:rPr>
      </w:pPr>
    </w:p>
    <w:p w14:paraId="16431A94" w14:textId="5926A389" w:rsidR="00366CEE" w:rsidRPr="00F37BA3" w:rsidRDefault="00366CEE" w:rsidP="00435F57">
      <w:pPr>
        <w:spacing w:after="0" w:line="240" w:lineRule="auto"/>
        <w:jc w:val="thaiDistribute"/>
        <w:rPr>
          <w:rFonts w:ascii="Arial" w:hAnsi="Arial" w:cs="Arial"/>
          <w:color w:val="000000"/>
          <w:sz w:val="20"/>
          <w:szCs w:val="20"/>
          <w:lang w:val="en-GB"/>
        </w:rPr>
      </w:pPr>
      <w:r w:rsidRPr="00F37BA3">
        <w:rPr>
          <w:rFonts w:ascii="Arial" w:hAnsi="Arial" w:cs="Arial"/>
          <w:color w:val="000000"/>
          <w:sz w:val="20"/>
          <w:szCs w:val="20"/>
          <w:lang w:val="en-GB"/>
        </w:rPr>
        <w:t xml:space="preserve">The recoverable amounts of cash-generating units have been determined based on </w:t>
      </w:r>
      <w:r w:rsidR="00210EA1" w:rsidRPr="00F37BA3">
        <w:rPr>
          <w:rFonts w:ascii="Arial" w:hAnsi="Arial" w:cs="Arial"/>
          <w:color w:val="000000"/>
          <w:sz w:val="20"/>
          <w:szCs w:val="20"/>
          <w:lang w:val="en-GB"/>
        </w:rPr>
        <w:t>fair value less costs of disposal calculation</w:t>
      </w:r>
      <w:r w:rsidRPr="00F37BA3">
        <w:rPr>
          <w:rFonts w:ascii="Arial" w:hAnsi="Arial" w:cs="Arial"/>
          <w:color w:val="000000"/>
          <w:sz w:val="20"/>
          <w:szCs w:val="20"/>
          <w:lang w:val="en-GB"/>
        </w:rPr>
        <w:t>. The calculations use cash flow projections based on financial budget approved by management covering a five-year period.</w:t>
      </w:r>
    </w:p>
    <w:p w14:paraId="275F6022" w14:textId="77777777" w:rsidR="00366CEE" w:rsidRPr="00F37BA3" w:rsidRDefault="00366CEE" w:rsidP="00435F57">
      <w:pPr>
        <w:spacing w:after="0" w:line="240" w:lineRule="auto"/>
        <w:jc w:val="thaiDistribute"/>
        <w:rPr>
          <w:rFonts w:ascii="Arial" w:hAnsi="Arial" w:cs="Arial"/>
          <w:color w:val="000000"/>
          <w:sz w:val="20"/>
          <w:szCs w:val="20"/>
          <w:lang w:val="en-GB"/>
        </w:rPr>
      </w:pPr>
    </w:p>
    <w:p w14:paraId="10F7ACF4" w14:textId="5DFF84A6" w:rsidR="00366CEE" w:rsidRPr="00F37BA3" w:rsidRDefault="00366CEE" w:rsidP="00435F57">
      <w:pPr>
        <w:spacing w:after="0" w:line="240" w:lineRule="auto"/>
        <w:jc w:val="thaiDistribute"/>
        <w:rPr>
          <w:rFonts w:ascii="Arial" w:hAnsi="Arial" w:cs="Arial"/>
          <w:color w:val="000000"/>
          <w:sz w:val="20"/>
          <w:szCs w:val="20"/>
          <w:lang w:val="en-GB"/>
        </w:rPr>
      </w:pPr>
      <w:r w:rsidRPr="00F37BA3">
        <w:rPr>
          <w:rFonts w:ascii="Arial" w:hAnsi="Arial" w:cs="Arial"/>
          <w:color w:val="000000"/>
          <w:sz w:val="20"/>
          <w:szCs w:val="20"/>
          <w:lang w:val="en-GB"/>
        </w:rPr>
        <w:t xml:space="preserve">Cash flows </w:t>
      </w:r>
      <w:r w:rsidR="00577A1E" w:rsidRPr="00F37BA3">
        <w:rPr>
          <w:rFonts w:ascii="Arial" w:hAnsi="Arial" w:cs="Arial"/>
          <w:color w:val="000000"/>
          <w:sz w:val="20"/>
          <w:szCs w:val="20"/>
          <w:lang w:val="en-GB"/>
        </w:rPr>
        <w:t xml:space="preserve">after </w:t>
      </w:r>
      <w:r w:rsidRPr="00F37BA3">
        <w:rPr>
          <w:rFonts w:ascii="Arial" w:hAnsi="Arial" w:cs="Arial"/>
          <w:color w:val="000000"/>
          <w:sz w:val="20"/>
          <w:szCs w:val="20"/>
          <w:lang w:val="en-GB"/>
        </w:rPr>
        <w:t xml:space="preserve">the five-year period are extrapolated using the estimated growth rates stated in </w:t>
      </w:r>
      <w:r w:rsidR="00B2019F" w:rsidRPr="00F37BA3">
        <w:rPr>
          <w:rFonts w:ascii="Arial" w:hAnsi="Arial" w:cs="Arial"/>
          <w:color w:val="000000"/>
          <w:sz w:val="20"/>
          <w:szCs w:val="20"/>
          <w:lang w:val="en-GB"/>
        </w:rPr>
        <w:t>N</w:t>
      </w:r>
      <w:r w:rsidRPr="00F37BA3">
        <w:rPr>
          <w:rFonts w:ascii="Arial" w:hAnsi="Arial" w:cs="Arial"/>
          <w:color w:val="000000"/>
          <w:sz w:val="20"/>
          <w:szCs w:val="20"/>
          <w:lang w:val="en-GB"/>
        </w:rPr>
        <w:t xml:space="preserve">ote </w:t>
      </w:r>
      <w:r w:rsidR="006215A8" w:rsidRPr="00F37BA3">
        <w:rPr>
          <w:rFonts w:ascii="Arial" w:hAnsi="Arial" w:cs="Arial"/>
          <w:color w:val="000000"/>
          <w:sz w:val="20"/>
          <w:szCs w:val="20"/>
          <w:lang w:val="en-GB"/>
        </w:rPr>
        <w:t>15</w:t>
      </w:r>
      <w:r w:rsidRPr="00F37BA3">
        <w:rPr>
          <w:rFonts w:ascii="Arial" w:hAnsi="Arial" w:cs="Arial"/>
          <w:color w:val="000000"/>
          <w:sz w:val="20"/>
          <w:szCs w:val="20"/>
          <w:lang w:val="en-GB"/>
        </w:rPr>
        <w:t xml:space="preserve">. These growth rates are consistent with </w:t>
      </w:r>
      <w:r w:rsidR="00577A1E" w:rsidRPr="00F37BA3">
        <w:rPr>
          <w:rFonts w:ascii="Arial" w:hAnsi="Arial" w:cs="Arial"/>
          <w:color w:val="000000"/>
          <w:sz w:val="20"/>
          <w:szCs w:val="20"/>
          <w:lang w:val="en-GB"/>
        </w:rPr>
        <w:t xml:space="preserve">growth forecasts included in </w:t>
      </w:r>
      <w:r w:rsidRPr="00F37BA3">
        <w:rPr>
          <w:rFonts w:ascii="Arial" w:hAnsi="Arial" w:cs="Arial"/>
          <w:color w:val="000000"/>
          <w:sz w:val="20"/>
          <w:szCs w:val="20"/>
          <w:lang w:val="en-GB"/>
        </w:rPr>
        <w:t xml:space="preserve">industry reports specific to the industry in which </w:t>
      </w:r>
      <w:r w:rsidR="00577A1E" w:rsidRPr="00F37BA3">
        <w:rPr>
          <w:rFonts w:ascii="Arial" w:hAnsi="Arial" w:cs="Arial"/>
          <w:color w:val="000000"/>
          <w:sz w:val="20"/>
          <w:szCs w:val="20"/>
          <w:lang w:val="en-GB"/>
        </w:rPr>
        <w:t xml:space="preserve">the </w:t>
      </w:r>
      <w:r w:rsidRPr="00F37BA3">
        <w:rPr>
          <w:rFonts w:ascii="Arial" w:hAnsi="Arial" w:cs="Arial"/>
          <w:color w:val="000000"/>
          <w:sz w:val="20"/>
          <w:szCs w:val="20"/>
          <w:lang w:val="en-GB"/>
        </w:rPr>
        <w:t xml:space="preserve">CGU </w:t>
      </w:r>
      <w:r w:rsidR="00577A1E" w:rsidRPr="00F37BA3">
        <w:rPr>
          <w:rFonts w:ascii="Arial" w:hAnsi="Arial" w:cs="Arial"/>
          <w:color w:val="000000"/>
          <w:sz w:val="20"/>
          <w:szCs w:val="20"/>
          <w:lang w:val="en-GB"/>
        </w:rPr>
        <w:t xml:space="preserve">is </w:t>
      </w:r>
      <w:r w:rsidRPr="00F37BA3">
        <w:rPr>
          <w:rFonts w:ascii="Arial" w:hAnsi="Arial" w:cs="Arial"/>
          <w:color w:val="000000"/>
          <w:sz w:val="20"/>
          <w:szCs w:val="20"/>
          <w:lang w:val="en-GB"/>
        </w:rPr>
        <w:t>operate</w:t>
      </w:r>
      <w:r w:rsidR="00577A1E" w:rsidRPr="00F37BA3">
        <w:rPr>
          <w:rFonts w:ascii="Arial" w:hAnsi="Arial" w:cs="Arial"/>
          <w:color w:val="000000"/>
          <w:sz w:val="20"/>
          <w:szCs w:val="20"/>
          <w:lang w:val="en-GB"/>
        </w:rPr>
        <w:t>d</w:t>
      </w:r>
      <w:r w:rsidRPr="00F37BA3">
        <w:rPr>
          <w:rFonts w:ascii="Arial" w:hAnsi="Arial" w:cs="Arial"/>
          <w:color w:val="000000"/>
          <w:sz w:val="20"/>
          <w:szCs w:val="20"/>
          <w:lang w:val="en-GB"/>
        </w:rPr>
        <w:t>.</w:t>
      </w:r>
    </w:p>
    <w:p w14:paraId="293D37D7" w14:textId="0DCBF085" w:rsidR="00A343DD" w:rsidRPr="00F37BA3" w:rsidRDefault="00A343DD" w:rsidP="00435F57">
      <w:pPr>
        <w:spacing w:after="0" w:line="240" w:lineRule="auto"/>
        <w:jc w:val="thaiDistribute"/>
        <w:rPr>
          <w:rFonts w:ascii="Arial" w:eastAsia="Arial Unicode MS" w:hAnsi="Arial" w:cs="Arial"/>
          <w:i/>
          <w:iCs/>
          <w:sz w:val="20"/>
          <w:szCs w:val="20"/>
          <w:lang w:bidi="th-TH"/>
        </w:rPr>
      </w:pPr>
    </w:p>
    <w:p w14:paraId="61145383" w14:textId="77777777" w:rsidR="00A343DD" w:rsidRPr="00F37BA3" w:rsidRDefault="00A343DD" w:rsidP="00E10B75">
      <w:pPr>
        <w:spacing w:after="0" w:line="240" w:lineRule="auto"/>
        <w:rPr>
          <w:rFonts w:ascii="Arial" w:eastAsia="Times New Roman" w:hAnsi="Arial" w:cs="Arial"/>
          <w:i/>
          <w:iCs/>
          <w:color w:val="222222"/>
          <w:sz w:val="20"/>
          <w:szCs w:val="20"/>
          <w:lang w:bidi="th-TH"/>
        </w:rPr>
      </w:pPr>
      <w:r w:rsidRPr="00F37BA3">
        <w:rPr>
          <w:rFonts w:ascii="Arial" w:eastAsia="Times New Roman" w:hAnsi="Arial" w:cs="Arial"/>
          <w:i/>
          <w:iCs/>
          <w:color w:val="CF4A02"/>
          <w:sz w:val="20"/>
          <w:szCs w:val="20"/>
          <w:lang w:val="en-GB" w:bidi="th-TH"/>
        </w:rPr>
        <w:t>Impairment of investments in associate </w:t>
      </w:r>
    </w:p>
    <w:p w14:paraId="63D4A0C7" w14:textId="55A986B9" w:rsidR="00A343DD" w:rsidRPr="00F37BA3" w:rsidRDefault="00A343DD" w:rsidP="005A6102">
      <w:pPr>
        <w:spacing w:after="0" w:line="240" w:lineRule="auto"/>
        <w:jc w:val="both"/>
        <w:rPr>
          <w:rFonts w:ascii="Arial" w:eastAsia="Times New Roman" w:hAnsi="Arial" w:cs="Arial"/>
          <w:i/>
          <w:iCs/>
          <w:color w:val="222222"/>
          <w:sz w:val="20"/>
          <w:szCs w:val="20"/>
          <w:lang w:bidi="th-TH"/>
        </w:rPr>
      </w:pPr>
    </w:p>
    <w:p w14:paraId="4A524CA2" w14:textId="166291F6" w:rsidR="002B1A87" w:rsidRPr="00F37BA3" w:rsidRDefault="00A343DD" w:rsidP="00435F57">
      <w:pPr>
        <w:spacing w:after="0" w:line="240" w:lineRule="auto"/>
        <w:jc w:val="thaiDistribute"/>
        <w:rPr>
          <w:rFonts w:ascii="Arial" w:hAnsi="Arial" w:cs="Arial"/>
          <w:color w:val="000000"/>
          <w:sz w:val="20"/>
          <w:szCs w:val="20"/>
          <w:lang w:val="en-GB"/>
        </w:rPr>
      </w:pPr>
      <w:bookmarkStart w:id="24" w:name="_Hlk127765833"/>
      <w:r w:rsidRPr="00F37BA3">
        <w:rPr>
          <w:rFonts w:ascii="Arial" w:hAnsi="Arial" w:cs="Arial"/>
          <w:color w:val="000000"/>
          <w:sz w:val="20"/>
          <w:szCs w:val="20"/>
          <w:lang w:val="en-GB"/>
        </w:rPr>
        <w:t xml:space="preserve">The Group tests impairment of investments in associate when events or changes in circumstances indicate that the carrying value of the investment is higher than its recoverable amounts by applying the </w:t>
      </w:r>
      <w:r w:rsidR="00210EA1" w:rsidRPr="00F37BA3">
        <w:rPr>
          <w:rFonts w:ascii="Arial" w:hAnsi="Arial" w:cs="Arial"/>
          <w:color w:val="000000"/>
          <w:sz w:val="20"/>
          <w:szCs w:val="20"/>
          <w:lang w:val="en-GB"/>
        </w:rPr>
        <w:t xml:space="preserve">fair value less costs of disposal </w:t>
      </w:r>
      <w:r w:rsidRPr="00F37BA3">
        <w:rPr>
          <w:rFonts w:ascii="Arial" w:hAnsi="Arial" w:cs="Arial"/>
          <w:color w:val="000000"/>
          <w:sz w:val="20"/>
          <w:szCs w:val="20"/>
          <w:lang w:val="en-GB"/>
        </w:rPr>
        <w:t>model. The</w:t>
      </w:r>
      <w:r w:rsidR="00B2019F" w:rsidRPr="00F37BA3">
        <w:rPr>
          <w:rFonts w:ascii="Arial" w:hAnsi="Arial" w:hint="cs"/>
          <w:color w:val="000000"/>
          <w:sz w:val="20"/>
          <w:szCs w:val="25"/>
          <w:cs/>
          <w:lang w:val="en-GB" w:bidi="th-TH"/>
        </w:rPr>
        <w:t xml:space="preserve"> </w:t>
      </w:r>
      <w:r w:rsidR="00B2019F" w:rsidRPr="00F37BA3">
        <w:rPr>
          <w:rFonts w:ascii="Arial" w:hAnsi="Arial"/>
          <w:color w:val="000000"/>
          <w:sz w:val="20"/>
          <w:szCs w:val="25"/>
          <w:lang w:val="en-GB" w:bidi="th-TH"/>
        </w:rPr>
        <w:t>fair value</w:t>
      </w:r>
      <w:r w:rsidRPr="00F37BA3">
        <w:rPr>
          <w:rFonts w:ascii="Arial" w:hAnsi="Arial" w:cs="Arial"/>
          <w:color w:val="000000"/>
          <w:sz w:val="20"/>
          <w:szCs w:val="20"/>
          <w:lang w:val="en-GB"/>
        </w:rPr>
        <w:t xml:space="preserve"> </w:t>
      </w:r>
      <w:r w:rsidR="00210EA1" w:rsidRPr="00F37BA3">
        <w:rPr>
          <w:rFonts w:ascii="Arial" w:hAnsi="Arial" w:cs="Arial"/>
          <w:color w:val="000000"/>
          <w:sz w:val="20"/>
          <w:szCs w:val="20"/>
          <w:lang w:val="en-GB"/>
        </w:rPr>
        <w:t>less costs of disposal</w:t>
      </w:r>
      <w:r w:rsidRPr="00F37BA3">
        <w:rPr>
          <w:rFonts w:ascii="Arial" w:hAnsi="Arial" w:cs="Arial"/>
          <w:color w:val="000000"/>
          <w:sz w:val="20"/>
          <w:szCs w:val="20"/>
          <w:lang w:val="en-GB"/>
        </w:rPr>
        <w:t xml:space="preserve"> model </w:t>
      </w:r>
      <w:proofErr w:type="gramStart"/>
      <w:r w:rsidRPr="00F37BA3">
        <w:rPr>
          <w:rFonts w:ascii="Arial" w:hAnsi="Arial" w:cs="Arial"/>
          <w:color w:val="000000"/>
          <w:sz w:val="20"/>
          <w:szCs w:val="20"/>
          <w:lang w:val="en-GB"/>
        </w:rPr>
        <w:t>involves</w:t>
      </w:r>
      <w:proofErr w:type="gramEnd"/>
      <w:r w:rsidRPr="00F37BA3">
        <w:rPr>
          <w:rFonts w:ascii="Arial" w:hAnsi="Arial" w:cs="Arial"/>
          <w:color w:val="000000"/>
          <w:sz w:val="20"/>
          <w:szCs w:val="20"/>
          <w:lang w:val="en-GB"/>
        </w:rPr>
        <w:t xml:space="preserve"> management’s significant judgments with respect to the future operating results of business, projected cash flows, appropriate discount rate to be applied to the projected cash flows. Key assumptions applied in the </w:t>
      </w:r>
      <w:r w:rsidR="00210EA1" w:rsidRPr="00F37BA3">
        <w:rPr>
          <w:rFonts w:ascii="Arial" w:hAnsi="Arial" w:cs="Arial"/>
          <w:color w:val="000000"/>
          <w:sz w:val="20"/>
          <w:szCs w:val="20"/>
          <w:lang w:val="en-GB"/>
        </w:rPr>
        <w:t xml:space="preserve">fair value less costs of disposal </w:t>
      </w:r>
      <w:r w:rsidRPr="00F37BA3">
        <w:rPr>
          <w:rFonts w:ascii="Arial" w:hAnsi="Arial" w:cs="Arial"/>
          <w:color w:val="000000"/>
          <w:sz w:val="20"/>
          <w:szCs w:val="20"/>
          <w:lang w:val="en-GB"/>
        </w:rPr>
        <w:t>model are the estimated water selling price per cubic metre, estimated sale volume, operating expenditures, capital structure, growth rates and discount rate tha</w:t>
      </w:r>
      <w:r w:rsidR="00542E6F" w:rsidRPr="00F37BA3">
        <w:rPr>
          <w:rFonts w:ascii="Arial" w:hAnsi="Arial" w:cs="Arial"/>
          <w:color w:val="000000"/>
          <w:sz w:val="20"/>
          <w:szCs w:val="20"/>
          <w:lang w:val="en-GB"/>
        </w:rPr>
        <w:t>t</w:t>
      </w:r>
      <w:r w:rsidRPr="00F37BA3">
        <w:rPr>
          <w:rFonts w:ascii="Arial" w:hAnsi="Arial" w:cs="Arial"/>
          <w:color w:val="000000"/>
          <w:sz w:val="20"/>
          <w:szCs w:val="20"/>
          <w:lang w:val="en-GB"/>
        </w:rPr>
        <w:t xml:space="preserve"> reflect risk of water business and country risk premium.</w:t>
      </w:r>
      <w:bookmarkEnd w:id="24"/>
    </w:p>
    <w:p w14:paraId="4F722EB0" w14:textId="5252BABE" w:rsidR="00366CEE" w:rsidRPr="00F37BA3" w:rsidRDefault="00366CEE" w:rsidP="00435F57">
      <w:pPr>
        <w:spacing w:after="0" w:line="240" w:lineRule="auto"/>
        <w:jc w:val="thaiDistribute"/>
        <w:rPr>
          <w:rFonts w:ascii="Arial" w:eastAsia="Arial Unicode MS" w:hAnsi="Arial" w:cs="Arial"/>
          <w:i/>
          <w:iCs/>
          <w:sz w:val="20"/>
          <w:szCs w:val="20"/>
          <w:lang w:bidi="th-TH"/>
        </w:rPr>
      </w:pPr>
      <w:r w:rsidRPr="00F37BA3">
        <w:rPr>
          <w:rFonts w:ascii="Arial" w:eastAsia="Arial Unicode MS" w:hAnsi="Arial" w:cs="Arial"/>
          <w:i/>
          <w:iCs/>
          <w:color w:val="CF4A02"/>
          <w:sz w:val="20"/>
          <w:szCs w:val="20"/>
          <w:lang w:val="en-GB" w:bidi="th-TH"/>
        </w:rPr>
        <w:lastRenderedPageBreak/>
        <w:t xml:space="preserve">Defined retirement benefit </w:t>
      </w:r>
      <w:proofErr w:type="gramStart"/>
      <w:r w:rsidRPr="00F37BA3">
        <w:rPr>
          <w:rFonts w:ascii="Arial" w:eastAsia="Arial Unicode MS" w:hAnsi="Arial" w:cs="Arial"/>
          <w:i/>
          <w:iCs/>
          <w:color w:val="CF4A02"/>
          <w:sz w:val="20"/>
          <w:szCs w:val="20"/>
          <w:lang w:val="en-GB" w:bidi="th-TH"/>
        </w:rPr>
        <w:t>obligations</w:t>
      </w:r>
      <w:proofErr w:type="gramEnd"/>
    </w:p>
    <w:p w14:paraId="6A75E9C8" w14:textId="77777777" w:rsidR="00366CEE" w:rsidRPr="00F37BA3" w:rsidRDefault="00366CEE" w:rsidP="00435F57">
      <w:pPr>
        <w:spacing w:after="0" w:line="240" w:lineRule="auto"/>
        <w:jc w:val="thaiDistribute"/>
        <w:rPr>
          <w:rFonts w:ascii="Arial" w:eastAsia="Arial Unicode MS" w:hAnsi="Arial" w:cs="Arial"/>
          <w:sz w:val="20"/>
          <w:szCs w:val="20"/>
          <w:lang w:bidi="th-TH"/>
        </w:rPr>
      </w:pPr>
    </w:p>
    <w:p w14:paraId="48968150" w14:textId="029D4EC7" w:rsidR="00366CEE" w:rsidRPr="00F37BA3" w:rsidRDefault="00366CEE" w:rsidP="00435F57">
      <w:pPr>
        <w:spacing w:after="0" w:line="240" w:lineRule="auto"/>
        <w:jc w:val="thaiDistribute"/>
        <w:rPr>
          <w:rFonts w:ascii="Arial" w:eastAsia="Arial Unicode MS" w:hAnsi="Arial" w:cs="Arial"/>
          <w:sz w:val="20"/>
          <w:szCs w:val="20"/>
          <w:lang w:bidi="th-TH"/>
        </w:rPr>
      </w:pPr>
      <w:r w:rsidRPr="00F37BA3">
        <w:rPr>
          <w:rFonts w:ascii="Arial" w:eastAsia="Arial Unicode MS" w:hAnsi="Arial" w:cs="Arial"/>
          <w:spacing w:val="-4"/>
          <w:sz w:val="20"/>
          <w:szCs w:val="20"/>
          <w:lang w:bidi="th-TH"/>
        </w:rPr>
        <w:t xml:space="preserve">The present value of the retirement benefit obligations depends on </w:t>
      </w:r>
      <w:proofErr w:type="gramStart"/>
      <w:r w:rsidRPr="00F37BA3">
        <w:rPr>
          <w:rFonts w:ascii="Arial" w:eastAsia="Arial Unicode MS" w:hAnsi="Arial" w:cs="Arial"/>
          <w:spacing w:val="-4"/>
          <w:sz w:val="20"/>
          <w:szCs w:val="20"/>
          <w:lang w:bidi="th-TH"/>
        </w:rPr>
        <w:t>a number of</w:t>
      </w:r>
      <w:proofErr w:type="gramEnd"/>
      <w:r w:rsidRPr="00F37BA3">
        <w:rPr>
          <w:rFonts w:ascii="Arial" w:eastAsia="Arial Unicode MS" w:hAnsi="Arial" w:cs="Arial"/>
          <w:spacing w:val="-4"/>
          <w:sz w:val="20"/>
          <w:szCs w:val="20"/>
          <w:lang w:bidi="th-TH"/>
        </w:rPr>
        <w:t xml:space="preserve"> assumptions. Key assumptions</w:t>
      </w:r>
      <w:r w:rsidRPr="00F37BA3">
        <w:rPr>
          <w:rFonts w:ascii="Arial" w:eastAsia="Arial Unicode MS" w:hAnsi="Arial" w:cs="Arial"/>
          <w:sz w:val="20"/>
          <w:szCs w:val="20"/>
          <w:lang w:bidi="th-TH"/>
        </w:rPr>
        <w:t xml:space="preserve"> used and </w:t>
      </w:r>
      <w:proofErr w:type="gramStart"/>
      <w:r w:rsidRPr="00F37BA3">
        <w:rPr>
          <w:rFonts w:ascii="Arial" w:eastAsia="Arial Unicode MS" w:hAnsi="Arial" w:cs="Arial"/>
          <w:sz w:val="20"/>
          <w:szCs w:val="20"/>
          <w:lang w:bidi="th-TH"/>
        </w:rPr>
        <w:t>impacts</w:t>
      </w:r>
      <w:proofErr w:type="gramEnd"/>
      <w:r w:rsidRPr="00F37BA3">
        <w:rPr>
          <w:rFonts w:ascii="Arial" w:eastAsia="Arial Unicode MS" w:hAnsi="Arial" w:cs="Arial"/>
          <w:sz w:val="20"/>
          <w:szCs w:val="20"/>
          <w:lang w:bidi="th-TH"/>
        </w:rPr>
        <w:t xml:space="preserve"> from possible changes in key assumptions are disclosed in </w:t>
      </w:r>
      <w:r w:rsidR="00B2019F" w:rsidRPr="00F37BA3">
        <w:rPr>
          <w:rFonts w:ascii="Arial" w:eastAsia="Arial Unicode MS" w:hAnsi="Arial" w:cs="Arial"/>
          <w:sz w:val="20"/>
          <w:szCs w:val="20"/>
          <w:lang w:bidi="th-TH"/>
        </w:rPr>
        <w:t>N</w:t>
      </w:r>
      <w:r w:rsidRPr="00F37BA3">
        <w:rPr>
          <w:rFonts w:ascii="Arial" w:eastAsia="Arial Unicode MS" w:hAnsi="Arial" w:cs="Arial"/>
          <w:sz w:val="20"/>
          <w:szCs w:val="20"/>
          <w:lang w:bidi="th-TH"/>
        </w:rPr>
        <w:t xml:space="preserve">ote </w:t>
      </w:r>
      <w:r w:rsidR="006215A8" w:rsidRPr="00F37BA3">
        <w:rPr>
          <w:rFonts w:ascii="Arial" w:eastAsia="Arial Unicode MS" w:hAnsi="Arial" w:cs="Arial"/>
          <w:sz w:val="20"/>
          <w:szCs w:val="20"/>
          <w:lang w:val="en-GB" w:bidi="th-TH"/>
        </w:rPr>
        <w:t>20</w:t>
      </w:r>
      <w:r w:rsidRPr="00F37BA3">
        <w:rPr>
          <w:rFonts w:ascii="Arial" w:eastAsia="Arial Unicode MS" w:hAnsi="Arial" w:cs="Arial"/>
          <w:sz w:val="20"/>
          <w:szCs w:val="20"/>
          <w:lang w:bidi="th-TH"/>
        </w:rPr>
        <w:t>.</w:t>
      </w:r>
    </w:p>
    <w:p w14:paraId="55F7C805" w14:textId="77777777" w:rsidR="00A343DD" w:rsidRPr="00F37BA3" w:rsidRDefault="00A343DD" w:rsidP="00E10B75">
      <w:pPr>
        <w:spacing w:after="0" w:line="240" w:lineRule="auto"/>
        <w:rPr>
          <w:rFonts w:ascii="Arial" w:eastAsia="Arial Unicode MS" w:hAnsi="Arial" w:cs="Arial"/>
          <w:i/>
          <w:iCs/>
          <w:color w:val="CF4A02"/>
          <w:sz w:val="20"/>
          <w:szCs w:val="20"/>
          <w:lang w:val="en-GB" w:bidi="th-TH"/>
        </w:rPr>
      </w:pPr>
      <w:bookmarkStart w:id="25" w:name="_Toc48736063"/>
    </w:p>
    <w:p w14:paraId="6123A7BF" w14:textId="4568865F" w:rsidR="00C4244B" w:rsidRPr="00F37BA3" w:rsidRDefault="00C4244B" w:rsidP="00E10B75">
      <w:pPr>
        <w:spacing w:after="0" w:line="240" w:lineRule="auto"/>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Determination of lease terms</w:t>
      </w:r>
      <w:bookmarkEnd w:id="25"/>
    </w:p>
    <w:p w14:paraId="2FE730E4" w14:textId="77777777" w:rsidR="00C4244B" w:rsidRPr="00F37BA3" w:rsidRDefault="00C4244B" w:rsidP="00E10B75">
      <w:pPr>
        <w:spacing w:after="0" w:line="240" w:lineRule="auto"/>
        <w:jc w:val="thaiDistribute"/>
        <w:rPr>
          <w:rFonts w:ascii="Arial" w:eastAsia="Arial Unicode MS" w:hAnsi="Arial" w:cs="Arial"/>
          <w:sz w:val="20"/>
          <w:szCs w:val="20"/>
          <w:lang w:bidi="th-TH"/>
        </w:rPr>
      </w:pPr>
    </w:p>
    <w:p w14:paraId="534B60E3" w14:textId="58B84A6E" w:rsidR="00C4244B" w:rsidRPr="00F37BA3" w:rsidRDefault="00577A1E" w:rsidP="00E10B75">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lang w:bidi="th-TH"/>
        </w:rPr>
        <w:t xml:space="preserve">The </w:t>
      </w:r>
      <w:r w:rsidR="00C4244B" w:rsidRPr="00F37BA3">
        <w:rPr>
          <w:rFonts w:ascii="Arial" w:eastAsia="Arial Unicode MS" w:hAnsi="Arial" w:cs="Arial"/>
          <w:sz w:val="20"/>
          <w:szCs w:val="20"/>
          <w:lang w:bidi="th-TH"/>
        </w:rPr>
        <w:t>Group considers all facts and circumstances that create an economic incentive to exercise an extension option, or not exercise a termination option</w:t>
      </w:r>
      <w:r w:rsidR="00591FF3" w:rsidRPr="00F37BA3">
        <w:rPr>
          <w:rFonts w:ascii="Arial" w:eastAsia="Arial Unicode MS" w:hAnsi="Arial" w:cs="Arial"/>
          <w:sz w:val="20"/>
          <w:szCs w:val="20"/>
          <w:lang w:bidi="th-TH"/>
        </w:rPr>
        <w:t>.</w:t>
      </w:r>
      <w:r w:rsidRPr="00F37BA3">
        <w:rPr>
          <w:rFonts w:ascii="Arial" w:eastAsia="Arial Unicode MS" w:hAnsi="Arial" w:cs="Arial"/>
          <w:sz w:val="20"/>
          <w:szCs w:val="20"/>
          <w:lang w:bidi="th-TH"/>
        </w:rPr>
        <w:t xml:space="preserve"> The Group includes e</w:t>
      </w:r>
      <w:r w:rsidR="00C4244B" w:rsidRPr="00F37BA3">
        <w:rPr>
          <w:rFonts w:ascii="Arial" w:eastAsia="Arial Unicode MS" w:hAnsi="Arial" w:cs="Arial"/>
          <w:sz w:val="20"/>
          <w:szCs w:val="20"/>
          <w:lang w:bidi="th-TH"/>
        </w:rPr>
        <w:t xml:space="preserve">xtension options </w:t>
      </w:r>
      <w:r w:rsidR="008E4898" w:rsidRPr="00F37BA3">
        <w:rPr>
          <w:rFonts w:ascii="Arial" w:eastAsia="Arial Unicode MS" w:hAnsi="Arial" w:cs="Arial"/>
          <w:sz w:val="20"/>
          <w:szCs w:val="25"/>
          <w:lang w:val="en-GB" w:bidi="th-TH"/>
        </w:rPr>
        <w:t>(</w:t>
      </w:r>
      <w:r w:rsidR="00C4244B" w:rsidRPr="00F37BA3">
        <w:rPr>
          <w:rFonts w:ascii="Arial" w:eastAsia="Arial Unicode MS" w:hAnsi="Arial" w:cs="Arial"/>
          <w:sz w:val="20"/>
          <w:szCs w:val="20"/>
          <w:lang w:bidi="th-TH"/>
        </w:rPr>
        <w:t>or periods after termination option</w:t>
      </w:r>
      <w:r w:rsidR="008E4898" w:rsidRPr="00F37BA3">
        <w:rPr>
          <w:rFonts w:ascii="Arial" w:eastAsia="Arial Unicode MS" w:hAnsi="Arial" w:cs="Arial"/>
          <w:sz w:val="20"/>
          <w:szCs w:val="25"/>
          <w:lang w:val="en-GB" w:bidi="th-TH"/>
        </w:rPr>
        <w:t>)</w:t>
      </w:r>
      <w:r w:rsidRPr="00F37BA3">
        <w:rPr>
          <w:rFonts w:ascii="Arial" w:eastAsia="Arial Unicode MS" w:hAnsi="Arial" w:cs="Arial"/>
          <w:sz w:val="20"/>
          <w:szCs w:val="25"/>
          <w:lang w:val="en-GB" w:bidi="th-TH"/>
        </w:rPr>
        <w:t xml:space="preserve"> </w:t>
      </w:r>
      <w:r w:rsidR="009C0A3C" w:rsidRPr="00F37BA3">
        <w:rPr>
          <w:rFonts w:ascii="Arial" w:eastAsia="Arial Unicode MS" w:hAnsi="Arial" w:cs="Arial"/>
          <w:sz w:val="20"/>
          <w:szCs w:val="25"/>
          <w:lang w:val="en-GB" w:bidi="th-TH"/>
        </w:rPr>
        <w:t xml:space="preserve">in </w:t>
      </w:r>
      <w:r w:rsidR="00C4244B" w:rsidRPr="00F37BA3">
        <w:rPr>
          <w:rFonts w:ascii="Arial" w:eastAsia="Arial Unicode MS" w:hAnsi="Arial" w:cs="Arial"/>
          <w:sz w:val="20"/>
          <w:szCs w:val="20"/>
          <w:lang w:bidi="th-TH"/>
        </w:rPr>
        <w:t>the lease term if the lease is reasonably certain to be extended</w:t>
      </w:r>
      <w:r w:rsidR="008E4898" w:rsidRPr="00F37BA3">
        <w:rPr>
          <w:rFonts w:ascii="Arial" w:eastAsia="Arial Unicode MS" w:hAnsi="Arial" w:cs="Arial"/>
          <w:sz w:val="20"/>
          <w:szCs w:val="20"/>
          <w:lang w:bidi="th-TH"/>
        </w:rPr>
        <w:t xml:space="preserve"> </w:t>
      </w:r>
      <w:r w:rsidR="008E4898" w:rsidRPr="00F37BA3">
        <w:rPr>
          <w:rFonts w:ascii="Arial" w:eastAsia="Arial Unicode MS" w:hAnsi="Arial" w:cs="Arial"/>
          <w:sz w:val="20"/>
          <w:szCs w:val="25"/>
          <w:lang w:val="en-GB" w:bidi="th-TH"/>
        </w:rPr>
        <w:t>(</w:t>
      </w:r>
      <w:r w:rsidR="00C4244B" w:rsidRPr="00F37BA3">
        <w:rPr>
          <w:rFonts w:ascii="Arial" w:eastAsia="Arial Unicode MS" w:hAnsi="Arial" w:cs="Arial"/>
          <w:sz w:val="20"/>
          <w:szCs w:val="20"/>
          <w:lang w:bidi="th-TH"/>
        </w:rPr>
        <w:t>or not terminated</w:t>
      </w:r>
      <w:r w:rsidR="008E4898" w:rsidRPr="00F37BA3">
        <w:rPr>
          <w:rFonts w:ascii="Arial" w:eastAsia="Arial Unicode MS" w:hAnsi="Arial" w:cs="Arial"/>
          <w:sz w:val="20"/>
          <w:szCs w:val="20"/>
          <w:lang w:bidi="th-TH"/>
        </w:rPr>
        <w:t>)</w:t>
      </w:r>
      <w:r w:rsidR="00C4244B" w:rsidRPr="00F37BA3">
        <w:rPr>
          <w:rFonts w:ascii="Arial" w:eastAsia="Arial Unicode MS" w:hAnsi="Arial" w:cs="Arial"/>
          <w:sz w:val="20"/>
          <w:szCs w:val="20"/>
          <w:rtl/>
          <w:cs/>
        </w:rPr>
        <w:t>.</w:t>
      </w:r>
    </w:p>
    <w:p w14:paraId="6E22AA44" w14:textId="77777777" w:rsidR="00F22FA2" w:rsidRPr="00F37BA3" w:rsidRDefault="00F22FA2" w:rsidP="00E10B75">
      <w:pPr>
        <w:spacing w:after="0" w:line="240" w:lineRule="auto"/>
        <w:jc w:val="thaiDistribute"/>
        <w:rPr>
          <w:rFonts w:ascii="Arial" w:eastAsia="Arial Unicode MS" w:hAnsi="Arial" w:cs="Arial"/>
          <w:sz w:val="20"/>
          <w:szCs w:val="20"/>
          <w:lang w:bidi="th-TH"/>
        </w:rPr>
      </w:pPr>
    </w:p>
    <w:p w14:paraId="1B2D3301" w14:textId="73A72AD4" w:rsidR="00C4244B" w:rsidRPr="00F37BA3" w:rsidRDefault="00C4244B" w:rsidP="00E10B75">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lang w:bidi="th-TH"/>
        </w:rPr>
        <w:t xml:space="preserve">For leases of properties, the most relevant factors are historical lease durations, the </w:t>
      </w:r>
      <w:proofErr w:type="gramStart"/>
      <w:r w:rsidRPr="00F37BA3">
        <w:rPr>
          <w:rFonts w:ascii="Arial" w:eastAsia="Arial Unicode MS" w:hAnsi="Arial" w:cs="Arial"/>
          <w:sz w:val="20"/>
          <w:szCs w:val="20"/>
          <w:lang w:bidi="th-TH"/>
        </w:rPr>
        <w:t>costs</w:t>
      </w:r>
      <w:proofErr w:type="gramEnd"/>
      <w:r w:rsidRPr="00F37BA3">
        <w:rPr>
          <w:rFonts w:ascii="Arial" w:eastAsia="Arial Unicode MS" w:hAnsi="Arial" w:cs="Arial"/>
          <w:sz w:val="20"/>
          <w:szCs w:val="20"/>
          <w:lang w:bidi="th-TH"/>
        </w:rPr>
        <w:t xml:space="preserve"> and conditions of leased assets</w:t>
      </w:r>
      <w:r w:rsidRPr="00F37BA3">
        <w:rPr>
          <w:rFonts w:ascii="Arial" w:eastAsia="Arial Unicode MS" w:hAnsi="Arial" w:cs="Arial"/>
          <w:sz w:val="20"/>
          <w:szCs w:val="20"/>
          <w:rtl/>
          <w:cs/>
        </w:rPr>
        <w:t>.</w:t>
      </w:r>
    </w:p>
    <w:p w14:paraId="6F230784" w14:textId="77777777" w:rsidR="00F22FA2" w:rsidRPr="00F37BA3" w:rsidRDefault="00F22FA2" w:rsidP="00F22FA2">
      <w:pPr>
        <w:spacing w:after="0" w:line="240" w:lineRule="auto"/>
        <w:jc w:val="thaiDistribute"/>
        <w:rPr>
          <w:rFonts w:ascii="Arial" w:eastAsia="Arial Unicode MS" w:hAnsi="Arial" w:cs="Arial"/>
          <w:sz w:val="20"/>
          <w:szCs w:val="20"/>
          <w:lang w:bidi="th-TH"/>
        </w:rPr>
      </w:pPr>
    </w:p>
    <w:p w14:paraId="5DCEB9FF" w14:textId="42EC4697" w:rsidR="00C4244B" w:rsidRPr="00F37BA3" w:rsidRDefault="00C4244B" w:rsidP="00F22FA2">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lang w:bidi="th-TH"/>
        </w:rPr>
        <w:t>Most extension options on offices and vehicles leases have not been included in the lease liability, because</w:t>
      </w:r>
      <w:r w:rsidRPr="00F37BA3">
        <w:rPr>
          <w:rFonts w:ascii="Arial" w:eastAsia="Arial Unicode MS" w:hAnsi="Arial" w:cs="Arial"/>
          <w:sz w:val="20"/>
          <w:szCs w:val="20"/>
          <w:rtl/>
          <w:cs/>
        </w:rPr>
        <w:t xml:space="preserve"> </w:t>
      </w:r>
      <w:r w:rsidRPr="00F37BA3">
        <w:rPr>
          <w:rFonts w:ascii="Arial" w:eastAsia="Arial Unicode MS" w:hAnsi="Arial" w:cs="Arial"/>
          <w:sz w:val="20"/>
          <w:szCs w:val="20"/>
          <w:lang w:bidi="th-TH"/>
        </w:rPr>
        <w:t xml:space="preserve">the Group considers </w:t>
      </w:r>
      <w:proofErr w:type="spellStart"/>
      <w:r w:rsidRPr="00F37BA3">
        <w:rPr>
          <w:rFonts w:ascii="Arial" w:eastAsia="Arial Unicode MS" w:hAnsi="Arial" w:cs="Arial"/>
          <w:sz w:val="20"/>
          <w:szCs w:val="20"/>
          <w:lang w:bidi="th-TH"/>
        </w:rPr>
        <w:t>i</w:t>
      </w:r>
      <w:proofErr w:type="spellEnd"/>
      <w:r w:rsidR="008E4898" w:rsidRPr="00F37BA3">
        <w:rPr>
          <w:rFonts w:ascii="Arial" w:eastAsia="Arial Unicode MS" w:hAnsi="Arial" w:cs="Arial"/>
          <w:sz w:val="20"/>
          <w:szCs w:val="25"/>
          <w:lang w:val="en-GB" w:bidi="th-TH"/>
        </w:rPr>
        <w:t xml:space="preserve">) </w:t>
      </w:r>
      <w:r w:rsidRPr="00F37BA3">
        <w:rPr>
          <w:rFonts w:ascii="Arial" w:eastAsia="Arial Unicode MS" w:hAnsi="Arial" w:cs="Arial"/>
          <w:sz w:val="20"/>
          <w:szCs w:val="20"/>
          <w:lang w:bidi="th-TH"/>
        </w:rPr>
        <w:t>the underlying asset condition and</w:t>
      </w:r>
      <w:r w:rsidRPr="00F37BA3">
        <w:rPr>
          <w:rFonts w:ascii="Arial" w:eastAsia="Arial Unicode MS" w:hAnsi="Arial" w:cs="Arial"/>
          <w:sz w:val="20"/>
          <w:szCs w:val="20"/>
          <w:rtl/>
          <w:cs/>
        </w:rPr>
        <w:t>/</w:t>
      </w:r>
      <w:r w:rsidRPr="00F37BA3">
        <w:rPr>
          <w:rFonts w:ascii="Arial" w:eastAsia="Arial Unicode MS" w:hAnsi="Arial" w:cs="Arial"/>
          <w:sz w:val="20"/>
          <w:szCs w:val="20"/>
          <w:lang w:bidi="th-TH"/>
        </w:rPr>
        <w:t>or i</w:t>
      </w:r>
      <w:r w:rsidR="008E4898" w:rsidRPr="00F37BA3">
        <w:rPr>
          <w:rFonts w:ascii="Arial" w:eastAsia="Arial Unicode MS" w:hAnsi="Arial" w:cs="Arial"/>
          <w:sz w:val="20"/>
          <w:szCs w:val="20"/>
          <w:lang w:bidi="th-TH"/>
        </w:rPr>
        <w:t>i)</w:t>
      </w:r>
      <w:r w:rsidRPr="00F37BA3">
        <w:rPr>
          <w:rFonts w:ascii="Arial" w:eastAsia="Arial Unicode MS" w:hAnsi="Arial" w:cs="Arial"/>
          <w:sz w:val="20"/>
          <w:szCs w:val="20"/>
          <w:rtl/>
          <w:cs/>
        </w:rPr>
        <w:t xml:space="preserve"> </w:t>
      </w:r>
      <w:r w:rsidRPr="00F37BA3">
        <w:rPr>
          <w:rFonts w:ascii="Arial" w:eastAsia="Arial Unicode MS" w:hAnsi="Arial" w:cs="Arial"/>
          <w:sz w:val="20"/>
          <w:szCs w:val="20"/>
          <w:lang w:bidi="th-TH"/>
        </w:rPr>
        <w:t>insignificant cost to replace the leased assets</w:t>
      </w:r>
      <w:r w:rsidRPr="00F37BA3">
        <w:rPr>
          <w:rFonts w:ascii="Arial" w:eastAsia="Arial Unicode MS" w:hAnsi="Arial" w:cs="Arial"/>
          <w:sz w:val="20"/>
          <w:szCs w:val="20"/>
          <w:rtl/>
          <w:cs/>
        </w:rPr>
        <w:t>.</w:t>
      </w:r>
    </w:p>
    <w:p w14:paraId="0BE28F62" w14:textId="736DBEE3" w:rsidR="00F22FA2" w:rsidRPr="00F37BA3" w:rsidRDefault="00F22FA2" w:rsidP="00F22FA2">
      <w:pPr>
        <w:spacing w:after="0" w:line="240" w:lineRule="auto"/>
        <w:jc w:val="thaiDistribute"/>
        <w:rPr>
          <w:rFonts w:ascii="Arial" w:eastAsia="Arial Unicode MS" w:hAnsi="Arial" w:cs="Arial"/>
          <w:sz w:val="20"/>
          <w:szCs w:val="20"/>
          <w:lang w:bidi="th-TH"/>
        </w:rPr>
      </w:pPr>
    </w:p>
    <w:p w14:paraId="5EC25369" w14:textId="3EB79D93" w:rsidR="00C4244B" w:rsidRPr="00F37BA3" w:rsidRDefault="00C4244B" w:rsidP="00F22FA2">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lang w:bidi="th-TH"/>
        </w:rPr>
        <w:t xml:space="preserve">The lease term is reassessed if an option is </w:t>
      </w:r>
      <w:proofErr w:type="gramStart"/>
      <w:r w:rsidRPr="00F37BA3">
        <w:rPr>
          <w:rFonts w:ascii="Arial" w:eastAsia="Arial Unicode MS" w:hAnsi="Arial" w:cs="Arial"/>
          <w:sz w:val="20"/>
          <w:szCs w:val="20"/>
          <w:lang w:bidi="th-TH"/>
        </w:rPr>
        <w:t>actually exercised</w:t>
      </w:r>
      <w:proofErr w:type="gramEnd"/>
      <w:r w:rsidRPr="00F37BA3">
        <w:rPr>
          <w:rFonts w:ascii="Arial" w:eastAsia="Arial Unicode MS" w:hAnsi="Arial" w:cs="Arial"/>
          <w:sz w:val="20"/>
          <w:szCs w:val="20"/>
          <w:lang w:bidi="th-TH"/>
        </w:rPr>
        <w:t xml:space="preserve"> </w:t>
      </w:r>
      <w:r w:rsidR="008E4898" w:rsidRPr="00F37BA3">
        <w:rPr>
          <w:rFonts w:ascii="Arial" w:eastAsia="Arial Unicode MS" w:hAnsi="Arial" w:cs="Arial"/>
          <w:sz w:val="20"/>
          <w:szCs w:val="25"/>
          <w:lang w:val="en-GB" w:bidi="th-TH"/>
        </w:rPr>
        <w:t>(</w:t>
      </w:r>
      <w:r w:rsidRPr="00F37BA3">
        <w:rPr>
          <w:rFonts w:ascii="Arial" w:eastAsia="Arial Unicode MS" w:hAnsi="Arial" w:cs="Arial"/>
          <w:sz w:val="20"/>
          <w:szCs w:val="20"/>
          <w:lang w:bidi="th-TH"/>
        </w:rPr>
        <w:t>or not exercised</w:t>
      </w:r>
      <w:r w:rsidR="008E4898" w:rsidRPr="00F37BA3">
        <w:rPr>
          <w:rFonts w:ascii="Arial" w:eastAsia="Arial Unicode MS" w:hAnsi="Arial" w:cs="Arial"/>
          <w:sz w:val="20"/>
          <w:szCs w:val="25"/>
          <w:lang w:val="en-GB" w:bidi="th-TH"/>
        </w:rPr>
        <w:t xml:space="preserve">) </w:t>
      </w:r>
      <w:r w:rsidRPr="00F37BA3">
        <w:rPr>
          <w:rFonts w:ascii="Arial" w:eastAsia="Arial Unicode MS" w:hAnsi="Arial" w:cs="Arial"/>
          <w:sz w:val="20"/>
          <w:szCs w:val="20"/>
          <w:lang w:bidi="th-TH"/>
        </w:rPr>
        <w:t xml:space="preserve">or the Group becomes obliged to exercise or not </w:t>
      </w:r>
      <w:proofErr w:type="spellStart"/>
      <w:r w:rsidRPr="00F37BA3">
        <w:rPr>
          <w:rFonts w:ascii="Arial" w:eastAsia="Arial Unicode MS" w:hAnsi="Arial" w:cs="Arial"/>
          <w:sz w:val="20"/>
          <w:szCs w:val="20"/>
          <w:lang w:bidi="th-TH"/>
        </w:rPr>
        <w:t>exercis</w:t>
      </w:r>
      <w:proofErr w:type="spellEnd"/>
      <w:r w:rsidR="005C05AE" w:rsidRPr="00F37BA3">
        <w:rPr>
          <w:rFonts w:ascii="Arial" w:eastAsia="Arial Unicode MS" w:hAnsi="Arial" w:cs="Arial"/>
          <w:sz w:val="20"/>
          <w:szCs w:val="25"/>
          <w:lang w:val="en-GB" w:bidi="th-TH"/>
        </w:rPr>
        <w:t>e such te</w:t>
      </w:r>
      <w:r w:rsidR="003E0845" w:rsidRPr="00F37BA3">
        <w:rPr>
          <w:rFonts w:ascii="Arial" w:eastAsia="Arial Unicode MS" w:hAnsi="Arial" w:cs="Arial"/>
          <w:sz w:val="20"/>
          <w:szCs w:val="25"/>
          <w:lang w:val="en-GB" w:bidi="th-TH"/>
        </w:rPr>
        <w:t>r</w:t>
      </w:r>
      <w:r w:rsidR="002F4BE0" w:rsidRPr="00F37BA3">
        <w:rPr>
          <w:rFonts w:ascii="Arial" w:eastAsia="Arial Unicode MS" w:hAnsi="Arial" w:cs="Arial"/>
          <w:sz w:val="20"/>
          <w:szCs w:val="25"/>
          <w:lang w:val="en-GB" w:bidi="th-TH"/>
        </w:rPr>
        <w:t>m.</w:t>
      </w:r>
      <w:r w:rsidRPr="00F37BA3">
        <w:rPr>
          <w:rFonts w:ascii="Arial" w:eastAsia="Arial Unicode MS" w:hAnsi="Arial" w:cs="Arial"/>
          <w:sz w:val="20"/>
          <w:szCs w:val="20"/>
          <w:rtl/>
          <w:cs/>
        </w:rPr>
        <w:t xml:space="preserve"> </w:t>
      </w:r>
      <w:r w:rsidRPr="00F37BA3">
        <w:rPr>
          <w:rFonts w:ascii="Arial" w:eastAsia="Arial Unicode MS" w:hAnsi="Arial" w:cs="Arial"/>
          <w:sz w:val="20"/>
          <w:szCs w:val="20"/>
          <w:lang w:bidi="th-TH"/>
        </w:rPr>
        <w:t>The assessment of reasonable certainty is only revised if a significant event or a significant change in circumstance affecting this assessment occur, and that it is within the control of the Group</w:t>
      </w:r>
      <w:r w:rsidRPr="00F37BA3">
        <w:rPr>
          <w:rFonts w:ascii="Arial" w:eastAsia="Arial Unicode MS" w:hAnsi="Arial" w:cs="Arial"/>
          <w:sz w:val="20"/>
          <w:szCs w:val="20"/>
          <w:rtl/>
          <w:cs/>
        </w:rPr>
        <w:t>.</w:t>
      </w:r>
    </w:p>
    <w:p w14:paraId="1CCE213B" w14:textId="77777777" w:rsidR="00E12D70" w:rsidRPr="00F37BA3" w:rsidRDefault="00E12D70" w:rsidP="00F22FA2">
      <w:pPr>
        <w:spacing w:after="0" w:line="240" w:lineRule="auto"/>
        <w:jc w:val="thaiDistribute"/>
        <w:rPr>
          <w:rFonts w:ascii="Arial" w:eastAsia="Arial Unicode MS" w:hAnsi="Arial" w:cs="Arial"/>
          <w:i/>
          <w:iCs/>
          <w:color w:val="CF4A02"/>
          <w:sz w:val="20"/>
          <w:szCs w:val="20"/>
          <w:lang w:val="en-GB" w:bidi="th-TH"/>
        </w:rPr>
      </w:pPr>
      <w:bookmarkStart w:id="26" w:name="_Toc48736064"/>
    </w:p>
    <w:p w14:paraId="4F679174" w14:textId="7225522B" w:rsidR="00C4244B" w:rsidRPr="00F37BA3" w:rsidRDefault="00C4244B" w:rsidP="00F22FA2">
      <w:pPr>
        <w:spacing w:after="0" w:line="240" w:lineRule="auto"/>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Determination of discount rate</w:t>
      </w:r>
      <w:r w:rsidRPr="00F37BA3">
        <w:rPr>
          <w:rFonts w:ascii="Arial" w:eastAsia="Arial Unicode MS" w:hAnsi="Arial" w:cs="Arial"/>
          <w:i/>
          <w:iCs/>
          <w:color w:val="CF4A02"/>
          <w:sz w:val="20"/>
          <w:szCs w:val="20"/>
          <w:rtl/>
          <w:cs/>
          <w:lang w:val="en-GB"/>
        </w:rPr>
        <w:t xml:space="preserve"> </w:t>
      </w:r>
      <w:r w:rsidRPr="00F37BA3">
        <w:rPr>
          <w:rFonts w:ascii="Arial" w:eastAsia="Arial Unicode MS" w:hAnsi="Arial" w:cs="Arial"/>
          <w:i/>
          <w:iCs/>
          <w:color w:val="CF4A02"/>
          <w:sz w:val="20"/>
          <w:szCs w:val="20"/>
          <w:lang w:val="en-GB" w:bidi="th-TH"/>
        </w:rPr>
        <w:t xml:space="preserve">applied to </w:t>
      </w:r>
      <w:proofErr w:type="gramStart"/>
      <w:r w:rsidRPr="00F37BA3">
        <w:rPr>
          <w:rFonts w:ascii="Arial" w:eastAsia="Arial Unicode MS" w:hAnsi="Arial" w:cs="Arial"/>
          <w:i/>
          <w:iCs/>
          <w:color w:val="CF4A02"/>
          <w:sz w:val="20"/>
          <w:szCs w:val="20"/>
          <w:lang w:val="en-GB" w:bidi="th-TH"/>
        </w:rPr>
        <w:t>leases</w:t>
      </w:r>
      <w:bookmarkEnd w:id="26"/>
      <w:proofErr w:type="gramEnd"/>
    </w:p>
    <w:p w14:paraId="5343FB09" w14:textId="77777777" w:rsidR="00C4244B" w:rsidRPr="00F37BA3" w:rsidRDefault="00C4244B" w:rsidP="00F22FA2">
      <w:pPr>
        <w:spacing w:after="0" w:line="240" w:lineRule="auto"/>
        <w:jc w:val="thaiDistribute"/>
        <w:rPr>
          <w:rFonts w:ascii="Arial" w:eastAsia="Arial Unicode MS" w:hAnsi="Arial" w:cs="Arial"/>
          <w:sz w:val="20"/>
          <w:szCs w:val="20"/>
          <w:lang w:bidi="th-TH"/>
        </w:rPr>
      </w:pPr>
    </w:p>
    <w:p w14:paraId="720277AF" w14:textId="77777777" w:rsidR="00C4244B" w:rsidRPr="00F37BA3" w:rsidRDefault="00C4244B" w:rsidP="00F22FA2">
      <w:pPr>
        <w:spacing w:after="0" w:line="240" w:lineRule="auto"/>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The Group determines the incremental borrowing rate as follows:</w:t>
      </w:r>
    </w:p>
    <w:p w14:paraId="6A3D6184" w14:textId="4C751AB1" w:rsidR="00C4244B" w:rsidRPr="00F37BA3" w:rsidRDefault="00C4244B" w:rsidP="00F22FA2">
      <w:pPr>
        <w:pStyle w:val="ListParagraph"/>
        <w:numPr>
          <w:ilvl w:val="0"/>
          <w:numId w:val="16"/>
        </w:numPr>
        <w:spacing w:after="0" w:line="240" w:lineRule="auto"/>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Where possible, use recent third</w:t>
      </w:r>
      <w:r w:rsidRPr="00F37BA3">
        <w:rPr>
          <w:rFonts w:ascii="Arial" w:eastAsia="Arial Unicode MS" w:hAnsi="Arial" w:cs="Arial"/>
          <w:sz w:val="20"/>
          <w:szCs w:val="20"/>
          <w:rtl/>
          <w:cs/>
        </w:rPr>
        <w:t>-</w:t>
      </w:r>
      <w:r w:rsidRPr="00F37BA3">
        <w:rPr>
          <w:rFonts w:ascii="Arial" w:eastAsia="Arial Unicode MS" w:hAnsi="Arial" w:cs="Arial"/>
          <w:sz w:val="20"/>
          <w:szCs w:val="20"/>
          <w:lang w:bidi="th-TH"/>
        </w:rPr>
        <w:t>party financing received by the individual lessee as a starting point, adjusting to reflect changes in its financing conditions</w:t>
      </w:r>
      <w:r w:rsidRPr="00F37BA3">
        <w:rPr>
          <w:rFonts w:ascii="Arial" w:eastAsia="Arial Unicode MS" w:hAnsi="Arial" w:cs="Arial"/>
          <w:sz w:val="20"/>
          <w:szCs w:val="20"/>
          <w:rtl/>
          <w:cs/>
        </w:rPr>
        <w:t>.</w:t>
      </w:r>
    </w:p>
    <w:p w14:paraId="4FD30049" w14:textId="614C0B9B" w:rsidR="005A6102" w:rsidRPr="00F37BA3" w:rsidRDefault="00C4244B" w:rsidP="00F22FA2">
      <w:pPr>
        <w:pStyle w:val="ListParagraph"/>
        <w:numPr>
          <w:ilvl w:val="0"/>
          <w:numId w:val="16"/>
        </w:numPr>
        <w:spacing w:after="0" w:line="240" w:lineRule="auto"/>
        <w:jc w:val="thaiDistribute"/>
        <w:rPr>
          <w:rFonts w:ascii="Arial" w:eastAsia="Arial Unicode MS" w:hAnsi="Arial" w:cs="Arial"/>
          <w:sz w:val="20"/>
          <w:szCs w:val="20"/>
          <w:rtl/>
          <w:cs/>
        </w:rPr>
      </w:pPr>
      <w:r w:rsidRPr="00F37BA3">
        <w:rPr>
          <w:rFonts w:ascii="Arial" w:eastAsia="Arial Unicode MS" w:hAnsi="Arial" w:cs="Arial"/>
          <w:sz w:val="20"/>
          <w:szCs w:val="20"/>
          <w:lang w:bidi="th-TH"/>
        </w:rPr>
        <w:t xml:space="preserve">Make adjustments specific to the lease, </w:t>
      </w:r>
      <w:proofErr w:type="gramStart"/>
      <w:r w:rsidRPr="00F37BA3">
        <w:rPr>
          <w:rFonts w:ascii="Arial" w:eastAsia="Arial Unicode MS" w:hAnsi="Arial" w:cs="Arial"/>
          <w:sz w:val="20"/>
          <w:szCs w:val="20"/>
          <w:lang w:bidi="th-TH"/>
        </w:rPr>
        <w:t>e</w:t>
      </w:r>
      <w:r w:rsidRPr="00F37BA3">
        <w:rPr>
          <w:rFonts w:ascii="Arial" w:eastAsia="Arial Unicode MS" w:hAnsi="Arial" w:cs="Arial"/>
          <w:sz w:val="20"/>
          <w:szCs w:val="20"/>
          <w:rtl/>
          <w:cs/>
        </w:rPr>
        <w:t>.</w:t>
      </w:r>
      <w:r w:rsidRPr="00F37BA3">
        <w:rPr>
          <w:rFonts w:ascii="Arial" w:eastAsia="Arial Unicode MS" w:hAnsi="Arial" w:cs="Arial"/>
          <w:sz w:val="20"/>
          <w:szCs w:val="20"/>
          <w:lang w:bidi="th-TH"/>
        </w:rPr>
        <w:t>g</w:t>
      </w:r>
      <w:r w:rsidRPr="00F37BA3">
        <w:rPr>
          <w:rFonts w:ascii="Arial" w:eastAsia="Arial Unicode MS" w:hAnsi="Arial" w:cs="Arial"/>
          <w:sz w:val="20"/>
          <w:szCs w:val="20"/>
          <w:rtl/>
          <w:cs/>
        </w:rPr>
        <w:t>.</w:t>
      </w:r>
      <w:proofErr w:type="gramEnd"/>
      <w:r w:rsidRPr="00F37BA3">
        <w:rPr>
          <w:rFonts w:ascii="Arial" w:eastAsia="Arial Unicode MS" w:hAnsi="Arial" w:cs="Arial"/>
          <w:sz w:val="20"/>
          <w:szCs w:val="20"/>
          <w:rtl/>
          <w:cs/>
        </w:rPr>
        <w:t xml:space="preserve"> </w:t>
      </w:r>
      <w:r w:rsidRPr="00F37BA3">
        <w:rPr>
          <w:rFonts w:ascii="Arial" w:eastAsia="Arial Unicode MS" w:hAnsi="Arial" w:cs="Arial"/>
          <w:sz w:val="20"/>
          <w:szCs w:val="20"/>
          <w:lang w:bidi="th-TH"/>
        </w:rPr>
        <w:t>term, country, currency and security</w:t>
      </w:r>
      <w:r w:rsidRPr="00F37BA3">
        <w:rPr>
          <w:rFonts w:ascii="Arial" w:eastAsia="Arial Unicode MS" w:hAnsi="Arial" w:cs="Arial"/>
          <w:sz w:val="20"/>
          <w:szCs w:val="20"/>
          <w:rtl/>
          <w:cs/>
        </w:rPr>
        <w:t>.</w:t>
      </w:r>
    </w:p>
    <w:p w14:paraId="61CBC4DC" w14:textId="77777777" w:rsidR="00C4244B" w:rsidRPr="00F37BA3" w:rsidRDefault="00C4244B" w:rsidP="00756397">
      <w:pPr>
        <w:pStyle w:val="ListParagraph"/>
        <w:spacing w:after="0" w:line="240" w:lineRule="auto"/>
        <w:ind w:left="360"/>
        <w:jc w:val="thaiDistribute"/>
        <w:rPr>
          <w:rFonts w:ascii="Arial" w:eastAsia="Arial Unicode MS" w:hAnsi="Arial" w:cs="Arial"/>
          <w:sz w:val="20"/>
          <w:szCs w:val="20"/>
          <w:lang w:bidi="th-TH"/>
        </w:rPr>
      </w:pPr>
    </w:p>
    <w:p w14:paraId="0AEB3835" w14:textId="77777777" w:rsidR="00C4244B" w:rsidRPr="00F37BA3" w:rsidRDefault="00C4244B" w:rsidP="00F22FA2">
      <w:pPr>
        <w:spacing w:after="0" w:line="240" w:lineRule="auto"/>
        <w:jc w:val="thaiDistribute"/>
        <w:rPr>
          <w:rFonts w:ascii="Arial" w:eastAsia="Arial Unicode MS" w:hAnsi="Arial" w:cs="Arial"/>
          <w:i/>
          <w:iCs/>
          <w:color w:val="CF4A02"/>
          <w:sz w:val="20"/>
          <w:szCs w:val="20"/>
          <w:lang w:val="en-GB" w:bidi="th-TH"/>
        </w:rPr>
      </w:pPr>
      <w:bookmarkStart w:id="27" w:name="_Toc48736065"/>
      <w:r w:rsidRPr="00F37BA3">
        <w:rPr>
          <w:rFonts w:ascii="Arial" w:eastAsia="Arial Unicode MS" w:hAnsi="Arial" w:cs="Arial"/>
          <w:i/>
          <w:iCs/>
          <w:color w:val="CF4A02"/>
          <w:sz w:val="20"/>
          <w:szCs w:val="20"/>
          <w:lang w:val="en-GB" w:bidi="th-TH"/>
        </w:rPr>
        <w:t>Impairment of financial assets</w:t>
      </w:r>
      <w:bookmarkEnd w:id="27"/>
    </w:p>
    <w:p w14:paraId="7CD7ED71" w14:textId="77777777" w:rsidR="00C4244B" w:rsidRPr="00F37BA3" w:rsidRDefault="00C4244B" w:rsidP="00F22FA2">
      <w:pPr>
        <w:spacing w:after="0" w:line="240" w:lineRule="auto"/>
        <w:jc w:val="thaiDistribute"/>
        <w:rPr>
          <w:rFonts w:ascii="Arial" w:eastAsia="Arial Unicode MS" w:hAnsi="Arial" w:cs="Arial"/>
          <w:sz w:val="20"/>
          <w:szCs w:val="20"/>
          <w:lang w:bidi="th-TH"/>
        </w:rPr>
      </w:pPr>
    </w:p>
    <w:p w14:paraId="02BCFDFE" w14:textId="4182DAEE" w:rsidR="00C4244B" w:rsidRPr="00F37BA3" w:rsidRDefault="00C4244B" w:rsidP="00F22FA2">
      <w:pPr>
        <w:spacing w:after="0" w:line="240" w:lineRule="auto"/>
        <w:jc w:val="thaiDistribute"/>
        <w:rPr>
          <w:rFonts w:ascii="Arial" w:eastAsia="Arial Unicode MS" w:hAnsi="Arial" w:cs="Arial"/>
          <w:sz w:val="20"/>
          <w:szCs w:val="20"/>
          <w:rtl/>
        </w:rPr>
      </w:pPr>
      <w:r w:rsidRPr="00F37BA3">
        <w:rPr>
          <w:rFonts w:ascii="Arial" w:eastAsia="Arial Unicode MS" w:hAnsi="Arial" w:cs="Arial"/>
          <w:spacing w:val="-4"/>
          <w:sz w:val="20"/>
          <w:szCs w:val="20"/>
          <w:lang w:bidi="th-TH"/>
        </w:rPr>
        <w:t>The loss allowances for financial assets are based on assumptions about default risk and expected loss ra</w:t>
      </w:r>
      <w:r w:rsidR="005C05AE" w:rsidRPr="00F37BA3">
        <w:rPr>
          <w:rFonts w:ascii="Arial" w:eastAsia="Arial Unicode MS" w:hAnsi="Arial" w:cs="Arial"/>
          <w:spacing w:val="-4"/>
          <w:sz w:val="20"/>
          <w:szCs w:val="20"/>
          <w:lang w:bidi="th-TH"/>
        </w:rPr>
        <w:t xml:space="preserve">tes. </w:t>
      </w:r>
      <w:r w:rsidRPr="00F37BA3">
        <w:rPr>
          <w:rFonts w:ascii="Arial" w:eastAsia="Arial Unicode MS" w:hAnsi="Arial" w:cs="Arial"/>
          <w:sz w:val="20"/>
          <w:szCs w:val="20"/>
          <w:lang w:bidi="th-TH"/>
        </w:rPr>
        <w:t>The Group uses judgement in making these assumptions and select</w:t>
      </w:r>
      <w:r w:rsidR="005C05AE" w:rsidRPr="00F37BA3">
        <w:rPr>
          <w:rFonts w:ascii="Arial" w:eastAsia="Arial Unicode MS" w:hAnsi="Arial" w:cs="Arial"/>
          <w:sz w:val="20"/>
          <w:szCs w:val="20"/>
          <w:lang w:bidi="th-TH"/>
        </w:rPr>
        <w:t>s</w:t>
      </w:r>
      <w:r w:rsidRPr="00F37BA3">
        <w:rPr>
          <w:rFonts w:ascii="Arial" w:eastAsia="Arial Unicode MS" w:hAnsi="Arial" w:cs="Arial"/>
          <w:sz w:val="20"/>
          <w:szCs w:val="20"/>
          <w:lang w:bidi="th-TH"/>
        </w:rPr>
        <w:t xml:space="preserve"> the inputs used in the impairment calculation, based on the Group’s </w:t>
      </w:r>
      <w:proofErr w:type="gramStart"/>
      <w:r w:rsidRPr="00F37BA3">
        <w:rPr>
          <w:rFonts w:ascii="Arial" w:eastAsia="Arial Unicode MS" w:hAnsi="Arial" w:cs="Arial"/>
          <w:sz w:val="20"/>
          <w:szCs w:val="20"/>
          <w:lang w:bidi="th-TH"/>
        </w:rPr>
        <w:t>past history</w:t>
      </w:r>
      <w:proofErr w:type="gramEnd"/>
      <w:r w:rsidRPr="00F37BA3">
        <w:rPr>
          <w:rFonts w:ascii="Arial" w:eastAsia="Arial Unicode MS" w:hAnsi="Arial" w:cs="Arial"/>
          <w:sz w:val="20"/>
          <w:szCs w:val="20"/>
          <w:lang w:bidi="th-TH"/>
        </w:rPr>
        <w:t xml:space="preserve"> and existing market conditions, as well as forward</w:t>
      </w:r>
      <w:r w:rsidRPr="00F37BA3">
        <w:rPr>
          <w:rFonts w:ascii="Arial" w:eastAsia="Arial Unicode MS" w:hAnsi="Arial" w:cs="Arial"/>
          <w:sz w:val="20"/>
          <w:szCs w:val="20"/>
          <w:rtl/>
          <w:cs/>
        </w:rPr>
        <w:t>-</w:t>
      </w:r>
      <w:r w:rsidRPr="00F37BA3">
        <w:rPr>
          <w:rFonts w:ascii="Arial" w:eastAsia="Arial Unicode MS" w:hAnsi="Arial" w:cs="Arial"/>
          <w:sz w:val="20"/>
          <w:szCs w:val="20"/>
          <w:lang w:bidi="th-TH"/>
        </w:rPr>
        <w:t>looking estimates at the end of each reporting period</w:t>
      </w:r>
      <w:r w:rsidRPr="00F37BA3">
        <w:rPr>
          <w:rFonts w:ascii="Arial" w:eastAsia="Arial Unicode MS" w:hAnsi="Arial" w:cs="Arial"/>
          <w:sz w:val="20"/>
          <w:szCs w:val="20"/>
          <w:rtl/>
          <w:cs/>
        </w:rPr>
        <w:t>.</w:t>
      </w:r>
    </w:p>
    <w:p w14:paraId="5415B51A" w14:textId="77777777" w:rsidR="000171B5" w:rsidRPr="00F37BA3" w:rsidRDefault="000171B5" w:rsidP="00F22FA2">
      <w:pPr>
        <w:spacing w:after="0" w:line="240" w:lineRule="auto"/>
        <w:jc w:val="thaiDistribute"/>
        <w:rPr>
          <w:rFonts w:ascii="Arial" w:eastAsia="Arial Unicode MS" w:hAnsi="Arial" w:cs="Arial"/>
          <w:sz w:val="20"/>
          <w:szCs w:val="20"/>
          <w:lang w:bidi="th-TH"/>
        </w:rPr>
      </w:pPr>
    </w:p>
    <w:p w14:paraId="2E9E3F3B" w14:textId="77777777" w:rsidR="00405207" w:rsidRPr="00F37BA3" w:rsidRDefault="00405207" w:rsidP="00405207">
      <w:pPr>
        <w:spacing w:after="0" w:line="240" w:lineRule="auto"/>
        <w:jc w:val="thaiDistribute"/>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Fair value of provision from water business</w:t>
      </w:r>
    </w:p>
    <w:p w14:paraId="07EC81FE" w14:textId="77777777" w:rsidR="00405207" w:rsidRPr="00F37BA3" w:rsidRDefault="00405207" w:rsidP="00405207">
      <w:pPr>
        <w:spacing w:after="0" w:line="240" w:lineRule="auto"/>
        <w:jc w:val="thaiDistribute"/>
        <w:rPr>
          <w:rFonts w:ascii="Arial" w:eastAsia="Arial Unicode MS" w:hAnsi="Arial" w:cs="Arial"/>
          <w:spacing w:val="-4"/>
          <w:sz w:val="20"/>
          <w:szCs w:val="20"/>
          <w:lang w:bidi="th-TH"/>
        </w:rPr>
      </w:pPr>
    </w:p>
    <w:p w14:paraId="1743B2A9" w14:textId="77777777" w:rsidR="00405207" w:rsidRPr="00F37BA3" w:rsidRDefault="00405207" w:rsidP="00405207">
      <w:pPr>
        <w:spacing w:after="0" w:line="240" w:lineRule="auto"/>
        <w:jc w:val="thaiDistribute"/>
        <w:rPr>
          <w:rFonts w:ascii="Arial" w:eastAsia="Arial Unicode MS" w:hAnsi="Arial" w:cs="Arial"/>
          <w:spacing w:val="-4"/>
          <w:sz w:val="20"/>
          <w:szCs w:val="20"/>
          <w:lang w:bidi="th-TH"/>
        </w:rPr>
      </w:pPr>
      <w:r w:rsidRPr="00F37BA3">
        <w:rPr>
          <w:rFonts w:ascii="Arial" w:eastAsia="Arial Unicode MS" w:hAnsi="Arial" w:cs="Arial"/>
          <w:spacing w:val="-4"/>
          <w:sz w:val="20"/>
          <w:szCs w:val="20"/>
          <w:lang w:bidi="th-TH"/>
        </w:rPr>
        <w:t xml:space="preserve">The Group estimates the liabilities from water business according to the strategic partnership agreement and production and distribution license agreements for industrial water operations and wastewater treatment by determining the demand of sales and services, </w:t>
      </w:r>
      <w:proofErr w:type="gramStart"/>
      <w:r w:rsidRPr="00F37BA3">
        <w:rPr>
          <w:rFonts w:ascii="Arial" w:eastAsia="Arial Unicode MS" w:hAnsi="Arial" w:cs="Arial"/>
          <w:spacing w:val="-4"/>
          <w:sz w:val="20"/>
          <w:szCs w:val="20"/>
          <w:lang w:bidi="th-TH"/>
        </w:rPr>
        <w:t>price</w:t>
      </w:r>
      <w:proofErr w:type="gramEnd"/>
      <w:r w:rsidRPr="00F37BA3">
        <w:rPr>
          <w:rFonts w:ascii="Arial" w:eastAsia="Arial Unicode MS" w:hAnsi="Arial" w:cs="Arial"/>
          <w:spacing w:val="-4"/>
          <w:sz w:val="20"/>
          <w:szCs w:val="20"/>
          <w:lang w:bidi="th-TH"/>
        </w:rPr>
        <w:t xml:space="preserve"> and other relevant factors. The Group uses future cashflows expected to pay under the agreements and discount rate which reflects the related risk.</w:t>
      </w:r>
    </w:p>
    <w:p w14:paraId="2C3CFAB4" w14:textId="02BB55B1" w:rsidR="003C61B3" w:rsidRPr="00F37BA3" w:rsidRDefault="003C61B3" w:rsidP="00F22FA2">
      <w:pPr>
        <w:spacing w:after="0" w:line="240" w:lineRule="auto"/>
        <w:jc w:val="thaiDistribute"/>
        <w:rPr>
          <w:rFonts w:ascii="Arial" w:eastAsia="Arial Unicode MS" w:hAnsi="Arial" w:cs="Arial"/>
          <w:spacing w:val="-4"/>
          <w:sz w:val="20"/>
          <w:szCs w:val="20"/>
          <w:lang w:bidi="th-TH"/>
        </w:rPr>
      </w:pPr>
    </w:p>
    <w:p w14:paraId="67D30A24" w14:textId="77777777" w:rsidR="00AB5CEA" w:rsidRPr="00F37BA3" w:rsidRDefault="00AB5CEA" w:rsidP="00F22FA2">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A407FB" w:rsidRPr="00F37BA3" w14:paraId="45C10B74" w14:textId="77777777" w:rsidTr="0054247F">
        <w:trPr>
          <w:trHeight w:val="386"/>
        </w:trPr>
        <w:tc>
          <w:tcPr>
            <w:tcW w:w="9461" w:type="dxa"/>
            <w:shd w:val="clear" w:color="auto" w:fill="FFA543"/>
            <w:vAlign w:val="center"/>
          </w:tcPr>
          <w:p w14:paraId="3C773F38" w14:textId="72DFAF91" w:rsidR="00A407FB" w:rsidRPr="00F37BA3" w:rsidRDefault="006215A8" w:rsidP="00435F57">
            <w:pPr>
              <w:ind w:left="432" w:hanging="432"/>
              <w:jc w:val="thaiDistribute"/>
              <w:rPr>
                <w:rFonts w:ascii="Arial" w:eastAsia="Arial Unicode MS" w:hAnsi="Arial" w:cs="Arial"/>
                <w:b/>
                <w:bCs/>
                <w:color w:val="FFFFFF" w:themeColor="background1"/>
                <w:sz w:val="20"/>
                <w:szCs w:val="20"/>
                <w:cs/>
                <w:lang w:val="en-GB" w:bidi="th-TH"/>
              </w:rPr>
            </w:pPr>
            <w:r w:rsidRPr="00F37BA3">
              <w:rPr>
                <w:rFonts w:ascii="Arial" w:eastAsia="Arial Unicode MS" w:hAnsi="Arial" w:cs="Arial"/>
                <w:b/>
                <w:bCs/>
                <w:color w:val="FFFFFF" w:themeColor="background1"/>
                <w:sz w:val="20"/>
                <w:szCs w:val="20"/>
                <w:lang w:val="en-GB" w:bidi="th-TH"/>
              </w:rPr>
              <w:t>7</w:t>
            </w:r>
            <w:r w:rsidR="00A407FB" w:rsidRPr="00F37BA3">
              <w:rPr>
                <w:rFonts w:ascii="Arial" w:eastAsia="Arial Unicode MS" w:hAnsi="Arial" w:cs="Arial"/>
                <w:b/>
                <w:bCs/>
                <w:color w:val="FFFFFF" w:themeColor="background1"/>
                <w:sz w:val="20"/>
                <w:szCs w:val="20"/>
                <w:lang w:val="en-GB" w:bidi="th-TH"/>
              </w:rPr>
              <w:tab/>
            </w:r>
            <w:r w:rsidR="00366CEE" w:rsidRPr="00F37BA3">
              <w:rPr>
                <w:rFonts w:ascii="Arial" w:eastAsia="Arial Unicode MS" w:hAnsi="Arial" w:cs="Arial"/>
                <w:b/>
                <w:bCs/>
                <w:color w:val="FFFFFF" w:themeColor="background1"/>
                <w:sz w:val="20"/>
                <w:szCs w:val="20"/>
                <w:lang w:val="en-GB" w:bidi="th-TH"/>
              </w:rPr>
              <w:t>Segment information</w:t>
            </w:r>
          </w:p>
        </w:tc>
      </w:tr>
    </w:tbl>
    <w:p w14:paraId="19E13F41" w14:textId="77777777" w:rsidR="00A407FB" w:rsidRPr="00F37BA3" w:rsidRDefault="00A407FB" w:rsidP="00435F57">
      <w:pPr>
        <w:spacing w:after="0" w:line="240" w:lineRule="auto"/>
        <w:jc w:val="thaiDistribute"/>
        <w:rPr>
          <w:rFonts w:ascii="Arial" w:eastAsia="Arial Unicode MS" w:hAnsi="Arial" w:cs="Arial"/>
          <w:sz w:val="20"/>
          <w:szCs w:val="20"/>
          <w:lang w:bidi="th-TH"/>
        </w:rPr>
      </w:pPr>
    </w:p>
    <w:p w14:paraId="7144597B" w14:textId="493D6D17" w:rsidR="008D4E19" w:rsidRPr="00F37BA3" w:rsidRDefault="008D4E19" w:rsidP="00435F57">
      <w:pPr>
        <w:spacing w:after="0" w:line="240" w:lineRule="auto"/>
        <w:jc w:val="thaiDistribute"/>
        <w:rPr>
          <w:rFonts w:ascii="Arial" w:eastAsia="Arial Unicode MS" w:hAnsi="Arial" w:cs="Arial"/>
          <w:sz w:val="20"/>
          <w:szCs w:val="20"/>
          <w:lang w:bidi="th-TH"/>
        </w:rPr>
      </w:pPr>
      <w:r w:rsidRPr="00F37BA3">
        <w:rPr>
          <w:rFonts w:ascii="Arial" w:eastAsia="Arial Unicode MS" w:hAnsi="Arial" w:cs="Arial"/>
          <w:spacing w:val="-4"/>
          <w:sz w:val="20"/>
          <w:szCs w:val="20"/>
          <w:lang w:bidi="th-TH"/>
        </w:rPr>
        <w:t xml:space="preserve">The Group’s strategic steering committee, consisting of Board of Directors, </w:t>
      </w:r>
      <w:r w:rsidR="005C05AE" w:rsidRPr="00F37BA3">
        <w:rPr>
          <w:rFonts w:ascii="Arial" w:eastAsia="Arial Unicode MS" w:hAnsi="Arial" w:cs="Arial"/>
          <w:spacing w:val="-4"/>
          <w:sz w:val="20"/>
          <w:szCs w:val="20"/>
          <w:lang w:bidi="th-TH"/>
        </w:rPr>
        <w:t>considers</w:t>
      </w:r>
      <w:r w:rsidRPr="00F37BA3">
        <w:rPr>
          <w:rFonts w:ascii="Arial" w:eastAsia="Arial Unicode MS" w:hAnsi="Arial" w:cs="Arial"/>
          <w:spacing w:val="-4"/>
          <w:sz w:val="20"/>
          <w:szCs w:val="20"/>
          <w:lang w:bidi="th-TH"/>
        </w:rPr>
        <w:t xml:space="preserve"> the Group’s performance</w:t>
      </w:r>
      <w:r w:rsidRPr="00F37BA3">
        <w:rPr>
          <w:rFonts w:ascii="Arial" w:eastAsia="Arial Unicode MS" w:hAnsi="Arial" w:cs="Arial"/>
          <w:sz w:val="20"/>
          <w:szCs w:val="20"/>
          <w:lang w:bidi="th-TH"/>
        </w:rPr>
        <w:t xml:space="preserve"> both from a product and geographic perspective and has identified </w:t>
      </w:r>
      <w:r w:rsidR="006215A8" w:rsidRPr="00F37BA3">
        <w:rPr>
          <w:rFonts w:ascii="Arial" w:eastAsia="Arial Unicode MS" w:hAnsi="Arial" w:cs="Arial"/>
          <w:sz w:val="20"/>
          <w:szCs w:val="20"/>
          <w:lang w:val="en-GB" w:bidi="th-TH"/>
        </w:rPr>
        <w:t>4</w:t>
      </w:r>
      <w:r w:rsidRPr="00F37BA3">
        <w:rPr>
          <w:rFonts w:ascii="Arial" w:eastAsia="Arial Unicode MS" w:hAnsi="Arial" w:cs="Arial"/>
          <w:sz w:val="20"/>
          <w:szCs w:val="20"/>
          <w:lang w:bidi="th-TH"/>
        </w:rPr>
        <w:t xml:space="preserve"> reportable segments.</w:t>
      </w:r>
    </w:p>
    <w:p w14:paraId="6629BEB7" w14:textId="77777777" w:rsidR="008D4E19" w:rsidRPr="00F37BA3" w:rsidRDefault="008D4E19" w:rsidP="00435F57">
      <w:pPr>
        <w:spacing w:after="0" w:line="240" w:lineRule="auto"/>
        <w:jc w:val="thaiDistribute"/>
        <w:rPr>
          <w:rFonts w:ascii="Arial" w:eastAsia="Arial Unicode MS" w:hAnsi="Arial" w:cs="Arial"/>
          <w:sz w:val="20"/>
          <w:szCs w:val="20"/>
          <w:lang w:bidi="th-TH"/>
        </w:rPr>
      </w:pPr>
    </w:p>
    <w:p w14:paraId="6EDCA859" w14:textId="77777777" w:rsidR="008D4E19" w:rsidRPr="00F37BA3" w:rsidRDefault="008D4E19" w:rsidP="00435F57">
      <w:pPr>
        <w:pStyle w:val="ListParagraph"/>
        <w:spacing w:after="0" w:line="240" w:lineRule="auto"/>
        <w:ind w:left="0"/>
        <w:jc w:val="thaiDistribute"/>
        <w:rPr>
          <w:rFonts w:ascii="Arial" w:eastAsia="Arial Unicode MS" w:hAnsi="Arial" w:cs="Arial"/>
          <w:sz w:val="20"/>
          <w:szCs w:val="20"/>
          <w:lang w:val="en-GB" w:bidi="th-TH"/>
        </w:rPr>
      </w:pPr>
    </w:p>
    <w:p w14:paraId="22335492" w14:textId="77777777" w:rsidR="008D4E19" w:rsidRPr="00F37BA3" w:rsidRDefault="008D4E19" w:rsidP="00435F57">
      <w:pPr>
        <w:pStyle w:val="ListParagraph"/>
        <w:spacing w:after="0" w:line="240" w:lineRule="auto"/>
        <w:ind w:left="0"/>
        <w:jc w:val="thaiDistribute"/>
        <w:rPr>
          <w:rFonts w:ascii="Arial" w:eastAsia="Arial Unicode MS" w:hAnsi="Arial" w:cs="Angsana New"/>
          <w:sz w:val="20"/>
          <w:szCs w:val="20"/>
          <w:cs/>
          <w:lang w:val="en-GB" w:bidi="th-TH"/>
        </w:rPr>
        <w:sectPr w:rsidR="008D4E19" w:rsidRPr="00F37BA3" w:rsidSect="00A22552">
          <w:headerReference w:type="default" r:id="rId8"/>
          <w:footerReference w:type="default" r:id="rId9"/>
          <w:pgSz w:w="11907" w:h="16840" w:code="9"/>
          <w:pgMar w:top="1440" w:right="720" w:bottom="720" w:left="1728" w:header="706" w:footer="706" w:gutter="0"/>
          <w:pgNumType w:start="15"/>
          <w:cols w:space="720"/>
          <w:docGrid w:linePitch="360"/>
        </w:sectPr>
      </w:pPr>
    </w:p>
    <w:p w14:paraId="264030CB" w14:textId="77777777" w:rsidR="004C63D9" w:rsidRPr="00F37BA3" w:rsidRDefault="004C63D9" w:rsidP="00435F57">
      <w:pPr>
        <w:spacing w:after="0" w:line="240" w:lineRule="auto"/>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lastRenderedPageBreak/>
        <w:t>Incomes and profits information by business segment are as follows:</w:t>
      </w:r>
    </w:p>
    <w:p w14:paraId="079CA7BA" w14:textId="774F22EA" w:rsidR="004C63D9" w:rsidRPr="00F37BA3" w:rsidRDefault="004C63D9" w:rsidP="00435F57">
      <w:pPr>
        <w:spacing w:after="0" w:line="240" w:lineRule="auto"/>
        <w:jc w:val="thaiDistribute"/>
        <w:rPr>
          <w:rFonts w:ascii="Arial" w:eastAsia="Arial Unicode MS" w:hAnsi="Arial" w:cs="Arial"/>
          <w:sz w:val="20"/>
          <w:szCs w:val="20"/>
          <w:lang w:bidi="th-TH"/>
        </w:rPr>
      </w:pPr>
    </w:p>
    <w:tbl>
      <w:tblPr>
        <w:tblW w:w="5000" w:type="pct"/>
        <w:tblLayout w:type="fixed"/>
        <w:tblLook w:val="04A0" w:firstRow="1" w:lastRow="0" w:firstColumn="1" w:lastColumn="0" w:noHBand="0" w:noVBand="1"/>
      </w:tblPr>
      <w:tblGrid>
        <w:gridCol w:w="2408"/>
        <w:gridCol w:w="1299"/>
        <w:gridCol w:w="1299"/>
        <w:gridCol w:w="1300"/>
        <w:gridCol w:w="1300"/>
        <w:gridCol w:w="1300"/>
        <w:gridCol w:w="1300"/>
        <w:gridCol w:w="1300"/>
        <w:gridCol w:w="1300"/>
        <w:gridCol w:w="1300"/>
        <w:gridCol w:w="1294"/>
      </w:tblGrid>
      <w:tr w:rsidR="00E56A36" w:rsidRPr="00F37BA3" w14:paraId="4D6AA443" w14:textId="77777777" w:rsidTr="00E56A36">
        <w:tc>
          <w:tcPr>
            <w:tcW w:w="782" w:type="pct"/>
            <w:vAlign w:val="bottom"/>
          </w:tcPr>
          <w:p w14:paraId="0325FFF2" w14:textId="77777777" w:rsidR="00E56A36" w:rsidRPr="00F37BA3" w:rsidRDefault="00E56A36" w:rsidP="001D5038">
            <w:pPr>
              <w:pStyle w:val="BodyText2"/>
              <w:ind w:right="5" w:hanging="105"/>
              <w:jc w:val="left"/>
              <w:rPr>
                <w:rFonts w:ascii="Arial" w:eastAsia="Arial Unicode MS" w:hAnsi="Arial" w:cs="Arial"/>
                <w:sz w:val="16"/>
                <w:szCs w:val="16"/>
              </w:rPr>
            </w:pPr>
          </w:p>
        </w:tc>
        <w:tc>
          <w:tcPr>
            <w:tcW w:w="2110" w:type="pct"/>
            <w:gridSpan w:val="5"/>
            <w:tcBorders>
              <w:top w:val="single" w:sz="4" w:space="0" w:color="auto"/>
              <w:bottom w:val="single" w:sz="4" w:space="0" w:color="auto"/>
            </w:tcBorders>
            <w:vAlign w:val="bottom"/>
          </w:tcPr>
          <w:p w14:paraId="027A9209" w14:textId="0C631645" w:rsidR="00E56A36" w:rsidRPr="00F37BA3" w:rsidRDefault="006215A8" w:rsidP="00E56A36">
            <w:pPr>
              <w:spacing w:after="0" w:line="240" w:lineRule="auto"/>
              <w:ind w:right="-72"/>
              <w:jc w:val="center"/>
              <w:rPr>
                <w:rFonts w:ascii="Arial" w:eastAsia="Arial Unicode MS" w:hAnsi="Arial" w:cs="Arial"/>
                <w:b/>
                <w:bCs/>
                <w:sz w:val="16"/>
                <w:szCs w:val="16"/>
              </w:rPr>
            </w:pPr>
            <w:r w:rsidRPr="00F37BA3">
              <w:rPr>
                <w:rFonts w:ascii="Arial" w:eastAsia="Arial Unicode MS" w:hAnsi="Arial" w:cs="Arial"/>
                <w:b/>
                <w:bCs/>
                <w:sz w:val="16"/>
                <w:szCs w:val="16"/>
                <w:lang w:val="en-GB" w:bidi="th-TH"/>
              </w:rPr>
              <w:t>202</w:t>
            </w:r>
            <w:r w:rsidR="00AE4D17" w:rsidRPr="00F37BA3">
              <w:rPr>
                <w:rFonts w:ascii="Arial" w:eastAsia="Arial Unicode MS" w:hAnsi="Arial" w:cs="Arial"/>
                <w:b/>
                <w:bCs/>
                <w:sz w:val="16"/>
                <w:szCs w:val="16"/>
                <w:lang w:val="en-GB" w:bidi="th-TH"/>
              </w:rPr>
              <w:t>3</w:t>
            </w:r>
          </w:p>
        </w:tc>
        <w:tc>
          <w:tcPr>
            <w:tcW w:w="2108" w:type="pct"/>
            <w:gridSpan w:val="5"/>
            <w:tcBorders>
              <w:top w:val="single" w:sz="4" w:space="0" w:color="auto"/>
              <w:bottom w:val="single" w:sz="4" w:space="0" w:color="auto"/>
            </w:tcBorders>
            <w:vAlign w:val="bottom"/>
          </w:tcPr>
          <w:p w14:paraId="04D07D7C" w14:textId="2985087B" w:rsidR="00E56A36" w:rsidRPr="00F37BA3" w:rsidRDefault="006215A8" w:rsidP="00E56A36">
            <w:pPr>
              <w:spacing w:after="0" w:line="240" w:lineRule="auto"/>
              <w:ind w:right="-72"/>
              <w:jc w:val="center"/>
              <w:rPr>
                <w:rFonts w:ascii="Arial" w:eastAsia="Arial Unicode MS" w:hAnsi="Arial" w:cs="Arial"/>
                <w:b/>
                <w:bCs/>
                <w:sz w:val="16"/>
                <w:szCs w:val="16"/>
              </w:rPr>
            </w:pPr>
            <w:r w:rsidRPr="00F37BA3">
              <w:rPr>
                <w:rFonts w:ascii="Arial" w:eastAsia="Arial Unicode MS" w:hAnsi="Arial" w:cs="Arial"/>
                <w:b/>
                <w:bCs/>
                <w:sz w:val="16"/>
                <w:szCs w:val="16"/>
                <w:lang w:val="en-GB" w:bidi="th-TH"/>
              </w:rPr>
              <w:t>202</w:t>
            </w:r>
            <w:r w:rsidR="00AE4D17" w:rsidRPr="00F37BA3">
              <w:rPr>
                <w:rFonts w:ascii="Arial" w:eastAsia="Arial Unicode MS" w:hAnsi="Arial" w:cs="Arial"/>
                <w:b/>
                <w:bCs/>
                <w:sz w:val="16"/>
                <w:szCs w:val="16"/>
                <w:lang w:val="en-GB" w:bidi="th-TH"/>
              </w:rPr>
              <w:t>2</w:t>
            </w:r>
          </w:p>
        </w:tc>
      </w:tr>
      <w:tr w:rsidR="00E56A36" w:rsidRPr="00F37BA3" w14:paraId="52080C08" w14:textId="77777777" w:rsidTr="00E56A36">
        <w:tc>
          <w:tcPr>
            <w:tcW w:w="782" w:type="pct"/>
            <w:vAlign w:val="bottom"/>
          </w:tcPr>
          <w:p w14:paraId="1BAF3335" w14:textId="77777777" w:rsidR="00E56A36" w:rsidRPr="00F37BA3" w:rsidRDefault="00E56A36" w:rsidP="001D5038">
            <w:pPr>
              <w:pStyle w:val="BodyText2"/>
              <w:ind w:right="5" w:hanging="105"/>
              <w:jc w:val="left"/>
              <w:rPr>
                <w:rFonts w:ascii="Arial" w:eastAsia="Arial Unicode MS" w:hAnsi="Arial" w:cs="Arial"/>
                <w:sz w:val="16"/>
                <w:szCs w:val="16"/>
              </w:rPr>
            </w:pPr>
          </w:p>
        </w:tc>
        <w:tc>
          <w:tcPr>
            <w:tcW w:w="844" w:type="pct"/>
            <w:gridSpan w:val="2"/>
            <w:tcBorders>
              <w:top w:val="single" w:sz="4" w:space="0" w:color="auto"/>
              <w:bottom w:val="single" w:sz="4" w:space="0" w:color="auto"/>
            </w:tcBorders>
            <w:vAlign w:val="bottom"/>
          </w:tcPr>
          <w:p w14:paraId="246A3448" w14:textId="0408F3EE" w:rsidR="00E56A36" w:rsidRPr="00F37BA3" w:rsidRDefault="00E56A36" w:rsidP="00E56A36">
            <w:pPr>
              <w:spacing w:after="0" w:line="240" w:lineRule="auto"/>
              <w:ind w:right="-72"/>
              <w:jc w:val="center"/>
              <w:rPr>
                <w:rFonts w:ascii="Arial" w:eastAsia="Arial Unicode MS" w:hAnsi="Arial" w:cs="Arial"/>
                <w:b/>
                <w:bCs/>
                <w:sz w:val="16"/>
                <w:szCs w:val="16"/>
              </w:rPr>
            </w:pPr>
            <w:r w:rsidRPr="00F37BA3">
              <w:rPr>
                <w:rFonts w:ascii="Arial" w:eastAsia="Arial Unicode MS" w:hAnsi="Arial" w:cs="Arial"/>
                <w:b/>
                <w:bCs/>
                <w:sz w:val="16"/>
                <w:szCs w:val="16"/>
                <w:lang w:bidi="th-TH"/>
              </w:rPr>
              <w:t>Domestic</w:t>
            </w:r>
          </w:p>
        </w:tc>
        <w:tc>
          <w:tcPr>
            <w:tcW w:w="844" w:type="pct"/>
            <w:gridSpan w:val="2"/>
            <w:tcBorders>
              <w:top w:val="single" w:sz="4" w:space="0" w:color="auto"/>
              <w:bottom w:val="single" w:sz="4" w:space="0" w:color="auto"/>
            </w:tcBorders>
            <w:vAlign w:val="bottom"/>
          </w:tcPr>
          <w:p w14:paraId="3B52D1E7" w14:textId="64589754" w:rsidR="00E56A36" w:rsidRPr="00F37BA3" w:rsidRDefault="00E56A36" w:rsidP="00E56A36">
            <w:pPr>
              <w:spacing w:after="0" w:line="240" w:lineRule="auto"/>
              <w:ind w:right="-72"/>
              <w:jc w:val="center"/>
              <w:rPr>
                <w:rFonts w:ascii="Arial" w:eastAsia="Arial Unicode MS" w:hAnsi="Arial" w:cs="Arial"/>
                <w:b/>
                <w:bCs/>
                <w:sz w:val="16"/>
                <w:szCs w:val="16"/>
              </w:rPr>
            </w:pPr>
            <w:r w:rsidRPr="00F37BA3">
              <w:rPr>
                <w:rFonts w:ascii="Arial" w:eastAsia="Arial Unicode MS" w:hAnsi="Arial" w:cs="Arial"/>
                <w:b/>
                <w:bCs/>
                <w:sz w:val="16"/>
                <w:szCs w:val="16"/>
                <w:lang w:bidi="th-TH"/>
              </w:rPr>
              <w:t>Overseas</w:t>
            </w:r>
          </w:p>
        </w:tc>
        <w:tc>
          <w:tcPr>
            <w:tcW w:w="422" w:type="pct"/>
            <w:tcBorders>
              <w:top w:val="single" w:sz="4" w:space="0" w:color="auto"/>
            </w:tcBorders>
          </w:tcPr>
          <w:p w14:paraId="734B6401" w14:textId="77777777" w:rsidR="00E56A36" w:rsidRPr="00F37BA3" w:rsidRDefault="00E56A36" w:rsidP="001D5038">
            <w:pPr>
              <w:spacing w:after="0" w:line="240" w:lineRule="auto"/>
              <w:ind w:right="-72"/>
              <w:jc w:val="right"/>
              <w:rPr>
                <w:rFonts w:ascii="Arial" w:eastAsia="Arial Unicode MS" w:hAnsi="Arial" w:cs="Arial"/>
                <w:b/>
                <w:bCs/>
                <w:sz w:val="16"/>
                <w:szCs w:val="16"/>
              </w:rPr>
            </w:pPr>
          </w:p>
        </w:tc>
        <w:tc>
          <w:tcPr>
            <w:tcW w:w="844" w:type="pct"/>
            <w:gridSpan w:val="2"/>
            <w:tcBorders>
              <w:top w:val="single" w:sz="4" w:space="0" w:color="auto"/>
              <w:bottom w:val="single" w:sz="4" w:space="0" w:color="auto"/>
            </w:tcBorders>
            <w:vAlign w:val="bottom"/>
          </w:tcPr>
          <w:p w14:paraId="2D67C04A" w14:textId="5C2C9F95" w:rsidR="00E56A36" w:rsidRPr="00F37BA3" w:rsidRDefault="00E56A36" w:rsidP="00E56A36">
            <w:pPr>
              <w:spacing w:after="0" w:line="240" w:lineRule="auto"/>
              <w:ind w:right="-72"/>
              <w:jc w:val="center"/>
              <w:rPr>
                <w:rFonts w:ascii="Arial" w:eastAsia="Arial Unicode MS" w:hAnsi="Arial" w:cs="Arial"/>
                <w:b/>
                <w:bCs/>
                <w:sz w:val="16"/>
                <w:szCs w:val="16"/>
              </w:rPr>
            </w:pPr>
            <w:r w:rsidRPr="00F37BA3">
              <w:rPr>
                <w:rFonts w:ascii="Arial" w:eastAsia="Arial Unicode MS" w:hAnsi="Arial" w:cs="Arial"/>
                <w:b/>
                <w:bCs/>
                <w:sz w:val="16"/>
                <w:szCs w:val="16"/>
                <w:lang w:bidi="th-TH"/>
              </w:rPr>
              <w:t>Domestic</w:t>
            </w:r>
          </w:p>
        </w:tc>
        <w:tc>
          <w:tcPr>
            <w:tcW w:w="844" w:type="pct"/>
            <w:gridSpan w:val="2"/>
            <w:tcBorders>
              <w:top w:val="single" w:sz="4" w:space="0" w:color="auto"/>
              <w:bottom w:val="single" w:sz="4" w:space="0" w:color="auto"/>
            </w:tcBorders>
            <w:vAlign w:val="bottom"/>
          </w:tcPr>
          <w:p w14:paraId="7D633563" w14:textId="12A2BE49" w:rsidR="00E56A36" w:rsidRPr="00F37BA3" w:rsidRDefault="00E56A36" w:rsidP="00E56A36">
            <w:pPr>
              <w:spacing w:after="0" w:line="240" w:lineRule="auto"/>
              <w:ind w:right="-72"/>
              <w:jc w:val="center"/>
              <w:rPr>
                <w:rFonts w:ascii="Arial" w:eastAsia="Arial Unicode MS" w:hAnsi="Arial" w:cs="Arial"/>
                <w:b/>
                <w:bCs/>
                <w:sz w:val="16"/>
                <w:szCs w:val="16"/>
              </w:rPr>
            </w:pPr>
            <w:r w:rsidRPr="00F37BA3">
              <w:rPr>
                <w:rFonts w:ascii="Arial" w:eastAsia="Arial Unicode MS" w:hAnsi="Arial" w:cs="Arial"/>
                <w:b/>
                <w:bCs/>
                <w:sz w:val="16"/>
                <w:szCs w:val="16"/>
                <w:lang w:bidi="th-TH"/>
              </w:rPr>
              <w:t>Overseas</w:t>
            </w:r>
          </w:p>
        </w:tc>
        <w:tc>
          <w:tcPr>
            <w:tcW w:w="420" w:type="pct"/>
            <w:tcBorders>
              <w:top w:val="single" w:sz="4" w:space="0" w:color="auto"/>
            </w:tcBorders>
            <w:vAlign w:val="bottom"/>
          </w:tcPr>
          <w:p w14:paraId="6204178B" w14:textId="77777777" w:rsidR="00E56A36" w:rsidRPr="00F37BA3" w:rsidRDefault="00E56A36" w:rsidP="001D5038">
            <w:pPr>
              <w:spacing w:after="0" w:line="240" w:lineRule="auto"/>
              <w:ind w:right="-72"/>
              <w:jc w:val="right"/>
              <w:rPr>
                <w:rFonts w:ascii="Arial" w:eastAsia="Arial Unicode MS" w:hAnsi="Arial" w:cs="Arial"/>
                <w:b/>
                <w:bCs/>
                <w:sz w:val="16"/>
                <w:szCs w:val="16"/>
              </w:rPr>
            </w:pPr>
          </w:p>
        </w:tc>
      </w:tr>
      <w:tr w:rsidR="001D5038" w:rsidRPr="00F37BA3" w14:paraId="0347B9FC" w14:textId="77777777" w:rsidTr="00E56A36">
        <w:tc>
          <w:tcPr>
            <w:tcW w:w="782" w:type="pct"/>
            <w:vAlign w:val="bottom"/>
          </w:tcPr>
          <w:p w14:paraId="141C2585" w14:textId="77777777" w:rsidR="001D5038" w:rsidRPr="00F37BA3" w:rsidRDefault="001D5038" w:rsidP="001D5038">
            <w:pPr>
              <w:pStyle w:val="BodyText2"/>
              <w:ind w:right="5" w:hanging="105"/>
              <w:jc w:val="left"/>
              <w:rPr>
                <w:rFonts w:ascii="Arial" w:eastAsia="Arial Unicode MS" w:hAnsi="Arial" w:cs="Arial"/>
                <w:sz w:val="16"/>
                <w:szCs w:val="16"/>
              </w:rPr>
            </w:pPr>
          </w:p>
        </w:tc>
        <w:tc>
          <w:tcPr>
            <w:tcW w:w="422" w:type="pct"/>
            <w:tcBorders>
              <w:top w:val="single" w:sz="4" w:space="0" w:color="auto"/>
            </w:tcBorders>
            <w:vAlign w:val="bottom"/>
          </w:tcPr>
          <w:p w14:paraId="16D80C80" w14:textId="7E262A24" w:rsidR="001D5038" w:rsidRPr="00F37BA3" w:rsidRDefault="001D5038" w:rsidP="001D5038">
            <w:pPr>
              <w:spacing w:after="0" w:line="240" w:lineRule="auto"/>
              <w:ind w:right="-72"/>
              <w:jc w:val="right"/>
              <w:rPr>
                <w:rFonts w:ascii="Arial" w:eastAsia="Arial Unicode MS" w:hAnsi="Arial" w:cs="Arial"/>
                <w:b/>
                <w:bCs/>
                <w:sz w:val="16"/>
                <w:szCs w:val="16"/>
              </w:rPr>
            </w:pPr>
            <w:r w:rsidRPr="00F37BA3">
              <w:rPr>
                <w:rFonts w:ascii="Arial" w:eastAsia="Arial Unicode MS" w:hAnsi="Arial" w:cs="Arial"/>
                <w:b/>
                <w:bCs/>
                <w:sz w:val="16"/>
                <w:szCs w:val="16"/>
              </w:rPr>
              <w:t>Water</w:t>
            </w:r>
          </w:p>
        </w:tc>
        <w:tc>
          <w:tcPr>
            <w:tcW w:w="422" w:type="pct"/>
            <w:tcBorders>
              <w:top w:val="single" w:sz="4" w:space="0" w:color="auto"/>
            </w:tcBorders>
            <w:vAlign w:val="bottom"/>
          </w:tcPr>
          <w:p w14:paraId="79645247" w14:textId="77777777" w:rsidR="001D5038" w:rsidRPr="00F37BA3" w:rsidRDefault="001D5038" w:rsidP="001D5038">
            <w:pPr>
              <w:spacing w:after="0" w:line="240" w:lineRule="auto"/>
              <w:ind w:right="-72"/>
              <w:jc w:val="right"/>
              <w:rPr>
                <w:rFonts w:ascii="Arial" w:eastAsia="Arial Unicode MS" w:hAnsi="Arial" w:cs="Arial"/>
                <w:b/>
                <w:bCs/>
                <w:sz w:val="16"/>
                <w:szCs w:val="16"/>
              </w:rPr>
            </w:pPr>
            <w:r w:rsidRPr="00F37BA3">
              <w:rPr>
                <w:rFonts w:ascii="Arial" w:eastAsia="Arial Unicode MS" w:hAnsi="Arial" w:cs="Arial"/>
                <w:b/>
                <w:bCs/>
                <w:sz w:val="16"/>
                <w:szCs w:val="16"/>
              </w:rPr>
              <w:t>Power</w:t>
            </w:r>
          </w:p>
        </w:tc>
        <w:tc>
          <w:tcPr>
            <w:tcW w:w="422" w:type="pct"/>
            <w:tcBorders>
              <w:top w:val="single" w:sz="4" w:space="0" w:color="auto"/>
            </w:tcBorders>
            <w:vAlign w:val="bottom"/>
          </w:tcPr>
          <w:p w14:paraId="18B56E73" w14:textId="77777777" w:rsidR="001D5038" w:rsidRPr="00F37BA3" w:rsidRDefault="001D5038" w:rsidP="001D5038">
            <w:pPr>
              <w:spacing w:after="0" w:line="240" w:lineRule="auto"/>
              <w:ind w:right="-72"/>
              <w:jc w:val="right"/>
              <w:rPr>
                <w:rFonts w:ascii="Arial" w:eastAsia="Arial Unicode MS" w:hAnsi="Arial" w:cs="Arial"/>
                <w:b/>
                <w:bCs/>
                <w:sz w:val="16"/>
                <w:szCs w:val="16"/>
              </w:rPr>
            </w:pPr>
            <w:r w:rsidRPr="00F37BA3">
              <w:rPr>
                <w:rFonts w:ascii="Arial" w:eastAsia="Arial Unicode MS" w:hAnsi="Arial" w:cs="Arial"/>
                <w:b/>
                <w:bCs/>
                <w:sz w:val="16"/>
                <w:szCs w:val="16"/>
              </w:rPr>
              <w:t>Water</w:t>
            </w:r>
          </w:p>
        </w:tc>
        <w:tc>
          <w:tcPr>
            <w:tcW w:w="422" w:type="pct"/>
            <w:tcBorders>
              <w:top w:val="single" w:sz="4" w:space="0" w:color="auto"/>
            </w:tcBorders>
            <w:vAlign w:val="bottom"/>
          </w:tcPr>
          <w:p w14:paraId="076E32AC" w14:textId="4838E5D8" w:rsidR="001D5038" w:rsidRPr="00F37BA3" w:rsidRDefault="001D5038" w:rsidP="001D5038">
            <w:pPr>
              <w:spacing w:after="0" w:line="240" w:lineRule="auto"/>
              <w:ind w:right="-72"/>
              <w:jc w:val="right"/>
              <w:rPr>
                <w:rFonts w:ascii="Arial" w:eastAsia="Arial Unicode MS" w:hAnsi="Arial" w:cs="Arial"/>
                <w:b/>
                <w:bCs/>
                <w:sz w:val="16"/>
                <w:szCs w:val="16"/>
              </w:rPr>
            </w:pPr>
            <w:r w:rsidRPr="00F37BA3">
              <w:rPr>
                <w:rFonts w:ascii="Arial" w:eastAsia="Arial Unicode MS" w:hAnsi="Arial" w:cs="Arial"/>
                <w:b/>
                <w:bCs/>
                <w:sz w:val="16"/>
                <w:szCs w:val="16"/>
              </w:rPr>
              <w:t>Holding</w:t>
            </w:r>
          </w:p>
        </w:tc>
        <w:tc>
          <w:tcPr>
            <w:tcW w:w="422" w:type="pct"/>
          </w:tcPr>
          <w:p w14:paraId="323CB8D4" w14:textId="1DEC25AD" w:rsidR="001D5038" w:rsidRPr="00F37BA3" w:rsidRDefault="001D5038" w:rsidP="001D5038">
            <w:pPr>
              <w:spacing w:after="0" w:line="240" w:lineRule="auto"/>
              <w:ind w:right="-72"/>
              <w:jc w:val="right"/>
              <w:rPr>
                <w:rFonts w:ascii="Arial" w:eastAsia="Arial Unicode MS" w:hAnsi="Arial" w:cs="Arial"/>
                <w:b/>
                <w:bCs/>
                <w:sz w:val="16"/>
                <w:szCs w:val="16"/>
              </w:rPr>
            </w:pPr>
          </w:p>
        </w:tc>
        <w:tc>
          <w:tcPr>
            <w:tcW w:w="422" w:type="pct"/>
            <w:tcBorders>
              <w:top w:val="single" w:sz="4" w:space="0" w:color="auto"/>
            </w:tcBorders>
            <w:vAlign w:val="bottom"/>
          </w:tcPr>
          <w:p w14:paraId="035AE09D" w14:textId="435FA6AC" w:rsidR="001D5038" w:rsidRPr="00F37BA3" w:rsidRDefault="001D5038" w:rsidP="001D5038">
            <w:pPr>
              <w:spacing w:after="0" w:line="240" w:lineRule="auto"/>
              <w:ind w:right="-72"/>
              <w:jc w:val="right"/>
              <w:rPr>
                <w:rFonts w:ascii="Arial" w:eastAsia="Arial Unicode MS" w:hAnsi="Arial" w:cs="Arial"/>
                <w:b/>
                <w:bCs/>
                <w:sz w:val="16"/>
                <w:szCs w:val="16"/>
              </w:rPr>
            </w:pPr>
            <w:r w:rsidRPr="00F37BA3">
              <w:rPr>
                <w:rFonts w:ascii="Arial" w:eastAsia="Arial Unicode MS" w:hAnsi="Arial" w:cs="Arial"/>
                <w:b/>
                <w:bCs/>
                <w:sz w:val="16"/>
                <w:szCs w:val="16"/>
              </w:rPr>
              <w:t>Water</w:t>
            </w:r>
          </w:p>
        </w:tc>
        <w:tc>
          <w:tcPr>
            <w:tcW w:w="422" w:type="pct"/>
            <w:tcBorders>
              <w:top w:val="single" w:sz="4" w:space="0" w:color="auto"/>
            </w:tcBorders>
            <w:vAlign w:val="bottom"/>
          </w:tcPr>
          <w:p w14:paraId="5067884D" w14:textId="134923A7" w:rsidR="001D5038" w:rsidRPr="00F37BA3" w:rsidRDefault="001D5038" w:rsidP="001D5038">
            <w:pPr>
              <w:spacing w:after="0" w:line="240" w:lineRule="auto"/>
              <w:ind w:right="-72"/>
              <w:jc w:val="right"/>
              <w:rPr>
                <w:rFonts w:ascii="Arial" w:eastAsia="Arial Unicode MS" w:hAnsi="Arial" w:cs="Arial"/>
                <w:b/>
                <w:bCs/>
                <w:sz w:val="16"/>
                <w:szCs w:val="16"/>
              </w:rPr>
            </w:pPr>
            <w:r w:rsidRPr="00F37BA3">
              <w:rPr>
                <w:rFonts w:ascii="Arial" w:eastAsia="Arial Unicode MS" w:hAnsi="Arial" w:cs="Arial"/>
                <w:b/>
                <w:bCs/>
                <w:sz w:val="16"/>
                <w:szCs w:val="16"/>
              </w:rPr>
              <w:t>Power</w:t>
            </w:r>
          </w:p>
        </w:tc>
        <w:tc>
          <w:tcPr>
            <w:tcW w:w="422" w:type="pct"/>
            <w:tcBorders>
              <w:top w:val="single" w:sz="4" w:space="0" w:color="auto"/>
            </w:tcBorders>
            <w:vAlign w:val="bottom"/>
          </w:tcPr>
          <w:p w14:paraId="2EE4E4B0" w14:textId="52F99ADA" w:rsidR="001D5038" w:rsidRPr="00F37BA3" w:rsidRDefault="001D5038" w:rsidP="001D5038">
            <w:pPr>
              <w:spacing w:after="0" w:line="240" w:lineRule="auto"/>
              <w:ind w:right="-72"/>
              <w:jc w:val="right"/>
              <w:rPr>
                <w:rFonts w:ascii="Arial" w:eastAsia="Arial Unicode MS" w:hAnsi="Arial" w:cs="Arial"/>
                <w:b/>
                <w:bCs/>
                <w:sz w:val="16"/>
                <w:szCs w:val="16"/>
              </w:rPr>
            </w:pPr>
            <w:r w:rsidRPr="00F37BA3">
              <w:rPr>
                <w:rFonts w:ascii="Arial" w:eastAsia="Arial Unicode MS" w:hAnsi="Arial" w:cs="Arial"/>
                <w:b/>
                <w:bCs/>
                <w:sz w:val="16"/>
                <w:szCs w:val="16"/>
              </w:rPr>
              <w:t>Water</w:t>
            </w:r>
          </w:p>
        </w:tc>
        <w:tc>
          <w:tcPr>
            <w:tcW w:w="422" w:type="pct"/>
            <w:tcBorders>
              <w:top w:val="single" w:sz="4" w:space="0" w:color="auto"/>
            </w:tcBorders>
            <w:vAlign w:val="bottom"/>
          </w:tcPr>
          <w:p w14:paraId="1E26114D" w14:textId="10CD5141" w:rsidR="001D5038" w:rsidRPr="00F37BA3" w:rsidRDefault="001D5038" w:rsidP="001D5038">
            <w:pPr>
              <w:spacing w:after="0" w:line="240" w:lineRule="auto"/>
              <w:ind w:right="-72"/>
              <w:jc w:val="right"/>
              <w:rPr>
                <w:rFonts w:ascii="Arial" w:eastAsia="Arial Unicode MS" w:hAnsi="Arial" w:cs="Arial"/>
                <w:b/>
                <w:bCs/>
                <w:sz w:val="16"/>
                <w:szCs w:val="16"/>
              </w:rPr>
            </w:pPr>
            <w:r w:rsidRPr="00F37BA3">
              <w:rPr>
                <w:rFonts w:ascii="Arial" w:eastAsia="Arial Unicode MS" w:hAnsi="Arial" w:cs="Arial"/>
                <w:b/>
                <w:bCs/>
                <w:sz w:val="16"/>
                <w:szCs w:val="16"/>
              </w:rPr>
              <w:t>Holding</w:t>
            </w:r>
          </w:p>
        </w:tc>
        <w:tc>
          <w:tcPr>
            <w:tcW w:w="420" w:type="pct"/>
            <w:vAlign w:val="bottom"/>
          </w:tcPr>
          <w:p w14:paraId="357276E3" w14:textId="77777777" w:rsidR="001D5038" w:rsidRPr="00F37BA3" w:rsidRDefault="001D5038" w:rsidP="001D5038">
            <w:pPr>
              <w:spacing w:after="0" w:line="240" w:lineRule="auto"/>
              <w:ind w:right="-72"/>
              <w:jc w:val="right"/>
              <w:rPr>
                <w:rFonts w:ascii="Arial" w:eastAsia="Arial Unicode MS" w:hAnsi="Arial" w:cs="Arial"/>
                <w:b/>
                <w:bCs/>
                <w:sz w:val="16"/>
                <w:szCs w:val="16"/>
              </w:rPr>
            </w:pPr>
          </w:p>
        </w:tc>
      </w:tr>
      <w:tr w:rsidR="001D5038" w:rsidRPr="00F37BA3" w14:paraId="6CC1D5F4" w14:textId="77777777" w:rsidTr="00E56A36">
        <w:tc>
          <w:tcPr>
            <w:tcW w:w="782" w:type="pct"/>
            <w:vAlign w:val="bottom"/>
          </w:tcPr>
          <w:p w14:paraId="71B6B204" w14:textId="77777777" w:rsidR="001D5038" w:rsidRPr="00F37BA3" w:rsidRDefault="001D5038" w:rsidP="001D5038">
            <w:pPr>
              <w:pStyle w:val="BodyText2"/>
              <w:ind w:right="5" w:hanging="105"/>
              <w:jc w:val="left"/>
              <w:rPr>
                <w:rFonts w:ascii="Arial" w:eastAsia="Arial Unicode MS" w:hAnsi="Arial" w:cs="Arial"/>
                <w:sz w:val="16"/>
                <w:szCs w:val="16"/>
              </w:rPr>
            </w:pPr>
          </w:p>
        </w:tc>
        <w:tc>
          <w:tcPr>
            <w:tcW w:w="422" w:type="pct"/>
          </w:tcPr>
          <w:p w14:paraId="08D82983" w14:textId="3802C641" w:rsidR="001D5038" w:rsidRPr="00F37BA3" w:rsidRDefault="001D5038" w:rsidP="001D5038">
            <w:pPr>
              <w:spacing w:after="0" w:line="240" w:lineRule="auto"/>
              <w:ind w:right="-72"/>
              <w:jc w:val="right"/>
              <w:rPr>
                <w:rFonts w:ascii="Arial" w:eastAsia="Arial Unicode MS" w:hAnsi="Arial" w:cs="Arial"/>
                <w:b/>
                <w:bCs/>
                <w:sz w:val="16"/>
                <w:szCs w:val="16"/>
              </w:rPr>
            </w:pPr>
            <w:r w:rsidRPr="00F37BA3">
              <w:rPr>
                <w:rFonts w:ascii="Arial" w:eastAsia="Arial Unicode MS" w:hAnsi="Arial" w:cs="Arial"/>
                <w:b/>
                <w:bCs/>
                <w:sz w:val="16"/>
                <w:szCs w:val="16"/>
              </w:rPr>
              <w:t>business</w:t>
            </w:r>
          </w:p>
        </w:tc>
        <w:tc>
          <w:tcPr>
            <w:tcW w:w="422" w:type="pct"/>
          </w:tcPr>
          <w:p w14:paraId="67BD39EA" w14:textId="77777777" w:rsidR="001D5038" w:rsidRPr="00F37BA3" w:rsidRDefault="001D5038" w:rsidP="001D5038">
            <w:pPr>
              <w:spacing w:after="0" w:line="240" w:lineRule="auto"/>
              <w:ind w:right="-72"/>
              <w:jc w:val="right"/>
              <w:rPr>
                <w:rFonts w:ascii="Arial" w:eastAsia="Arial Unicode MS" w:hAnsi="Arial" w:cs="Arial"/>
                <w:b/>
                <w:bCs/>
                <w:sz w:val="16"/>
                <w:szCs w:val="16"/>
              </w:rPr>
            </w:pPr>
            <w:r w:rsidRPr="00F37BA3">
              <w:rPr>
                <w:rFonts w:ascii="Arial" w:eastAsia="Arial Unicode MS" w:hAnsi="Arial" w:cs="Arial"/>
                <w:b/>
                <w:bCs/>
                <w:sz w:val="16"/>
                <w:szCs w:val="16"/>
              </w:rPr>
              <w:t>business</w:t>
            </w:r>
          </w:p>
        </w:tc>
        <w:tc>
          <w:tcPr>
            <w:tcW w:w="422" w:type="pct"/>
          </w:tcPr>
          <w:p w14:paraId="6163B01B" w14:textId="77777777" w:rsidR="001D5038" w:rsidRPr="00F37BA3" w:rsidRDefault="001D5038" w:rsidP="001D5038">
            <w:pPr>
              <w:spacing w:after="0" w:line="240" w:lineRule="auto"/>
              <w:ind w:right="-72"/>
              <w:jc w:val="right"/>
              <w:rPr>
                <w:rFonts w:ascii="Arial" w:eastAsia="Arial Unicode MS" w:hAnsi="Arial" w:cs="Arial"/>
                <w:b/>
                <w:bCs/>
                <w:sz w:val="16"/>
                <w:szCs w:val="16"/>
              </w:rPr>
            </w:pPr>
            <w:r w:rsidRPr="00F37BA3">
              <w:rPr>
                <w:rFonts w:ascii="Arial" w:eastAsia="Arial Unicode MS" w:hAnsi="Arial" w:cs="Arial"/>
                <w:b/>
                <w:bCs/>
                <w:sz w:val="16"/>
                <w:szCs w:val="16"/>
              </w:rPr>
              <w:t>business</w:t>
            </w:r>
          </w:p>
        </w:tc>
        <w:tc>
          <w:tcPr>
            <w:tcW w:w="422" w:type="pct"/>
            <w:vAlign w:val="bottom"/>
          </w:tcPr>
          <w:p w14:paraId="2A5D7F63" w14:textId="56590AA5" w:rsidR="001D5038" w:rsidRPr="00F37BA3" w:rsidRDefault="001D5038" w:rsidP="001D5038">
            <w:pPr>
              <w:spacing w:after="0" w:line="240" w:lineRule="auto"/>
              <w:ind w:right="-72"/>
              <w:jc w:val="right"/>
              <w:rPr>
                <w:rFonts w:ascii="Arial" w:eastAsia="Arial Unicode MS" w:hAnsi="Arial" w:cs="Arial"/>
                <w:b/>
                <w:bCs/>
                <w:sz w:val="16"/>
                <w:szCs w:val="16"/>
              </w:rPr>
            </w:pPr>
            <w:r w:rsidRPr="00F37BA3">
              <w:rPr>
                <w:rFonts w:ascii="Arial" w:eastAsia="Arial Unicode MS" w:hAnsi="Arial" w:cs="Arial"/>
                <w:b/>
                <w:bCs/>
                <w:sz w:val="16"/>
                <w:szCs w:val="16"/>
              </w:rPr>
              <w:t>Company</w:t>
            </w:r>
          </w:p>
        </w:tc>
        <w:tc>
          <w:tcPr>
            <w:tcW w:w="422" w:type="pct"/>
            <w:vAlign w:val="bottom"/>
          </w:tcPr>
          <w:p w14:paraId="28331788" w14:textId="537D0084" w:rsidR="001D5038" w:rsidRPr="00F37BA3" w:rsidRDefault="001D5038" w:rsidP="001D5038">
            <w:pPr>
              <w:spacing w:after="0" w:line="240" w:lineRule="auto"/>
              <w:ind w:right="-72"/>
              <w:jc w:val="right"/>
              <w:rPr>
                <w:rFonts w:ascii="Arial" w:eastAsia="Arial Unicode MS" w:hAnsi="Arial" w:cs="Arial"/>
                <w:b/>
                <w:bCs/>
                <w:sz w:val="16"/>
                <w:szCs w:val="16"/>
              </w:rPr>
            </w:pPr>
            <w:r w:rsidRPr="00F37BA3">
              <w:rPr>
                <w:rFonts w:ascii="Arial" w:eastAsia="Arial Unicode MS" w:hAnsi="Arial" w:cs="Arial"/>
                <w:b/>
                <w:bCs/>
                <w:sz w:val="16"/>
                <w:szCs w:val="16"/>
              </w:rPr>
              <w:t>Total</w:t>
            </w:r>
          </w:p>
        </w:tc>
        <w:tc>
          <w:tcPr>
            <w:tcW w:w="422" w:type="pct"/>
          </w:tcPr>
          <w:p w14:paraId="4867DD71" w14:textId="7AD9B737" w:rsidR="001D5038" w:rsidRPr="00F37BA3" w:rsidRDefault="001D5038" w:rsidP="001D5038">
            <w:pPr>
              <w:spacing w:after="0" w:line="240" w:lineRule="auto"/>
              <w:ind w:right="-72"/>
              <w:jc w:val="right"/>
              <w:rPr>
                <w:rFonts w:ascii="Arial" w:eastAsia="Arial Unicode MS" w:hAnsi="Arial" w:cs="Arial"/>
                <w:b/>
                <w:bCs/>
                <w:sz w:val="16"/>
                <w:szCs w:val="16"/>
              </w:rPr>
            </w:pPr>
            <w:r w:rsidRPr="00F37BA3">
              <w:rPr>
                <w:rFonts w:ascii="Arial" w:eastAsia="Arial Unicode MS" w:hAnsi="Arial" w:cs="Arial"/>
                <w:b/>
                <w:bCs/>
                <w:sz w:val="16"/>
                <w:szCs w:val="16"/>
              </w:rPr>
              <w:t>business</w:t>
            </w:r>
          </w:p>
        </w:tc>
        <w:tc>
          <w:tcPr>
            <w:tcW w:w="422" w:type="pct"/>
          </w:tcPr>
          <w:p w14:paraId="53A70587" w14:textId="52BA9571" w:rsidR="001D5038" w:rsidRPr="00F37BA3" w:rsidRDefault="001D5038" w:rsidP="001D5038">
            <w:pPr>
              <w:spacing w:after="0" w:line="240" w:lineRule="auto"/>
              <w:ind w:right="-72"/>
              <w:jc w:val="right"/>
              <w:rPr>
                <w:rFonts w:ascii="Arial" w:eastAsia="Arial Unicode MS" w:hAnsi="Arial" w:cs="Arial"/>
                <w:b/>
                <w:bCs/>
                <w:sz w:val="16"/>
                <w:szCs w:val="16"/>
              </w:rPr>
            </w:pPr>
            <w:r w:rsidRPr="00F37BA3">
              <w:rPr>
                <w:rFonts w:ascii="Arial" w:eastAsia="Arial Unicode MS" w:hAnsi="Arial" w:cs="Arial"/>
                <w:b/>
                <w:bCs/>
                <w:sz w:val="16"/>
                <w:szCs w:val="16"/>
              </w:rPr>
              <w:t>business</w:t>
            </w:r>
          </w:p>
        </w:tc>
        <w:tc>
          <w:tcPr>
            <w:tcW w:w="422" w:type="pct"/>
          </w:tcPr>
          <w:p w14:paraId="498BDED7" w14:textId="413635BB" w:rsidR="001D5038" w:rsidRPr="00F37BA3" w:rsidRDefault="001D5038" w:rsidP="001D5038">
            <w:pPr>
              <w:spacing w:after="0" w:line="240" w:lineRule="auto"/>
              <w:ind w:right="-72"/>
              <w:jc w:val="right"/>
              <w:rPr>
                <w:rFonts w:ascii="Arial" w:eastAsia="Arial Unicode MS" w:hAnsi="Arial" w:cs="Arial"/>
                <w:b/>
                <w:bCs/>
                <w:sz w:val="16"/>
                <w:szCs w:val="16"/>
              </w:rPr>
            </w:pPr>
            <w:r w:rsidRPr="00F37BA3">
              <w:rPr>
                <w:rFonts w:ascii="Arial" w:eastAsia="Arial Unicode MS" w:hAnsi="Arial" w:cs="Arial"/>
                <w:b/>
                <w:bCs/>
                <w:sz w:val="16"/>
                <w:szCs w:val="16"/>
              </w:rPr>
              <w:t>business</w:t>
            </w:r>
          </w:p>
        </w:tc>
        <w:tc>
          <w:tcPr>
            <w:tcW w:w="422" w:type="pct"/>
            <w:vAlign w:val="bottom"/>
          </w:tcPr>
          <w:p w14:paraId="15F0ACEF" w14:textId="4F076F81" w:rsidR="001D5038" w:rsidRPr="00F37BA3" w:rsidRDefault="001D5038" w:rsidP="001D5038">
            <w:pPr>
              <w:spacing w:after="0" w:line="240" w:lineRule="auto"/>
              <w:ind w:right="-72"/>
              <w:jc w:val="right"/>
              <w:rPr>
                <w:rFonts w:ascii="Arial" w:eastAsia="Arial Unicode MS" w:hAnsi="Arial" w:cs="Arial"/>
                <w:b/>
                <w:bCs/>
                <w:sz w:val="16"/>
                <w:szCs w:val="16"/>
              </w:rPr>
            </w:pPr>
            <w:r w:rsidRPr="00F37BA3">
              <w:rPr>
                <w:rFonts w:ascii="Arial" w:eastAsia="Arial Unicode MS" w:hAnsi="Arial" w:cs="Arial"/>
                <w:b/>
                <w:bCs/>
                <w:sz w:val="16"/>
                <w:szCs w:val="16"/>
              </w:rPr>
              <w:t>Company</w:t>
            </w:r>
          </w:p>
        </w:tc>
        <w:tc>
          <w:tcPr>
            <w:tcW w:w="420" w:type="pct"/>
            <w:vAlign w:val="bottom"/>
          </w:tcPr>
          <w:p w14:paraId="4D270399" w14:textId="77777777" w:rsidR="001D5038" w:rsidRPr="00F37BA3" w:rsidRDefault="001D5038" w:rsidP="001D5038">
            <w:pPr>
              <w:spacing w:after="0" w:line="240" w:lineRule="auto"/>
              <w:ind w:right="-72"/>
              <w:jc w:val="right"/>
              <w:rPr>
                <w:rFonts w:ascii="Arial" w:eastAsia="Arial Unicode MS" w:hAnsi="Arial" w:cs="Arial"/>
                <w:b/>
                <w:bCs/>
                <w:sz w:val="16"/>
                <w:szCs w:val="16"/>
                <w:rtl/>
                <w:cs/>
              </w:rPr>
            </w:pPr>
            <w:r w:rsidRPr="00F37BA3">
              <w:rPr>
                <w:rFonts w:ascii="Arial" w:eastAsia="Arial Unicode MS" w:hAnsi="Arial" w:cs="Arial"/>
                <w:b/>
                <w:bCs/>
                <w:sz w:val="16"/>
                <w:szCs w:val="16"/>
              </w:rPr>
              <w:t>Total</w:t>
            </w:r>
          </w:p>
        </w:tc>
      </w:tr>
      <w:tr w:rsidR="001D5038" w:rsidRPr="00F37BA3" w14:paraId="0D1AA53E" w14:textId="77777777" w:rsidTr="00E56A36">
        <w:tc>
          <w:tcPr>
            <w:tcW w:w="782" w:type="pct"/>
            <w:vAlign w:val="bottom"/>
          </w:tcPr>
          <w:p w14:paraId="6339D585" w14:textId="77777777" w:rsidR="001D5038" w:rsidRPr="00F37BA3" w:rsidRDefault="001D5038" w:rsidP="001D5038">
            <w:pPr>
              <w:pStyle w:val="BodyText2"/>
              <w:ind w:right="5" w:hanging="105"/>
              <w:jc w:val="left"/>
              <w:rPr>
                <w:rFonts w:ascii="Arial" w:eastAsia="Arial Unicode MS" w:hAnsi="Arial" w:cs="Arial"/>
                <w:sz w:val="16"/>
                <w:szCs w:val="16"/>
              </w:rPr>
            </w:pPr>
          </w:p>
        </w:tc>
        <w:tc>
          <w:tcPr>
            <w:tcW w:w="422" w:type="pct"/>
            <w:tcBorders>
              <w:bottom w:val="single" w:sz="4" w:space="0" w:color="auto"/>
            </w:tcBorders>
            <w:vAlign w:val="bottom"/>
          </w:tcPr>
          <w:p w14:paraId="3CC12E1A" w14:textId="77777777" w:rsidR="001D5038" w:rsidRPr="00F37BA3" w:rsidRDefault="001D5038" w:rsidP="001D5038">
            <w:pPr>
              <w:spacing w:after="0" w:line="240" w:lineRule="auto"/>
              <w:ind w:right="-72"/>
              <w:jc w:val="right"/>
              <w:rPr>
                <w:rFonts w:ascii="Arial" w:eastAsia="Arial Unicode MS" w:hAnsi="Arial" w:cs="Arial"/>
                <w:b/>
                <w:bCs/>
                <w:sz w:val="16"/>
                <w:szCs w:val="16"/>
                <w:lang w:val="en-GB" w:bidi="th-TH"/>
              </w:rPr>
            </w:pPr>
            <w:r w:rsidRPr="00F37BA3">
              <w:rPr>
                <w:rFonts w:ascii="Arial" w:eastAsia="Arial Unicode MS" w:hAnsi="Arial" w:cs="Arial"/>
                <w:b/>
                <w:bCs/>
                <w:sz w:val="16"/>
                <w:szCs w:val="16"/>
                <w:lang w:val="en-GB" w:bidi="th-TH"/>
              </w:rPr>
              <w:t>Baht</w:t>
            </w:r>
          </w:p>
        </w:tc>
        <w:tc>
          <w:tcPr>
            <w:tcW w:w="422" w:type="pct"/>
            <w:tcBorders>
              <w:bottom w:val="single" w:sz="4" w:space="0" w:color="auto"/>
            </w:tcBorders>
            <w:vAlign w:val="bottom"/>
          </w:tcPr>
          <w:p w14:paraId="5A126CAB" w14:textId="77777777" w:rsidR="001D5038" w:rsidRPr="00F37BA3" w:rsidRDefault="001D5038" w:rsidP="001D5038">
            <w:pPr>
              <w:spacing w:after="0" w:line="240" w:lineRule="auto"/>
              <w:ind w:right="-72"/>
              <w:jc w:val="right"/>
              <w:rPr>
                <w:rFonts w:ascii="Arial" w:eastAsia="Arial Unicode MS" w:hAnsi="Arial" w:cs="Arial"/>
                <w:b/>
                <w:bCs/>
                <w:sz w:val="16"/>
                <w:szCs w:val="16"/>
                <w:lang w:val="en-GB" w:bidi="th-TH"/>
              </w:rPr>
            </w:pPr>
            <w:r w:rsidRPr="00F37BA3">
              <w:rPr>
                <w:rFonts w:ascii="Arial" w:eastAsia="Arial Unicode MS" w:hAnsi="Arial" w:cs="Arial"/>
                <w:b/>
                <w:bCs/>
                <w:sz w:val="16"/>
                <w:szCs w:val="16"/>
                <w:lang w:val="en-GB" w:bidi="th-TH"/>
              </w:rPr>
              <w:t>Baht</w:t>
            </w:r>
          </w:p>
        </w:tc>
        <w:tc>
          <w:tcPr>
            <w:tcW w:w="422" w:type="pct"/>
            <w:tcBorders>
              <w:bottom w:val="single" w:sz="4" w:space="0" w:color="auto"/>
            </w:tcBorders>
            <w:vAlign w:val="bottom"/>
          </w:tcPr>
          <w:p w14:paraId="0FDFB211" w14:textId="77777777" w:rsidR="001D5038" w:rsidRPr="00F37BA3" w:rsidRDefault="001D5038" w:rsidP="001D5038">
            <w:pPr>
              <w:spacing w:after="0" w:line="240" w:lineRule="auto"/>
              <w:ind w:right="-72"/>
              <w:jc w:val="right"/>
              <w:rPr>
                <w:rFonts w:ascii="Arial" w:eastAsia="Arial Unicode MS" w:hAnsi="Arial" w:cs="Arial"/>
                <w:b/>
                <w:bCs/>
                <w:sz w:val="16"/>
                <w:szCs w:val="16"/>
                <w:lang w:val="en-GB" w:bidi="th-TH"/>
              </w:rPr>
            </w:pPr>
            <w:r w:rsidRPr="00F37BA3">
              <w:rPr>
                <w:rFonts w:ascii="Arial" w:eastAsia="Arial Unicode MS" w:hAnsi="Arial" w:cs="Arial"/>
                <w:b/>
                <w:bCs/>
                <w:sz w:val="16"/>
                <w:szCs w:val="16"/>
                <w:lang w:val="en-GB" w:bidi="th-TH"/>
              </w:rPr>
              <w:t>Baht</w:t>
            </w:r>
          </w:p>
        </w:tc>
        <w:tc>
          <w:tcPr>
            <w:tcW w:w="422" w:type="pct"/>
            <w:tcBorders>
              <w:bottom w:val="single" w:sz="4" w:space="0" w:color="auto"/>
            </w:tcBorders>
            <w:vAlign w:val="bottom"/>
          </w:tcPr>
          <w:p w14:paraId="1B9F37AA" w14:textId="282F5080" w:rsidR="001D5038" w:rsidRPr="00F37BA3" w:rsidRDefault="001D5038" w:rsidP="001D5038">
            <w:pPr>
              <w:spacing w:after="0" w:line="240" w:lineRule="auto"/>
              <w:ind w:right="-72"/>
              <w:jc w:val="right"/>
              <w:rPr>
                <w:rFonts w:ascii="Arial" w:eastAsia="Arial Unicode MS" w:hAnsi="Arial" w:cs="Arial"/>
                <w:b/>
                <w:bCs/>
                <w:sz w:val="16"/>
                <w:szCs w:val="16"/>
                <w:lang w:val="en-GB" w:bidi="th-TH"/>
              </w:rPr>
            </w:pPr>
            <w:r w:rsidRPr="00F37BA3">
              <w:rPr>
                <w:rFonts w:ascii="Arial" w:eastAsia="Arial Unicode MS" w:hAnsi="Arial" w:cs="Arial"/>
                <w:b/>
                <w:bCs/>
                <w:sz w:val="16"/>
                <w:szCs w:val="16"/>
                <w:lang w:val="en-GB" w:bidi="th-TH"/>
              </w:rPr>
              <w:t>Baht</w:t>
            </w:r>
          </w:p>
        </w:tc>
        <w:tc>
          <w:tcPr>
            <w:tcW w:w="422" w:type="pct"/>
            <w:tcBorders>
              <w:bottom w:val="single" w:sz="4" w:space="0" w:color="auto"/>
            </w:tcBorders>
            <w:vAlign w:val="bottom"/>
          </w:tcPr>
          <w:p w14:paraId="559E2515" w14:textId="7D89A755" w:rsidR="001D5038" w:rsidRPr="00F37BA3" w:rsidRDefault="001D5038" w:rsidP="001D5038">
            <w:pPr>
              <w:spacing w:after="0" w:line="240" w:lineRule="auto"/>
              <w:ind w:right="-72"/>
              <w:jc w:val="right"/>
              <w:rPr>
                <w:rFonts w:ascii="Arial" w:eastAsia="Arial Unicode MS" w:hAnsi="Arial" w:cs="Arial"/>
                <w:b/>
                <w:bCs/>
                <w:sz w:val="16"/>
                <w:szCs w:val="16"/>
                <w:lang w:val="en-GB" w:bidi="th-TH"/>
              </w:rPr>
            </w:pPr>
            <w:r w:rsidRPr="00F37BA3">
              <w:rPr>
                <w:rFonts w:ascii="Arial" w:eastAsia="Arial Unicode MS" w:hAnsi="Arial" w:cs="Arial"/>
                <w:b/>
                <w:bCs/>
                <w:sz w:val="16"/>
                <w:szCs w:val="16"/>
                <w:lang w:val="en-GB" w:bidi="th-TH"/>
              </w:rPr>
              <w:t>Baht</w:t>
            </w:r>
          </w:p>
        </w:tc>
        <w:tc>
          <w:tcPr>
            <w:tcW w:w="422" w:type="pct"/>
            <w:tcBorders>
              <w:bottom w:val="single" w:sz="4" w:space="0" w:color="auto"/>
            </w:tcBorders>
            <w:vAlign w:val="bottom"/>
          </w:tcPr>
          <w:p w14:paraId="13BEF6C4" w14:textId="4B1A939F" w:rsidR="001D5038" w:rsidRPr="00F37BA3" w:rsidRDefault="001D5038" w:rsidP="001D5038">
            <w:pPr>
              <w:spacing w:after="0" w:line="240" w:lineRule="auto"/>
              <w:ind w:right="-72"/>
              <w:jc w:val="right"/>
              <w:rPr>
                <w:rFonts w:ascii="Arial" w:eastAsia="Arial Unicode MS" w:hAnsi="Arial" w:cs="Arial"/>
                <w:b/>
                <w:bCs/>
                <w:sz w:val="16"/>
                <w:szCs w:val="16"/>
                <w:lang w:val="en-GB" w:bidi="th-TH"/>
              </w:rPr>
            </w:pPr>
            <w:r w:rsidRPr="00F37BA3">
              <w:rPr>
                <w:rFonts w:ascii="Arial" w:eastAsia="Arial Unicode MS" w:hAnsi="Arial" w:cs="Arial"/>
                <w:b/>
                <w:bCs/>
                <w:sz w:val="16"/>
                <w:szCs w:val="16"/>
                <w:lang w:val="en-GB" w:bidi="th-TH"/>
              </w:rPr>
              <w:t>Baht</w:t>
            </w:r>
          </w:p>
        </w:tc>
        <w:tc>
          <w:tcPr>
            <w:tcW w:w="422" w:type="pct"/>
            <w:tcBorders>
              <w:bottom w:val="single" w:sz="4" w:space="0" w:color="auto"/>
            </w:tcBorders>
            <w:vAlign w:val="bottom"/>
          </w:tcPr>
          <w:p w14:paraId="200D86B6" w14:textId="77777777" w:rsidR="001D5038" w:rsidRPr="00F37BA3" w:rsidRDefault="001D5038" w:rsidP="001D5038">
            <w:pPr>
              <w:spacing w:after="0" w:line="240" w:lineRule="auto"/>
              <w:ind w:right="-72"/>
              <w:jc w:val="right"/>
              <w:rPr>
                <w:rFonts w:ascii="Arial" w:eastAsia="Arial Unicode MS" w:hAnsi="Arial" w:cs="Arial"/>
                <w:b/>
                <w:bCs/>
                <w:sz w:val="16"/>
                <w:szCs w:val="16"/>
                <w:lang w:val="en-GB" w:bidi="th-TH"/>
              </w:rPr>
            </w:pPr>
            <w:r w:rsidRPr="00F37BA3">
              <w:rPr>
                <w:rFonts w:ascii="Arial" w:eastAsia="Arial Unicode MS" w:hAnsi="Arial" w:cs="Arial"/>
                <w:b/>
                <w:bCs/>
                <w:sz w:val="16"/>
                <w:szCs w:val="16"/>
                <w:lang w:val="en-GB" w:bidi="th-TH"/>
              </w:rPr>
              <w:t>Baht</w:t>
            </w:r>
          </w:p>
        </w:tc>
        <w:tc>
          <w:tcPr>
            <w:tcW w:w="422" w:type="pct"/>
            <w:tcBorders>
              <w:bottom w:val="single" w:sz="4" w:space="0" w:color="auto"/>
            </w:tcBorders>
            <w:vAlign w:val="bottom"/>
          </w:tcPr>
          <w:p w14:paraId="41F5AEDC" w14:textId="77777777" w:rsidR="001D5038" w:rsidRPr="00F37BA3" w:rsidRDefault="001D5038" w:rsidP="001D5038">
            <w:pPr>
              <w:spacing w:after="0" w:line="240" w:lineRule="auto"/>
              <w:ind w:right="-72"/>
              <w:jc w:val="right"/>
              <w:rPr>
                <w:rFonts w:ascii="Arial" w:eastAsia="Arial Unicode MS" w:hAnsi="Arial" w:cs="Arial"/>
                <w:b/>
                <w:bCs/>
                <w:sz w:val="16"/>
                <w:szCs w:val="16"/>
                <w:lang w:val="en-GB" w:bidi="th-TH"/>
              </w:rPr>
            </w:pPr>
            <w:r w:rsidRPr="00F37BA3">
              <w:rPr>
                <w:rFonts w:ascii="Arial" w:eastAsia="Arial Unicode MS" w:hAnsi="Arial" w:cs="Arial"/>
                <w:b/>
                <w:bCs/>
                <w:sz w:val="16"/>
                <w:szCs w:val="16"/>
                <w:lang w:val="en-GB" w:bidi="th-TH"/>
              </w:rPr>
              <w:t>Baht</w:t>
            </w:r>
          </w:p>
        </w:tc>
        <w:tc>
          <w:tcPr>
            <w:tcW w:w="422" w:type="pct"/>
            <w:tcBorders>
              <w:bottom w:val="single" w:sz="4" w:space="0" w:color="auto"/>
            </w:tcBorders>
            <w:vAlign w:val="bottom"/>
          </w:tcPr>
          <w:p w14:paraId="0942175A" w14:textId="77777777" w:rsidR="001D5038" w:rsidRPr="00F37BA3" w:rsidRDefault="001D5038" w:rsidP="001D5038">
            <w:pPr>
              <w:spacing w:after="0" w:line="240" w:lineRule="auto"/>
              <w:ind w:right="-72"/>
              <w:jc w:val="right"/>
              <w:rPr>
                <w:rFonts w:ascii="Arial" w:eastAsia="Arial Unicode MS" w:hAnsi="Arial" w:cs="Arial"/>
                <w:b/>
                <w:bCs/>
                <w:sz w:val="16"/>
                <w:szCs w:val="16"/>
                <w:lang w:val="en-GB" w:bidi="th-TH"/>
              </w:rPr>
            </w:pPr>
            <w:r w:rsidRPr="00F37BA3">
              <w:rPr>
                <w:rFonts w:ascii="Arial" w:eastAsia="Arial Unicode MS" w:hAnsi="Arial" w:cs="Arial"/>
                <w:b/>
                <w:bCs/>
                <w:sz w:val="16"/>
                <w:szCs w:val="16"/>
                <w:lang w:val="en-GB" w:bidi="th-TH"/>
              </w:rPr>
              <w:t>Baht</w:t>
            </w:r>
          </w:p>
        </w:tc>
        <w:tc>
          <w:tcPr>
            <w:tcW w:w="420" w:type="pct"/>
            <w:tcBorders>
              <w:bottom w:val="single" w:sz="4" w:space="0" w:color="auto"/>
            </w:tcBorders>
            <w:vAlign w:val="bottom"/>
          </w:tcPr>
          <w:p w14:paraId="47867A9D" w14:textId="77777777" w:rsidR="001D5038" w:rsidRPr="00F37BA3" w:rsidRDefault="001D5038" w:rsidP="001D5038">
            <w:pPr>
              <w:spacing w:after="0" w:line="240" w:lineRule="auto"/>
              <w:ind w:right="-72"/>
              <w:jc w:val="right"/>
              <w:rPr>
                <w:rFonts w:ascii="Arial" w:eastAsia="Arial Unicode MS" w:hAnsi="Arial" w:cs="Arial"/>
                <w:b/>
                <w:bCs/>
                <w:sz w:val="16"/>
                <w:szCs w:val="16"/>
                <w:lang w:val="en-GB" w:bidi="th-TH"/>
              </w:rPr>
            </w:pPr>
            <w:r w:rsidRPr="00F37BA3">
              <w:rPr>
                <w:rFonts w:ascii="Arial" w:eastAsia="Arial Unicode MS" w:hAnsi="Arial" w:cs="Arial"/>
                <w:b/>
                <w:bCs/>
                <w:sz w:val="16"/>
                <w:szCs w:val="16"/>
                <w:lang w:val="en-GB" w:bidi="th-TH"/>
              </w:rPr>
              <w:t>Baht</w:t>
            </w:r>
          </w:p>
        </w:tc>
      </w:tr>
      <w:tr w:rsidR="001D5038" w:rsidRPr="00F37BA3" w14:paraId="0AE00199" w14:textId="77777777" w:rsidTr="00E56A36">
        <w:trPr>
          <w:trHeight w:val="242"/>
        </w:trPr>
        <w:tc>
          <w:tcPr>
            <w:tcW w:w="782" w:type="pct"/>
            <w:vAlign w:val="bottom"/>
          </w:tcPr>
          <w:p w14:paraId="5241E495" w14:textId="77777777" w:rsidR="001D5038" w:rsidRPr="00F37BA3" w:rsidRDefault="001D5038" w:rsidP="001D5038">
            <w:pPr>
              <w:pStyle w:val="BodyText2"/>
              <w:ind w:right="5" w:hanging="105"/>
              <w:jc w:val="left"/>
              <w:rPr>
                <w:rFonts w:ascii="Arial" w:eastAsia="Arial Unicode MS" w:hAnsi="Arial" w:cs="Arial"/>
                <w:sz w:val="16"/>
                <w:szCs w:val="16"/>
                <w:cs/>
              </w:rPr>
            </w:pPr>
          </w:p>
        </w:tc>
        <w:tc>
          <w:tcPr>
            <w:tcW w:w="422" w:type="pct"/>
            <w:tcBorders>
              <w:top w:val="single" w:sz="4" w:space="0" w:color="auto"/>
            </w:tcBorders>
            <w:shd w:val="clear" w:color="auto" w:fill="FAFAFA"/>
            <w:vAlign w:val="bottom"/>
          </w:tcPr>
          <w:p w14:paraId="44EB16A6" w14:textId="77777777" w:rsidR="001D5038" w:rsidRPr="00F37BA3" w:rsidRDefault="001D5038" w:rsidP="001D5038">
            <w:pPr>
              <w:spacing w:after="0" w:line="240" w:lineRule="auto"/>
              <w:ind w:right="-72"/>
              <w:jc w:val="right"/>
              <w:rPr>
                <w:rFonts w:ascii="Arial" w:eastAsia="Arial Unicode MS" w:hAnsi="Arial" w:cs="Arial"/>
                <w:sz w:val="16"/>
                <w:szCs w:val="16"/>
                <w:lang w:bidi="th-TH"/>
              </w:rPr>
            </w:pPr>
          </w:p>
        </w:tc>
        <w:tc>
          <w:tcPr>
            <w:tcW w:w="422" w:type="pct"/>
            <w:tcBorders>
              <w:top w:val="single" w:sz="4" w:space="0" w:color="auto"/>
            </w:tcBorders>
            <w:shd w:val="clear" w:color="auto" w:fill="FAFAFA"/>
            <w:vAlign w:val="bottom"/>
          </w:tcPr>
          <w:p w14:paraId="09D0B513" w14:textId="77777777" w:rsidR="001D5038" w:rsidRPr="00F37BA3" w:rsidRDefault="001D5038" w:rsidP="001D5038">
            <w:pPr>
              <w:spacing w:after="0" w:line="240" w:lineRule="auto"/>
              <w:ind w:right="-72"/>
              <w:jc w:val="right"/>
              <w:rPr>
                <w:rFonts w:ascii="Arial" w:eastAsia="Arial Unicode MS" w:hAnsi="Arial" w:cs="Arial"/>
                <w:sz w:val="16"/>
                <w:szCs w:val="16"/>
              </w:rPr>
            </w:pPr>
          </w:p>
        </w:tc>
        <w:tc>
          <w:tcPr>
            <w:tcW w:w="422" w:type="pct"/>
            <w:tcBorders>
              <w:top w:val="single" w:sz="4" w:space="0" w:color="auto"/>
            </w:tcBorders>
            <w:shd w:val="clear" w:color="auto" w:fill="FAFAFA"/>
            <w:vAlign w:val="bottom"/>
          </w:tcPr>
          <w:p w14:paraId="26BF5A6B" w14:textId="77777777" w:rsidR="001D5038" w:rsidRPr="00F37BA3" w:rsidRDefault="001D5038" w:rsidP="001D5038">
            <w:pPr>
              <w:spacing w:after="0" w:line="240" w:lineRule="auto"/>
              <w:ind w:right="-72"/>
              <w:jc w:val="right"/>
              <w:rPr>
                <w:rFonts w:ascii="Arial" w:eastAsia="Arial Unicode MS" w:hAnsi="Arial" w:cs="Arial"/>
                <w:sz w:val="16"/>
                <w:szCs w:val="16"/>
              </w:rPr>
            </w:pPr>
          </w:p>
        </w:tc>
        <w:tc>
          <w:tcPr>
            <w:tcW w:w="422" w:type="pct"/>
            <w:tcBorders>
              <w:top w:val="single" w:sz="4" w:space="0" w:color="auto"/>
            </w:tcBorders>
            <w:shd w:val="clear" w:color="auto" w:fill="FAFAFA"/>
            <w:vAlign w:val="bottom"/>
          </w:tcPr>
          <w:p w14:paraId="6AD72E15" w14:textId="77777777" w:rsidR="001D5038" w:rsidRPr="00F37BA3" w:rsidRDefault="001D5038" w:rsidP="001D503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FAFAFA"/>
            <w:vAlign w:val="bottom"/>
          </w:tcPr>
          <w:p w14:paraId="69916BBB" w14:textId="46274036" w:rsidR="001D5038" w:rsidRPr="00F37BA3" w:rsidRDefault="001D5038" w:rsidP="00E56A36">
            <w:pPr>
              <w:spacing w:after="0" w:line="240" w:lineRule="auto"/>
              <w:ind w:left="-55" w:right="-72"/>
              <w:jc w:val="right"/>
              <w:rPr>
                <w:rFonts w:ascii="Arial" w:eastAsia="Arial Unicode MS" w:hAnsi="Arial" w:cs="Arial"/>
                <w:sz w:val="16"/>
                <w:szCs w:val="16"/>
                <w:lang w:val="en-GB"/>
              </w:rPr>
            </w:pPr>
          </w:p>
        </w:tc>
        <w:tc>
          <w:tcPr>
            <w:tcW w:w="422" w:type="pct"/>
            <w:tcBorders>
              <w:top w:val="single" w:sz="4" w:space="0" w:color="auto"/>
            </w:tcBorders>
            <w:shd w:val="clear" w:color="auto" w:fill="auto"/>
            <w:vAlign w:val="bottom"/>
          </w:tcPr>
          <w:p w14:paraId="15FC7D69" w14:textId="2F018D2B" w:rsidR="001D5038" w:rsidRPr="00F37BA3" w:rsidRDefault="001D5038" w:rsidP="001D503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auto"/>
            <w:vAlign w:val="bottom"/>
          </w:tcPr>
          <w:p w14:paraId="1263E403" w14:textId="77777777" w:rsidR="001D5038" w:rsidRPr="00F37BA3" w:rsidRDefault="001D5038" w:rsidP="001D503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auto"/>
            <w:vAlign w:val="bottom"/>
          </w:tcPr>
          <w:p w14:paraId="1D2F09C7" w14:textId="77777777" w:rsidR="001D5038" w:rsidRPr="00F37BA3" w:rsidRDefault="001D5038" w:rsidP="001D5038">
            <w:pPr>
              <w:spacing w:after="0" w:line="240" w:lineRule="auto"/>
              <w:ind w:right="-72"/>
              <w:jc w:val="right"/>
              <w:rPr>
                <w:rFonts w:ascii="Arial" w:eastAsia="Arial Unicode MS" w:hAnsi="Arial" w:cs="Arial"/>
                <w:sz w:val="16"/>
                <w:szCs w:val="16"/>
                <w:cs/>
                <w:lang w:val="en-GB" w:bidi="th-TH"/>
              </w:rPr>
            </w:pPr>
          </w:p>
        </w:tc>
        <w:tc>
          <w:tcPr>
            <w:tcW w:w="422" w:type="pct"/>
            <w:tcBorders>
              <w:top w:val="single" w:sz="4" w:space="0" w:color="auto"/>
            </w:tcBorders>
            <w:shd w:val="clear" w:color="auto" w:fill="auto"/>
            <w:vAlign w:val="bottom"/>
          </w:tcPr>
          <w:p w14:paraId="3096E419" w14:textId="77777777" w:rsidR="001D5038" w:rsidRPr="00F37BA3" w:rsidRDefault="001D5038" w:rsidP="001D5038">
            <w:pPr>
              <w:spacing w:after="0" w:line="240" w:lineRule="auto"/>
              <w:ind w:right="-72"/>
              <w:jc w:val="right"/>
              <w:rPr>
                <w:rFonts w:ascii="Arial" w:eastAsia="Arial Unicode MS" w:hAnsi="Arial" w:cs="Arial"/>
                <w:sz w:val="16"/>
                <w:szCs w:val="16"/>
                <w:lang w:val="en-GB"/>
              </w:rPr>
            </w:pPr>
          </w:p>
        </w:tc>
        <w:tc>
          <w:tcPr>
            <w:tcW w:w="420" w:type="pct"/>
            <w:tcBorders>
              <w:top w:val="single" w:sz="4" w:space="0" w:color="auto"/>
            </w:tcBorders>
            <w:shd w:val="clear" w:color="auto" w:fill="auto"/>
            <w:vAlign w:val="bottom"/>
          </w:tcPr>
          <w:p w14:paraId="27B94D87" w14:textId="77777777" w:rsidR="001D5038" w:rsidRPr="00F37BA3" w:rsidRDefault="001D5038" w:rsidP="00C7027B">
            <w:pPr>
              <w:spacing w:after="0" w:line="240" w:lineRule="auto"/>
              <w:ind w:left="-186" w:right="-72"/>
              <w:jc w:val="right"/>
              <w:rPr>
                <w:rFonts w:ascii="Arial" w:eastAsia="Arial Unicode MS" w:hAnsi="Arial" w:cs="Arial"/>
                <w:sz w:val="16"/>
                <w:szCs w:val="16"/>
                <w:lang w:val="en-GB"/>
              </w:rPr>
            </w:pPr>
          </w:p>
        </w:tc>
      </w:tr>
      <w:tr w:rsidR="0042214D" w:rsidRPr="00F37BA3" w14:paraId="2F045D66" w14:textId="77777777" w:rsidTr="005E189D">
        <w:trPr>
          <w:trHeight w:val="74"/>
        </w:trPr>
        <w:tc>
          <w:tcPr>
            <w:tcW w:w="782" w:type="pct"/>
            <w:vAlign w:val="bottom"/>
          </w:tcPr>
          <w:p w14:paraId="4EA9FDFB" w14:textId="1A730194" w:rsidR="0042214D" w:rsidRPr="00F37BA3" w:rsidRDefault="0042214D" w:rsidP="0042214D">
            <w:pPr>
              <w:pStyle w:val="BodyText2"/>
              <w:ind w:right="5" w:hanging="105"/>
              <w:jc w:val="left"/>
              <w:rPr>
                <w:rFonts w:ascii="Arial" w:eastAsia="Arial Unicode MS" w:hAnsi="Arial" w:cs="Arial"/>
                <w:sz w:val="16"/>
                <w:szCs w:val="16"/>
              </w:rPr>
            </w:pPr>
            <w:r w:rsidRPr="00F37BA3">
              <w:rPr>
                <w:rFonts w:ascii="Arial" w:eastAsia="Arial Unicode MS" w:hAnsi="Arial" w:cs="Arial"/>
                <w:sz w:val="16"/>
                <w:szCs w:val="16"/>
              </w:rPr>
              <w:t>Revenues from sales</w:t>
            </w:r>
          </w:p>
        </w:tc>
        <w:tc>
          <w:tcPr>
            <w:tcW w:w="422" w:type="pct"/>
            <w:shd w:val="clear" w:color="auto" w:fill="FAFAFA"/>
            <w:vAlign w:val="bottom"/>
          </w:tcPr>
          <w:p w14:paraId="6A817740" w14:textId="663C407C" w:rsidR="0042214D" w:rsidRPr="00F37BA3" w:rsidRDefault="0042214D" w:rsidP="0042214D">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2,088,784,034</w:t>
            </w:r>
          </w:p>
        </w:tc>
        <w:tc>
          <w:tcPr>
            <w:tcW w:w="422" w:type="pct"/>
            <w:shd w:val="clear" w:color="auto" w:fill="FAFAFA"/>
            <w:vAlign w:val="bottom"/>
          </w:tcPr>
          <w:p w14:paraId="03C8AFC4" w14:textId="3082CFC8" w:rsidR="0042214D" w:rsidRPr="00F37BA3" w:rsidRDefault="0042214D" w:rsidP="0042214D">
            <w:pPr>
              <w:spacing w:after="0" w:line="240" w:lineRule="auto"/>
              <w:ind w:right="-72"/>
              <w:jc w:val="right"/>
              <w:rPr>
                <w:rFonts w:eastAsia="Arial Unicode MS" w:cstheme="minorHAnsi"/>
                <w:sz w:val="16"/>
                <w:szCs w:val="16"/>
              </w:rPr>
            </w:pPr>
            <w:r w:rsidRPr="00F37BA3">
              <w:rPr>
                <w:rFonts w:eastAsia="Arial Unicode MS" w:cstheme="minorHAnsi"/>
                <w:sz w:val="16"/>
                <w:szCs w:val="16"/>
                <w:lang w:val="en-GB"/>
              </w:rPr>
              <w:t>109,987,891</w:t>
            </w:r>
          </w:p>
        </w:tc>
        <w:tc>
          <w:tcPr>
            <w:tcW w:w="422" w:type="pct"/>
            <w:shd w:val="clear" w:color="auto" w:fill="FAFAFA"/>
            <w:vAlign w:val="bottom"/>
          </w:tcPr>
          <w:p w14:paraId="450B99B1" w14:textId="2569F35D" w:rsidR="0042214D" w:rsidRPr="00F37BA3" w:rsidRDefault="0042214D" w:rsidP="0042214D">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2,312,255</w:t>
            </w:r>
          </w:p>
        </w:tc>
        <w:tc>
          <w:tcPr>
            <w:tcW w:w="422" w:type="pct"/>
            <w:shd w:val="clear" w:color="auto" w:fill="FAFAFA"/>
            <w:vAlign w:val="bottom"/>
          </w:tcPr>
          <w:p w14:paraId="653825BB" w14:textId="6CAA0A1A" w:rsidR="0042214D" w:rsidRPr="00F37BA3" w:rsidRDefault="0042214D" w:rsidP="0042214D">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w:t>
            </w:r>
          </w:p>
        </w:tc>
        <w:tc>
          <w:tcPr>
            <w:tcW w:w="422" w:type="pct"/>
            <w:shd w:val="clear" w:color="auto" w:fill="FAFAFA"/>
            <w:vAlign w:val="bottom"/>
          </w:tcPr>
          <w:p w14:paraId="23262B9B" w14:textId="5252870C" w:rsidR="0042214D" w:rsidRPr="00F37BA3" w:rsidRDefault="0042214D" w:rsidP="0042214D">
            <w:pPr>
              <w:spacing w:after="0" w:line="240" w:lineRule="auto"/>
              <w:ind w:left="-55" w:right="-72"/>
              <w:jc w:val="right"/>
              <w:rPr>
                <w:rFonts w:eastAsia="Arial Unicode MS" w:cstheme="minorHAnsi"/>
                <w:sz w:val="16"/>
                <w:szCs w:val="16"/>
                <w:lang w:val="en-GB"/>
              </w:rPr>
            </w:pPr>
            <w:r w:rsidRPr="00F37BA3">
              <w:rPr>
                <w:rFonts w:eastAsia="Arial Unicode MS" w:cstheme="minorHAnsi"/>
                <w:sz w:val="16"/>
                <w:szCs w:val="16"/>
                <w:lang w:val="en-GB"/>
              </w:rPr>
              <w:t>2,201,084,180</w:t>
            </w:r>
          </w:p>
        </w:tc>
        <w:tc>
          <w:tcPr>
            <w:tcW w:w="422" w:type="pct"/>
            <w:shd w:val="clear" w:color="auto" w:fill="auto"/>
            <w:vAlign w:val="bottom"/>
          </w:tcPr>
          <w:p w14:paraId="6913EA93" w14:textId="220EE844" w:rsidR="0042214D" w:rsidRPr="00F37BA3" w:rsidRDefault="0042214D" w:rsidP="0042214D">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1,856,164,016</w:t>
            </w:r>
          </w:p>
        </w:tc>
        <w:tc>
          <w:tcPr>
            <w:tcW w:w="422" w:type="pct"/>
            <w:shd w:val="clear" w:color="auto" w:fill="auto"/>
            <w:vAlign w:val="bottom"/>
          </w:tcPr>
          <w:p w14:paraId="3C1AE9FC" w14:textId="30862362" w:rsidR="0042214D" w:rsidRPr="00F37BA3" w:rsidRDefault="0042214D" w:rsidP="0042214D">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97,948,474</w:t>
            </w:r>
          </w:p>
        </w:tc>
        <w:tc>
          <w:tcPr>
            <w:tcW w:w="422" w:type="pct"/>
            <w:shd w:val="clear" w:color="auto" w:fill="auto"/>
            <w:vAlign w:val="bottom"/>
          </w:tcPr>
          <w:p w14:paraId="6F8F478E" w14:textId="45E56005" w:rsidR="0042214D" w:rsidRPr="00F37BA3" w:rsidRDefault="0042214D" w:rsidP="0042214D">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4,811,700</w:t>
            </w:r>
          </w:p>
        </w:tc>
        <w:tc>
          <w:tcPr>
            <w:tcW w:w="422" w:type="pct"/>
            <w:shd w:val="clear" w:color="auto" w:fill="auto"/>
            <w:vAlign w:val="bottom"/>
          </w:tcPr>
          <w:p w14:paraId="66B8F8B6" w14:textId="4CADF4BD" w:rsidR="0042214D" w:rsidRPr="00F37BA3" w:rsidRDefault="0042214D" w:rsidP="0042214D">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w:t>
            </w:r>
          </w:p>
        </w:tc>
        <w:tc>
          <w:tcPr>
            <w:tcW w:w="420" w:type="pct"/>
            <w:shd w:val="clear" w:color="auto" w:fill="auto"/>
            <w:vAlign w:val="bottom"/>
          </w:tcPr>
          <w:p w14:paraId="612A4E22" w14:textId="42755A42" w:rsidR="0042214D" w:rsidRPr="00F37BA3" w:rsidRDefault="0042214D" w:rsidP="0042214D">
            <w:pPr>
              <w:spacing w:after="0" w:line="240" w:lineRule="auto"/>
              <w:ind w:left="-186" w:right="-72"/>
              <w:jc w:val="right"/>
              <w:rPr>
                <w:rFonts w:eastAsia="Arial Unicode MS" w:cstheme="minorHAnsi"/>
                <w:sz w:val="16"/>
                <w:szCs w:val="16"/>
                <w:lang w:val="en-GB"/>
              </w:rPr>
            </w:pPr>
            <w:r w:rsidRPr="00F37BA3">
              <w:rPr>
                <w:rFonts w:eastAsia="Arial Unicode MS" w:cstheme="minorHAnsi"/>
                <w:sz w:val="16"/>
                <w:szCs w:val="16"/>
                <w:lang w:val="en-GB"/>
              </w:rPr>
              <w:t>1,958,924,190</w:t>
            </w:r>
          </w:p>
        </w:tc>
      </w:tr>
      <w:tr w:rsidR="0042214D" w:rsidRPr="00F37BA3" w14:paraId="6FCC8E69" w14:textId="77777777" w:rsidTr="005E189D">
        <w:trPr>
          <w:trHeight w:val="74"/>
        </w:trPr>
        <w:tc>
          <w:tcPr>
            <w:tcW w:w="782" w:type="pct"/>
            <w:vAlign w:val="bottom"/>
          </w:tcPr>
          <w:p w14:paraId="1FB3E243" w14:textId="77777777" w:rsidR="0042214D" w:rsidRPr="00F37BA3" w:rsidRDefault="0042214D" w:rsidP="0042214D">
            <w:pPr>
              <w:pStyle w:val="BodyText2"/>
              <w:ind w:right="5" w:hanging="105"/>
              <w:jc w:val="left"/>
              <w:rPr>
                <w:rFonts w:ascii="Arial" w:eastAsia="Arial Unicode MS" w:hAnsi="Arial" w:cs="Arial"/>
                <w:sz w:val="16"/>
                <w:szCs w:val="16"/>
              </w:rPr>
            </w:pPr>
            <w:r w:rsidRPr="00F37BA3">
              <w:rPr>
                <w:rFonts w:ascii="Arial" w:eastAsia="Arial Unicode MS" w:hAnsi="Arial" w:cs="Arial"/>
                <w:sz w:val="16"/>
                <w:szCs w:val="16"/>
              </w:rPr>
              <w:t xml:space="preserve">Revenues from leases and </w:t>
            </w:r>
          </w:p>
          <w:p w14:paraId="557FCCDF" w14:textId="13A1FDD9" w:rsidR="0042214D" w:rsidRPr="00F37BA3" w:rsidRDefault="0042214D" w:rsidP="0042214D">
            <w:pPr>
              <w:pStyle w:val="BodyText2"/>
              <w:ind w:right="5" w:hanging="105"/>
              <w:jc w:val="left"/>
              <w:rPr>
                <w:rFonts w:ascii="Arial" w:eastAsia="Arial Unicode MS" w:hAnsi="Arial" w:cs="Arial"/>
                <w:sz w:val="16"/>
                <w:szCs w:val="16"/>
              </w:rPr>
            </w:pPr>
            <w:r w:rsidRPr="00F37BA3">
              <w:rPr>
                <w:rFonts w:ascii="Arial" w:eastAsia="Arial Unicode MS" w:hAnsi="Arial" w:cs="Arial"/>
                <w:sz w:val="16"/>
                <w:szCs w:val="16"/>
              </w:rPr>
              <w:t xml:space="preserve">   services</w:t>
            </w:r>
          </w:p>
        </w:tc>
        <w:tc>
          <w:tcPr>
            <w:tcW w:w="422" w:type="pct"/>
            <w:tcBorders>
              <w:bottom w:val="single" w:sz="4" w:space="0" w:color="auto"/>
            </w:tcBorders>
            <w:shd w:val="clear" w:color="auto" w:fill="FAFAFA"/>
            <w:vAlign w:val="bottom"/>
          </w:tcPr>
          <w:p w14:paraId="22E37768" w14:textId="54B06ECD" w:rsidR="0042214D" w:rsidRPr="00F37BA3" w:rsidRDefault="0042214D" w:rsidP="0042214D">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270,154,721</w:t>
            </w:r>
          </w:p>
        </w:tc>
        <w:tc>
          <w:tcPr>
            <w:tcW w:w="422" w:type="pct"/>
            <w:tcBorders>
              <w:bottom w:val="single" w:sz="4" w:space="0" w:color="auto"/>
            </w:tcBorders>
            <w:shd w:val="clear" w:color="auto" w:fill="FAFAFA"/>
            <w:vAlign w:val="bottom"/>
          </w:tcPr>
          <w:p w14:paraId="0B6895F2" w14:textId="0F978D69" w:rsidR="0042214D" w:rsidRPr="00F37BA3" w:rsidRDefault="0042214D" w:rsidP="0042214D">
            <w:pPr>
              <w:spacing w:after="0" w:line="240" w:lineRule="auto"/>
              <w:ind w:right="-72"/>
              <w:jc w:val="right"/>
              <w:rPr>
                <w:rFonts w:eastAsia="Arial Unicode MS" w:cstheme="minorHAnsi"/>
                <w:sz w:val="16"/>
                <w:szCs w:val="16"/>
              </w:rPr>
            </w:pPr>
            <w:r w:rsidRPr="00F37BA3">
              <w:rPr>
                <w:rFonts w:eastAsia="Arial Unicode MS" w:cstheme="minorHAnsi"/>
                <w:sz w:val="16"/>
                <w:szCs w:val="16"/>
                <w:lang w:val="en-GB" w:bidi="th-TH"/>
              </w:rPr>
              <w:t>309,882,795</w:t>
            </w:r>
          </w:p>
        </w:tc>
        <w:tc>
          <w:tcPr>
            <w:tcW w:w="422" w:type="pct"/>
            <w:tcBorders>
              <w:bottom w:val="single" w:sz="4" w:space="0" w:color="auto"/>
            </w:tcBorders>
            <w:shd w:val="clear" w:color="auto" w:fill="FAFAFA"/>
            <w:vAlign w:val="bottom"/>
          </w:tcPr>
          <w:p w14:paraId="464D0B21" w14:textId="4418ADF1" w:rsidR="0042214D" w:rsidRPr="00F37BA3" w:rsidRDefault="0042214D" w:rsidP="0042214D">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525,573</w:t>
            </w:r>
          </w:p>
        </w:tc>
        <w:tc>
          <w:tcPr>
            <w:tcW w:w="422" w:type="pct"/>
            <w:tcBorders>
              <w:bottom w:val="single" w:sz="4" w:space="0" w:color="auto"/>
            </w:tcBorders>
            <w:shd w:val="clear" w:color="auto" w:fill="FAFAFA"/>
            <w:vAlign w:val="bottom"/>
          </w:tcPr>
          <w:p w14:paraId="140A5082" w14:textId="01D5C441" w:rsidR="0042214D" w:rsidRPr="00F37BA3" w:rsidRDefault="0042214D" w:rsidP="0042214D">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w:t>
            </w:r>
          </w:p>
        </w:tc>
        <w:tc>
          <w:tcPr>
            <w:tcW w:w="422" w:type="pct"/>
            <w:tcBorders>
              <w:bottom w:val="single" w:sz="4" w:space="0" w:color="auto"/>
            </w:tcBorders>
            <w:shd w:val="clear" w:color="auto" w:fill="FAFAFA"/>
            <w:vAlign w:val="bottom"/>
          </w:tcPr>
          <w:p w14:paraId="2AD74D44" w14:textId="00D6B2F4" w:rsidR="0042214D" w:rsidRPr="00F37BA3" w:rsidRDefault="0042214D" w:rsidP="0042214D">
            <w:pPr>
              <w:spacing w:after="0" w:line="240" w:lineRule="auto"/>
              <w:ind w:left="-55" w:right="-72"/>
              <w:jc w:val="right"/>
              <w:rPr>
                <w:rFonts w:eastAsia="Arial Unicode MS" w:cstheme="minorHAnsi"/>
                <w:sz w:val="16"/>
                <w:szCs w:val="16"/>
                <w:lang w:val="en-GB"/>
              </w:rPr>
            </w:pPr>
            <w:r w:rsidRPr="00F37BA3">
              <w:rPr>
                <w:rFonts w:eastAsia="Arial Unicode MS" w:cstheme="minorHAnsi"/>
                <w:sz w:val="16"/>
                <w:szCs w:val="16"/>
                <w:lang w:val="en-GB" w:bidi="th-TH"/>
              </w:rPr>
              <w:t>580,563,089</w:t>
            </w:r>
          </w:p>
        </w:tc>
        <w:tc>
          <w:tcPr>
            <w:tcW w:w="422" w:type="pct"/>
            <w:tcBorders>
              <w:bottom w:val="single" w:sz="4" w:space="0" w:color="auto"/>
            </w:tcBorders>
            <w:shd w:val="clear" w:color="auto" w:fill="auto"/>
            <w:vAlign w:val="bottom"/>
          </w:tcPr>
          <w:p w14:paraId="14B0BCE5" w14:textId="4C2EDE49" w:rsidR="0042214D" w:rsidRPr="00F37BA3" w:rsidRDefault="0042214D" w:rsidP="0042214D">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253,470,150</w:t>
            </w:r>
          </w:p>
        </w:tc>
        <w:tc>
          <w:tcPr>
            <w:tcW w:w="422" w:type="pct"/>
            <w:tcBorders>
              <w:bottom w:val="single" w:sz="4" w:space="0" w:color="auto"/>
            </w:tcBorders>
            <w:shd w:val="clear" w:color="auto" w:fill="auto"/>
            <w:vAlign w:val="bottom"/>
          </w:tcPr>
          <w:p w14:paraId="5B4B50BE" w14:textId="063C98CE" w:rsidR="0042214D" w:rsidRPr="00F37BA3" w:rsidRDefault="0042214D" w:rsidP="0042214D">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230,365,57</w:t>
            </w:r>
            <w:r w:rsidRPr="00F37BA3">
              <w:rPr>
                <w:rFonts w:eastAsia="Arial Unicode MS" w:cstheme="minorHAnsi"/>
                <w:sz w:val="16"/>
                <w:szCs w:val="16"/>
                <w:cs/>
                <w:lang w:val="en-GB" w:bidi="th-TH"/>
              </w:rPr>
              <w:t>7</w:t>
            </w:r>
          </w:p>
        </w:tc>
        <w:tc>
          <w:tcPr>
            <w:tcW w:w="422" w:type="pct"/>
            <w:tcBorders>
              <w:bottom w:val="single" w:sz="4" w:space="0" w:color="auto"/>
            </w:tcBorders>
            <w:shd w:val="clear" w:color="auto" w:fill="auto"/>
            <w:vAlign w:val="bottom"/>
          </w:tcPr>
          <w:p w14:paraId="736561A9" w14:textId="7D8C17E6" w:rsidR="0042214D" w:rsidRPr="00F37BA3" w:rsidRDefault="0042214D" w:rsidP="0042214D">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209,036</w:t>
            </w:r>
          </w:p>
        </w:tc>
        <w:tc>
          <w:tcPr>
            <w:tcW w:w="422" w:type="pct"/>
            <w:tcBorders>
              <w:bottom w:val="single" w:sz="4" w:space="0" w:color="auto"/>
            </w:tcBorders>
            <w:shd w:val="clear" w:color="auto" w:fill="auto"/>
            <w:vAlign w:val="bottom"/>
          </w:tcPr>
          <w:p w14:paraId="13608C07" w14:textId="3221D62B" w:rsidR="0042214D" w:rsidRPr="00F37BA3" w:rsidRDefault="0042214D" w:rsidP="0042214D">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w:t>
            </w:r>
          </w:p>
        </w:tc>
        <w:tc>
          <w:tcPr>
            <w:tcW w:w="420" w:type="pct"/>
            <w:tcBorders>
              <w:bottom w:val="single" w:sz="4" w:space="0" w:color="auto"/>
            </w:tcBorders>
            <w:shd w:val="clear" w:color="auto" w:fill="auto"/>
            <w:vAlign w:val="bottom"/>
          </w:tcPr>
          <w:p w14:paraId="79E8B74A" w14:textId="50E8AFFF" w:rsidR="0042214D" w:rsidRPr="00F37BA3" w:rsidRDefault="0042214D" w:rsidP="0042214D">
            <w:pPr>
              <w:spacing w:after="0" w:line="240" w:lineRule="auto"/>
              <w:ind w:left="-186" w:right="-72"/>
              <w:jc w:val="right"/>
              <w:rPr>
                <w:rFonts w:eastAsia="Arial Unicode MS" w:cstheme="minorHAnsi"/>
                <w:sz w:val="16"/>
                <w:szCs w:val="16"/>
                <w:lang w:val="en-GB"/>
              </w:rPr>
            </w:pPr>
            <w:r w:rsidRPr="00F37BA3">
              <w:rPr>
                <w:rFonts w:eastAsia="Arial Unicode MS" w:cstheme="minorHAnsi"/>
                <w:sz w:val="16"/>
                <w:szCs w:val="16"/>
                <w:lang w:val="en-GB"/>
              </w:rPr>
              <w:t>484,044,76</w:t>
            </w:r>
            <w:r w:rsidRPr="00F37BA3">
              <w:rPr>
                <w:rFonts w:eastAsia="Arial Unicode MS" w:cstheme="minorHAnsi"/>
                <w:sz w:val="16"/>
                <w:szCs w:val="16"/>
                <w:cs/>
                <w:lang w:val="en-GB" w:bidi="th-TH"/>
              </w:rPr>
              <w:t>3</w:t>
            </w:r>
          </w:p>
        </w:tc>
      </w:tr>
      <w:tr w:rsidR="000506F8" w:rsidRPr="00F37BA3" w14:paraId="58892DD8" w14:textId="77777777" w:rsidTr="000506F8">
        <w:trPr>
          <w:trHeight w:val="74"/>
        </w:trPr>
        <w:tc>
          <w:tcPr>
            <w:tcW w:w="782" w:type="pct"/>
            <w:vAlign w:val="bottom"/>
          </w:tcPr>
          <w:p w14:paraId="0A96DEAE" w14:textId="77777777" w:rsidR="000506F8" w:rsidRPr="00F37BA3" w:rsidRDefault="000506F8" w:rsidP="0042214D">
            <w:pPr>
              <w:pStyle w:val="BodyText2"/>
              <w:ind w:right="5" w:hanging="105"/>
              <w:jc w:val="left"/>
              <w:rPr>
                <w:rFonts w:ascii="Arial" w:eastAsia="Arial Unicode MS" w:hAnsi="Arial" w:cs="Arial"/>
                <w:sz w:val="16"/>
                <w:szCs w:val="16"/>
              </w:rPr>
            </w:pPr>
          </w:p>
        </w:tc>
        <w:tc>
          <w:tcPr>
            <w:tcW w:w="422" w:type="pct"/>
            <w:shd w:val="clear" w:color="auto" w:fill="FAFAFA"/>
            <w:vAlign w:val="bottom"/>
          </w:tcPr>
          <w:p w14:paraId="58E95E4D" w14:textId="77777777" w:rsidR="000506F8" w:rsidRPr="00F37BA3" w:rsidRDefault="000506F8" w:rsidP="0042214D">
            <w:pPr>
              <w:spacing w:after="0" w:line="240" w:lineRule="auto"/>
              <w:ind w:right="-72"/>
              <w:jc w:val="right"/>
              <w:rPr>
                <w:rFonts w:eastAsia="Arial Unicode MS" w:cstheme="minorHAnsi"/>
                <w:sz w:val="16"/>
                <w:szCs w:val="16"/>
                <w:lang w:val="en-GB"/>
              </w:rPr>
            </w:pPr>
          </w:p>
        </w:tc>
        <w:tc>
          <w:tcPr>
            <w:tcW w:w="422" w:type="pct"/>
            <w:shd w:val="clear" w:color="auto" w:fill="FAFAFA"/>
            <w:vAlign w:val="bottom"/>
          </w:tcPr>
          <w:p w14:paraId="0BD38672" w14:textId="77777777" w:rsidR="000506F8" w:rsidRPr="00F37BA3" w:rsidRDefault="000506F8" w:rsidP="0042214D">
            <w:pPr>
              <w:spacing w:after="0" w:line="240" w:lineRule="auto"/>
              <w:ind w:right="-72"/>
              <w:jc w:val="right"/>
              <w:rPr>
                <w:rFonts w:eastAsia="Arial Unicode MS" w:cstheme="minorHAnsi"/>
                <w:sz w:val="16"/>
                <w:szCs w:val="16"/>
                <w:lang w:val="en-GB" w:bidi="th-TH"/>
              </w:rPr>
            </w:pPr>
          </w:p>
        </w:tc>
        <w:tc>
          <w:tcPr>
            <w:tcW w:w="422" w:type="pct"/>
            <w:shd w:val="clear" w:color="auto" w:fill="FAFAFA"/>
            <w:vAlign w:val="bottom"/>
          </w:tcPr>
          <w:p w14:paraId="4CD9680E" w14:textId="77777777" w:rsidR="000506F8" w:rsidRPr="00F37BA3" w:rsidRDefault="000506F8" w:rsidP="0042214D">
            <w:pPr>
              <w:spacing w:after="0" w:line="240" w:lineRule="auto"/>
              <w:ind w:right="-72"/>
              <w:jc w:val="right"/>
              <w:rPr>
                <w:rFonts w:eastAsia="Arial Unicode MS" w:cstheme="minorHAnsi"/>
                <w:sz w:val="16"/>
                <w:szCs w:val="16"/>
                <w:lang w:val="en-GB"/>
              </w:rPr>
            </w:pPr>
          </w:p>
        </w:tc>
        <w:tc>
          <w:tcPr>
            <w:tcW w:w="422" w:type="pct"/>
            <w:shd w:val="clear" w:color="auto" w:fill="FAFAFA"/>
            <w:vAlign w:val="bottom"/>
          </w:tcPr>
          <w:p w14:paraId="4B79B41B" w14:textId="77777777" w:rsidR="000506F8" w:rsidRPr="00F37BA3" w:rsidRDefault="000506F8" w:rsidP="0042214D">
            <w:pPr>
              <w:spacing w:after="0" w:line="240" w:lineRule="auto"/>
              <w:ind w:right="-72"/>
              <w:jc w:val="right"/>
              <w:rPr>
                <w:rFonts w:eastAsia="Arial Unicode MS" w:cstheme="minorHAnsi"/>
                <w:sz w:val="16"/>
                <w:szCs w:val="16"/>
                <w:lang w:val="en-GB"/>
              </w:rPr>
            </w:pPr>
          </w:p>
        </w:tc>
        <w:tc>
          <w:tcPr>
            <w:tcW w:w="422" w:type="pct"/>
            <w:shd w:val="clear" w:color="auto" w:fill="FAFAFA"/>
            <w:vAlign w:val="bottom"/>
          </w:tcPr>
          <w:p w14:paraId="16FF538A" w14:textId="77777777" w:rsidR="000506F8" w:rsidRPr="00F37BA3" w:rsidRDefault="000506F8" w:rsidP="0042214D">
            <w:pPr>
              <w:spacing w:after="0" w:line="240" w:lineRule="auto"/>
              <w:ind w:left="-55" w:right="-72"/>
              <w:jc w:val="right"/>
              <w:rPr>
                <w:rFonts w:eastAsia="Arial Unicode MS" w:cstheme="minorHAnsi"/>
                <w:sz w:val="16"/>
                <w:szCs w:val="16"/>
                <w:lang w:val="en-GB" w:bidi="th-TH"/>
              </w:rPr>
            </w:pPr>
          </w:p>
        </w:tc>
        <w:tc>
          <w:tcPr>
            <w:tcW w:w="422" w:type="pct"/>
            <w:shd w:val="clear" w:color="auto" w:fill="auto"/>
            <w:vAlign w:val="bottom"/>
          </w:tcPr>
          <w:p w14:paraId="5C34A5E7" w14:textId="77777777" w:rsidR="000506F8" w:rsidRPr="00F37BA3" w:rsidRDefault="000506F8" w:rsidP="0042214D">
            <w:pPr>
              <w:spacing w:after="0" w:line="240" w:lineRule="auto"/>
              <w:ind w:right="-72"/>
              <w:jc w:val="right"/>
              <w:rPr>
                <w:rFonts w:eastAsia="Arial Unicode MS" w:cstheme="minorHAnsi"/>
                <w:sz w:val="16"/>
                <w:szCs w:val="16"/>
                <w:lang w:val="en-GB"/>
              </w:rPr>
            </w:pPr>
          </w:p>
        </w:tc>
        <w:tc>
          <w:tcPr>
            <w:tcW w:w="422" w:type="pct"/>
            <w:shd w:val="clear" w:color="auto" w:fill="auto"/>
            <w:vAlign w:val="bottom"/>
          </w:tcPr>
          <w:p w14:paraId="6ACD87C6" w14:textId="77777777" w:rsidR="000506F8" w:rsidRPr="00F37BA3" w:rsidRDefault="000506F8" w:rsidP="0042214D">
            <w:pPr>
              <w:spacing w:after="0" w:line="240" w:lineRule="auto"/>
              <w:ind w:right="-72"/>
              <w:jc w:val="right"/>
              <w:rPr>
                <w:rFonts w:eastAsia="Arial Unicode MS" w:cstheme="minorHAnsi"/>
                <w:sz w:val="16"/>
                <w:szCs w:val="16"/>
                <w:lang w:val="en-GB"/>
              </w:rPr>
            </w:pPr>
          </w:p>
        </w:tc>
        <w:tc>
          <w:tcPr>
            <w:tcW w:w="422" w:type="pct"/>
            <w:shd w:val="clear" w:color="auto" w:fill="auto"/>
            <w:vAlign w:val="bottom"/>
          </w:tcPr>
          <w:p w14:paraId="69DEB69B" w14:textId="77777777" w:rsidR="000506F8" w:rsidRPr="00F37BA3" w:rsidRDefault="000506F8" w:rsidP="0042214D">
            <w:pPr>
              <w:spacing w:after="0" w:line="240" w:lineRule="auto"/>
              <w:ind w:right="-72"/>
              <w:jc w:val="right"/>
              <w:rPr>
                <w:rFonts w:eastAsia="Arial Unicode MS" w:cstheme="minorHAnsi"/>
                <w:sz w:val="16"/>
                <w:szCs w:val="16"/>
                <w:lang w:val="en-GB"/>
              </w:rPr>
            </w:pPr>
          </w:p>
        </w:tc>
        <w:tc>
          <w:tcPr>
            <w:tcW w:w="422" w:type="pct"/>
            <w:shd w:val="clear" w:color="auto" w:fill="auto"/>
            <w:vAlign w:val="bottom"/>
          </w:tcPr>
          <w:p w14:paraId="201045EE" w14:textId="77777777" w:rsidR="000506F8" w:rsidRPr="00F37BA3" w:rsidRDefault="000506F8" w:rsidP="0042214D">
            <w:pPr>
              <w:spacing w:after="0" w:line="240" w:lineRule="auto"/>
              <w:ind w:right="-72"/>
              <w:jc w:val="right"/>
              <w:rPr>
                <w:rFonts w:eastAsia="Arial Unicode MS" w:cstheme="minorHAnsi"/>
                <w:sz w:val="16"/>
                <w:szCs w:val="16"/>
                <w:lang w:val="en-GB"/>
              </w:rPr>
            </w:pPr>
          </w:p>
        </w:tc>
        <w:tc>
          <w:tcPr>
            <w:tcW w:w="420" w:type="pct"/>
            <w:shd w:val="clear" w:color="auto" w:fill="auto"/>
            <w:vAlign w:val="bottom"/>
          </w:tcPr>
          <w:p w14:paraId="2B578B56" w14:textId="77777777" w:rsidR="000506F8" w:rsidRPr="00F37BA3" w:rsidRDefault="000506F8" w:rsidP="0042214D">
            <w:pPr>
              <w:spacing w:after="0" w:line="240" w:lineRule="auto"/>
              <w:ind w:left="-186" w:right="-72"/>
              <w:jc w:val="right"/>
              <w:rPr>
                <w:rFonts w:eastAsia="Arial Unicode MS" w:cstheme="minorHAnsi"/>
                <w:sz w:val="16"/>
                <w:szCs w:val="16"/>
                <w:lang w:val="en-GB"/>
              </w:rPr>
            </w:pPr>
          </w:p>
        </w:tc>
      </w:tr>
      <w:tr w:rsidR="000506F8" w:rsidRPr="00F37BA3" w14:paraId="500ED969" w14:textId="77777777" w:rsidTr="000506F8">
        <w:trPr>
          <w:trHeight w:val="74"/>
        </w:trPr>
        <w:tc>
          <w:tcPr>
            <w:tcW w:w="782" w:type="pct"/>
            <w:vAlign w:val="bottom"/>
          </w:tcPr>
          <w:p w14:paraId="25EC793E" w14:textId="2B506088" w:rsidR="000506F8" w:rsidRPr="00F37BA3" w:rsidRDefault="000506F8" w:rsidP="000506F8">
            <w:pPr>
              <w:pStyle w:val="BodyText2"/>
              <w:ind w:right="5" w:hanging="105"/>
              <w:jc w:val="left"/>
              <w:rPr>
                <w:rFonts w:ascii="Arial" w:eastAsia="Arial Unicode MS" w:hAnsi="Arial" w:cs="Arial"/>
                <w:sz w:val="16"/>
                <w:szCs w:val="16"/>
              </w:rPr>
            </w:pPr>
            <w:r w:rsidRPr="00F37BA3">
              <w:rPr>
                <w:rFonts w:ascii="Arial" w:eastAsia="Arial Unicode MS" w:hAnsi="Arial" w:cs="Arial"/>
                <w:sz w:val="16"/>
                <w:szCs w:val="16"/>
              </w:rPr>
              <w:t>Total revenues</w:t>
            </w:r>
          </w:p>
        </w:tc>
        <w:tc>
          <w:tcPr>
            <w:tcW w:w="422" w:type="pct"/>
            <w:tcBorders>
              <w:bottom w:val="single" w:sz="4" w:space="0" w:color="auto"/>
            </w:tcBorders>
            <w:shd w:val="clear" w:color="auto" w:fill="FAFAFA"/>
            <w:vAlign w:val="bottom"/>
          </w:tcPr>
          <w:p w14:paraId="7BF41264" w14:textId="4593FE9F"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2,358,938,755</w:t>
            </w:r>
          </w:p>
        </w:tc>
        <w:tc>
          <w:tcPr>
            <w:tcW w:w="422" w:type="pct"/>
            <w:tcBorders>
              <w:bottom w:val="single" w:sz="4" w:space="0" w:color="auto"/>
            </w:tcBorders>
            <w:shd w:val="clear" w:color="auto" w:fill="FAFAFA"/>
            <w:vAlign w:val="bottom"/>
          </w:tcPr>
          <w:p w14:paraId="5D72827C" w14:textId="599C02F6" w:rsidR="000506F8" w:rsidRPr="00F37BA3" w:rsidRDefault="000506F8" w:rsidP="000506F8">
            <w:pPr>
              <w:spacing w:after="0" w:line="240" w:lineRule="auto"/>
              <w:ind w:right="-72"/>
              <w:jc w:val="right"/>
              <w:rPr>
                <w:rFonts w:eastAsia="Arial Unicode MS" w:cstheme="minorHAnsi"/>
                <w:sz w:val="16"/>
                <w:szCs w:val="16"/>
                <w:lang w:val="en-GB" w:bidi="th-TH"/>
              </w:rPr>
            </w:pPr>
            <w:r w:rsidRPr="00F37BA3">
              <w:rPr>
                <w:rFonts w:eastAsia="Arial Unicode MS" w:cstheme="minorHAnsi"/>
                <w:sz w:val="16"/>
                <w:szCs w:val="16"/>
                <w:lang w:val="en-GB"/>
              </w:rPr>
              <w:t>419,870,686</w:t>
            </w:r>
          </w:p>
        </w:tc>
        <w:tc>
          <w:tcPr>
            <w:tcW w:w="422" w:type="pct"/>
            <w:tcBorders>
              <w:bottom w:val="single" w:sz="4" w:space="0" w:color="auto"/>
            </w:tcBorders>
            <w:shd w:val="clear" w:color="auto" w:fill="FAFAFA"/>
            <w:vAlign w:val="bottom"/>
          </w:tcPr>
          <w:p w14:paraId="0D04A824" w14:textId="512A721B"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2,837,828</w:t>
            </w:r>
          </w:p>
        </w:tc>
        <w:tc>
          <w:tcPr>
            <w:tcW w:w="422" w:type="pct"/>
            <w:tcBorders>
              <w:bottom w:val="single" w:sz="4" w:space="0" w:color="auto"/>
            </w:tcBorders>
            <w:shd w:val="clear" w:color="auto" w:fill="FAFAFA"/>
            <w:vAlign w:val="bottom"/>
          </w:tcPr>
          <w:p w14:paraId="06B31F6F" w14:textId="64684E5F"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 xml:space="preserve">-   </w:t>
            </w:r>
          </w:p>
        </w:tc>
        <w:tc>
          <w:tcPr>
            <w:tcW w:w="422" w:type="pct"/>
            <w:tcBorders>
              <w:bottom w:val="single" w:sz="4" w:space="0" w:color="auto"/>
            </w:tcBorders>
            <w:shd w:val="clear" w:color="auto" w:fill="FAFAFA"/>
            <w:vAlign w:val="bottom"/>
          </w:tcPr>
          <w:p w14:paraId="20C99B33" w14:textId="1093872E" w:rsidR="000506F8" w:rsidRPr="00F37BA3" w:rsidRDefault="000506F8" w:rsidP="000506F8">
            <w:pPr>
              <w:spacing w:after="0" w:line="240" w:lineRule="auto"/>
              <w:ind w:left="-55" w:right="-72"/>
              <w:jc w:val="right"/>
              <w:rPr>
                <w:rFonts w:eastAsia="Arial Unicode MS" w:cstheme="minorHAnsi"/>
                <w:sz w:val="16"/>
                <w:szCs w:val="16"/>
                <w:lang w:val="en-GB" w:bidi="th-TH"/>
              </w:rPr>
            </w:pPr>
            <w:r w:rsidRPr="00F37BA3">
              <w:rPr>
                <w:rFonts w:eastAsia="Arial Unicode MS" w:cstheme="minorHAnsi"/>
                <w:sz w:val="16"/>
                <w:szCs w:val="16"/>
                <w:lang w:val="en-GB"/>
              </w:rPr>
              <w:t>2,781,647,269</w:t>
            </w:r>
          </w:p>
        </w:tc>
        <w:tc>
          <w:tcPr>
            <w:tcW w:w="422" w:type="pct"/>
            <w:tcBorders>
              <w:bottom w:val="single" w:sz="4" w:space="0" w:color="auto"/>
            </w:tcBorders>
            <w:shd w:val="clear" w:color="auto" w:fill="auto"/>
            <w:vAlign w:val="bottom"/>
          </w:tcPr>
          <w:p w14:paraId="7153BE01" w14:textId="06B59C13"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2,109,634,166</w:t>
            </w:r>
          </w:p>
        </w:tc>
        <w:tc>
          <w:tcPr>
            <w:tcW w:w="422" w:type="pct"/>
            <w:tcBorders>
              <w:bottom w:val="single" w:sz="4" w:space="0" w:color="auto"/>
            </w:tcBorders>
            <w:shd w:val="clear" w:color="auto" w:fill="auto"/>
            <w:vAlign w:val="bottom"/>
          </w:tcPr>
          <w:p w14:paraId="34AD1B55" w14:textId="00312666"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328,314,051</w:t>
            </w:r>
          </w:p>
        </w:tc>
        <w:tc>
          <w:tcPr>
            <w:tcW w:w="422" w:type="pct"/>
            <w:tcBorders>
              <w:bottom w:val="single" w:sz="4" w:space="0" w:color="auto"/>
            </w:tcBorders>
            <w:shd w:val="clear" w:color="auto" w:fill="auto"/>
            <w:vAlign w:val="bottom"/>
          </w:tcPr>
          <w:p w14:paraId="6FFE662A" w14:textId="789AD1F2"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5,020,736</w:t>
            </w:r>
          </w:p>
        </w:tc>
        <w:tc>
          <w:tcPr>
            <w:tcW w:w="422" w:type="pct"/>
            <w:tcBorders>
              <w:bottom w:val="single" w:sz="4" w:space="0" w:color="auto"/>
            </w:tcBorders>
            <w:shd w:val="clear" w:color="auto" w:fill="auto"/>
            <w:vAlign w:val="bottom"/>
          </w:tcPr>
          <w:p w14:paraId="0DA254BE" w14:textId="66752846"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 xml:space="preserve">-   </w:t>
            </w:r>
          </w:p>
        </w:tc>
        <w:tc>
          <w:tcPr>
            <w:tcW w:w="420" w:type="pct"/>
            <w:tcBorders>
              <w:bottom w:val="single" w:sz="4" w:space="0" w:color="auto"/>
            </w:tcBorders>
            <w:shd w:val="clear" w:color="auto" w:fill="auto"/>
            <w:vAlign w:val="bottom"/>
          </w:tcPr>
          <w:p w14:paraId="2799BDB0" w14:textId="3796FB4B" w:rsidR="000506F8" w:rsidRPr="00F37BA3" w:rsidRDefault="000506F8" w:rsidP="000506F8">
            <w:pPr>
              <w:spacing w:after="0" w:line="240" w:lineRule="auto"/>
              <w:ind w:left="-186" w:right="-72"/>
              <w:jc w:val="right"/>
              <w:rPr>
                <w:rFonts w:eastAsia="Arial Unicode MS" w:cstheme="minorHAnsi"/>
                <w:sz w:val="16"/>
                <w:szCs w:val="16"/>
                <w:lang w:val="en-GB"/>
              </w:rPr>
            </w:pPr>
            <w:r w:rsidRPr="00F37BA3">
              <w:rPr>
                <w:rFonts w:eastAsia="Arial Unicode MS" w:cstheme="minorHAnsi"/>
                <w:sz w:val="16"/>
                <w:szCs w:val="16"/>
                <w:lang w:val="en-GB"/>
              </w:rPr>
              <w:t>2,442,968,953</w:t>
            </w:r>
          </w:p>
        </w:tc>
      </w:tr>
      <w:tr w:rsidR="000506F8" w:rsidRPr="00F37BA3" w14:paraId="527D81FC" w14:textId="77777777" w:rsidTr="000506F8">
        <w:trPr>
          <w:trHeight w:val="74"/>
        </w:trPr>
        <w:tc>
          <w:tcPr>
            <w:tcW w:w="782" w:type="pct"/>
            <w:vAlign w:val="bottom"/>
          </w:tcPr>
          <w:p w14:paraId="3563CF7D" w14:textId="77777777" w:rsidR="000506F8" w:rsidRPr="00F37BA3" w:rsidRDefault="000506F8" w:rsidP="000506F8">
            <w:pPr>
              <w:pStyle w:val="BodyText2"/>
              <w:ind w:right="5" w:hanging="105"/>
              <w:jc w:val="left"/>
              <w:rPr>
                <w:rFonts w:ascii="Arial" w:eastAsia="Arial Unicode MS" w:hAnsi="Arial" w:cs="Arial"/>
                <w:sz w:val="16"/>
                <w:szCs w:val="16"/>
              </w:rPr>
            </w:pPr>
          </w:p>
        </w:tc>
        <w:tc>
          <w:tcPr>
            <w:tcW w:w="422" w:type="pct"/>
            <w:tcBorders>
              <w:top w:val="single" w:sz="4" w:space="0" w:color="auto"/>
            </w:tcBorders>
            <w:shd w:val="clear" w:color="auto" w:fill="FAFAFA"/>
            <w:vAlign w:val="bottom"/>
          </w:tcPr>
          <w:p w14:paraId="511BB84A"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FAFAFA"/>
            <w:vAlign w:val="bottom"/>
          </w:tcPr>
          <w:p w14:paraId="2F79CC78" w14:textId="77777777" w:rsidR="000506F8" w:rsidRPr="00F37BA3" w:rsidRDefault="000506F8" w:rsidP="000506F8">
            <w:pPr>
              <w:spacing w:after="0" w:line="240" w:lineRule="auto"/>
              <w:ind w:right="-72"/>
              <w:jc w:val="right"/>
              <w:rPr>
                <w:rFonts w:ascii="Arial" w:eastAsia="Arial Unicode MS" w:hAnsi="Arial" w:cs="Arial"/>
                <w:sz w:val="16"/>
                <w:szCs w:val="16"/>
                <w:lang w:val="en-GB" w:bidi="th-TH"/>
              </w:rPr>
            </w:pPr>
          </w:p>
        </w:tc>
        <w:tc>
          <w:tcPr>
            <w:tcW w:w="422" w:type="pct"/>
            <w:tcBorders>
              <w:top w:val="single" w:sz="4" w:space="0" w:color="auto"/>
            </w:tcBorders>
            <w:shd w:val="clear" w:color="auto" w:fill="FAFAFA"/>
            <w:vAlign w:val="bottom"/>
          </w:tcPr>
          <w:p w14:paraId="6EA5EC69"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FAFAFA"/>
            <w:vAlign w:val="bottom"/>
          </w:tcPr>
          <w:p w14:paraId="6E6B69A9"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FAFAFA"/>
            <w:vAlign w:val="bottom"/>
          </w:tcPr>
          <w:p w14:paraId="29C1596E" w14:textId="77777777" w:rsidR="000506F8" w:rsidRPr="00F37BA3" w:rsidRDefault="000506F8" w:rsidP="000506F8">
            <w:pPr>
              <w:spacing w:after="0" w:line="240" w:lineRule="auto"/>
              <w:ind w:left="-55" w:right="-72"/>
              <w:jc w:val="right"/>
              <w:rPr>
                <w:rFonts w:ascii="Arial" w:eastAsia="Arial Unicode MS" w:hAnsi="Arial" w:cs="Arial"/>
                <w:sz w:val="16"/>
                <w:szCs w:val="16"/>
                <w:lang w:val="en-GB" w:bidi="th-TH"/>
              </w:rPr>
            </w:pPr>
          </w:p>
        </w:tc>
        <w:tc>
          <w:tcPr>
            <w:tcW w:w="422" w:type="pct"/>
            <w:tcBorders>
              <w:top w:val="single" w:sz="4" w:space="0" w:color="auto"/>
            </w:tcBorders>
            <w:shd w:val="clear" w:color="auto" w:fill="auto"/>
            <w:vAlign w:val="bottom"/>
          </w:tcPr>
          <w:p w14:paraId="79908D20"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auto"/>
            <w:vAlign w:val="bottom"/>
          </w:tcPr>
          <w:p w14:paraId="3982FF5C"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auto"/>
            <w:vAlign w:val="bottom"/>
          </w:tcPr>
          <w:p w14:paraId="718B3447"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auto"/>
            <w:vAlign w:val="bottom"/>
          </w:tcPr>
          <w:p w14:paraId="0461690E"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0" w:type="pct"/>
            <w:tcBorders>
              <w:top w:val="single" w:sz="4" w:space="0" w:color="auto"/>
            </w:tcBorders>
            <w:shd w:val="clear" w:color="auto" w:fill="auto"/>
            <w:vAlign w:val="bottom"/>
          </w:tcPr>
          <w:p w14:paraId="2807E8DF" w14:textId="77777777" w:rsidR="000506F8" w:rsidRPr="00F37BA3" w:rsidRDefault="000506F8" w:rsidP="000506F8">
            <w:pPr>
              <w:spacing w:after="0" w:line="240" w:lineRule="auto"/>
              <w:ind w:left="-186" w:right="-72"/>
              <w:jc w:val="right"/>
              <w:rPr>
                <w:rFonts w:ascii="Arial" w:eastAsia="Arial Unicode MS" w:hAnsi="Arial" w:cs="Arial"/>
                <w:sz w:val="16"/>
                <w:szCs w:val="16"/>
                <w:lang w:val="en-GB"/>
              </w:rPr>
            </w:pPr>
          </w:p>
        </w:tc>
      </w:tr>
      <w:tr w:rsidR="000506F8" w:rsidRPr="00F37BA3" w14:paraId="778E7F3E" w14:textId="77777777" w:rsidTr="006E0EE1">
        <w:trPr>
          <w:trHeight w:val="191"/>
        </w:trPr>
        <w:tc>
          <w:tcPr>
            <w:tcW w:w="782" w:type="pct"/>
            <w:vAlign w:val="bottom"/>
          </w:tcPr>
          <w:p w14:paraId="7FC2E9A0" w14:textId="011A7613" w:rsidR="000506F8" w:rsidRPr="00F37BA3" w:rsidRDefault="000506F8" w:rsidP="000506F8">
            <w:pPr>
              <w:pStyle w:val="BodyText2"/>
              <w:ind w:right="5" w:hanging="105"/>
              <w:jc w:val="left"/>
              <w:rPr>
                <w:rFonts w:ascii="Arial" w:eastAsia="Arial Unicode MS" w:hAnsi="Arial" w:cs="Arial"/>
                <w:sz w:val="16"/>
                <w:szCs w:val="16"/>
              </w:rPr>
            </w:pPr>
            <w:r w:rsidRPr="00F37BA3">
              <w:rPr>
                <w:rFonts w:ascii="Arial" w:hAnsi="Arial" w:cs="Arial"/>
                <w:b/>
                <w:bCs/>
                <w:sz w:val="16"/>
                <w:szCs w:val="16"/>
              </w:rPr>
              <w:t>Timing of revenue recognition</w:t>
            </w:r>
          </w:p>
        </w:tc>
        <w:tc>
          <w:tcPr>
            <w:tcW w:w="422" w:type="pct"/>
            <w:shd w:val="clear" w:color="auto" w:fill="FAFAFA"/>
            <w:vAlign w:val="bottom"/>
          </w:tcPr>
          <w:p w14:paraId="73898BB1"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shd w:val="clear" w:color="auto" w:fill="FAFAFA"/>
            <w:vAlign w:val="bottom"/>
          </w:tcPr>
          <w:p w14:paraId="7EC10D24" w14:textId="77777777" w:rsidR="000506F8" w:rsidRPr="00F37BA3" w:rsidRDefault="000506F8" w:rsidP="000506F8">
            <w:pPr>
              <w:spacing w:after="0" w:line="240" w:lineRule="auto"/>
              <w:ind w:right="-72"/>
              <w:jc w:val="right"/>
              <w:rPr>
                <w:rFonts w:ascii="Arial" w:eastAsia="Arial Unicode MS" w:hAnsi="Arial" w:cs="Arial"/>
                <w:sz w:val="16"/>
                <w:szCs w:val="16"/>
                <w:lang w:val="en-GB" w:bidi="th-TH"/>
              </w:rPr>
            </w:pPr>
          </w:p>
        </w:tc>
        <w:tc>
          <w:tcPr>
            <w:tcW w:w="422" w:type="pct"/>
            <w:shd w:val="clear" w:color="auto" w:fill="FAFAFA"/>
            <w:vAlign w:val="bottom"/>
          </w:tcPr>
          <w:p w14:paraId="4F222A6B"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shd w:val="clear" w:color="auto" w:fill="FAFAFA"/>
            <w:vAlign w:val="bottom"/>
          </w:tcPr>
          <w:p w14:paraId="6CC22CF3"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shd w:val="clear" w:color="auto" w:fill="FAFAFA"/>
            <w:vAlign w:val="bottom"/>
          </w:tcPr>
          <w:p w14:paraId="70435D90" w14:textId="77777777" w:rsidR="000506F8" w:rsidRPr="00F37BA3" w:rsidRDefault="000506F8" w:rsidP="000506F8">
            <w:pPr>
              <w:spacing w:after="0" w:line="240" w:lineRule="auto"/>
              <w:ind w:left="-55" w:right="-72"/>
              <w:jc w:val="right"/>
              <w:rPr>
                <w:rFonts w:ascii="Arial" w:eastAsia="Arial Unicode MS" w:hAnsi="Arial" w:cs="Arial"/>
                <w:sz w:val="16"/>
                <w:szCs w:val="16"/>
                <w:lang w:val="en-GB" w:bidi="th-TH"/>
              </w:rPr>
            </w:pPr>
          </w:p>
        </w:tc>
        <w:tc>
          <w:tcPr>
            <w:tcW w:w="422" w:type="pct"/>
            <w:shd w:val="clear" w:color="auto" w:fill="auto"/>
            <w:vAlign w:val="bottom"/>
          </w:tcPr>
          <w:p w14:paraId="63693DBE"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shd w:val="clear" w:color="auto" w:fill="auto"/>
            <w:vAlign w:val="bottom"/>
          </w:tcPr>
          <w:p w14:paraId="57729988"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shd w:val="clear" w:color="auto" w:fill="auto"/>
            <w:vAlign w:val="bottom"/>
          </w:tcPr>
          <w:p w14:paraId="6278EBBE"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shd w:val="clear" w:color="auto" w:fill="auto"/>
            <w:vAlign w:val="bottom"/>
          </w:tcPr>
          <w:p w14:paraId="53F8C318"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0" w:type="pct"/>
            <w:shd w:val="clear" w:color="auto" w:fill="auto"/>
            <w:vAlign w:val="bottom"/>
          </w:tcPr>
          <w:p w14:paraId="09615F37" w14:textId="77777777" w:rsidR="000506F8" w:rsidRPr="00F37BA3" w:rsidRDefault="000506F8" w:rsidP="000506F8">
            <w:pPr>
              <w:spacing w:after="0" w:line="240" w:lineRule="auto"/>
              <w:ind w:left="-186" w:right="-72"/>
              <w:jc w:val="right"/>
              <w:rPr>
                <w:rFonts w:ascii="Arial" w:eastAsia="Arial Unicode MS" w:hAnsi="Arial" w:cs="Arial"/>
                <w:sz w:val="16"/>
                <w:szCs w:val="16"/>
                <w:lang w:val="en-GB"/>
              </w:rPr>
            </w:pPr>
          </w:p>
        </w:tc>
      </w:tr>
      <w:tr w:rsidR="000506F8" w:rsidRPr="00F37BA3" w14:paraId="262ADDDA" w14:textId="77777777" w:rsidTr="000506F8">
        <w:trPr>
          <w:trHeight w:val="191"/>
        </w:trPr>
        <w:tc>
          <w:tcPr>
            <w:tcW w:w="782" w:type="pct"/>
            <w:vAlign w:val="bottom"/>
          </w:tcPr>
          <w:p w14:paraId="7CC3F1F0" w14:textId="0095A639" w:rsidR="000506F8" w:rsidRPr="00F37BA3" w:rsidRDefault="000506F8" w:rsidP="000506F8">
            <w:pPr>
              <w:pStyle w:val="BodyText2"/>
              <w:ind w:right="5" w:hanging="105"/>
              <w:jc w:val="left"/>
              <w:rPr>
                <w:rFonts w:ascii="Arial" w:hAnsi="Arial" w:cs="Arial"/>
                <w:b/>
                <w:bCs/>
                <w:sz w:val="16"/>
                <w:szCs w:val="16"/>
              </w:rPr>
            </w:pPr>
            <w:r w:rsidRPr="00F37BA3">
              <w:rPr>
                <w:rFonts w:ascii="Arial" w:hAnsi="Arial" w:cs="Arial"/>
                <w:sz w:val="16"/>
                <w:szCs w:val="16"/>
              </w:rPr>
              <w:t>At a point in time</w:t>
            </w:r>
          </w:p>
        </w:tc>
        <w:tc>
          <w:tcPr>
            <w:tcW w:w="422" w:type="pct"/>
            <w:shd w:val="clear" w:color="auto" w:fill="FAFAFA"/>
            <w:vAlign w:val="bottom"/>
          </w:tcPr>
          <w:p w14:paraId="04257FE6" w14:textId="1733177B"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rPr>
              <w:t>2,169,707,931</w:t>
            </w:r>
          </w:p>
        </w:tc>
        <w:tc>
          <w:tcPr>
            <w:tcW w:w="422" w:type="pct"/>
            <w:shd w:val="clear" w:color="auto" w:fill="FAFAFA"/>
            <w:vAlign w:val="bottom"/>
          </w:tcPr>
          <w:p w14:paraId="2DA849D6" w14:textId="4D311CCF" w:rsidR="000506F8" w:rsidRPr="00F37BA3" w:rsidRDefault="000506F8" w:rsidP="000506F8">
            <w:pPr>
              <w:spacing w:after="0" w:line="240" w:lineRule="auto"/>
              <w:ind w:right="-72"/>
              <w:jc w:val="right"/>
              <w:rPr>
                <w:rFonts w:eastAsia="Arial Unicode MS" w:cstheme="minorHAnsi"/>
                <w:sz w:val="16"/>
                <w:szCs w:val="16"/>
              </w:rPr>
            </w:pPr>
            <w:r w:rsidRPr="00F37BA3">
              <w:rPr>
                <w:rFonts w:eastAsia="Arial Unicode MS" w:cstheme="minorHAnsi"/>
                <w:sz w:val="16"/>
                <w:szCs w:val="16"/>
              </w:rPr>
              <w:t>325,534,440</w:t>
            </w:r>
          </w:p>
        </w:tc>
        <w:tc>
          <w:tcPr>
            <w:tcW w:w="422" w:type="pct"/>
            <w:shd w:val="clear" w:color="auto" w:fill="FAFAFA"/>
            <w:vAlign w:val="bottom"/>
          </w:tcPr>
          <w:p w14:paraId="2C2561D2" w14:textId="4FCCA247" w:rsidR="000506F8" w:rsidRPr="00F37BA3" w:rsidRDefault="000506F8" w:rsidP="000506F8">
            <w:pPr>
              <w:spacing w:after="0" w:line="240" w:lineRule="auto"/>
              <w:ind w:right="-72"/>
              <w:jc w:val="right"/>
              <w:rPr>
                <w:rFonts w:eastAsia="Arial Unicode MS" w:cstheme="minorHAnsi"/>
                <w:sz w:val="16"/>
                <w:szCs w:val="16"/>
              </w:rPr>
            </w:pPr>
            <w:r w:rsidRPr="00F37BA3">
              <w:rPr>
                <w:rFonts w:eastAsia="Arial Unicode MS" w:cstheme="minorHAnsi"/>
                <w:sz w:val="16"/>
                <w:szCs w:val="16"/>
              </w:rPr>
              <w:t>2,576,802</w:t>
            </w:r>
          </w:p>
        </w:tc>
        <w:tc>
          <w:tcPr>
            <w:tcW w:w="422" w:type="pct"/>
            <w:shd w:val="clear" w:color="auto" w:fill="FAFAFA"/>
            <w:vAlign w:val="bottom"/>
          </w:tcPr>
          <w:p w14:paraId="31268F47" w14:textId="00966972" w:rsidR="000506F8" w:rsidRPr="00F37BA3" w:rsidRDefault="000506F8" w:rsidP="000506F8">
            <w:pPr>
              <w:spacing w:after="0" w:line="240" w:lineRule="auto"/>
              <w:ind w:right="-72"/>
              <w:jc w:val="right"/>
              <w:rPr>
                <w:rFonts w:eastAsia="Arial Unicode MS" w:cstheme="minorHAnsi"/>
                <w:sz w:val="16"/>
                <w:szCs w:val="16"/>
              </w:rPr>
            </w:pPr>
            <w:r w:rsidRPr="00F37BA3">
              <w:rPr>
                <w:rFonts w:eastAsia="Arial Unicode MS" w:cstheme="minorHAnsi"/>
                <w:sz w:val="16"/>
                <w:szCs w:val="16"/>
              </w:rPr>
              <w:t>-</w:t>
            </w:r>
          </w:p>
        </w:tc>
        <w:tc>
          <w:tcPr>
            <w:tcW w:w="422" w:type="pct"/>
            <w:shd w:val="clear" w:color="auto" w:fill="FAFAFA"/>
            <w:vAlign w:val="bottom"/>
          </w:tcPr>
          <w:p w14:paraId="2F537667" w14:textId="0F96CF86" w:rsidR="000506F8" w:rsidRPr="00F37BA3" w:rsidRDefault="000506F8" w:rsidP="000506F8">
            <w:pPr>
              <w:spacing w:after="0" w:line="240" w:lineRule="auto"/>
              <w:ind w:left="-55" w:right="-72"/>
              <w:jc w:val="right"/>
              <w:rPr>
                <w:rFonts w:eastAsia="Arial Unicode MS" w:cstheme="minorHAnsi"/>
                <w:sz w:val="16"/>
                <w:szCs w:val="16"/>
              </w:rPr>
            </w:pPr>
            <w:r w:rsidRPr="00F37BA3">
              <w:rPr>
                <w:rFonts w:eastAsia="Arial Unicode MS" w:cstheme="minorHAnsi"/>
                <w:sz w:val="16"/>
                <w:szCs w:val="16"/>
              </w:rPr>
              <w:t>2,497,819,17</w:t>
            </w:r>
            <w:r w:rsidR="00F7089F" w:rsidRPr="00F37BA3">
              <w:rPr>
                <w:rFonts w:eastAsia="Arial Unicode MS" w:cstheme="minorHAnsi"/>
                <w:sz w:val="16"/>
                <w:szCs w:val="16"/>
              </w:rPr>
              <w:t>3</w:t>
            </w:r>
          </w:p>
        </w:tc>
        <w:tc>
          <w:tcPr>
            <w:tcW w:w="422" w:type="pct"/>
            <w:shd w:val="clear" w:color="auto" w:fill="auto"/>
            <w:vAlign w:val="bottom"/>
          </w:tcPr>
          <w:p w14:paraId="2FF21E91" w14:textId="1E6081CD" w:rsidR="000506F8" w:rsidRPr="00F37BA3" w:rsidRDefault="000506F8" w:rsidP="000506F8">
            <w:pPr>
              <w:spacing w:after="0" w:line="240" w:lineRule="auto"/>
              <w:ind w:right="-72"/>
              <w:jc w:val="right"/>
              <w:rPr>
                <w:rFonts w:eastAsia="Arial Unicode MS" w:cstheme="minorHAnsi"/>
                <w:sz w:val="16"/>
                <w:szCs w:val="16"/>
              </w:rPr>
            </w:pPr>
            <w:r w:rsidRPr="00F37BA3">
              <w:rPr>
                <w:rFonts w:eastAsia="Arial Unicode MS" w:cstheme="minorHAnsi"/>
                <w:sz w:val="16"/>
                <w:szCs w:val="16"/>
              </w:rPr>
              <w:t xml:space="preserve">  1,938,668,782</w:t>
            </w:r>
          </w:p>
        </w:tc>
        <w:tc>
          <w:tcPr>
            <w:tcW w:w="422" w:type="pct"/>
            <w:shd w:val="clear" w:color="auto" w:fill="auto"/>
            <w:vAlign w:val="bottom"/>
          </w:tcPr>
          <w:p w14:paraId="768B6FA6" w14:textId="368AECD7" w:rsidR="000506F8" w:rsidRPr="00F37BA3" w:rsidRDefault="000506F8" w:rsidP="000506F8">
            <w:pPr>
              <w:spacing w:after="0" w:line="240" w:lineRule="auto"/>
              <w:ind w:right="-72"/>
              <w:jc w:val="right"/>
              <w:rPr>
                <w:rFonts w:eastAsia="Arial Unicode MS" w:cstheme="minorHAnsi"/>
                <w:sz w:val="16"/>
                <w:szCs w:val="16"/>
              </w:rPr>
            </w:pPr>
            <w:r w:rsidRPr="00F37BA3">
              <w:rPr>
                <w:rFonts w:eastAsia="Arial Unicode MS" w:cstheme="minorHAnsi"/>
                <w:sz w:val="16"/>
                <w:szCs w:val="16"/>
              </w:rPr>
              <w:t>199,323,599</w:t>
            </w:r>
          </w:p>
        </w:tc>
        <w:tc>
          <w:tcPr>
            <w:tcW w:w="422" w:type="pct"/>
            <w:shd w:val="clear" w:color="auto" w:fill="auto"/>
            <w:vAlign w:val="bottom"/>
          </w:tcPr>
          <w:p w14:paraId="5E471E60" w14:textId="21F6430D" w:rsidR="000506F8" w:rsidRPr="00F37BA3" w:rsidRDefault="000506F8" w:rsidP="000506F8">
            <w:pPr>
              <w:spacing w:after="0" w:line="240" w:lineRule="auto"/>
              <w:ind w:right="-72"/>
              <w:jc w:val="right"/>
              <w:rPr>
                <w:rFonts w:eastAsia="Arial Unicode MS" w:cstheme="minorHAnsi"/>
                <w:sz w:val="16"/>
                <w:szCs w:val="16"/>
              </w:rPr>
            </w:pPr>
            <w:r w:rsidRPr="00F37BA3">
              <w:rPr>
                <w:rFonts w:eastAsia="Arial Unicode MS" w:cstheme="minorHAnsi"/>
                <w:sz w:val="16"/>
                <w:szCs w:val="16"/>
              </w:rPr>
              <w:t>4,811,700</w:t>
            </w:r>
          </w:p>
        </w:tc>
        <w:tc>
          <w:tcPr>
            <w:tcW w:w="422" w:type="pct"/>
            <w:shd w:val="clear" w:color="auto" w:fill="auto"/>
            <w:vAlign w:val="bottom"/>
          </w:tcPr>
          <w:p w14:paraId="69653871" w14:textId="78C5D97C" w:rsidR="000506F8" w:rsidRPr="00F37BA3" w:rsidRDefault="000506F8" w:rsidP="000506F8">
            <w:pPr>
              <w:spacing w:after="0" w:line="240" w:lineRule="auto"/>
              <w:ind w:right="-72"/>
              <w:jc w:val="right"/>
              <w:rPr>
                <w:rFonts w:eastAsia="Arial Unicode MS" w:cstheme="minorHAnsi"/>
                <w:sz w:val="16"/>
                <w:szCs w:val="16"/>
              </w:rPr>
            </w:pPr>
            <w:r w:rsidRPr="00F37BA3">
              <w:rPr>
                <w:rFonts w:eastAsia="Arial Unicode MS" w:cstheme="minorHAnsi"/>
                <w:sz w:val="16"/>
                <w:szCs w:val="16"/>
              </w:rPr>
              <w:t>-</w:t>
            </w:r>
          </w:p>
        </w:tc>
        <w:tc>
          <w:tcPr>
            <w:tcW w:w="420" w:type="pct"/>
            <w:shd w:val="clear" w:color="auto" w:fill="auto"/>
            <w:vAlign w:val="bottom"/>
          </w:tcPr>
          <w:p w14:paraId="6B3332A5" w14:textId="0E14C5C2" w:rsidR="000506F8" w:rsidRPr="00F37BA3" w:rsidRDefault="000506F8" w:rsidP="000506F8">
            <w:pPr>
              <w:spacing w:after="0" w:line="240" w:lineRule="auto"/>
              <w:ind w:left="-186" w:right="-72"/>
              <w:jc w:val="right"/>
              <w:rPr>
                <w:rFonts w:eastAsia="Arial Unicode MS" w:cstheme="minorHAnsi"/>
                <w:sz w:val="16"/>
                <w:szCs w:val="16"/>
              </w:rPr>
            </w:pPr>
            <w:r w:rsidRPr="00F37BA3">
              <w:rPr>
                <w:rFonts w:eastAsia="Arial Unicode MS" w:cstheme="minorHAnsi"/>
                <w:sz w:val="16"/>
                <w:szCs w:val="16"/>
              </w:rPr>
              <w:t>2,142,804,080</w:t>
            </w:r>
          </w:p>
        </w:tc>
      </w:tr>
      <w:tr w:rsidR="000506F8" w:rsidRPr="00F37BA3" w14:paraId="47BC110E" w14:textId="77777777" w:rsidTr="000506F8">
        <w:trPr>
          <w:trHeight w:val="191"/>
        </w:trPr>
        <w:tc>
          <w:tcPr>
            <w:tcW w:w="782" w:type="pct"/>
            <w:vAlign w:val="bottom"/>
          </w:tcPr>
          <w:p w14:paraId="12687CA5" w14:textId="29A64750" w:rsidR="000506F8" w:rsidRPr="00F37BA3" w:rsidRDefault="000506F8" w:rsidP="000506F8">
            <w:pPr>
              <w:pStyle w:val="BodyText2"/>
              <w:ind w:right="5" w:hanging="105"/>
              <w:jc w:val="left"/>
              <w:rPr>
                <w:rFonts w:ascii="Arial" w:hAnsi="Arial" w:cs="Arial"/>
                <w:b/>
                <w:bCs/>
                <w:sz w:val="16"/>
                <w:szCs w:val="16"/>
              </w:rPr>
            </w:pPr>
            <w:r w:rsidRPr="00F37BA3">
              <w:rPr>
                <w:rFonts w:ascii="Arial" w:hAnsi="Arial" w:cs="Arial"/>
                <w:sz w:val="16"/>
                <w:szCs w:val="16"/>
              </w:rPr>
              <w:t>Over time</w:t>
            </w:r>
          </w:p>
        </w:tc>
        <w:tc>
          <w:tcPr>
            <w:tcW w:w="422" w:type="pct"/>
            <w:tcBorders>
              <w:bottom w:val="single" w:sz="4" w:space="0" w:color="auto"/>
            </w:tcBorders>
            <w:shd w:val="clear" w:color="auto" w:fill="FAFAFA"/>
            <w:vAlign w:val="bottom"/>
          </w:tcPr>
          <w:p w14:paraId="4D828F85" w14:textId="71CE0559"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rPr>
              <w:t>189,230,824</w:t>
            </w:r>
          </w:p>
        </w:tc>
        <w:tc>
          <w:tcPr>
            <w:tcW w:w="422" w:type="pct"/>
            <w:tcBorders>
              <w:bottom w:val="single" w:sz="4" w:space="0" w:color="auto"/>
            </w:tcBorders>
            <w:shd w:val="clear" w:color="auto" w:fill="FAFAFA"/>
            <w:vAlign w:val="bottom"/>
          </w:tcPr>
          <w:p w14:paraId="24C8C965" w14:textId="052A5728" w:rsidR="000506F8" w:rsidRPr="00F37BA3" w:rsidRDefault="000506F8" w:rsidP="000506F8">
            <w:pPr>
              <w:spacing w:after="0" w:line="240" w:lineRule="auto"/>
              <w:ind w:right="-72"/>
              <w:jc w:val="right"/>
              <w:rPr>
                <w:rFonts w:eastAsia="Arial Unicode MS" w:cstheme="minorHAnsi"/>
                <w:sz w:val="16"/>
                <w:szCs w:val="16"/>
                <w:lang w:val="en-GB" w:bidi="th-TH"/>
              </w:rPr>
            </w:pPr>
            <w:r w:rsidRPr="00F37BA3">
              <w:rPr>
                <w:rFonts w:eastAsia="Arial Unicode MS" w:cstheme="minorHAnsi"/>
                <w:sz w:val="16"/>
                <w:szCs w:val="16"/>
                <w:lang w:val="en-GB" w:bidi="th-TH"/>
              </w:rPr>
              <w:t xml:space="preserve">       94,336,246</w:t>
            </w:r>
          </w:p>
        </w:tc>
        <w:tc>
          <w:tcPr>
            <w:tcW w:w="422" w:type="pct"/>
            <w:tcBorders>
              <w:bottom w:val="single" w:sz="4" w:space="0" w:color="auto"/>
            </w:tcBorders>
            <w:shd w:val="clear" w:color="auto" w:fill="FAFAFA"/>
            <w:vAlign w:val="bottom"/>
          </w:tcPr>
          <w:p w14:paraId="45E2E6A2" w14:textId="4BA47E84"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261,026</w:t>
            </w:r>
          </w:p>
        </w:tc>
        <w:tc>
          <w:tcPr>
            <w:tcW w:w="422" w:type="pct"/>
            <w:tcBorders>
              <w:bottom w:val="single" w:sz="4" w:space="0" w:color="auto"/>
            </w:tcBorders>
            <w:shd w:val="clear" w:color="auto" w:fill="FAFAFA"/>
            <w:vAlign w:val="bottom"/>
          </w:tcPr>
          <w:p w14:paraId="2CB69E82" w14:textId="2557E593"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w:t>
            </w:r>
          </w:p>
        </w:tc>
        <w:tc>
          <w:tcPr>
            <w:tcW w:w="422" w:type="pct"/>
            <w:tcBorders>
              <w:bottom w:val="single" w:sz="4" w:space="0" w:color="auto"/>
            </w:tcBorders>
            <w:shd w:val="clear" w:color="auto" w:fill="FAFAFA"/>
            <w:vAlign w:val="bottom"/>
          </w:tcPr>
          <w:p w14:paraId="74EBA9E7" w14:textId="576010CA" w:rsidR="000506F8" w:rsidRPr="00F37BA3" w:rsidRDefault="000506F8" w:rsidP="000506F8">
            <w:pPr>
              <w:spacing w:after="0" w:line="240" w:lineRule="auto"/>
              <w:ind w:left="-55" w:right="-72"/>
              <w:jc w:val="right"/>
              <w:rPr>
                <w:rFonts w:eastAsia="Arial Unicode MS" w:cstheme="minorHAnsi"/>
                <w:sz w:val="16"/>
                <w:szCs w:val="16"/>
                <w:lang w:val="en-GB" w:bidi="th-TH"/>
              </w:rPr>
            </w:pPr>
            <w:r w:rsidRPr="00F37BA3">
              <w:rPr>
                <w:rFonts w:eastAsia="Arial Unicode MS" w:cstheme="minorHAnsi"/>
                <w:sz w:val="16"/>
                <w:szCs w:val="16"/>
                <w:lang w:val="en-GB" w:bidi="th-TH"/>
              </w:rPr>
              <w:t>283,828,09</w:t>
            </w:r>
            <w:r w:rsidR="00F7089F" w:rsidRPr="00F37BA3">
              <w:rPr>
                <w:rFonts w:eastAsia="Arial Unicode MS" w:cstheme="minorHAnsi"/>
                <w:sz w:val="16"/>
                <w:szCs w:val="16"/>
                <w:lang w:val="en-GB" w:bidi="th-TH"/>
              </w:rPr>
              <w:t>6</w:t>
            </w:r>
          </w:p>
        </w:tc>
        <w:tc>
          <w:tcPr>
            <w:tcW w:w="422" w:type="pct"/>
            <w:tcBorders>
              <w:bottom w:val="single" w:sz="4" w:space="0" w:color="auto"/>
            </w:tcBorders>
            <w:shd w:val="clear" w:color="auto" w:fill="auto"/>
            <w:vAlign w:val="bottom"/>
          </w:tcPr>
          <w:p w14:paraId="0FE20A77" w14:textId="6F22654E"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170,965,384</w:t>
            </w:r>
          </w:p>
        </w:tc>
        <w:tc>
          <w:tcPr>
            <w:tcW w:w="422" w:type="pct"/>
            <w:tcBorders>
              <w:bottom w:val="single" w:sz="4" w:space="0" w:color="auto"/>
            </w:tcBorders>
            <w:shd w:val="clear" w:color="auto" w:fill="auto"/>
            <w:vAlign w:val="bottom"/>
          </w:tcPr>
          <w:p w14:paraId="6DB84155" w14:textId="2DC0B31C"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128,990,452</w:t>
            </w:r>
          </w:p>
        </w:tc>
        <w:tc>
          <w:tcPr>
            <w:tcW w:w="422" w:type="pct"/>
            <w:tcBorders>
              <w:bottom w:val="single" w:sz="4" w:space="0" w:color="auto"/>
            </w:tcBorders>
            <w:shd w:val="clear" w:color="auto" w:fill="auto"/>
            <w:vAlign w:val="bottom"/>
          </w:tcPr>
          <w:p w14:paraId="50AF4C5E" w14:textId="49398FEB"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209,036</w:t>
            </w:r>
          </w:p>
        </w:tc>
        <w:tc>
          <w:tcPr>
            <w:tcW w:w="422" w:type="pct"/>
            <w:tcBorders>
              <w:bottom w:val="single" w:sz="4" w:space="0" w:color="auto"/>
            </w:tcBorders>
            <w:shd w:val="clear" w:color="auto" w:fill="auto"/>
            <w:vAlign w:val="bottom"/>
          </w:tcPr>
          <w:p w14:paraId="7011A0F7" w14:textId="7902BAD1"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w:t>
            </w:r>
          </w:p>
        </w:tc>
        <w:tc>
          <w:tcPr>
            <w:tcW w:w="420" w:type="pct"/>
            <w:tcBorders>
              <w:bottom w:val="single" w:sz="4" w:space="0" w:color="auto"/>
            </w:tcBorders>
            <w:shd w:val="clear" w:color="auto" w:fill="auto"/>
            <w:vAlign w:val="bottom"/>
          </w:tcPr>
          <w:p w14:paraId="6F59165E" w14:textId="44BBF069" w:rsidR="000506F8" w:rsidRPr="00F37BA3" w:rsidRDefault="000506F8" w:rsidP="000506F8">
            <w:pPr>
              <w:spacing w:after="0" w:line="240" w:lineRule="auto"/>
              <w:ind w:left="-186" w:right="-72"/>
              <w:jc w:val="right"/>
              <w:rPr>
                <w:rFonts w:eastAsia="Arial Unicode MS" w:cstheme="minorHAnsi"/>
                <w:sz w:val="16"/>
                <w:szCs w:val="16"/>
                <w:lang w:val="en-GB"/>
              </w:rPr>
            </w:pPr>
            <w:r w:rsidRPr="00F37BA3">
              <w:rPr>
                <w:rFonts w:eastAsia="Arial Unicode MS" w:cstheme="minorHAnsi"/>
                <w:sz w:val="16"/>
                <w:szCs w:val="16"/>
                <w:lang w:val="en-GB"/>
              </w:rPr>
              <w:t>300,164,873</w:t>
            </w:r>
          </w:p>
        </w:tc>
      </w:tr>
      <w:tr w:rsidR="000506F8" w:rsidRPr="00F37BA3" w14:paraId="62004E53" w14:textId="77777777" w:rsidTr="000506F8">
        <w:trPr>
          <w:trHeight w:val="191"/>
        </w:trPr>
        <w:tc>
          <w:tcPr>
            <w:tcW w:w="782" w:type="pct"/>
            <w:vAlign w:val="bottom"/>
          </w:tcPr>
          <w:p w14:paraId="6C3C8774" w14:textId="77777777" w:rsidR="000506F8" w:rsidRPr="00F37BA3" w:rsidRDefault="000506F8" w:rsidP="000506F8">
            <w:pPr>
              <w:pStyle w:val="BodyText2"/>
              <w:ind w:right="5" w:hanging="105"/>
              <w:jc w:val="left"/>
              <w:rPr>
                <w:rFonts w:ascii="Arial" w:hAnsi="Arial" w:cs="Arial"/>
                <w:sz w:val="16"/>
                <w:szCs w:val="16"/>
              </w:rPr>
            </w:pPr>
          </w:p>
        </w:tc>
        <w:tc>
          <w:tcPr>
            <w:tcW w:w="422" w:type="pct"/>
            <w:tcBorders>
              <w:top w:val="single" w:sz="4" w:space="0" w:color="auto"/>
            </w:tcBorders>
            <w:shd w:val="clear" w:color="auto" w:fill="FAFAFA"/>
            <w:vAlign w:val="bottom"/>
          </w:tcPr>
          <w:p w14:paraId="69255A62" w14:textId="77777777" w:rsidR="000506F8" w:rsidRPr="00F37BA3" w:rsidRDefault="000506F8" w:rsidP="000506F8">
            <w:pPr>
              <w:spacing w:after="0" w:line="240" w:lineRule="auto"/>
              <w:ind w:right="-72"/>
              <w:jc w:val="right"/>
              <w:rPr>
                <w:rFonts w:eastAsia="Arial Unicode MS" w:cstheme="minorHAnsi"/>
                <w:sz w:val="16"/>
                <w:szCs w:val="16"/>
              </w:rPr>
            </w:pPr>
          </w:p>
        </w:tc>
        <w:tc>
          <w:tcPr>
            <w:tcW w:w="422" w:type="pct"/>
            <w:tcBorders>
              <w:top w:val="single" w:sz="4" w:space="0" w:color="auto"/>
            </w:tcBorders>
            <w:shd w:val="clear" w:color="auto" w:fill="FAFAFA"/>
            <w:vAlign w:val="bottom"/>
          </w:tcPr>
          <w:p w14:paraId="59095B82" w14:textId="77777777" w:rsidR="000506F8" w:rsidRPr="00F37BA3" w:rsidRDefault="000506F8" w:rsidP="000506F8">
            <w:pPr>
              <w:spacing w:after="0" w:line="240" w:lineRule="auto"/>
              <w:ind w:right="-72"/>
              <w:jc w:val="right"/>
              <w:rPr>
                <w:rFonts w:eastAsia="Arial Unicode MS" w:cstheme="minorHAnsi"/>
                <w:sz w:val="16"/>
                <w:szCs w:val="16"/>
                <w:lang w:val="en-GB" w:bidi="th-TH"/>
              </w:rPr>
            </w:pPr>
          </w:p>
        </w:tc>
        <w:tc>
          <w:tcPr>
            <w:tcW w:w="422" w:type="pct"/>
            <w:tcBorders>
              <w:top w:val="single" w:sz="4" w:space="0" w:color="auto"/>
            </w:tcBorders>
            <w:shd w:val="clear" w:color="auto" w:fill="FAFAFA"/>
            <w:vAlign w:val="bottom"/>
          </w:tcPr>
          <w:p w14:paraId="5708785F" w14:textId="77777777" w:rsidR="000506F8" w:rsidRPr="00F37BA3" w:rsidRDefault="000506F8" w:rsidP="000506F8">
            <w:pPr>
              <w:spacing w:after="0" w:line="240" w:lineRule="auto"/>
              <w:ind w:right="-72"/>
              <w:jc w:val="right"/>
              <w:rPr>
                <w:rFonts w:eastAsia="Arial Unicode MS" w:cstheme="minorHAnsi"/>
                <w:sz w:val="16"/>
                <w:szCs w:val="16"/>
                <w:lang w:val="en-GB"/>
              </w:rPr>
            </w:pPr>
          </w:p>
        </w:tc>
        <w:tc>
          <w:tcPr>
            <w:tcW w:w="422" w:type="pct"/>
            <w:tcBorders>
              <w:top w:val="single" w:sz="4" w:space="0" w:color="auto"/>
            </w:tcBorders>
            <w:shd w:val="clear" w:color="auto" w:fill="FAFAFA"/>
            <w:vAlign w:val="bottom"/>
          </w:tcPr>
          <w:p w14:paraId="7AFEAECC" w14:textId="77777777" w:rsidR="000506F8" w:rsidRPr="00F37BA3" w:rsidRDefault="000506F8" w:rsidP="000506F8">
            <w:pPr>
              <w:spacing w:after="0" w:line="240" w:lineRule="auto"/>
              <w:ind w:right="-72"/>
              <w:jc w:val="right"/>
              <w:rPr>
                <w:rFonts w:eastAsia="Arial Unicode MS" w:cstheme="minorHAnsi"/>
                <w:sz w:val="16"/>
                <w:szCs w:val="16"/>
                <w:lang w:val="en-GB"/>
              </w:rPr>
            </w:pPr>
          </w:p>
        </w:tc>
        <w:tc>
          <w:tcPr>
            <w:tcW w:w="422" w:type="pct"/>
            <w:tcBorders>
              <w:top w:val="single" w:sz="4" w:space="0" w:color="auto"/>
            </w:tcBorders>
            <w:shd w:val="clear" w:color="auto" w:fill="FAFAFA"/>
            <w:vAlign w:val="bottom"/>
          </w:tcPr>
          <w:p w14:paraId="1784C398" w14:textId="77777777" w:rsidR="000506F8" w:rsidRPr="00F37BA3" w:rsidRDefault="000506F8" w:rsidP="000506F8">
            <w:pPr>
              <w:spacing w:after="0" w:line="240" w:lineRule="auto"/>
              <w:ind w:left="-55" w:right="-72"/>
              <w:jc w:val="right"/>
              <w:rPr>
                <w:rFonts w:eastAsia="Arial Unicode MS" w:cstheme="minorHAnsi"/>
                <w:sz w:val="16"/>
                <w:szCs w:val="16"/>
                <w:lang w:val="en-GB" w:bidi="th-TH"/>
              </w:rPr>
            </w:pPr>
          </w:p>
        </w:tc>
        <w:tc>
          <w:tcPr>
            <w:tcW w:w="422" w:type="pct"/>
            <w:tcBorders>
              <w:top w:val="single" w:sz="4" w:space="0" w:color="auto"/>
            </w:tcBorders>
            <w:shd w:val="clear" w:color="auto" w:fill="auto"/>
            <w:vAlign w:val="bottom"/>
          </w:tcPr>
          <w:p w14:paraId="5B505EE1" w14:textId="77777777" w:rsidR="000506F8" w:rsidRPr="00F37BA3" w:rsidRDefault="000506F8" w:rsidP="000506F8">
            <w:pPr>
              <w:spacing w:after="0" w:line="240" w:lineRule="auto"/>
              <w:ind w:right="-72"/>
              <w:jc w:val="right"/>
              <w:rPr>
                <w:rFonts w:eastAsia="Arial Unicode MS" w:cstheme="minorHAnsi"/>
                <w:sz w:val="16"/>
                <w:szCs w:val="16"/>
                <w:lang w:val="en-GB"/>
              </w:rPr>
            </w:pPr>
          </w:p>
        </w:tc>
        <w:tc>
          <w:tcPr>
            <w:tcW w:w="422" w:type="pct"/>
            <w:tcBorders>
              <w:top w:val="single" w:sz="4" w:space="0" w:color="auto"/>
            </w:tcBorders>
            <w:shd w:val="clear" w:color="auto" w:fill="auto"/>
            <w:vAlign w:val="bottom"/>
          </w:tcPr>
          <w:p w14:paraId="3554D493" w14:textId="77777777" w:rsidR="000506F8" w:rsidRPr="00F37BA3" w:rsidRDefault="000506F8" w:rsidP="000506F8">
            <w:pPr>
              <w:spacing w:after="0" w:line="240" w:lineRule="auto"/>
              <w:ind w:right="-72"/>
              <w:jc w:val="right"/>
              <w:rPr>
                <w:rFonts w:eastAsia="Arial Unicode MS" w:cstheme="minorHAnsi"/>
                <w:sz w:val="16"/>
                <w:szCs w:val="16"/>
                <w:lang w:val="en-GB"/>
              </w:rPr>
            </w:pPr>
          </w:p>
        </w:tc>
        <w:tc>
          <w:tcPr>
            <w:tcW w:w="422" w:type="pct"/>
            <w:tcBorders>
              <w:top w:val="single" w:sz="4" w:space="0" w:color="auto"/>
            </w:tcBorders>
            <w:shd w:val="clear" w:color="auto" w:fill="auto"/>
            <w:vAlign w:val="bottom"/>
          </w:tcPr>
          <w:p w14:paraId="126BE864" w14:textId="77777777" w:rsidR="000506F8" w:rsidRPr="00F37BA3" w:rsidRDefault="000506F8" w:rsidP="000506F8">
            <w:pPr>
              <w:spacing w:after="0" w:line="240" w:lineRule="auto"/>
              <w:ind w:right="-72"/>
              <w:jc w:val="right"/>
              <w:rPr>
                <w:rFonts w:eastAsia="Arial Unicode MS" w:cstheme="minorHAnsi"/>
                <w:sz w:val="16"/>
                <w:szCs w:val="16"/>
                <w:lang w:val="en-GB"/>
              </w:rPr>
            </w:pPr>
          </w:p>
        </w:tc>
        <w:tc>
          <w:tcPr>
            <w:tcW w:w="422" w:type="pct"/>
            <w:tcBorders>
              <w:top w:val="single" w:sz="4" w:space="0" w:color="auto"/>
            </w:tcBorders>
            <w:shd w:val="clear" w:color="auto" w:fill="auto"/>
            <w:vAlign w:val="bottom"/>
          </w:tcPr>
          <w:p w14:paraId="50BF07C3" w14:textId="77777777" w:rsidR="000506F8" w:rsidRPr="00F37BA3" w:rsidRDefault="000506F8" w:rsidP="000506F8">
            <w:pPr>
              <w:spacing w:after="0" w:line="240" w:lineRule="auto"/>
              <w:ind w:right="-72"/>
              <w:jc w:val="right"/>
              <w:rPr>
                <w:rFonts w:eastAsia="Arial Unicode MS" w:cstheme="minorHAnsi"/>
                <w:sz w:val="16"/>
                <w:szCs w:val="16"/>
                <w:lang w:val="en-GB"/>
              </w:rPr>
            </w:pPr>
          </w:p>
        </w:tc>
        <w:tc>
          <w:tcPr>
            <w:tcW w:w="420" w:type="pct"/>
            <w:tcBorders>
              <w:top w:val="single" w:sz="4" w:space="0" w:color="auto"/>
            </w:tcBorders>
            <w:shd w:val="clear" w:color="auto" w:fill="auto"/>
            <w:vAlign w:val="bottom"/>
          </w:tcPr>
          <w:p w14:paraId="4B99AFF6" w14:textId="77777777" w:rsidR="000506F8" w:rsidRPr="00F37BA3" w:rsidRDefault="000506F8" w:rsidP="000506F8">
            <w:pPr>
              <w:spacing w:after="0" w:line="240" w:lineRule="auto"/>
              <w:ind w:left="-186" w:right="-72"/>
              <w:jc w:val="right"/>
              <w:rPr>
                <w:rFonts w:eastAsia="Arial Unicode MS" w:cstheme="minorHAnsi"/>
                <w:sz w:val="16"/>
                <w:szCs w:val="16"/>
                <w:lang w:val="en-GB"/>
              </w:rPr>
            </w:pPr>
          </w:p>
        </w:tc>
      </w:tr>
      <w:tr w:rsidR="000506F8" w:rsidRPr="00F37BA3" w14:paraId="1541FA29" w14:textId="77777777" w:rsidTr="006E0EE1">
        <w:trPr>
          <w:trHeight w:val="191"/>
        </w:trPr>
        <w:tc>
          <w:tcPr>
            <w:tcW w:w="782" w:type="pct"/>
            <w:vAlign w:val="bottom"/>
          </w:tcPr>
          <w:p w14:paraId="0C92D957" w14:textId="54579AD5" w:rsidR="000506F8" w:rsidRPr="00F37BA3" w:rsidRDefault="000506F8" w:rsidP="000506F8">
            <w:pPr>
              <w:pStyle w:val="BodyText2"/>
              <w:ind w:right="5" w:hanging="105"/>
              <w:jc w:val="left"/>
              <w:rPr>
                <w:rFonts w:ascii="Arial" w:hAnsi="Arial" w:cs="Arial"/>
                <w:sz w:val="16"/>
                <w:szCs w:val="16"/>
              </w:rPr>
            </w:pPr>
            <w:r w:rsidRPr="00F37BA3">
              <w:rPr>
                <w:rFonts w:ascii="Arial" w:eastAsia="Arial Unicode MS" w:hAnsi="Arial" w:cs="Arial"/>
                <w:sz w:val="16"/>
                <w:szCs w:val="16"/>
              </w:rPr>
              <w:t>Total revenues</w:t>
            </w:r>
          </w:p>
        </w:tc>
        <w:tc>
          <w:tcPr>
            <w:tcW w:w="422" w:type="pct"/>
            <w:shd w:val="clear" w:color="auto" w:fill="FAFAFA"/>
            <w:vAlign w:val="bottom"/>
          </w:tcPr>
          <w:p w14:paraId="78A8833E" w14:textId="3FDBCC7F" w:rsidR="000506F8" w:rsidRPr="00F37BA3" w:rsidRDefault="000506F8" w:rsidP="000506F8">
            <w:pPr>
              <w:spacing w:after="0" w:line="240" w:lineRule="auto"/>
              <w:ind w:right="-72"/>
              <w:jc w:val="right"/>
              <w:rPr>
                <w:rFonts w:eastAsia="Arial Unicode MS" w:cstheme="minorHAnsi"/>
                <w:sz w:val="16"/>
                <w:szCs w:val="16"/>
              </w:rPr>
            </w:pPr>
            <w:r w:rsidRPr="00F37BA3">
              <w:rPr>
                <w:rFonts w:eastAsia="Arial Unicode MS" w:cstheme="minorHAnsi"/>
                <w:sz w:val="16"/>
                <w:szCs w:val="16"/>
                <w:lang w:val="en-GB"/>
              </w:rPr>
              <w:t>2,358,938,755</w:t>
            </w:r>
          </w:p>
        </w:tc>
        <w:tc>
          <w:tcPr>
            <w:tcW w:w="422" w:type="pct"/>
            <w:shd w:val="clear" w:color="auto" w:fill="FAFAFA"/>
            <w:vAlign w:val="bottom"/>
          </w:tcPr>
          <w:p w14:paraId="73BFDAE8" w14:textId="6E410C49" w:rsidR="000506F8" w:rsidRPr="00F37BA3" w:rsidRDefault="000506F8" w:rsidP="000506F8">
            <w:pPr>
              <w:spacing w:after="0" w:line="240" w:lineRule="auto"/>
              <w:ind w:right="-72"/>
              <w:jc w:val="right"/>
              <w:rPr>
                <w:rFonts w:eastAsia="Arial Unicode MS" w:cstheme="minorHAnsi"/>
                <w:sz w:val="16"/>
                <w:szCs w:val="16"/>
                <w:lang w:val="en-GB" w:bidi="th-TH"/>
              </w:rPr>
            </w:pPr>
            <w:r w:rsidRPr="00F37BA3">
              <w:rPr>
                <w:rFonts w:eastAsia="Arial Unicode MS" w:cstheme="minorHAnsi"/>
                <w:sz w:val="16"/>
                <w:szCs w:val="16"/>
                <w:lang w:val="en-GB"/>
              </w:rPr>
              <w:t>419,870,686</w:t>
            </w:r>
          </w:p>
        </w:tc>
        <w:tc>
          <w:tcPr>
            <w:tcW w:w="422" w:type="pct"/>
            <w:shd w:val="clear" w:color="auto" w:fill="FAFAFA"/>
            <w:vAlign w:val="bottom"/>
          </w:tcPr>
          <w:p w14:paraId="223DDA03" w14:textId="508138CA"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2,837,828</w:t>
            </w:r>
          </w:p>
        </w:tc>
        <w:tc>
          <w:tcPr>
            <w:tcW w:w="422" w:type="pct"/>
            <w:shd w:val="clear" w:color="auto" w:fill="FAFAFA"/>
            <w:vAlign w:val="bottom"/>
          </w:tcPr>
          <w:p w14:paraId="39E175F0" w14:textId="086C895C"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 xml:space="preserve">-   </w:t>
            </w:r>
          </w:p>
        </w:tc>
        <w:tc>
          <w:tcPr>
            <w:tcW w:w="422" w:type="pct"/>
            <w:shd w:val="clear" w:color="auto" w:fill="FAFAFA"/>
            <w:vAlign w:val="bottom"/>
          </w:tcPr>
          <w:p w14:paraId="197651A8" w14:textId="46DE3815" w:rsidR="000506F8" w:rsidRPr="00F37BA3" w:rsidRDefault="000506F8" w:rsidP="000506F8">
            <w:pPr>
              <w:spacing w:after="0" w:line="240" w:lineRule="auto"/>
              <w:ind w:left="-55" w:right="-72"/>
              <w:jc w:val="right"/>
              <w:rPr>
                <w:rFonts w:eastAsia="Arial Unicode MS" w:cstheme="minorHAnsi"/>
                <w:sz w:val="16"/>
                <w:szCs w:val="16"/>
                <w:lang w:val="en-GB" w:bidi="th-TH"/>
              </w:rPr>
            </w:pPr>
            <w:r w:rsidRPr="00F37BA3">
              <w:rPr>
                <w:rFonts w:eastAsia="Arial Unicode MS" w:cstheme="minorHAnsi"/>
                <w:sz w:val="16"/>
                <w:szCs w:val="16"/>
                <w:lang w:val="en-GB"/>
              </w:rPr>
              <w:t>2,781,647,269</w:t>
            </w:r>
          </w:p>
        </w:tc>
        <w:tc>
          <w:tcPr>
            <w:tcW w:w="422" w:type="pct"/>
            <w:shd w:val="clear" w:color="auto" w:fill="auto"/>
            <w:vAlign w:val="bottom"/>
          </w:tcPr>
          <w:p w14:paraId="6B2748DC" w14:textId="561A572B"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2,109,634,166</w:t>
            </w:r>
          </w:p>
        </w:tc>
        <w:tc>
          <w:tcPr>
            <w:tcW w:w="422" w:type="pct"/>
            <w:shd w:val="clear" w:color="auto" w:fill="auto"/>
            <w:vAlign w:val="bottom"/>
          </w:tcPr>
          <w:p w14:paraId="5D230DEA" w14:textId="4B8EE8C8"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328,314,051</w:t>
            </w:r>
          </w:p>
        </w:tc>
        <w:tc>
          <w:tcPr>
            <w:tcW w:w="422" w:type="pct"/>
            <w:shd w:val="clear" w:color="auto" w:fill="auto"/>
            <w:vAlign w:val="bottom"/>
          </w:tcPr>
          <w:p w14:paraId="24D9BCBA" w14:textId="44852A88"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5,020,736</w:t>
            </w:r>
          </w:p>
        </w:tc>
        <w:tc>
          <w:tcPr>
            <w:tcW w:w="422" w:type="pct"/>
            <w:shd w:val="clear" w:color="auto" w:fill="auto"/>
            <w:vAlign w:val="bottom"/>
          </w:tcPr>
          <w:p w14:paraId="5029E291" w14:textId="43BD7022" w:rsidR="000506F8" w:rsidRPr="00F37BA3" w:rsidRDefault="000506F8" w:rsidP="000506F8">
            <w:pPr>
              <w:spacing w:after="0" w:line="240" w:lineRule="auto"/>
              <w:ind w:right="-72"/>
              <w:jc w:val="right"/>
              <w:rPr>
                <w:rFonts w:eastAsia="Arial Unicode MS" w:cstheme="minorHAnsi"/>
                <w:sz w:val="16"/>
                <w:szCs w:val="16"/>
                <w:lang w:val="en-GB"/>
              </w:rPr>
            </w:pPr>
            <w:r w:rsidRPr="00F37BA3">
              <w:rPr>
                <w:rFonts w:eastAsia="Arial Unicode MS" w:cstheme="minorHAnsi"/>
                <w:sz w:val="16"/>
                <w:szCs w:val="16"/>
                <w:lang w:val="en-GB"/>
              </w:rPr>
              <w:t xml:space="preserve">-   </w:t>
            </w:r>
          </w:p>
        </w:tc>
        <w:tc>
          <w:tcPr>
            <w:tcW w:w="420" w:type="pct"/>
            <w:shd w:val="clear" w:color="auto" w:fill="auto"/>
            <w:vAlign w:val="bottom"/>
          </w:tcPr>
          <w:p w14:paraId="71E5BAF3" w14:textId="5583A231" w:rsidR="000506F8" w:rsidRPr="00F37BA3" w:rsidRDefault="000506F8" w:rsidP="000506F8">
            <w:pPr>
              <w:spacing w:after="0" w:line="240" w:lineRule="auto"/>
              <w:ind w:left="-186" w:right="-72"/>
              <w:jc w:val="right"/>
              <w:rPr>
                <w:rFonts w:eastAsia="Arial Unicode MS" w:cstheme="minorHAnsi"/>
                <w:sz w:val="16"/>
                <w:szCs w:val="16"/>
                <w:lang w:val="en-GB"/>
              </w:rPr>
            </w:pPr>
            <w:r w:rsidRPr="00F37BA3">
              <w:rPr>
                <w:rFonts w:eastAsia="Arial Unicode MS" w:cstheme="minorHAnsi"/>
                <w:sz w:val="16"/>
                <w:szCs w:val="16"/>
                <w:lang w:val="en-GB"/>
              </w:rPr>
              <w:t>2,442,968,953</w:t>
            </w:r>
          </w:p>
        </w:tc>
      </w:tr>
      <w:tr w:rsidR="000506F8" w:rsidRPr="00F37BA3" w14:paraId="437BA445" w14:textId="77777777" w:rsidTr="00E56A36">
        <w:trPr>
          <w:trHeight w:val="74"/>
        </w:trPr>
        <w:tc>
          <w:tcPr>
            <w:tcW w:w="782" w:type="pct"/>
            <w:vAlign w:val="bottom"/>
          </w:tcPr>
          <w:p w14:paraId="34F794DB" w14:textId="77777777" w:rsidR="000506F8" w:rsidRPr="00F37BA3" w:rsidRDefault="000506F8" w:rsidP="000506F8">
            <w:pPr>
              <w:pStyle w:val="BodyText2"/>
              <w:ind w:right="5" w:hanging="105"/>
              <w:jc w:val="left"/>
              <w:rPr>
                <w:rFonts w:ascii="Arial" w:eastAsia="Arial Unicode MS" w:hAnsi="Arial" w:cs="Arial"/>
                <w:sz w:val="16"/>
                <w:szCs w:val="16"/>
              </w:rPr>
            </w:pPr>
          </w:p>
        </w:tc>
        <w:tc>
          <w:tcPr>
            <w:tcW w:w="422" w:type="pct"/>
            <w:tcBorders>
              <w:top w:val="single" w:sz="4" w:space="0" w:color="auto"/>
            </w:tcBorders>
            <w:shd w:val="clear" w:color="auto" w:fill="FAFAFA"/>
            <w:vAlign w:val="bottom"/>
          </w:tcPr>
          <w:p w14:paraId="1916576C"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FAFAFA"/>
            <w:vAlign w:val="bottom"/>
          </w:tcPr>
          <w:p w14:paraId="0924971D" w14:textId="77777777" w:rsidR="000506F8" w:rsidRPr="00F37BA3" w:rsidRDefault="000506F8" w:rsidP="000506F8">
            <w:pPr>
              <w:spacing w:after="0" w:line="240" w:lineRule="auto"/>
              <w:ind w:right="-72"/>
              <w:jc w:val="right"/>
              <w:rPr>
                <w:rFonts w:ascii="Arial" w:eastAsia="Arial Unicode MS" w:hAnsi="Arial" w:cs="Arial"/>
                <w:sz w:val="16"/>
                <w:szCs w:val="16"/>
              </w:rPr>
            </w:pPr>
          </w:p>
        </w:tc>
        <w:tc>
          <w:tcPr>
            <w:tcW w:w="422" w:type="pct"/>
            <w:tcBorders>
              <w:top w:val="single" w:sz="4" w:space="0" w:color="auto"/>
            </w:tcBorders>
            <w:shd w:val="clear" w:color="auto" w:fill="FAFAFA"/>
            <w:vAlign w:val="bottom"/>
          </w:tcPr>
          <w:p w14:paraId="5BC5F4F2"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FAFAFA"/>
            <w:vAlign w:val="bottom"/>
          </w:tcPr>
          <w:p w14:paraId="09480C54"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FAFAFA"/>
            <w:vAlign w:val="bottom"/>
          </w:tcPr>
          <w:p w14:paraId="4A578258" w14:textId="486C9976" w:rsidR="000506F8" w:rsidRPr="00F37BA3" w:rsidRDefault="000506F8" w:rsidP="000506F8">
            <w:pPr>
              <w:spacing w:after="0" w:line="240" w:lineRule="auto"/>
              <w:ind w:left="-55" w:right="-72"/>
              <w:jc w:val="right"/>
              <w:rPr>
                <w:rFonts w:ascii="Arial" w:eastAsia="Arial Unicode MS" w:hAnsi="Arial" w:cs="Arial"/>
                <w:sz w:val="16"/>
                <w:szCs w:val="16"/>
                <w:lang w:val="en-GB"/>
              </w:rPr>
            </w:pPr>
          </w:p>
        </w:tc>
        <w:tc>
          <w:tcPr>
            <w:tcW w:w="422" w:type="pct"/>
            <w:tcBorders>
              <w:top w:val="single" w:sz="4" w:space="0" w:color="auto"/>
            </w:tcBorders>
            <w:shd w:val="clear" w:color="auto" w:fill="auto"/>
            <w:vAlign w:val="bottom"/>
          </w:tcPr>
          <w:p w14:paraId="5452D7B5" w14:textId="5E7F07B5"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auto"/>
            <w:vAlign w:val="bottom"/>
          </w:tcPr>
          <w:p w14:paraId="092A14E5"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auto"/>
            <w:vAlign w:val="bottom"/>
          </w:tcPr>
          <w:p w14:paraId="2E705C60"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auto"/>
            <w:vAlign w:val="bottom"/>
          </w:tcPr>
          <w:p w14:paraId="279497C8"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0" w:type="pct"/>
            <w:tcBorders>
              <w:top w:val="single" w:sz="4" w:space="0" w:color="auto"/>
            </w:tcBorders>
            <w:shd w:val="clear" w:color="auto" w:fill="auto"/>
            <w:vAlign w:val="bottom"/>
          </w:tcPr>
          <w:p w14:paraId="0A8FA362" w14:textId="77777777" w:rsidR="000506F8" w:rsidRPr="00F37BA3" w:rsidRDefault="000506F8" w:rsidP="000506F8">
            <w:pPr>
              <w:spacing w:after="0" w:line="240" w:lineRule="auto"/>
              <w:ind w:left="-186" w:right="-72"/>
              <w:jc w:val="right"/>
              <w:rPr>
                <w:rFonts w:ascii="Arial" w:eastAsia="Arial Unicode MS" w:hAnsi="Arial" w:cs="Arial"/>
                <w:sz w:val="16"/>
                <w:szCs w:val="16"/>
                <w:lang w:val="en-GB"/>
              </w:rPr>
            </w:pPr>
          </w:p>
        </w:tc>
      </w:tr>
      <w:tr w:rsidR="000506F8" w:rsidRPr="00F37BA3" w14:paraId="08EB6B7D" w14:textId="77777777" w:rsidTr="00E56A36">
        <w:trPr>
          <w:trHeight w:val="74"/>
        </w:trPr>
        <w:tc>
          <w:tcPr>
            <w:tcW w:w="782" w:type="pct"/>
            <w:vAlign w:val="bottom"/>
          </w:tcPr>
          <w:p w14:paraId="7959B159" w14:textId="77777777" w:rsidR="000506F8" w:rsidRPr="00F37BA3" w:rsidRDefault="000506F8" w:rsidP="000506F8">
            <w:pPr>
              <w:pStyle w:val="BodyText2"/>
              <w:ind w:right="5" w:hanging="105"/>
              <w:jc w:val="left"/>
              <w:rPr>
                <w:rFonts w:ascii="Arial" w:eastAsia="Arial Unicode MS" w:hAnsi="Arial" w:cs="Arial"/>
                <w:sz w:val="16"/>
                <w:szCs w:val="16"/>
              </w:rPr>
            </w:pPr>
            <w:r w:rsidRPr="00F37BA3">
              <w:rPr>
                <w:rFonts w:ascii="Arial" w:eastAsia="Arial Unicode MS" w:hAnsi="Arial" w:cs="Arial"/>
                <w:sz w:val="16"/>
                <w:szCs w:val="16"/>
              </w:rPr>
              <w:t>Profit (loss) from operations</w:t>
            </w:r>
          </w:p>
        </w:tc>
        <w:tc>
          <w:tcPr>
            <w:tcW w:w="422" w:type="pct"/>
            <w:shd w:val="clear" w:color="auto" w:fill="FAFAFA"/>
            <w:vAlign w:val="bottom"/>
          </w:tcPr>
          <w:p w14:paraId="00F58BB6" w14:textId="4B61780B"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bidi="th-TH"/>
              </w:rPr>
              <w:t>580,165,068</w:t>
            </w:r>
          </w:p>
        </w:tc>
        <w:tc>
          <w:tcPr>
            <w:tcW w:w="422" w:type="pct"/>
            <w:shd w:val="clear" w:color="auto" w:fill="FAFAFA"/>
            <w:vAlign w:val="bottom"/>
          </w:tcPr>
          <w:p w14:paraId="66FD79A4" w14:textId="460AE027" w:rsidR="000506F8" w:rsidRPr="00F37BA3" w:rsidRDefault="000506F8" w:rsidP="000506F8">
            <w:pPr>
              <w:spacing w:after="0" w:line="240" w:lineRule="auto"/>
              <w:ind w:right="-72"/>
              <w:jc w:val="right"/>
              <w:rPr>
                <w:rFonts w:ascii="Arial" w:eastAsia="Arial Unicode MS" w:hAnsi="Arial" w:cs="Arial"/>
                <w:sz w:val="16"/>
                <w:szCs w:val="16"/>
              </w:rPr>
            </w:pPr>
            <w:r w:rsidRPr="00F37BA3">
              <w:rPr>
                <w:rFonts w:ascii="Arial" w:eastAsia="Arial Unicode MS" w:hAnsi="Arial" w:cs="Arial"/>
                <w:sz w:val="16"/>
                <w:szCs w:val="16"/>
                <w:lang w:val="en-GB" w:bidi="th-TH"/>
              </w:rPr>
              <w:t>187,041,549</w:t>
            </w:r>
          </w:p>
        </w:tc>
        <w:tc>
          <w:tcPr>
            <w:tcW w:w="422" w:type="pct"/>
            <w:shd w:val="clear" w:color="auto" w:fill="FAFAFA"/>
            <w:vAlign w:val="bottom"/>
          </w:tcPr>
          <w:p w14:paraId="25306F15" w14:textId="5C53323A"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(20,372,009)</w:t>
            </w:r>
          </w:p>
        </w:tc>
        <w:tc>
          <w:tcPr>
            <w:tcW w:w="422" w:type="pct"/>
            <w:shd w:val="clear" w:color="auto" w:fill="FAFAFA"/>
            <w:vAlign w:val="bottom"/>
          </w:tcPr>
          <w:p w14:paraId="209D8A5B" w14:textId="5C9B563A"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(19,522,968)</w:t>
            </w:r>
          </w:p>
        </w:tc>
        <w:tc>
          <w:tcPr>
            <w:tcW w:w="422" w:type="pct"/>
            <w:shd w:val="clear" w:color="auto" w:fill="FAFAFA"/>
            <w:vAlign w:val="bottom"/>
          </w:tcPr>
          <w:p w14:paraId="4A97777F" w14:textId="36743BF8" w:rsidR="000506F8" w:rsidRPr="00F37BA3" w:rsidRDefault="000506F8" w:rsidP="000506F8">
            <w:pPr>
              <w:spacing w:after="0" w:line="240" w:lineRule="auto"/>
              <w:ind w:left="-55" w:right="-72"/>
              <w:jc w:val="right"/>
              <w:rPr>
                <w:rFonts w:ascii="Arial" w:eastAsia="Arial Unicode MS" w:hAnsi="Arial" w:cs="Arial"/>
                <w:sz w:val="16"/>
                <w:szCs w:val="16"/>
                <w:lang w:val="en-GB"/>
              </w:rPr>
            </w:pPr>
            <w:r w:rsidRPr="00F37BA3">
              <w:rPr>
                <w:rFonts w:ascii="Arial" w:eastAsia="Arial Unicode MS" w:hAnsi="Arial" w:cs="Arial"/>
                <w:sz w:val="16"/>
                <w:szCs w:val="16"/>
                <w:lang w:val="en-GB" w:bidi="th-TH"/>
              </w:rPr>
              <w:t>727,311,640</w:t>
            </w:r>
          </w:p>
        </w:tc>
        <w:tc>
          <w:tcPr>
            <w:tcW w:w="422" w:type="pct"/>
            <w:shd w:val="clear" w:color="auto" w:fill="auto"/>
            <w:vAlign w:val="bottom"/>
          </w:tcPr>
          <w:p w14:paraId="4E224A26" w14:textId="0ED447B8"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453,126,86</w:t>
            </w:r>
            <w:r w:rsidRPr="00F37BA3">
              <w:rPr>
                <w:rFonts w:ascii="Arial" w:eastAsia="Arial Unicode MS" w:hAnsi="Arial" w:cs="Arial"/>
                <w:sz w:val="16"/>
                <w:szCs w:val="16"/>
                <w:cs/>
                <w:lang w:val="en-GB" w:bidi="th-TH"/>
              </w:rPr>
              <w:t>2</w:t>
            </w:r>
          </w:p>
        </w:tc>
        <w:tc>
          <w:tcPr>
            <w:tcW w:w="422" w:type="pct"/>
            <w:shd w:val="clear" w:color="auto" w:fill="auto"/>
            <w:vAlign w:val="bottom"/>
          </w:tcPr>
          <w:p w14:paraId="148385A0" w14:textId="4C4BC4E5"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94,688,73</w:t>
            </w:r>
            <w:r w:rsidRPr="00F37BA3">
              <w:rPr>
                <w:rFonts w:ascii="Arial" w:eastAsia="Arial Unicode MS" w:hAnsi="Arial" w:cs="Arial"/>
                <w:sz w:val="16"/>
                <w:szCs w:val="16"/>
                <w:cs/>
                <w:lang w:val="en-GB" w:bidi="th-TH"/>
              </w:rPr>
              <w:t>6</w:t>
            </w:r>
          </w:p>
        </w:tc>
        <w:tc>
          <w:tcPr>
            <w:tcW w:w="422" w:type="pct"/>
            <w:shd w:val="clear" w:color="auto" w:fill="auto"/>
            <w:vAlign w:val="bottom"/>
          </w:tcPr>
          <w:p w14:paraId="14A9FB3B" w14:textId="1155D56E"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(11,835,578)</w:t>
            </w:r>
          </w:p>
        </w:tc>
        <w:tc>
          <w:tcPr>
            <w:tcW w:w="422" w:type="pct"/>
            <w:shd w:val="clear" w:color="auto" w:fill="auto"/>
            <w:vAlign w:val="bottom"/>
          </w:tcPr>
          <w:p w14:paraId="5817D170" w14:textId="305F5E76"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(7,164,00</w:t>
            </w:r>
            <w:r w:rsidRPr="00F37BA3">
              <w:rPr>
                <w:rFonts w:ascii="Arial" w:eastAsia="Arial Unicode MS" w:hAnsi="Arial" w:cs="Arial"/>
                <w:sz w:val="16"/>
                <w:szCs w:val="16"/>
                <w:cs/>
                <w:lang w:val="en-GB" w:bidi="th-TH"/>
              </w:rPr>
              <w:t>5</w:t>
            </w:r>
            <w:r w:rsidRPr="00F37BA3">
              <w:rPr>
                <w:rFonts w:ascii="Arial" w:eastAsia="Arial Unicode MS" w:hAnsi="Arial" w:cs="Arial"/>
                <w:sz w:val="16"/>
                <w:szCs w:val="16"/>
                <w:lang w:val="en-GB"/>
              </w:rPr>
              <w:t>)</w:t>
            </w:r>
          </w:p>
        </w:tc>
        <w:tc>
          <w:tcPr>
            <w:tcW w:w="420" w:type="pct"/>
            <w:shd w:val="clear" w:color="auto" w:fill="auto"/>
            <w:vAlign w:val="bottom"/>
          </w:tcPr>
          <w:p w14:paraId="24CA88B6" w14:textId="03516072" w:rsidR="000506F8" w:rsidRPr="00F37BA3" w:rsidRDefault="000506F8" w:rsidP="000506F8">
            <w:pPr>
              <w:spacing w:after="0" w:line="240" w:lineRule="auto"/>
              <w:ind w:left="-186"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528,816,01</w:t>
            </w:r>
            <w:r w:rsidRPr="00F37BA3">
              <w:rPr>
                <w:rFonts w:ascii="Arial" w:eastAsia="Arial Unicode MS" w:hAnsi="Arial" w:cs="Arial"/>
                <w:sz w:val="16"/>
                <w:szCs w:val="16"/>
                <w:cs/>
                <w:lang w:val="en-GB" w:bidi="th-TH"/>
              </w:rPr>
              <w:t>5</w:t>
            </w:r>
          </w:p>
        </w:tc>
      </w:tr>
      <w:tr w:rsidR="000506F8" w:rsidRPr="00F37BA3" w14:paraId="438B7EFE" w14:textId="77777777" w:rsidTr="00E56A36">
        <w:trPr>
          <w:trHeight w:val="74"/>
        </w:trPr>
        <w:tc>
          <w:tcPr>
            <w:tcW w:w="782" w:type="pct"/>
            <w:vAlign w:val="bottom"/>
          </w:tcPr>
          <w:p w14:paraId="4A8744D2" w14:textId="77777777" w:rsidR="000506F8" w:rsidRPr="00F37BA3" w:rsidRDefault="000506F8" w:rsidP="000506F8">
            <w:pPr>
              <w:pStyle w:val="BodyText2"/>
              <w:ind w:right="5" w:hanging="105"/>
              <w:jc w:val="left"/>
              <w:rPr>
                <w:rFonts w:ascii="Arial" w:eastAsia="Arial Unicode MS" w:hAnsi="Arial" w:cs="Arial"/>
                <w:sz w:val="16"/>
                <w:szCs w:val="16"/>
              </w:rPr>
            </w:pPr>
            <w:r w:rsidRPr="00F37BA3">
              <w:rPr>
                <w:rFonts w:ascii="Arial" w:eastAsia="Arial Unicode MS" w:hAnsi="Arial" w:cs="Arial"/>
                <w:sz w:val="16"/>
                <w:szCs w:val="16"/>
              </w:rPr>
              <w:t>Other income</w:t>
            </w:r>
          </w:p>
        </w:tc>
        <w:tc>
          <w:tcPr>
            <w:tcW w:w="422" w:type="pct"/>
            <w:shd w:val="clear" w:color="auto" w:fill="FAFAFA"/>
            <w:vAlign w:val="bottom"/>
          </w:tcPr>
          <w:p w14:paraId="4267FEC9" w14:textId="7B96EF69"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10,192,707</w:t>
            </w:r>
          </w:p>
        </w:tc>
        <w:tc>
          <w:tcPr>
            <w:tcW w:w="422" w:type="pct"/>
            <w:shd w:val="clear" w:color="auto" w:fill="FAFAFA"/>
            <w:vAlign w:val="bottom"/>
          </w:tcPr>
          <w:p w14:paraId="2AA63E56" w14:textId="015B9B9A" w:rsidR="000506F8" w:rsidRPr="00F37BA3" w:rsidRDefault="000506F8" w:rsidP="000506F8">
            <w:pPr>
              <w:spacing w:after="0" w:line="240" w:lineRule="auto"/>
              <w:ind w:right="-72"/>
              <w:jc w:val="right"/>
              <w:rPr>
                <w:rFonts w:ascii="Arial" w:eastAsia="Arial Unicode MS" w:hAnsi="Arial" w:cs="Arial"/>
                <w:sz w:val="16"/>
                <w:szCs w:val="16"/>
              </w:rPr>
            </w:pPr>
            <w:r w:rsidRPr="00F37BA3">
              <w:rPr>
                <w:rFonts w:ascii="Arial" w:eastAsia="Arial Unicode MS" w:hAnsi="Arial" w:cs="Arial"/>
                <w:sz w:val="16"/>
                <w:szCs w:val="16"/>
                <w:lang w:val="en-GB"/>
              </w:rPr>
              <w:t>27,345,320</w:t>
            </w:r>
          </w:p>
        </w:tc>
        <w:tc>
          <w:tcPr>
            <w:tcW w:w="422" w:type="pct"/>
            <w:shd w:val="clear" w:color="auto" w:fill="FAFAFA"/>
            <w:vAlign w:val="bottom"/>
          </w:tcPr>
          <w:p w14:paraId="46B23080" w14:textId="1BB4B96C"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913</w:t>
            </w:r>
          </w:p>
        </w:tc>
        <w:tc>
          <w:tcPr>
            <w:tcW w:w="422" w:type="pct"/>
            <w:shd w:val="clear" w:color="auto" w:fill="FAFAFA"/>
            <w:vAlign w:val="bottom"/>
          </w:tcPr>
          <w:p w14:paraId="3F8534DC" w14:textId="74740E4A"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144,755</w:t>
            </w:r>
          </w:p>
        </w:tc>
        <w:tc>
          <w:tcPr>
            <w:tcW w:w="422" w:type="pct"/>
            <w:shd w:val="clear" w:color="auto" w:fill="FAFAFA"/>
            <w:vAlign w:val="bottom"/>
          </w:tcPr>
          <w:p w14:paraId="604779B8" w14:textId="129BDA2D" w:rsidR="000506F8" w:rsidRPr="00F37BA3" w:rsidRDefault="000506F8" w:rsidP="000506F8">
            <w:pPr>
              <w:spacing w:after="0" w:line="240" w:lineRule="auto"/>
              <w:ind w:left="-55"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37,683,695</w:t>
            </w:r>
          </w:p>
        </w:tc>
        <w:tc>
          <w:tcPr>
            <w:tcW w:w="422" w:type="pct"/>
            <w:shd w:val="clear" w:color="auto" w:fill="auto"/>
            <w:vAlign w:val="bottom"/>
          </w:tcPr>
          <w:p w14:paraId="3CFB6E60" w14:textId="3088F817"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6,271,896</w:t>
            </w:r>
          </w:p>
        </w:tc>
        <w:tc>
          <w:tcPr>
            <w:tcW w:w="422" w:type="pct"/>
            <w:shd w:val="clear" w:color="auto" w:fill="auto"/>
            <w:vAlign w:val="bottom"/>
          </w:tcPr>
          <w:p w14:paraId="14C6247B" w14:textId="19C033D2"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88,625,443</w:t>
            </w:r>
          </w:p>
        </w:tc>
        <w:tc>
          <w:tcPr>
            <w:tcW w:w="422" w:type="pct"/>
            <w:shd w:val="clear" w:color="auto" w:fill="auto"/>
            <w:vAlign w:val="bottom"/>
          </w:tcPr>
          <w:p w14:paraId="107240BA" w14:textId="323E055A"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243,636</w:t>
            </w:r>
          </w:p>
        </w:tc>
        <w:tc>
          <w:tcPr>
            <w:tcW w:w="422" w:type="pct"/>
            <w:shd w:val="clear" w:color="auto" w:fill="auto"/>
            <w:vAlign w:val="bottom"/>
          </w:tcPr>
          <w:p w14:paraId="0A29E256" w14:textId="521358E0"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226,217</w:t>
            </w:r>
          </w:p>
        </w:tc>
        <w:tc>
          <w:tcPr>
            <w:tcW w:w="420" w:type="pct"/>
            <w:shd w:val="clear" w:color="auto" w:fill="auto"/>
            <w:vAlign w:val="bottom"/>
          </w:tcPr>
          <w:p w14:paraId="03DCAAA7" w14:textId="3FC2893D" w:rsidR="000506F8" w:rsidRPr="00F37BA3" w:rsidRDefault="000506F8" w:rsidP="000506F8">
            <w:pPr>
              <w:spacing w:after="0" w:line="240" w:lineRule="auto"/>
              <w:ind w:left="-186"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95,367,19</w:t>
            </w:r>
            <w:r w:rsidRPr="00F37BA3">
              <w:rPr>
                <w:rFonts w:ascii="Arial" w:eastAsia="Arial Unicode MS" w:hAnsi="Arial" w:cs="Arial"/>
                <w:sz w:val="16"/>
                <w:szCs w:val="16"/>
                <w:cs/>
                <w:lang w:val="en-GB" w:bidi="th-TH"/>
              </w:rPr>
              <w:t>2</w:t>
            </w:r>
          </w:p>
        </w:tc>
      </w:tr>
      <w:tr w:rsidR="000506F8" w:rsidRPr="00F37BA3" w14:paraId="50A2002F" w14:textId="77777777" w:rsidTr="00E56A36">
        <w:trPr>
          <w:trHeight w:val="74"/>
        </w:trPr>
        <w:tc>
          <w:tcPr>
            <w:tcW w:w="782" w:type="pct"/>
            <w:vAlign w:val="bottom"/>
          </w:tcPr>
          <w:p w14:paraId="7ABABBE0" w14:textId="7C10733B" w:rsidR="000506F8" w:rsidRPr="00F37BA3" w:rsidRDefault="000506F8" w:rsidP="00BD3AB5">
            <w:pPr>
              <w:pStyle w:val="BodyText2"/>
              <w:ind w:right="5" w:hanging="105"/>
              <w:jc w:val="left"/>
              <w:rPr>
                <w:rFonts w:ascii="Arial" w:eastAsia="Arial Unicode MS" w:hAnsi="Arial" w:cs="Arial"/>
                <w:sz w:val="16"/>
                <w:szCs w:val="16"/>
              </w:rPr>
            </w:pPr>
            <w:r w:rsidRPr="00F37BA3">
              <w:rPr>
                <w:rFonts w:ascii="Arial" w:eastAsia="Arial Unicode MS" w:hAnsi="Arial" w:cs="Arial"/>
                <w:sz w:val="16"/>
                <w:szCs w:val="16"/>
              </w:rPr>
              <w:t>Gain</w:t>
            </w:r>
            <w:r w:rsidRPr="00F37BA3">
              <w:rPr>
                <w:rFonts w:ascii="Arial" w:eastAsia="Arial Unicode MS" w:hAnsi="Arial" w:cs="Arial"/>
                <w:sz w:val="16"/>
                <w:szCs w:val="16"/>
                <w:cs/>
              </w:rPr>
              <w:t xml:space="preserve"> </w:t>
            </w:r>
            <w:r w:rsidRPr="00F37BA3">
              <w:rPr>
                <w:rFonts w:ascii="Arial" w:eastAsia="Arial Unicode MS" w:hAnsi="Arial" w:cs="Arial"/>
                <w:sz w:val="16"/>
                <w:szCs w:val="16"/>
              </w:rPr>
              <w:t>(loss) from exchange rate</w:t>
            </w:r>
          </w:p>
        </w:tc>
        <w:tc>
          <w:tcPr>
            <w:tcW w:w="422" w:type="pct"/>
            <w:shd w:val="clear" w:color="auto" w:fill="FAFAFA"/>
            <w:vAlign w:val="bottom"/>
          </w:tcPr>
          <w:p w14:paraId="68C683F2" w14:textId="1BEEA014"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21,093</w:t>
            </w:r>
          </w:p>
        </w:tc>
        <w:tc>
          <w:tcPr>
            <w:tcW w:w="422" w:type="pct"/>
            <w:shd w:val="clear" w:color="auto" w:fill="FAFAFA"/>
            <w:vAlign w:val="bottom"/>
          </w:tcPr>
          <w:p w14:paraId="22C0D99F" w14:textId="436D7F06" w:rsidR="000506F8" w:rsidRPr="00F37BA3" w:rsidRDefault="000506F8" w:rsidP="000506F8">
            <w:pPr>
              <w:spacing w:after="0" w:line="240" w:lineRule="auto"/>
              <w:ind w:right="-72"/>
              <w:jc w:val="right"/>
              <w:rPr>
                <w:rFonts w:ascii="Arial" w:eastAsia="Arial Unicode MS" w:hAnsi="Arial" w:cs="Arial"/>
                <w:sz w:val="16"/>
                <w:szCs w:val="16"/>
              </w:rPr>
            </w:pPr>
            <w:r w:rsidRPr="00F37BA3">
              <w:rPr>
                <w:rFonts w:ascii="Arial" w:eastAsia="Arial Unicode MS" w:hAnsi="Arial" w:cs="Arial"/>
                <w:sz w:val="16"/>
                <w:szCs w:val="16"/>
                <w:lang w:val="en-GB"/>
              </w:rPr>
              <w:t>3,374,035</w:t>
            </w:r>
          </w:p>
        </w:tc>
        <w:tc>
          <w:tcPr>
            <w:tcW w:w="422" w:type="pct"/>
            <w:shd w:val="clear" w:color="auto" w:fill="FAFAFA"/>
            <w:vAlign w:val="bottom"/>
          </w:tcPr>
          <w:p w14:paraId="5B696228" w14:textId="04A0CD77"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(7,647,407)</w:t>
            </w:r>
          </w:p>
        </w:tc>
        <w:tc>
          <w:tcPr>
            <w:tcW w:w="422" w:type="pct"/>
            <w:shd w:val="clear" w:color="auto" w:fill="FAFAFA"/>
            <w:vAlign w:val="bottom"/>
          </w:tcPr>
          <w:p w14:paraId="74E7779D" w14:textId="47600D13"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(13,510,936)</w:t>
            </w:r>
          </w:p>
        </w:tc>
        <w:tc>
          <w:tcPr>
            <w:tcW w:w="422" w:type="pct"/>
            <w:shd w:val="clear" w:color="auto" w:fill="FAFAFA"/>
            <w:vAlign w:val="bottom"/>
          </w:tcPr>
          <w:p w14:paraId="6EE4AF21" w14:textId="6DDE6C14" w:rsidR="000506F8" w:rsidRPr="00F37BA3" w:rsidRDefault="000506F8" w:rsidP="000506F8">
            <w:pPr>
              <w:spacing w:after="0" w:line="240" w:lineRule="auto"/>
              <w:ind w:left="-55"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(17,763,215)</w:t>
            </w:r>
          </w:p>
        </w:tc>
        <w:tc>
          <w:tcPr>
            <w:tcW w:w="422" w:type="pct"/>
            <w:shd w:val="clear" w:color="auto" w:fill="auto"/>
            <w:vAlign w:val="bottom"/>
          </w:tcPr>
          <w:p w14:paraId="561F70CF" w14:textId="1C69DF9F"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21,053</w:t>
            </w:r>
          </w:p>
        </w:tc>
        <w:tc>
          <w:tcPr>
            <w:tcW w:w="422" w:type="pct"/>
            <w:shd w:val="clear" w:color="auto" w:fill="auto"/>
            <w:vAlign w:val="bottom"/>
          </w:tcPr>
          <w:p w14:paraId="0F379DBA" w14:textId="3FD9F8CB"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30,010,932</w:t>
            </w:r>
          </w:p>
        </w:tc>
        <w:tc>
          <w:tcPr>
            <w:tcW w:w="422" w:type="pct"/>
            <w:shd w:val="clear" w:color="auto" w:fill="auto"/>
            <w:vAlign w:val="bottom"/>
          </w:tcPr>
          <w:p w14:paraId="63AAAAF4" w14:textId="7D85C774"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(1,419,726)</w:t>
            </w:r>
          </w:p>
        </w:tc>
        <w:tc>
          <w:tcPr>
            <w:tcW w:w="422" w:type="pct"/>
            <w:shd w:val="clear" w:color="auto" w:fill="auto"/>
            <w:vAlign w:val="bottom"/>
          </w:tcPr>
          <w:p w14:paraId="256D504C" w14:textId="40597519"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104,440,250</w:t>
            </w:r>
          </w:p>
        </w:tc>
        <w:tc>
          <w:tcPr>
            <w:tcW w:w="420" w:type="pct"/>
            <w:shd w:val="clear" w:color="auto" w:fill="auto"/>
            <w:vAlign w:val="bottom"/>
          </w:tcPr>
          <w:p w14:paraId="6DAE3E89" w14:textId="43E0DED8" w:rsidR="000506F8" w:rsidRPr="00F37BA3" w:rsidRDefault="000506F8" w:rsidP="000506F8">
            <w:pPr>
              <w:spacing w:after="0" w:line="240" w:lineRule="auto"/>
              <w:ind w:left="-186"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133,052,509</w:t>
            </w:r>
          </w:p>
        </w:tc>
      </w:tr>
      <w:tr w:rsidR="000506F8" w:rsidRPr="00F37BA3" w14:paraId="72478B3E" w14:textId="77777777" w:rsidTr="00E56A36">
        <w:trPr>
          <w:trHeight w:val="74"/>
        </w:trPr>
        <w:tc>
          <w:tcPr>
            <w:tcW w:w="782" w:type="pct"/>
            <w:vAlign w:val="bottom"/>
          </w:tcPr>
          <w:p w14:paraId="5993A433" w14:textId="77777777" w:rsidR="000506F8" w:rsidRPr="00F37BA3" w:rsidRDefault="000506F8" w:rsidP="000506F8">
            <w:pPr>
              <w:pStyle w:val="BodyText2"/>
              <w:ind w:right="5" w:hanging="105"/>
              <w:jc w:val="left"/>
              <w:rPr>
                <w:rFonts w:ascii="Arial" w:eastAsia="Arial Unicode MS" w:hAnsi="Arial" w:cs="Arial"/>
                <w:sz w:val="16"/>
                <w:szCs w:val="16"/>
              </w:rPr>
            </w:pPr>
            <w:r w:rsidRPr="00F37BA3">
              <w:rPr>
                <w:rFonts w:ascii="Arial" w:eastAsia="Arial Unicode MS" w:hAnsi="Arial" w:cs="Arial"/>
                <w:sz w:val="16"/>
                <w:szCs w:val="16"/>
              </w:rPr>
              <w:t>Finance costs</w:t>
            </w:r>
          </w:p>
        </w:tc>
        <w:tc>
          <w:tcPr>
            <w:tcW w:w="422" w:type="pct"/>
            <w:shd w:val="clear" w:color="auto" w:fill="FAFAFA"/>
            <w:vAlign w:val="bottom"/>
          </w:tcPr>
          <w:p w14:paraId="100F0EC6" w14:textId="30DA0741"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bidi="th-TH"/>
              </w:rPr>
              <w:t>(110,580,053)</w:t>
            </w:r>
          </w:p>
        </w:tc>
        <w:tc>
          <w:tcPr>
            <w:tcW w:w="422" w:type="pct"/>
            <w:shd w:val="clear" w:color="auto" w:fill="FAFAFA"/>
            <w:vAlign w:val="bottom"/>
          </w:tcPr>
          <w:p w14:paraId="2CB67808" w14:textId="589BC7DD" w:rsidR="000506F8" w:rsidRPr="00F37BA3" w:rsidRDefault="000506F8" w:rsidP="000506F8">
            <w:pPr>
              <w:spacing w:after="0" w:line="240" w:lineRule="auto"/>
              <w:ind w:right="-72"/>
              <w:jc w:val="right"/>
              <w:rPr>
                <w:rFonts w:ascii="Arial" w:eastAsia="Arial Unicode MS" w:hAnsi="Arial" w:cs="Arial"/>
                <w:sz w:val="16"/>
                <w:szCs w:val="16"/>
              </w:rPr>
            </w:pPr>
            <w:r w:rsidRPr="00F37BA3">
              <w:rPr>
                <w:rFonts w:ascii="Arial" w:eastAsia="Arial Unicode MS" w:hAnsi="Arial" w:cs="Arial"/>
                <w:sz w:val="16"/>
                <w:szCs w:val="16"/>
                <w:lang w:val="en-GB"/>
              </w:rPr>
              <w:t>(270,583,960)</w:t>
            </w:r>
          </w:p>
        </w:tc>
        <w:tc>
          <w:tcPr>
            <w:tcW w:w="422" w:type="pct"/>
            <w:shd w:val="clear" w:color="auto" w:fill="FAFAFA"/>
            <w:vAlign w:val="bottom"/>
          </w:tcPr>
          <w:p w14:paraId="6F2783ED" w14:textId="5B13F131"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(83,859,542)</w:t>
            </w:r>
          </w:p>
        </w:tc>
        <w:tc>
          <w:tcPr>
            <w:tcW w:w="422" w:type="pct"/>
            <w:shd w:val="clear" w:color="auto" w:fill="FAFAFA"/>
            <w:vAlign w:val="bottom"/>
          </w:tcPr>
          <w:p w14:paraId="4C3BDB16" w14:textId="7DB7CFD4"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w:t>
            </w:r>
          </w:p>
        </w:tc>
        <w:tc>
          <w:tcPr>
            <w:tcW w:w="422" w:type="pct"/>
            <w:shd w:val="clear" w:color="auto" w:fill="FAFAFA"/>
            <w:vAlign w:val="bottom"/>
          </w:tcPr>
          <w:p w14:paraId="20A3F675" w14:textId="7AF77FDD" w:rsidR="000506F8" w:rsidRPr="00F37BA3" w:rsidRDefault="000506F8" w:rsidP="000506F8">
            <w:pPr>
              <w:spacing w:after="0" w:line="240" w:lineRule="auto"/>
              <w:ind w:left="-55"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(465,023,555)</w:t>
            </w:r>
          </w:p>
        </w:tc>
        <w:tc>
          <w:tcPr>
            <w:tcW w:w="422" w:type="pct"/>
            <w:shd w:val="clear" w:color="auto" w:fill="auto"/>
            <w:vAlign w:val="bottom"/>
          </w:tcPr>
          <w:p w14:paraId="59FCFDB4" w14:textId="246995EE"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bidi="th-TH"/>
              </w:rPr>
              <w:t>(106,004,45</w:t>
            </w:r>
            <w:r w:rsidRPr="00F37BA3">
              <w:rPr>
                <w:rFonts w:ascii="Arial" w:eastAsia="Arial Unicode MS" w:hAnsi="Arial" w:cs="Arial"/>
                <w:sz w:val="16"/>
                <w:szCs w:val="16"/>
                <w:cs/>
                <w:lang w:val="en-GB" w:bidi="th-TH"/>
              </w:rPr>
              <w:t>4</w:t>
            </w:r>
            <w:r w:rsidRPr="00F37BA3">
              <w:rPr>
                <w:rFonts w:ascii="Arial" w:eastAsia="Arial Unicode MS" w:hAnsi="Arial" w:cs="Arial"/>
                <w:sz w:val="16"/>
                <w:szCs w:val="16"/>
                <w:lang w:val="en-GB" w:bidi="th-TH"/>
              </w:rPr>
              <w:t>)</w:t>
            </w:r>
          </w:p>
        </w:tc>
        <w:tc>
          <w:tcPr>
            <w:tcW w:w="422" w:type="pct"/>
            <w:shd w:val="clear" w:color="auto" w:fill="auto"/>
            <w:vAlign w:val="bottom"/>
          </w:tcPr>
          <w:p w14:paraId="599DBDBA" w14:textId="62688177"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w:t>
            </w:r>
            <w:r w:rsidRPr="00F37BA3">
              <w:rPr>
                <w:rFonts w:ascii="Arial" w:eastAsia="Arial Unicode MS" w:hAnsi="Arial" w:cs="Arial"/>
                <w:sz w:val="16"/>
                <w:szCs w:val="16"/>
                <w:lang w:bidi="th-TH"/>
              </w:rPr>
              <w:t>230,486,533</w:t>
            </w:r>
            <w:r w:rsidRPr="00F37BA3">
              <w:rPr>
                <w:rFonts w:ascii="Arial" w:eastAsia="Arial Unicode MS" w:hAnsi="Arial" w:cs="Arial"/>
                <w:sz w:val="16"/>
                <w:szCs w:val="16"/>
                <w:lang w:val="en-GB"/>
              </w:rPr>
              <w:t>)</w:t>
            </w:r>
          </w:p>
        </w:tc>
        <w:tc>
          <w:tcPr>
            <w:tcW w:w="422" w:type="pct"/>
            <w:shd w:val="clear" w:color="auto" w:fill="auto"/>
            <w:vAlign w:val="bottom"/>
          </w:tcPr>
          <w:p w14:paraId="13847286" w14:textId="2F1A38ED"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(76,651,627)</w:t>
            </w:r>
          </w:p>
        </w:tc>
        <w:tc>
          <w:tcPr>
            <w:tcW w:w="422" w:type="pct"/>
            <w:shd w:val="clear" w:color="auto" w:fill="auto"/>
            <w:vAlign w:val="bottom"/>
          </w:tcPr>
          <w:p w14:paraId="5B2A2C03" w14:textId="43E9BEA0"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w:t>
            </w:r>
          </w:p>
        </w:tc>
        <w:tc>
          <w:tcPr>
            <w:tcW w:w="420" w:type="pct"/>
            <w:shd w:val="clear" w:color="auto" w:fill="auto"/>
            <w:vAlign w:val="bottom"/>
          </w:tcPr>
          <w:p w14:paraId="7BE744CE" w14:textId="13A27690" w:rsidR="000506F8" w:rsidRPr="00F37BA3" w:rsidRDefault="000506F8" w:rsidP="000506F8">
            <w:pPr>
              <w:spacing w:after="0" w:line="240" w:lineRule="auto"/>
              <w:ind w:left="-186"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(413,142,614)</w:t>
            </w:r>
          </w:p>
        </w:tc>
      </w:tr>
      <w:tr w:rsidR="000506F8" w:rsidRPr="00F37BA3" w14:paraId="33F325EA" w14:textId="77777777" w:rsidTr="00E56A36">
        <w:trPr>
          <w:trHeight w:val="74"/>
        </w:trPr>
        <w:tc>
          <w:tcPr>
            <w:tcW w:w="782" w:type="pct"/>
            <w:vAlign w:val="bottom"/>
          </w:tcPr>
          <w:p w14:paraId="2599D74A" w14:textId="77777777" w:rsidR="000506F8" w:rsidRPr="00F37BA3" w:rsidRDefault="000506F8" w:rsidP="000506F8">
            <w:pPr>
              <w:pStyle w:val="BodyText2"/>
              <w:ind w:right="5" w:hanging="105"/>
              <w:jc w:val="left"/>
              <w:rPr>
                <w:rFonts w:ascii="Arial" w:eastAsia="Arial Unicode MS" w:hAnsi="Arial" w:cs="Arial"/>
                <w:sz w:val="16"/>
                <w:szCs w:val="16"/>
              </w:rPr>
            </w:pPr>
            <w:r w:rsidRPr="00F37BA3">
              <w:rPr>
                <w:rFonts w:ascii="Arial" w:eastAsia="Arial Unicode MS" w:hAnsi="Arial" w:cs="Arial"/>
                <w:sz w:val="16"/>
                <w:szCs w:val="16"/>
              </w:rPr>
              <w:t xml:space="preserve">Share of profit (loss) from </w:t>
            </w:r>
          </w:p>
          <w:p w14:paraId="383CA407" w14:textId="77777777" w:rsidR="000506F8" w:rsidRPr="00F37BA3" w:rsidRDefault="000506F8" w:rsidP="000506F8">
            <w:pPr>
              <w:pStyle w:val="BodyText2"/>
              <w:ind w:right="5" w:hanging="105"/>
              <w:jc w:val="left"/>
              <w:rPr>
                <w:rFonts w:ascii="Arial" w:eastAsia="Arial Unicode MS" w:hAnsi="Arial" w:cs="Arial"/>
                <w:sz w:val="16"/>
                <w:szCs w:val="16"/>
              </w:rPr>
            </w:pPr>
            <w:r w:rsidRPr="00F37BA3">
              <w:rPr>
                <w:rFonts w:ascii="Arial" w:eastAsia="Arial Unicode MS" w:hAnsi="Arial" w:cs="Arial"/>
                <w:sz w:val="16"/>
                <w:szCs w:val="16"/>
              </w:rPr>
              <w:t xml:space="preserve">   associates and </w:t>
            </w:r>
          </w:p>
          <w:p w14:paraId="01733D0C" w14:textId="64DB5F91" w:rsidR="000506F8" w:rsidRPr="00F37BA3" w:rsidRDefault="000506F8" w:rsidP="000506F8">
            <w:pPr>
              <w:pStyle w:val="BodyText2"/>
              <w:ind w:right="5" w:hanging="105"/>
              <w:jc w:val="left"/>
              <w:rPr>
                <w:rFonts w:ascii="Arial" w:eastAsia="Arial Unicode MS" w:hAnsi="Arial" w:cs="Arial"/>
                <w:sz w:val="16"/>
                <w:szCs w:val="16"/>
              </w:rPr>
            </w:pPr>
            <w:r w:rsidRPr="00F37BA3">
              <w:rPr>
                <w:rFonts w:ascii="Arial" w:eastAsia="Arial Unicode MS" w:hAnsi="Arial" w:cs="Arial"/>
                <w:sz w:val="16"/>
                <w:szCs w:val="16"/>
              </w:rPr>
              <w:t xml:space="preserve">   joint ventures</w:t>
            </w:r>
          </w:p>
        </w:tc>
        <w:tc>
          <w:tcPr>
            <w:tcW w:w="422" w:type="pct"/>
            <w:shd w:val="clear" w:color="auto" w:fill="FAFAFA"/>
            <w:vAlign w:val="bottom"/>
          </w:tcPr>
          <w:p w14:paraId="3CF99F78" w14:textId="5915735C"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(6,747,788)</w:t>
            </w:r>
          </w:p>
        </w:tc>
        <w:tc>
          <w:tcPr>
            <w:tcW w:w="422" w:type="pct"/>
            <w:shd w:val="clear" w:color="auto" w:fill="FAFAFA"/>
            <w:vAlign w:val="bottom"/>
          </w:tcPr>
          <w:p w14:paraId="4F679B95" w14:textId="000FD759" w:rsidR="000506F8" w:rsidRPr="00F37BA3" w:rsidRDefault="000506F8" w:rsidP="000506F8">
            <w:pPr>
              <w:spacing w:after="0" w:line="240" w:lineRule="auto"/>
              <w:ind w:right="-72"/>
              <w:jc w:val="right"/>
              <w:rPr>
                <w:rFonts w:ascii="Arial" w:eastAsia="Arial Unicode MS" w:hAnsi="Arial" w:cs="Arial"/>
                <w:sz w:val="16"/>
                <w:szCs w:val="16"/>
              </w:rPr>
            </w:pPr>
            <w:r w:rsidRPr="00F37BA3">
              <w:rPr>
                <w:rFonts w:ascii="Arial" w:eastAsia="Arial Unicode MS" w:hAnsi="Arial" w:cs="Arial"/>
                <w:sz w:val="16"/>
                <w:szCs w:val="16"/>
                <w:lang w:val="en-GB"/>
              </w:rPr>
              <w:t>1,404,050,553</w:t>
            </w:r>
          </w:p>
        </w:tc>
        <w:tc>
          <w:tcPr>
            <w:tcW w:w="422" w:type="pct"/>
            <w:shd w:val="clear" w:color="auto" w:fill="FAFAFA"/>
            <w:vAlign w:val="bottom"/>
          </w:tcPr>
          <w:p w14:paraId="54C87207" w14:textId="77615389"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(17,038,765)</w:t>
            </w:r>
          </w:p>
        </w:tc>
        <w:tc>
          <w:tcPr>
            <w:tcW w:w="422" w:type="pct"/>
            <w:shd w:val="clear" w:color="auto" w:fill="FAFAFA"/>
            <w:vAlign w:val="bottom"/>
          </w:tcPr>
          <w:p w14:paraId="4835CA08" w14:textId="707AB677"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w:t>
            </w:r>
          </w:p>
        </w:tc>
        <w:tc>
          <w:tcPr>
            <w:tcW w:w="422" w:type="pct"/>
            <w:shd w:val="clear" w:color="auto" w:fill="FAFAFA"/>
            <w:vAlign w:val="bottom"/>
          </w:tcPr>
          <w:p w14:paraId="2CEA7A16" w14:textId="37AC28DA" w:rsidR="000506F8" w:rsidRPr="00F37BA3" w:rsidRDefault="000506F8" w:rsidP="000506F8">
            <w:pPr>
              <w:spacing w:after="0" w:line="240" w:lineRule="auto"/>
              <w:ind w:left="-55"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1,380,264,000</w:t>
            </w:r>
          </w:p>
        </w:tc>
        <w:tc>
          <w:tcPr>
            <w:tcW w:w="422" w:type="pct"/>
            <w:shd w:val="clear" w:color="auto" w:fill="auto"/>
            <w:vAlign w:val="bottom"/>
          </w:tcPr>
          <w:p w14:paraId="28CB5AA6" w14:textId="7354025D"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(1,159,483)</w:t>
            </w:r>
          </w:p>
        </w:tc>
        <w:tc>
          <w:tcPr>
            <w:tcW w:w="422" w:type="pct"/>
            <w:shd w:val="clear" w:color="auto" w:fill="auto"/>
            <w:vAlign w:val="bottom"/>
          </w:tcPr>
          <w:p w14:paraId="1C615F8F" w14:textId="7FA6918A"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366,435,379</w:t>
            </w:r>
          </w:p>
        </w:tc>
        <w:tc>
          <w:tcPr>
            <w:tcW w:w="422" w:type="pct"/>
            <w:shd w:val="clear" w:color="auto" w:fill="auto"/>
            <w:vAlign w:val="bottom"/>
          </w:tcPr>
          <w:p w14:paraId="5E9BAED7" w14:textId="56B712BB"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(209,403,009)</w:t>
            </w:r>
          </w:p>
        </w:tc>
        <w:tc>
          <w:tcPr>
            <w:tcW w:w="422" w:type="pct"/>
            <w:shd w:val="clear" w:color="auto" w:fill="auto"/>
            <w:vAlign w:val="bottom"/>
          </w:tcPr>
          <w:p w14:paraId="158F494C" w14:textId="3888E70E"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w:t>
            </w:r>
          </w:p>
        </w:tc>
        <w:tc>
          <w:tcPr>
            <w:tcW w:w="420" w:type="pct"/>
            <w:shd w:val="clear" w:color="auto" w:fill="auto"/>
            <w:vAlign w:val="bottom"/>
          </w:tcPr>
          <w:p w14:paraId="34FB9E42" w14:textId="7730B7A7" w:rsidR="000506F8" w:rsidRPr="00F37BA3" w:rsidRDefault="000506F8" w:rsidP="000506F8">
            <w:pPr>
              <w:spacing w:after="0" w:line="240" w:lineRule="auto"/>
              <w:ind w:left="-186"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155,872,887</w:t>
            </w:r>
          </w:p>
        </w:tc>
      </w:tr>
      <w:tr w:rsidR="000506F8" w:rsidRPr="00F37BA3" w14:paraId="33785DA4" w14:textId="77777777" w:rsidTr="00E56A36">
        <w:trPr>
          <w:trHeight w:val="74"/>
        </w:trPr>
        <w:tc>
          <w:tcPr>
            <w:tcW w:w="782" w:type="pct"/>
            <w:vAlign w:val="bottom"/>
          </w:tcPr>
          <w:p w14:paraId="120256FB" w14:textId="4B854C87" w:rsidR="000506F8" w:rsidRPr="00F37BA3" w:rsidRDefault="000506F8" w:rsidP="000506F8">
            <w:pPr>
              <w:pStyle w:val="BodyText2"/>
              <w:ind w:right="5" w:hanging="105"/>
              <w:jc w:val="left"/>
              <w:rPr>
                <w:rFonts w:ascii="Arial" w:eastAsia="Arial Unicode MS" w:hAnsi="Arial" w:cs="Arial"/>
                <w:sz w:val="16"/>
                <w:szCs w:val="16"/>
              </w:rPr>
            </w:pPr>
            <w:r w:rsidRPr="00F37BA3">
              <w:rPr>
                <w:rFonts w:ascii="Arial" w:eastAsia="Arial Unicode MS" w:hAnsi="Arial" w:cs="Arial"/>
                <w:sz w:val="16"/>
                <w:szCs w:val="16"/>
              </w:rPr>
              <w:t>Income tax (expense) benefit</w:t>
            </w:r>
          </w:p>
        </w:tc>
        <w:tc>
          <w:tcPr>
            <w:tcW w:w="422" w:type="pct"/>
            <w:tcBorders>
              <w:bottom w:val="single" w:sz="4" w:space="0" w:color="auto"/>
            </w:tcBorders>
            <w:shd w:val="clear" w:color="auto" w:fill="FAFAFA"/>
            <w:vAlign w:val="bottom"/>
          </w:tcPr>
          <w:p w14:paraId="7ECF8DE8" w14:textId="652B36E1"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(32,682,577)</w:t>
            </w:r>
          </w:p>
        </w:tc>
        <w:tc>
          <w:tcPr>
            <w:tcW w:w="422" w:type="pct"/>
            <w:tcBorders>
              <w:bottom w:val="single" w:sz="4" w:space="0" w:color="auto"/>
            </w:tcBorders>
            <w:shd w:val="clear" w:color="auto" w:fill="FAFAFA"/>
            <w:vAlign w:val="bottom"/>
          </w:tcPr>
          <w:p w14:paraId="7B83FC5B" w14:textId="052B2942" w:rsidR="000506F8" w:rsidRPr="00F37BA3" w:rsidRDefault="000506F8" w:rsidP="000506F8">
            <w:pPr>
              <w:spacing w:after="0" w:line="240" w:lineRule="auto"/>
              <w:ind w:right="-72"/>
              <w:jc w:val="right"/>
              <w:rPr>
                <w:rFonts w:ascii="Arial" w:eastAsia="Arial Unicode MS" w:hAnsi="Arial" w:cs="Arial"/>
                <w:sz w:val="16"/>
                <w:szCs w:val="16"/>
              </w:rPr>
            </w:pPr>
            <w:r w:rsidRPr="00F37BA3">
              <w:rPr>
                <w:rFonts w:ascii="Arial" w:eastAsia="Arial Unicode MS" w:hAnsi="Arial" w:cs="Arial"/>
                <w:sz w:val="16"/>
                <w:szCs w:val="16"/>
                <w:lang w:val="en-GB"/>
              </w:rPr>
              <w:t>1,466,414</w:t>
            </w:r>
          </w:p>
        </w:tc>
        <w:tc>
          <w:tcPr>
            <w:tcW w:w="422" w:type="pct"/>
            <w:tcBorders>
              <w:bottom w:val="single" w:sz="4" w:space="0" w:color="auto"/>
            </w:tcBorders>
            <w:shd w:val="clear" w:color="auto" w:fill="FAFAFA"/>
            <w:vAlign w:val="bottom"/>
          </w:tcPr>
          <w:p w14:paraId="117531A9" w14:textId="51F907E3"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w:t>
            </w:r>
          </w:p>
        </w:tc>
        <w:tc>
          <w:tcPr>
            <w:tcW w:w="422" w:type="pct"/>
            <w:tcBorders>
              <w:bottom w:val="single" w:sz="4" w:space="0" w:color="auto"/>
            </w:tcBorders>
            <w:shd w:val="clear" w:color="auto" w:fill="FAFAFA"/>
            <w:vAlign w:val="bottom"/>
          </w:tcPr>
          <w:p w14:paraId="22A5EFDB" w14:textId="606E3F60"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w:t>
            </w:r>
          </w:p>
        </w:tc>
        <w:tc>
          <w:tcPr>
            <w:tcW w:w="422" w:type="pct"/>
            <w:tcBorders>
              <w:bottom w:val="single" w:sz="4" w:space="0" w:color="auto"/>
            </w:tcBorders>
            <w:shd w:val="clear" w:color="auto" w:fill="FAFAFA"/>
            <w:vAlign w:val="bottom"/>
          </w:tcPr>
          <w:p w14:paraId="37A086FF" w14:textId="1EC4B617" w:rsidR="000506F8" w:rsidRPr="00F37BA3" w:rsidRDefault="000506F8" w:rsidP="000506F8">
            <w:pPr>
              <w:spacing w:after="0" w:line="240" w:lineRule="auto"/>
              <w:ind w:left="-55"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(31,216,163)</w:t>
            </w:r>
          </w:p>
        </w:tc>
        <w:tc>
          <w:tcPr>
            <w:tcW w:w="422" w:type="pct"/>
            <w:tcBorders>
              <w:bottom w:val="single" w:sz="4" w:space="0" w:color="auto"/>
            </w:tcBorders>
            <w:shd w:val="clear" w:color="auto" w:fill="auto"/>
            <w:vAlign w:val="bottom"/>
          </w:tcPr>
          <w:p w14:paraId="57FEEAF2" w14:textId="32B5D454"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(31,573,956)</w:t>
            </w:r>
          </w:p>
        </w:tc>
        <w:tc>
          <w:tcPr>
            <w:tcW w:w="422" w:type="pct"/>
            <w:tcBorders>
              <w:bottom w:val="single" w:sz="4" w:space="0" w:color="auto"/>
            </w:tcBorders>
            <w:shd w:val="clear" w:color="auto" w:fill="auto"/>
            <w:vAlign w:val="bottom"/>
          </w:tcPr>
          <w:p w14:paraId="69883BD9" w14:textId="72488F5C" w:rsidR="000506F8" w:rsidRPr="00F37BA3" w:rsidRDefault="000506F8" w:rsidP="000506F8">
            <w:pPr>
              <w:spacing w:after="0" w:line="240" w:lineRule="auto"/>
              <w:ind w:right="-72"/>
              <w:jc w:val="right"/>
              <w:rPr>
                <w:rFonts w:ascii="Arial" w:eastAsia="Arial Unicode MS" w:hAnsi="Arial" w:cs="Arial"/>
                <w:sz w:val="16"/>
                <w:szCs w:val="16"/>
                <w:cs/>
                <w:lang w:val="en-GB" w:bidi="th-TH"/>
              </w:rPr>
            </w:pPr>
            <w:r w:rsidRPr="00F37BA3">
              <w:rPr>
                <w:rFonts w:ascii="Arial" w:eastAsia="Arial Unicode MS" w:hAnsi="Arial" w:cs="Arial"/>
                <w:sz w:val="16"/>
                <w:szCs w:val="16"/>
                <w:lang w:val="en-GB"/>
              </w:rPr>
              <w:t>(13,862,670)</w:t>
            </w:r>
          </w:p>
        </w:tc>
        <w:tc>
          <w:tcPr>
            <w:tcW w:w="422" w:type="pct"/>
            <w:tcBorders>
              <w:bottom w:val="single" w:sz="4" w:space="0" w:color="auto"/>
            </w:tcBorders>
            <w:shd w:val="clear" w:color="auto" w:fill="auto"/>
            <w:vAlign w:val="bottom"/>
          </w:tcPr>
          <w:p w14:paraId="2A6CF04A" w14:textId="6A07C60A"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(1,223,805)</w:t>
            </w:r>
          </w:p>
        </w:tc>
        <w:tc>
          <w:tcPr>
            <w:tcW w:w="422" w:type="pct"/>
            <w:tcBorders>
              <w:bottom w:val="single" w:sz="4" w:space="0" w:color="auto"/>
            </w:tcBorders>
            <w:shd w:val="clear" w:color="auto" w:fill="auto"/>
            <w:vAlign w:val="bottom"/>
          </w:tcPr>
          <w:p w14:paraId="304B1569" w14:textId="4DEC9868"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837,198</w:t>
            </w:r>
          </w:p>
        </w:tc>
        <w:tc>
          <w:tcPr>
            <w:tcW w:w="420" w:type="pct"/>
            <w:tcBorders>
              <w:bottom w:val="single" w:sz="4" w:space="0" w:color="auto"/>
            </w:tcBorders>
            <w:shd w:val="clear" w:color="auto" w:fill="auto"/>
            <w:vAlign w:val="bottom"/>
          </w:tcPr>
          <w:p w14:paraId="4B811E68" w14:textId="6DF74710" w:rsidR="000506F8" w:rsidRPr="00F37BA3" w:rsidRDefault="000506F8" w:rsidP="000506F8">
            <w:pPr>
              <w:spacing w:after="0" w:line="240" w:lineRule="auto"/>
              <w:ind w:left="-186"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(45,823,233)</w:t>
            </w:r>
          </w:p>
        </w:tc>
      </w:tr>
      <w:tr w:rsidR="000506F8" w:rsidRPr="00F37BA3" w14:paraId="142289B6" w14:textId="77777777" w:rsidTr="00E56A36">
        <w:trPr>
          <w:trHeight w:val="74"/>
        </w:trPr>
        <w:tc>
          <w:tcPr>
            <w:tcW w:w="782" w:type="pct"/>
            <w:vAlign w:val="bottom"/>
          </w:tcPr>
          <w:p w14:paraId="2BAD1899" w14:textId="77777777" w:rsidR="000506F8" w:rsidRPr="00F37BA3" w:rsidRDefault="000506F8" w:rsidP="000506F8">
            <w:pPr>
              <w:pStyle w:val="BodyText2"/>
              <w:ind w:right="5" w:hanging="105"/>
              <w:jc w:val="left"/>
              <w:rPr>
                <w:rFonts w:ascii="Arial" w:eastAsia="Arial Unicode MS" w:hAnsi="Arial" w:cs="Arial"/>
                <w:sz w:val="16"/>
                <w:szCs w:val="16"/>
              </w:rPr>
            </w:pPr>
          </w:p>
        </w:tc>
        <w:tc>
          <w:tcPr>
            <w:tcW w:w="422" w:type="pct"/>
            <w:tcBorders>
              <w:top w:val="single" w:sz="4" w:space="0" w:color="auto"/>
            </w:tcBorders>
            <w:shd w:val="clear" w:color="auto" w:fill="FAFAFA"/>
            <w:vAlign w:val="bottom"/>
          </w:tcPr>
          <w:p w14:paraId="2A956C04" w14:textId="52264814"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FAFAFA"/>
            <w:vAlign w:val="bottom"/>
          </w:tcPr>
          <w:p w14:paraId="415DA567" w14:textId="450E56D7" w:rsidR="000506F8" w:rsidRPr="00F37BA3" w:rsidRDefault="000506F8" w:rsidP="000506F8">
            <w:pPr>
              <w:spacing w:after="0" w:line="240" w:lineRule="auto"/>
              <w:ind w:right="-72"/>
              <w:jc w:val="right"/>
              <w:rPr>
                <w:rFonts w:ascii="Arial" w:eastAsia="Arial Unicode MS" w:hAnsi="Arial" w:cs="Arial"/>
                <w:sz w:val="16"/>
                <w:szCs w:val="16"/>
              </w:rPr>
            </w:pPr>
          </w:p>
        </w:tc>
        <w:tc>
          <w:tcPr>
            <w:tcW w:w="422" w:type="pct"/>
            <w:tcBorders>
              <w:top w:val="single" w:sz="4" w:space="0" w:color="auto"/>
            </w:tcBorders>
            <w:shd w:val="clear" w:color="auto" w:fill="FAFAFA"/>
            <w:vAlign w:val="bottom"/>
          </w:tcPr>
          <w:p w14:paraId="409F32FD" w14:textId="65FD64BB"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FAFAFA"/>
            <w:vAlign w:val="bottom"/>
          </w:tcPr>
          <w:p w14:paraId="44C04F8B" w14:textId="7CDDD9E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FAFAFA"/>
            <w:vAlign w:val="bottom"/>
          </w:tcPr>
          <w:p w14:paraId="3AE94128" w14:textId="6F17BDEB" w:rsidR="000506F8" w:rsidRPr="00F37BA3" w:rsidRDefault="000506F8" w:rsidP="000506F8">
            <w:pPr>
              <w:spacing w:after="0" w:line="240" w:lineRule="auto"/>
              <w:ind w:left="-55" w:right="-72"/>
              <w:jc w:val="right"/>
              <w:rPr>
                <w:rFonts w:ascii="Arial" w:eastAsia="Arial Unicode MS" w:hAnsi="Arial" w:cs="Arial"/>
                <w:sz w:val="16"/>
                <w:szCs w:val="16"/>
                <w:lang w:val="en-GB"/>
              </w:rPr>
            </w:pPr>
          </w:p>
        </w:tc>
        <w:tc>
          <w:tcPr>
            <w:tcW w:w="422" w:type="pct"/>
            <w:tcBorders>
              <w:top w:val="single" w:sz="4" w:space="0" w:color="auto"/>
            </w:tcBorders>
            <w:shd w:val="clear" w:color="auto" w:fill="auto"/>
            <w:vAlign w:val="bottom"/>
          </w:tcPr>
          <w:p w14:paraId="3673F432" w14:textId="2467BDCE"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auto"/>
            <w:vAlign w:val="bottom"/>
          </w:tcPr>
          <w:p w14:paraId="196BE54D"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auto"/>
            <w:vAlign w:val="bottom"/>
          </w:tcPr>
          <w:p w14:paraId="5B488B38"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auto"/>
            <w:vAlign w:val="bottom"/>
          </w:tcPr>
          <w:p w14:paraId="0911D1CB"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0" w:type="pct"/>
            <w:tcBorders>
              <w:top w:val="single" w:sz="4" w:space="0" w:color="auto"/>
            </w:tcBorders>
            <w:shd w:val="clear" w:color="auto" w:fill="auto"/>
            <w:vAlign w:val="bottom"/>
          </w:tcPr>
          <w:p w14:paraId="0BAA022F" w14:textId="77777777" w:rsidR="000506F8" w:rsidRPr="00F37BA3" w:rsidRDefault="000506F8" w:rsidP="000506F8">
            <w:pPr>
              <w:spacing w:after="0" w:line="240" w:lineRule="auto"/>
              <w:ind w:left="-186" w:right="-72"/>
              <w:jc w:val="right"/>
              <w:rPr>
                <w:rFonts w:ascii="Arial" w:eastAsia="Arial Unicode MS" w:hAnsi="Arial" w:cs="Arial"/>
                <w:sz w:val="16"/>
                <w:szCs w:val="16"/>
                <w:lang w:val="en-GB"/>
              </w:rPr>
            </w:pPr>
          </w:p>
        </w:tc>
      </w:tr>
      <w:tr w:rsidR="000506F8" w:rsidRPr="00F37BA3" w14:paraId="41EFF23B" w14:textId="77777777" w:rsidTr="00E56A36">
        <w:trPr>
          <w:trHeight w:val="74"/>
        </w:trPr>
        <w:tc>
          <w:tcPr>
            <w:tcW w:w="782" w:type="pct"/>
            <w:vAlign w:val="bottom"/>
          </w:tcPr>
          <w:p w14:paraId="0C09CD48" w14:textId="77777777" w:rsidR="000506F8" w:rsidRPr="00F37BA3" w:rsidRDefault="000506F8" w:rsidP="000506F8">
            <w:pPr>
              <w:pStyle w:val="BodyText2"/>
              <w:ind w:right="5" w:hanging="105"/>
              <w:jc w:val="left"/>
              <w:rPr>
                <w:rFonts w:ascii="Arial" w:eastAsia="Arial Unicode MS" w:hAnsi="Arial" w:cs="Arial"/>
                <w:sz w:val="16"/>
                <w:szCs w:val="16"/>
              </w:rPr>
            </w:pPr>
            <w:r w:rsidRPr="00F37BA3">
              <w:rPr>
                <w:rFonts w:ascii="Arial" w:eastAsia="Arial Unicode MS" w:hAnsi="Arial" w:cs="Arial"/>
                <w:sz w:val="16"/>
                <w:szCs w:val="16"/>
              </w:rPr>
              <w:t>Profit (loss) for the year</w:t>
            </w:r>
          </w:p>
        </w:tc>
        <w:tc>
          <w:tcPr>
            <w:tcW w:w="422" w:type="pct"/>
            <w:tcBorders>
              <w:bottom w:val="single" w:sz="4" w:space="0" w:color="auto"/>
            </w:tcBorders>
            <w:shd w:val="clear" w:color="auto" w:fill="FAFAFA"/>
            <w:vAlign w:val="bottom"/>
          </w:tcPr>
          <w:p w14:paraId="6F15058A" w14:textId="22EDF568"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440,368,450</w:t>
            </w:r>
          </w:p>
        </w:tc>
        <w:tc>
          <w:tcPr>
            <w:tcW w:w="422" w:type="pct"/>
            <w:tcBorders>
              <w:bottom w:val="single" w:sz="4" w:space="0" w:color="auto"/>
            </w:tcBorders>
            <w:shd w:val="clear" w:color="auto" w:fill="FAFAFA"/>
            <w:vAlign w:val="bottom"/>
          </w:tcPr>
          <w:p w14:paraId="14827CCA" w14:textId="116763EC" w:rsidR="000506F8" w:rsidRPr="00F37BA3" w:rsidRDefault="000506F8" w:rsidP="000506F8">
            <w:pPr>
              <w:spacing w:after="0" w:line="240" w:lineRule="auto"/>
              <w:ind w:right="-72"/>
              <w:jc w:val="right"/>
              <w:rPr>
                <w:rFonts w:ascii="Arial" w:eastAsia="Arial Unicode MS" w:hAnsi="Arial" w:cs="Arial"/>
                <w:sz w:val="16"/>
                <w:szCs w:val="16"/>
              </w:rPr>
            </w:pPr>
            <w:r w:rsidRPr="00F37BA3">
              <w:rPr>
                <w:rFonts w:ascii="Arial" w:eastAsia="Arial Unicode MS" w:hAnsi="Arial" w:cs="Arial"/>
                <w:sz w:val="16"/>
                <w:szCs w:val="16"/>
                <w:lang w:val="en-GB"/>
              </w:rPr>
              <w:t>1,352,693,911</w:t>
            </w:r>
          </w:p>
        </w:tc>
        <w:tc>
          <w:tcPr>
            <w:tcW w:w="422" w:type="pct"/>
            <w:tcBorders>
              <w:bottom w:val="single" w:sz="4" w:space="0" w:color="auto"/>
            </w:tcBorders>
            <w:shd w:val="clear" w:color="auto" w:fill="FAFAFA"/>
            <w:vAlign w:val="bottom"/>
          </w:tcPr>
          <w:p w14:paraId="6CFA1C62" w14:textId="79718FFE"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(128,916,810)</w:t>
            </w:r>
          </w:p>
        </w:tc>
        <w:tc>
          <w:tcPr>
            <w:tcW w:w="422" w:type="pct"/>
            <w:tcBorders>
              <w:bottom w:val="single" w:sz="4" w:space="0" w:color="auto"/>
            </w:tcBorders>
            <w:shd w:val="clear" w:color="auto" w:fill="FAFAFA"/>
            <w:vAlign w:val="bottom"/>
          </w:tcPr>
          <w:p w14:paraId="5BC2FA31" w14:textId="7249B6C1"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(32,889,149)</w:t>
            </w:r>
          </w:p>
        </w:tc>
        <w:tc>
          <w:tcPr>
            <w:tcW w:w="422" w:type="pct"/>
            <w:tcBorders>
              <w:bottom w:val="single" w:sz="4" w:space="0" w:color="auto"/>
            </w:tcBorders>
            <w:shd w:val="clear" w:color="auto" w:fill="FAFAFA"/>
            <w:vAlign w:val="bottom"/>
          </w:tcPr>
          <w:p w14:paraId="31E27229" w14:textId="23013E1B" w:rsidR="000506F8" w:rsidRPr="00F37BA3" w:rsidRDefault="000506F8" w:rsidP="000506F8">
            <w:pPr>
              <w:spacing w:after="0" w:line="240" w:lineRule="auto"/>
              <w:ind w:left="-55"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1,631,256,402</w:t>
            </w:r>
          </w:p>
        </w:tc>
        <w:tc>
          <w:tcPr>
            <w:tcW w:w="422" w:type="pct"/>
            <w:tcBorders>
              <w:bottom w:val="single" w:sz="4" w:space="0" w:color="auto"/>
            </w:tcBorders>
            <w:shd w:val="clear" w:color="auto" w:fill="auto"/>
            <w:vAlign w:val="bottom"/>
          </w:tcPr>
          <w:p w14:paraId="521FD4FC" w14:textId="1721E660"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320,681,918</w:t>
            </w:r>
          </w:p>
        </w:tc>
        <w:tc>
          <w:tcPr>
            <w:tcW w:w="422" w:type="pct"/>
            <w:tcBorders>
              <w:bottom w:val="single" w:sz="4" w:space="0" w:color="auto"/>
            </w:tcBorders>
            <w:shd w:val="clear" w:color="auto" w:fill="auto"/>
            <w:vAlign w:val="bottom"/>
          </w:tcPr>
          <w:p w14:paraId="2A3AAB47" w14:textId="43F9FE5C"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335,411,28</w:t>
            </w:r>
            <w:r w:rsidRPr="00F37BA3">
              <w:rPr>
                <w:rFonts w:ascii="Arial" w:eastAsia="Arial Unicode MS" w:hAnsi="Arial" w:cs="Arial"/>
                <w:sz w:val="16"/>
                <w:szCs w:val="16"/>
                <w:cs/>
                <w:lang w:val="en-GB" w:bidi="th-TH"/>
              </w:rPr>
              <w:t>7</w:t>
            </w:r>
          </w:p>
        </w:tc>
        <w:tc>
          <w:tcPr>
            <w:tcW w:w="422" w:type="pct"/>
            <w:tcBorders>
              <w:bottom w:val="single" w:sz="4" w:space="0" w:color="auto"/>
            </w:tcBorders>
            <w:shd w:val="clear" w:color="auto" w:fill="auto"/>
            <w:vAlign w:val="bottom"/>
          </w:tcPr>
          <w:p w14:paraId="27C99391" w14:textId="57CD77A5"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(300,290,109)</w:t>
            </w:r>
          </w:p>
        </w:tc>
        <w:tc>
          <w:tcPr>
            <w:tcW w:w="422" w:type="pct"/>
            <w:tcBorders>
              <w:bottom w:val="single" w:sz="4" w:space="0" w:color="auto"/>
            </w:tcBorders>
            <w:shd w:val="clear" w:color="auto" w:fill="auto"/>
            <w:vAlign w:val="bottom"/>
          </w:tcPr>
          <w:p w14:paraId="7B2EF42B" w14:textId="74974E6C"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98,339,660</w:t>
            </w:r>
          </w:p>
        </w:tc>
        <w:tc>
          <w:tcPr>
            <w:tcW w:w="420" w:type="pct"/>
            <w:tcBorders>
              <w:bottom w:val="single" w:sz="4" w:space="0" w:color="auto"/>
            </w:tcBorders>
            <w:shd w:val="clear" w:color="auto" w:fill="auto"/>
            <w:vAlign w:val="bottom"/>
          </w:tcPr>
          <w:p w14:paraId="535A154C" w14:textId="39566AF2" w:rsidR="000506F8" w:rsidRPr="00F37BA3" w:rsidRDefault="000506F8" w:rsidP="000506F8">
            <w:pPr>
              <w:spacing w:after="0" w:line="240" w:lineRule="auto"/>
              <w:ind w:left="-186"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454,142,75</w:t>
            </w:r>
            <w:r w:rsidRPr="00F37BA3">
              <w:rPr>
                <w:rFonts w:ascii="Arial" w:eastAsia="Arial Unicode MS" w:hAnsi="Arial" w:cs="Arial"/>
                <w:sz w:val="16"/>
                <w:szCs w:val="16"/>
                <w:cs/>
                <w:lang w:val="en-GB" w:bidi="th-TH"/>
              </w:rPr>
              <w:t>6</w:t>
            </w:r>
          </w:p>
        </w:tc>
      </w:tr>
      <w:tr w:rsidR="000506F8" w:rsidRPr="00F37BA3" w14:paraId="4E687AA0" w14:textId="77777777" w:rsidTr="00E56A36">
        <w:trPr>
          <w:trHeight w:val="74"/>
        </w:trPr>
        <w:tc>
          <w:tcPr>
            <w:tcW w:w="782" w:type="pct"/>
            <w:vAlign w:val="bottom"/>
          </w:tcPr>
          <w:p w14:paraId="2D2C914F" w14:textId="77777777" w:rsidR="000506F8" w:rsidRPr="00F37BA3" w:rsidRDefault="000506F8" w:rsidP="000506F8">
            <w:pPr>
              <w:pStyle w:val="BodyText2"/>
              <w:ind w:right="5" w:hanging="105"/>
              <w:jc w:val="left"/>
              <w:rPr>
                <w:rFonts w:ascii="Arial" w:eastAsia="Arial Unicode MS" w:hAnsi="Arial" w:cs="Arial"/>
                <w:sz w:val="16"/>
                <w:szCs w:val="16"/>
                <w:cs/>
              </w:rPr>
            </w:pPr>
          </w:p>
        </w:tc>
        <w:tc>
          <w:tcPr>
            <w:tcW w:w="422" w:type="pct"/>
            <w:tcBorders>
              <w:top w:val="single" w:sz="4" w:space="0" w:color="auto"/>
            </w:tcBorders>
            <w:shd w:val="clear" w:color="auto" w:fill="FAFAFA"/>
            <w:vAlign w:val="bottom"/>
          </w:tcPr>
          <w:p w14:paraId="21CF4F4E" w14:textId="77777777" w:rsidR="000506F8" w:rsidRPr="00F37BA3" w:rsidRDefault="000506F8" w:rsidP="000506F8">
            <w:pPr>
              <w:spacing w:after="0" w:line="240" w:lineRule="auto"/>
              <w:ind w:right="-72"/>
              <w:jc w:val="right"/>
              <w:rPr>
                <w:rFonts w:ascii="Arial" w:eastAsia="Arial Unicode MS" w:hAnsi="Arial" w:cs="Arial"/>
                <w:sz w:val="16"/>
                <w:szCs w:val="16"/>
              </w:rPr>
            </w:pPr>
          </w:p>
        </w:tc>
        <w:tc>
          <w:tcPr>
            <w:tcW w:w="422" w:type="pct"/>
            <w:tcBorders>
              <w:top w:val="single" w:sz="4" w:space="0" w:color="auto"/>
            </w:tcBorders>
            <w:shd w:val="clear" w:color="auto" w:fill="FAFAFA"/>
            <w:vAlign w:val="bottom"/>
          </w:tcPr>
          <w:p w14:paraId="29222161" w14:textId="77777777" w:rsidR="000506F8" w:rsidRPr="00F37BA3" w:rsidRDefault="000506F8" w:rsidP="000506F8">
            <w:pPr>
              <w:spacing w:after="0" w:line="240" w:lineRule="auto"/>
              <w:ind w:right="-72"/>
              <w:jc w:val="right"/>
              <w:rPr>
                <w:rFonts w:ascii="Arial" w:eastAsia="Arial Unicode MS" w:hAnsi="Arial" w:cs="Arial"/>
                <w:sz w:val="16"/>
                <w:szCs w:val="16"/>
              </w:rPr>
            </w:pPr>
          </w:p>
        </w:tc>
        <w:tc>
          <w:tcPr>
            <w:tcW w:w="422" w:type="pct"/>
            <w:tcBorders>
              <w:top w:val="single" w:sz="4" w:space="0" w:color="auto"/>
            </w:tcBorders>
            <w:shd w:val="clear" w:color="auto" w:fill="FAFAFA"/>
            <w:vAlign w:val="bottom"/>
          </w:tcPr>
          <w:p w14:paraId="1D674900" w14:textId="77777777" w:rsidR="000506F8" w:rsidRPr="00F37BA3" w:rsidRDefault="000506F8" w:rsidP="000506F8">
            <w:pPr>
              <w:spacing w:after="0" w:line="240" w:lineRule="auto"/>
              <w:ind w:right="-72"/>
              <w:jc w:val="right"/>
              <w:rPr>
                <w:rFonts w:ascii="Arial" w:eastAsia="Arial Unicode MS" w:hAnsi="Arial" w:cs="Arial"/>
                <w:sz w:val="16"/>
                <w:szCs w:val="16"/>
              </w:rPr>
            </w:pPr>
          </w:p>
        </w:tc>
        <w:tc>
          <w:tcPr>
            <w:tcW w:w="422" w:type="pct"/>
            <w:tcBorders>
              <w:top w:val="single" w:sz="4" w:space="0" w:color="auto"/>
            </w:tcBorders>
            <w:shd w:val="clear" w:color="auto" w:fill="FAFAFA"/>
            <w:vAlign w:val="bottom"/>
          </w:tcPr>
          <w:p w14:paraId="74A0454D" w14:textId="77777777" w:rsidR="000506F8" w:rsidRPr="00F37BA3" w:rsidRDefault="000506F8" w:rsidP="000506F8">
            <w:pPr>
              <w:spacing w:after="0" w:line="240" w:lineRule="auto"/>
              <w:ind w:right="-72"/>
              <w:jc w:val="right"/>
              <w:rPr>
                <w:rFonts w:ascii="Arial" w:eastAsia="Arial Unicode MS" w:hAnsi="Arial" w:cs="Arial"/>
                <w:sz w:val="16"/>
                <w:szCs w:val="16"/>
              </w:rPr>
            </w:pPr>
          </w:p>
        </w:tc>
        <w:tc>
          <w:tcPr>
            <w:tcW w:w="422" w:type="pct"/>
            <w:tcBorders>
              <w:top w:val="single" w:sz="4" w:space="0" w:color="auto"/>
            </w:tcBorders>
            <w:shd w:val="clear" w:color="auto" w:fill="FAFAFA"/>
            <w:vAlign w:val="bottom"/>
          </w:tcPr>
          <w:p w14:paraId="269C89CB" w14:textId="6204FE65" w:rsidR="000506F8" w:rsidRPr="00F37BA3" w:rsidRDefault="000506F8" w:rsidP="000506F8">
            <w:pPr>
              <w:spacing w:after="0" w:line="240" w:lineRule="auto"/>
              <w:ind w:left="-55" w:right="-72"/>
              <w:jc w:val="right"/>
              <w:rPr>
                <w:rFonts w:ascii="Arial" w:eastAsia="Arial Unicode MS" w:hAnsi="Arial" w:cs="Arial"/>
                <w:sz w:val="16"/>
                <w:szCs w:val="16"/>
              </w:rPr>
            </w:pPr>
          </w:p>
        </w:tc>
        <w:tc>
          <w:tcPr>
            <w:tcW w:w="422" w:type="pct"/>
            <w:tcBorders>
              <w:top w:val="single" w:sz="4" w:space="0" w:color="auto"/>
            </w:tcBorders>
            <w:shd w:val="clear" w:color="auto" w:fill="auto"/>
            <w:vAlign w:val="bottom"/>
          </w:tcPr>
          <w:p w14:paraId="1E6858C6" w14:textId="574253FA"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auto"/>
            <w:vAlign w:val="bottom"/>
          </w:tcPr>
          <w:p w14:paraId="24225A41"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auto"/>
            <w:vAlign w:val="bottom"/>
          </w:tcPr>
          <w:p w14:paraId="54ED3D8A"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tcBorders>
              <w:top w:val="single" w:sz="4" w:space="0" w:color="auto"/>
            </w:tcBorders>
            <w:shd w:val="clear" w:color="auto" w:fill="auto"/>
            <w:vAlign w:val="bottom"/>
          </w:tcPr>
          <w:p w14:paraId="2C5EAD60"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0" w:type="pct"/>
            <w:tcBorders>
              <w:top w:val="single" w:sz="4" w:space="0" w:color="auto"/>
            </w:tcBorders>
            <w:shd w:val="clear" w:color="auto" w:fill="auto"/>
            <w:vAlign w:val="bottom"/>
          </w:tcPr>
          <w:p w14:paraId="472E1856" w14:textId="77777777" w:rsidR="000506F8" w:rsidRPr="00F37BA3" w:rsidRDefault="000506F8" w:rsidP="000506F8">
            <w:pPr>
              <w:spacing w:after="0" w:line="240" w:lineRule="auto"/>
              <w:ind w:left="-186" w:right="-72"/>
              <w:jc w:val="right"/>
              <w:rPr>
                <w:rFonts w:ascii="Arial" w:eastAsia="Arial Unicode MS" w:hAnsi="Arial" w:cs="Arial"/>
                <w:sz w:val="16"/>
                <w:szCs w:val="16"/>
                <w:lang w:val="en-GB"/>
              </w:rPr>
            </w:pPr>
          </w:p>
        </w:tc>
      </w:tr>
      <w:tr w:rsidR="000506F8" w:rsidRPr="00F37BA3" w14:paraId="7ABD56B3" w14:textId="77777777" w:rsidTr="008B3E01">
        <w:trPr>
          <w:trHeight w:val="74"/>
        </w:trPr>
        <w:tc>
          <w:tcPr>
            <w:tcW w:w="782" w:type="pct"/>
            <w:vAlign w:val="bottom"/>
          </w:tcPr>
          <w:p w14:paraId="222530CE" w14:textId="77777777" w:rsidR="000506F8" w:rsidRPr="00F37BA3" w:rsidRDefault="000506F8" w:rsidP="000506F8">
            <w:pPr>
              <w:pStyle w:val="BodyText2"/>
              <w:ind w:right="5" w:hanging="105"/>
              <w:jc w:val="left"/>
              <w:rPr>
                <w:rFonts w:ascii="Arial" w:eastAsia="Arial Unicode MS" w:hAnsi="Arial" w:cs="Arial"/>
                <w:sz w:val="16"/>
                <w:szCs w:val="16"/>
              </w:rPr>
            </w:pPr>
            <w:r w:rsidRPr="00F37BA3">
              <w:rPr>
                <w:rFonts w:ascii="Arial" w:eastAsia="Arial Unicode MS" w:hAnsi="Arial" w:cs="Arial"/>
                <w:sz w:val="16"/>
                <w:szCs w:val="16"/>
              </w:rPr>
              <w:t xml:space="preserve">Profit attributable to </w:t>
            </w:r>
          </w:p>
          <w:p w14:paraId="284E9746" w14:textId="1AB4A6AE" w:rsidR="000506F8" w:rsidRPr="00F37BA3" w:rsidRDefault="000506F8" w:rsidP="000506F8">
            <w:pPr>
              <w:pStyle w:val="BodyText2"/>
              <w:ind w:right="5" w:hanging="105"/>
              <w:jc w:val="left"/>
              <w:rPr>
                <w:rFonts w:ascii="Arial" w:eastAsia="Arial Unicode MS" w:hAnsi="Arial" w:cs="Arial"/>
                <w:sz w:val="16"/>
                <w:szCs w:val="16"/>
              </w:rPr>
            </w:pPr>
            <w:r w:rsidRPr="00F37BA3">
              <w:rPr>
                <w:rFonts w:ascii="Arial" w:eastAsia="Arial Unicode MS" w:hAnsi="Arial" w:cs="Arial"/>
                <w:sz w:val="16"/>
                <w:szCs w:val="16"/>
              </w:rPr>
              <w:t xml:space="preserve">   non-controlling interests</w:t>
            </w:r>
          </w:p>
        </w:tc>
        <w:tc>
          <w:tcPr>
            <w:tcW w:w="422" w:type="pct"/>
            <w:shd w:val="clear" w:color="auto" w:fill="FAFAFA"/>
            <w:vAlign w:val="bottom"/>
          </w:tcPr>
          <w:p w14:paraId="6A0E1C03" w14:textId="77777777" w:rsidR="000506F8" w:rsidRPr="00F37BA3" w:rsidRDefault="000506F8" w:rsidP="000506F8">
            <w:pPr>
              <w:spacing w:after="0" w:line="240" w:lineRule="auto"/>
              <w:ind w:right="-72"/>
              <w:jc w:val="right"/>
              <w:rPr>
                <w:rFonts w:ascii="Arial" w:eastAsia="Arial Unicode MS" w:hAnsi="Arial" w:cs="Arial"/>
                <w:sz w:val="16"/>
                <w:szCs w:val="16"/>
              </w:rPr>
            </w:pPr>
          </w:p>
        </w:tc>
        <w:tc>
          <w:tcPr>
            <w:tcW w:w="422" w:type="pct"/>
            <w:shd w:val="clear" w:color="auto" w:fill="FAFAFA"/>
            <w:vAlign w:val="bottom"/>
          </w:tcPr>
          <w:p w14:paraId="3A559926" w14:textId="77777777" w:rsidR="000506F8" w:rsidRPr="00F37BA3" w:rsidRDefault="000506F8" w:rsidP="000506F8">
            <w:pPr>
              <w:spacing w:after="0" w:line="240" w:lineRule="auto"/>
              <w:ind w:right="-72"/>
              <w:jc w:val="right"/>
              <w:rPr>
                <w:rFonts w:ascii="Arial" w:eastAsia="Arial Unicode MS" w:hAnsi="Arial" w:cs="Arial"/>
                <w:sz w:val="16"/>
                <w:szCs w:val="16"/>
              </w:rPr>
            </w:pPr>
          </w:p>
        </w:tc>
        <w:tc>
          <w:tcPr>
            <w:tcW w:w="422" w:type="pct"/>
            <w:shd w:val="clear" w:color="auto" w:fill="FAFAFA"/>
            <w:vAlign w:val="bottom"/>
          </w:tcPr>
          <w:p w14:paraId="00E11C87" w14:textId="77777777" w:rsidR="000506F8" w:rsidRPr="00F37BA3" w:rsidRDefault="000506F8" w:rsidP="000506F8">
            <w:pPr>
              <w:spacing w:after="0" w:line="240" w:lineRule="auto"/>
              <w:ind w:right="-72"/>
              <w:jc w:val="right"/>
              <w:rPr>
                <w:rFonts w:ascii="Arial" w:eastAsia="Arial Unicode MS" w:hAnsi="Arial" w:cs="Arial"/>
                <w:sz w:val="16"/>
                <w:szCs w:val="16"/>
              </w:rPr>
            </w:pPr>
          </w:p>
        </w:tc>
        <w:tc>
          <w:tcPr>
            <w:tcW w:w="422" w:type="pct"/>
            <w:shd w:val="clear" w:color="auto" w:fill="FAFAFA"/>
            <w:vAlign w:val="bottom"/>
          </w:tcPr>
          <w:p w14:paraId="746C7FAF" w14:textId="77777777" w:rsidR="000506F8" w:rsidRPr="00F37BA3" w:rsidRDefault="000506F8" w:rsidP="000506F8">
            <w:pPr>
              <w:spacing w:after="0" w:line="240" w:lineRule="auto"/>
              <w:ind w:right="-72"/>
              <w:jc w:val="right"/>
              <w:rPr>
                <w:rFonts w:ascii="Arial" w:eastAsia="Arial Unicode MS" w:hAnsi="Arial" w:cs="Arial"/>
                <w:sz w:val="16"/>
                <w:szCs w:val="16"/>
              </w:rPr>
            </w:pPr>
          </w:p>
        </w:tc>
        <w:tc>
          <w:tcPr>
            <w:tcW w:w="422" w:type="pct"/>
            <w:shd w:val="clear" w:color="auto" w:fill="FAFAFA"/>
            <w:vAlign w:val="bottom"/>
          </w:tcPr>
          <w:p w14:paraId="7DAD5F1A" w14:textId="69647CC8" w:rsidR="000506F8" w:rsidRPr="00F37BA3" w:rsidRDefault="000506F8" w:rsidP="000506F8">
            <w:pPr>
              <w:spacing w:after="0" w:line="240" w:lineRule="auto"/>
              <w:ind w:left="-55"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4</w:t>
            </w:r>
          </w:p>
        </w:tc>
        <w:tc>
          <w:tcPr>
            <w:tcW w:w="422" w:type="pct"/>
            <w:shd w:val="clear" w:color="auto" w:fill="auto"/>
            <w:vAlign w:val="bottom"/>
          </w:tcPr>
          <w:p w14:paraId="571012BA" w14:textId="5E5F00C5"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shd w:val="clear" w:color="auto" w:fill="auto"/>
            <w:vAlign w:val="bottom"/>
          </w:tcPr>
          <w:p w14:paraId="1EAB3F71"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shd w:val="clear" w:color="auto" w:fill="auto"/>
            <w:vAlign w:val="bottom"/>
          </w:tcPr>
          <w:p w14:paraId="608BDF52"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shd w:val="clear" w:color="auto" w:fill="auto"/>
            <w:vAlign w:val="bottom"/>
          </w:tcPr>
          <w:p w14:paraId="7103432C"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0" w:type="pct"/>
            <w:shd w:val="clear" w:color="auto" w:fill="auto"/>
            <w:vAlign w:val="bottom"/>
          </w:tcPr>
          <w:p w14:paraId="2534EEE4" w14:textId="2B315A65" w:rsidR="000506F8" w:rsidRPr="00F37BA3" w:rsidRDefault="000506F8" w:rsidP="000506F8">
            <w:pPr>
              <w:spacing w:after="0" w:line="240" w:lineRule="auto"/>
              <w:ind w:left="-186" w:right="-72"/>
              <w:jc w:val="right"/>
              <w:rPr>
                <w:rFonts w:ascii="Arial" w:eastAsia="Arial Unicode MS" w:hAnsi="Arial" w:cs="Arial"/>
                <w:sz w:val="16"/>
                <w:szCs w:val="16"/>
                <w:lang w:val="en-GB"/>
              </w:rPr>
            </w:pPr>
            <w:r w:rsidRPr="00F37BA3">
              <w:rPr>
                <w:rFonts w:ascii="Arial" w:eastAsia="Arial Unicode MS" w:hAnsi="Arial" w:cs="Arial"/>
                <w:sz w:val="16"/>
                <w:szCs w:val="16"/>
                <w:lang w:bidi="th-TH"/>
              </w:rPr>
              <w:t>5</w:t>
            </w:r>
          </w:p>
        </w:tc>
      </w:tr>
      <w:tr w:rsidR="000506F8" w:rsidRPr="00F37BA3" w14:paraId="52C8B47E" w14:textId="77777777" w:rsidTr="008B3E01">
        <w:trPr>
          <w:trHeight w:val="74"/>
        </w:trPr>
        <w:tc>
          <w:tcPr>
            <w:tcW w:w="782" w:type="pct"/>
            <w:vAlign w:val="bottom"/>
          </w:tcPr>
          <w:p w14:paraId="4CB401DE" w14:textId="28F017E4" w:rsidR="000506F8" w:rsidRPr="00F37BA3" w:rsidRDefault="000506F8" w:rsidP="000506F8">
            <w:pPr>
              <w:pStyle w:val="BodyText2"/>
              <w:ind w:right="5" w:hanging="105"/>
              <w:jc w:val="left"/>
              <w:rPr>
                <w:rFonts w:ascii="Arial" w:eastAsia="Arial Unicode MS" w:hAnsi="Arial" w:cs="Arial"/>
                <w:sz w:val="16"/>
                <w:szCs w:val="16"/>
              </w:rPr>
            </w:pPr>
            <w:r w:rsidRPr="00F37BA3">
              <w:rPr>
                <w:rFonts w:ascii="Arial" w:eastAsia="Arial Unicode MS" w:hAnsi="Arial" w:cs="Arial"/>
                <w:sz w:val="16"/>
                <w:szCs w:val="16"/>
              </w:rPr>
              <w:t>Profit attributable to the owners of the parent</w:t>
            </w:r>
          </w:p>
        </w:tc>
        <w:tc>
          <w:tcPr>
            <w:tcW w:w="422" w:type="pct"/>
            <w:shd w:val="clear" w:color="auto" w:fill="FAFAFA"/>
            <w:vAlign w:val="bottom"/>
          </w:tcPr>
          <w:p w14:paraId="30B890C5" w14:textId="77777777" w:rsidR="000506F8" w:rsidRPr="00F37BA3" w:rsidRDefault="000506F8" w:rsidP="000506F8">
            <w:pPr>
              <w:spacing w:after="0" w:line="240" w:lineRule="auto"/>
              <w:ind w:right="-72"/>
              <w:jc w:val="right"/>
              <w:rPr>
                <w:rFonts w:ascii="Arial" w:eastAsia="Arial Unicode MS" w:hAnsi="Arial" w:cs="Arial"/>
                <w:sz w:val="16"/>
                <w:szCs w:val="16"/>
              </w:rPr>
            </w:pPr>
          </w:p>
        </w:tc>
        <w:tc>
          <w:tcPr>
            <w:tcW w:w="422" w:type="pct"/>
            <w:shd w:val="clear" w:color="auto" w:fill="FAFAFA"/>
            <w:vAlign w:val="bottom"/>
          </w:tcPr>
          <w:p w14:paraId="3396975B" w14:textId="77777777" w:rsidR="000506F8" w:rsidRPr="00F37BA3" w:rsidRDefault="000506F8" w:rsidP="000506F8">
            <w:pPr>
              <w:spacing w:after="0" w:line="240" w:lineRule="auto"/>
              <w:ind w:right="-72"/>
              <w:jc w:val="right"/>
              <w:rPr>
                <w:rFonts w:ascii="Arial" w:eastAsia="Arial Unicode MS" w:hAnsi="Arial" w:cs="Arial"/>
                <w:sz w:val="16"/>
                <w:szCs w:val="16"/>
              </w:rPr>
            </w:pPr>
          </w:p>
        </w:tc>
        <w:tc>
          <w:tcPr>
            <w:tcW w:w="422" w:type="pct"/>
            <w:shd w:val="clear" w:color="auto" w:fill="FAFAFA"/>
            <w:vAlign w:val="bottom"/>
          </w:tcPr>
          <w:p w14:paraId="333943F8" w14:textId="77777777" w:rsidR="000506F8" w:rsidRPr="00F37BA3" w:rsidRDefault="000506F8" w:rsidP="000506F8">
            <w:pPr>
              <w:spacing w:after="0" w:line="240" w:lineRule="auto"/>
              <w:ind w:right="-72"/>
              <w:jc w:val="right"/>
              <w:rPr>
                <w:rFonts w:ascii="Arial" w:eastAsia="Arial Unicode MS" w:hAnsi="Arial" w:cs="Arial"/>
                <w:sz w:val="16"/>
                <w:szCs w:val="16"/>
              </w:rPr>
            </w:pPr>
          </w:p>
        </w:tc>
        <w:tc>
          <w:tcPr>
            <w:tcW w:w="422" w:type="pct"/>
            <w:shd w:val="clear" w:color="auto" w:fill="FAFAFA"/>
            <w:vAlign w:val="bottom"/>
          </w:tcPr>
          <w:p w14:paraId="0A74E26D" w14:textId="77777777" w:rsidR="000506F8" w:rsidRPr="00F37BA3" w:rsidRDefault="000506F8" w:rsidP="000506F8">
            <w:pPr>
              <w:spacing w:after="0" w:line="240" w:lineRule="auto"/>
              <w:ind w:right="-72"/>
              <w:jc w:val="right"/>
              <w:rPr>
                <w:rFonts w:ascii="Arial" w:eastAsia="Arial Unicode MS" w:hAnsi="Arial" w:cs="Arial"/>
                <w:sz w:val="16"/>
                <w:szCs w:val="16"/>
              </w:rPr>
            </w:pPr>
          </w:p>
        </w:tc>
        <w:tc>
          <w:tcPr>
            <w:tcW w:w="422" w:type="pct"/>
            <w:tcBorders>
              <w:bottom w:val="single" w:sz="4" w:space="0" w:color="auto"/>
            </w:tcBorders>
            <w:shd w:val="clear" w:color="auto" w:fill="FAFAFA"/>
            <w:vAlign w:val="bottom"/>
          </w:tcPr>
          <w:p w14:paraId="7FE2961D" w14:textId="40622E48" w:rsidR="000506F8" w:rsidRPr="00F37BA3" w:rsidRDefault="000506F8" w:rsidP="000506F8">
            <w:pPr>
              <w:spacing w:after="0" w:line="240" w:lineRule="auto"/>
              <w:ind w:left="-55" w:right="-72"/>
              <w:jc w:val="right"/>
              <w:rPr>
                <w:rFonts w:ascii="Arial" w:eastAsia="Arial Unicode MS" w:hAnsi="Arial" w:cs="Arial"/>
                <w:sz w:val="16"/>
                <w:szCs w:val="16"/>
              </w:rPr>
            </w:pPr>
            <w:r w:rsidRPr="00F37BA3">
              <w:rPr>
                <w:rFonts w:ascii="Arial" w:eastAsia="Arial Unicode MS" w:hAnsi="Arial" w:cs="Arial"/>
                <w:sz w:val="16"/>
                <w:szCs w:val="16"/>
                <w:lang w:val="en-GB" w:bidi="th-TH"/>
              </w:rPr>
              <w:t>1,631,256,406</w:t>
            </w:r>
          </w:p>
        </w:tc>
        <w:tc>
          <w:tcPr>
            <w:tcW w:w="422" w:type="pct"/>
            <w:shd w:val="clear" w:color="auto" w:fill="auto"/>
            <w:vAlign w:val="bottom"/>
          </w:tcPr>
          <w:p w14:paraId="36F146A1" w14:textId="7F266AF8" w:rsidR="000506F8" w:rsidRPr="00F37BA3" w:rsidRDefault="000506F8" w:rsidP="000506F8">
            <w:pPr>
              <w:spacing w:after="0" w:line="240" w:lineRule="auto"/>
              <w:ind w:right="-72"/>
              <w:jc w:val="right"/>
              <w:rPr>
                <w:rFonts w:ascii="Arial" w:eastAsia="Arial Unicode MS" w:hAnsi="Arial" w:cs="Arial"/>
                <w:sz w:val="16"/>
                <w:szCs w:val="16"/>
              </w:rPr>
            </w:pPr>
          </w:p>
        </w:tc>
        <w:tc>
          <w:tcPr>
            <w:tcW w:w="422" w:type="pct"/>
            <w:shd w:val="clear" w:color="auto" w:fill="auto"/>
            <w:vAlign w:val="bottom"/>
          </w:tcPr>
          <w:p w14:paraId="612F578B"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shd w:val="clear" w:color="auto" w:fill="auto"/>
            <w:vAlign w:val="bottom"/>
          </w:tcPr>
          <w:p w14:paraId="703E4D27"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shd w:val="clear" w:color="auto" w:fill="auto"/>
            <w:vAlign w:val="bottom"/>
          </w:tcPr>
          <w:p w14:paraId="2122D352"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0" w:type="pct"/>
            <w:tcBorders>
              <w:bottom w:val="single" w:sz="4" w:space="0" w:color="auto"/>
            </w:tcBorders>
            <w:shd w:val="clear" w:color="auto" w:fill="auto"/>
            <w:vAlign w:val="bottom"/>
          </w:tcPr>
          <w:p w14:paraId="5011B7E5" w14:textId="16A11A3A" w:rsidR="000506F8" w:rsidRPr="00F37BA3" w:rsidRDefault="000506F8" w:rsidP="000506F8">
            <w:pPr>
              <w:spacing w:after="0" w:line="240" w:lineRule="auto"/>
              <w:ind w:left="-186" w:right="-72"/>
              <w:jc w:val="right"/>
              <w:rPr>
                <w:rFonts w:ascii="Arial" w:eastAsia="Arial Unicode MS" w:hAnsi="Arial" w:cs="Arial"/>
                <w:sz w:val="16"/>
                <w:szCs w:val="16"/>
                <w:lang w:val="en-GB"/>
              </w:rPr>
            </w:pPr>
            <w:r w:rsidRPr="00F37BA3">
              <w:rPr>
                <w:rFonts w:ascii="Arial" w:eastAsia="Arial Unicode MS" w:hAnsi="Arial" w:cs="Arial"/>
                <w:sz w:val="16"/>
                <w:szCs w:val="16"/>
              </w:rPr>
              <w:t>454,142,761</w:t>
            </w:r>
          </w:p>
        </w:tc>
      </w:tr>
      <w:tr w:rsidR="000506F8" w:rsidRPr="00F37BA3" w14:paraId="4E8BCD55" w14:textId="77777777" w:rsidTr="008B3E01">
        <w:trPr>
          <w:trHeight w:val="74"/>
        </w:trPr>
        <w:tc>
          <w:tcPr>
            <w:tcW w:w="782" w:type="pct"/>
            <w:vAlign w:val="bottom"/>
          </w:tcPr>
          <w:p w14:paraId="78C1199D" w14:textId="77777777" w:rsidR="000506F8" w:rsidRPr="00F37BA3" w:rsidRDefault="000506F8" w:rsidP="000506F8">
            <w:pPr>
              <w:pStyle w:val="BodyText2"/>
              <w:ind w:left="-105" w:right="5"/>
              <w:jc w:val="left"/>
              <w:rPr>
                <w:rFonts w:ascii="Arial" w:eastAsia="Arial Unicode MS" w:hAnsi="Arial" w:cs="Arial"/>
                <w:sz w:val="16"/>
                <w:szCs w:val="16"/>
                <w:cs/>
              </w:rPr>
            </w:pPr>
          </w:p>
        </w:tc>
        <w:tc>
          <w:tcPr>
            <w:tcW w:w="422" w:type="pct"/>
            <w:shd w:val="clear" w:color="auto" w:fill="FAFAFA"/>
            <w:vAlign w:val="bottom"/>
          </w:tcPr>
          <w:p w14:paraId="2300A60E" w14:textId="77777777" w:rsidR="000506F8" w:rsidRPr="00F37BA3" w:rsidRDefault="000506F8" w:rsidP="000506F8">
            <w:pPr>
              <w:spacing w:after="0" w:line="240" w:lineRule="auto"/>
              <w:ind w:right="-72"/>
              <w:jc w:val="right"/>
              <w:rPr>
                <w:rFonts w:ascii="Arial" w:eastAsia="Arial Unicode MS" w:hAnsi="Arial" w:cs="Arial"/>
                <w:sz w:val="16"/>
                <w:szCs w:val="16"/>
              </w:rPr>
            </w:pPr>
          </w:p>
        </w:tc>
        <w:tc>
          <w:tcPr>
            <w:tcW w:w="422" w:type="pct"/>
            <w:shd w:val="clear" w:color="auto" w:fill="FAFAFA"/>
            <w:vAlign w:val="bottom"/>
          </w:tcPr>
          <w:p w14:paraId="6AEF310A" w14:textId="77777777" w:rsidR="000506F8" w:rsidRPr="00F37BA3" w:rsidRDefault="000506F8" w:rsidP="000506F8">
            <w:pPr>
              <w:spacing w:after="0" w:line="240" w:lineRule="auto"/>
              <w:ind w:right="-72"/>
              <w:jc w:val="right"/>
              <w:rPr>
                <w:rFonts w:ascii="Arial" w:eastAsia="Arial Unicode MS" w:hAnsi="Arial" w:cs="Arial"/>
                <w:sz w:val="16"/>
                <w:szCs w:val="16"/>
              </w:rPr>
            </w:pPr>
          </w:p>
        </w:tc>
        <w:tc>
          <w:tcPr>
            <w:tcW w:w="422" w:type="pct"/>
            <w:shd w:val="clear" w:color="auto" w:fill="FAFAFA"/>
            <w:vAlign w:val="bottom"/>
          </w:tcPr>
          <w:p w14:paraId="7539312F" w14:textId="77777777" w:rsidR="000506F8" w:rsidRPr="00F37BA3" w:rsidRDefault="000506F8" w:rsidP="000506F8">
            <w:pPr>
              <w:spacing w:after="0" w:line="240" w:lineRule="auto"/>
              <w:ind w:right="-72"/>
              <w:jc w:val="right"/>
              <w:rPr>
                <w:rFonts w:ascii="Arial" w:eastAsia="Arial Unicode MS" w:hAnsi="Arial" w:cs="Arial"/>
                <w:sz w:val="16"/>
                <w:szCs w:val="16"/>
              </w:rPr>
            </w:pPr>
          </w:p>
        </w:tc>
        <w:tc>
          <w:tcPr>
            <w:tcW w:w="422" w:type="pct"/>
            <w:shd w:val="clear" w:color="auto" w:fill="FAFAFA"/>
            <w:vAlign w:val="bottom"/>
          </w:tcPr>
          <w:p w14:paraId="635D83E4" w14:textId="77777777" w:rsidR="000506F8" w:rsidRPr="00F37BA3" w:rsidRDefault="000506F8" w:rsidP="000506F8">
            <w:pPr>
              <w:spacing w:after="0" w:line="240" w:lineRule="auto"/>
              <w:ind w:right="-72"/>
              <w:jc w:val="right"/>
              <w:rPr>
                <w:rFonts w:ascii="Arial" w:eastAsia="Arial Unicode MS" w:hAnsi="Arial" w:cs="Arial"/>
                <w:sz w:val="16"/>
                <w:szCs w:val="16"/>
              </w:rPr>
            </w:pPr>
          </w:p>
        </w:tc>
        <w:tc>
          <w:tcPr>
            <w:tcW w:w="422" w:type="pct"/>
            <w:tcBorders>
              <w:top w:val="single" w:sz="4" w:space="0" w:color="auto"/>
            </w:tcBorders>
            <w:shd w:val="clear" w:color="auto" w:fill="FAFAFA"/>
            <w:vAlign w:val="bottom"/>
          </w:tcPr>
          <w:p w14:paraId="1F4E60DB" w14:textId="411F2865" w:rsidR="000506F8" w:rsidRPr="00F37BA3" w:rsidRDefault="000506F8" w:rsidP="000506F8">
            <w:pPr>
              <w:spacing w:after="0" w:line="240" w:lineRule="auto"/>
              <w:ind w:left="-55" w:right="-72"/>
              <w:jc w:val="right"/>
              <w:rPr>
                <w:rFonts w:ascii="Arial" w:eastAsia="Arial Unicode MS" w:hAnsi="Arial" w:cs="Arial"/>
                <w:sz w:val="16"/>
                <w:szCs w:val="16"/>
              </w:rPr>
            </w:pPr>
          </w:p>
        </w:tc>
        <w:tc>
          <w:tcPr>
            <w:tcW w:w="422" w:type="pct"/>
            <w:shd w:val="clear" w:color="auto" w:fill="auto"/>
            <w:vAlign w:val="bottom"/>
          </w:tcPr>
          <w:p w14:paraId="2E20CF49" w14:textId="32A5D7A3"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shd w:val="clear" w:color="auto" w:fill="auto"/>
            <w:vAlign w:val="bottom"/>
          </w:tcPr>
          <w:p w14:paraId="3BBCFD0F"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shd w:val="clear" w:color="auto" w:fill="auto"/>
            <w:vAlign w:val="bottom"/>
          </w:tcPr>
          <w:p w14:paraId="5C45049C"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2" w:type="pct"/>
            <w:shd w:val="clear" w:color="auto" w:fill="auto"/>
            <w:vAlign w:val="bottom"/>
          </w:tcPr>
          <w:p w14:paraId="5ECEBE8B" w14:textId="77777777" w:rsidR="000506F8" w:rsidRPr="00F37BA3" w:rsidRDefault="000506F8" w:rsidP="000506F8">
            <w:pPr>
              <w:spacing w:after="0" w:line="240" w:lineRule="auto"/>
              <w:ind w:right="-72"/>
              <w:jc w:val="right"/>
              <w:rPr>
                <w:rFonts w:ascii="Arial" w:eastAsia="Arial Unicode MS" w:hAnsi="Arial" w:cs="Arial"/>
                <w:sz w:val="16"/>
                <w:szCs w:val="16"/>
                <w:lang w:val="en-GB"/>
              </w:rPr>
            </w:pPr>
          </w:p>
        </w:tc>
        <w:tc>
          <w:tcPr>
            <w:tcW w:w="420" w:type="pct"/>
            <w:tcBorders>
              <w:top w:val="single" w:sz="4" w:space="0" w:color="auto"/>
            </w:tcBorders>
            <w:shd w:val="clear" w:color="auto" w:fill="auto"/>
            <w:vAlign w:val="bottom"/>
          </w:tcPr>
          <w:p w14:paraId="3C70CD96" w14:textId="77777777" w:rsidR="000506F8" w:rsidRPr="00F37BA3" w:rsidRDefault="000506F8" w:rsidP="000506F8">
            <w:pPr>
              <w:spacing w:after="0" w:line="240" w:lineRule="auto"/>
              <w:ind w:left="-186" w:right="-72"/>
              <w:jc w:val="right"/>
              <w:rPr>
                <w:rFonts w:ascii="Arial" w:eastAsia="Arial Unicode MS" w:hAnsi="Arial" w:cs="Arial"/>
                <w:sz w:val="16"/>
                <w:szCs w:val="16"/>
                <w:lang w:val="en-GB"/>
              </w:rPr>
            </w:pPr>
          </w:p>
        </w:tc>
      </w:tr>
      <w:tr w:rsidR="000506F8" w:rsidRPr="00F37BA3" w14:paraId="755A31D9" w14:textId="77777777" w:rsidTr="00E56A36">
        <w:trPr>
          <w:trHeight w:val="74"/>
        </w:trPr>
        <w:tc>
          <w:tcPr>
            <w:tcW w:w="782" w:type="pct"/>
          </w:tcPr>
          <w:p w14:paraId="18B46677" w14:textId="77777777" w:rsidR="000506F8" w:rsidRPr="00F37BA3" w:rsidRDefault="000506F8" w:rsidP="000506F8">
            <w:pPr>
              <w:pStyle w:val="BodyText2"/>
              <w:ind w:left="-105" w:right="5"/>
              <w:jc w:val="left"/>
              <w:rPr>
                <w:rFonts w:ascii="Arial" w:eastAsia="Arial Unicode MS" w:hAnsi="Arial" w:cs="Arial"/>
                <w:sz w:val="16"/>
                <w:szCs w:val="16"/>
              </w:rPr>
            </w:pPr>
            <w:r w:rsidRPr="00F37BA3">
              <w:rPr>
                <w:rFonts w:ascii="Arial" w:eastAsia="Arial Unicode MS" w:hAnsi="Arial" w:cs="Arial"/>
                <w:sz w:val="16"/>
                <w:szCs w:val="16"/>
              </w:rPr>
              <w:t xml:space="preserve">Segment depreciation and </w:t>
            </w:r>
          </w:p>
          <w:p w14:paraId="6451078D" w14:textId="7B342E1F" w:rsidR="000506F8" w:rsidRPr="00F37BA3" w:rsidRDefault="000506F8" w:rsidP="000506F8">
            <w:pPr>
              <w:pStyle w:val="BodyText2"/>
              <w:ind w:left="-105" w:right="5"/>
              <w:jc w:val="left"/>
              <w:rPr>
                <w:rFonts w:ascii="Arial" w:eastAsia="Arial Unicode MS" w:hAnsi="Arial" w:cs="Arial"/>
                <w:sz w:val="16"/>
                <w:szCs w:val="16"/>
              </w:rPr>
            </w:pPr>
            <w:r w:rsidRPr="00F37BA3">
              <w:rPr>
                <w:rFonts w:ascii="Arial" w:eastAsia="Arial Unicode MS" w:hAnsi="Arial" w:cs="Arial"/>
                <w:sz w:val="16"/>
                <w:szCs w:val="16"/>
              </w:rPr>
              <w:t xml:space="preserve">   </w:t>
            </w:r>
            <w:proofErr w:type="spellStart"/>
            <w:r w:rsidRPr="00F37BA3">
              <w:rPr>
                <w:rFonts w:ascii="Arial" w:eastAsia="Arial Unicode MS" w:hAnsi="Arial" w:cs="Arial"/>
                <w:sz w:val="16"/>
                <w:szCs w:val="16"/>
              </w:rPr>
              <w:t>amortisation</w:t>
            </w:r>
            <w:proofErr w:type="spellEnd"/>
          </w:p>
        </w:tc>
        <w:tc>
          <w:tcPr>
            <w:tcW w:w="422" w:type="pct"/>
            <w:tcBorders>
              <w:bottom w:val="single" w:sz="4" w:space="0" w:color="auto"/>
            </w:tcBorders>
            <w:shd w:val="clear" w:color="auto" w:fill="FAFAFA"/>
            <w:vAlign w:val="bottom"/>
          </w:tcPr>
          <w:p w14:paraId="139B859D" w14:textId="6C6FFF9B"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286,828,110</w:t>
            </w:r>
          </w:p>
        </w:tc>
        <w:tc>
          <w:tcPr>
            <w:tcW w:w="422" w:type="pct"/>
            <w:tcBorders>
              <w:bottom w:val="single" w:sz="4" w:space="0" w:color="auto"/>
            </w:tcBorders>
            <w:shd w:val="clear" w:color="auto" w:fill="FAFAFA"/>
            <w:vAlign w:val="bottom"/>
          </w:tcPr>
          <w:p w14:paraId="5061A642" w14:textId="5A05C7CE" w:rsidR="000506F8" w:rsidRPr="00F37BA3" w:rsidRDefault="000506F8" w:rsidP="000506F8">
            <w:pPr>
              <w:spacing w:after="0" w:line="240" w:lineRule="auto"/>
              <w:ind w:right="-72"/>
              <w:jc w:val="right"/>
              <w:rPr>
                <w:rFonts w:ascii="Arial" w:eastAsia="Arial Unicode MS" w:hAnsi="Arial" w:cs="Arial"/>
                <w:sz w:val="16"/>
                <w:szCs w:val="16"/>
              </w:rPr>
            </w:pPr>
            <w:r w:rsidRPr="00F37BA3">
              <w:rPr>
                <w:rFonts w:ascii="Arial" w:eastAsia="Arial Unicode MS" w:hAnsi="Arial" w:cs="Arial"/>
                <w:sz w:val="16"/>
                <w:szCs w:val="16"/>
                <w:lang w:val="en-GB"/>
              </w:rPr>
              <w:t>138,660,98</w:t>
            </w:r>
            <w:r w:rsidR="00F7089F" w:rsidRPr="00F37BA3">
              <w:rPr>
                <w:rFonts w:ascii="Arial" w:eastAsia="Arial Unicode MS" w:hAnsi="Arial" w:cs="Arial"/>
                <w:sz w:val="16"/>
                <w:szCs w:val="16"/>
                <w:lang w:val="en-GB"/>
              </w:rPr>
              <w:t>9</w:t>
            </w:r>
          </w:p>
        </w:tc>
        <w:tc>
          <w:tcPr>
            <w:tcW w:w="422" w:type="pct"/>
            <w:tcBorders>
              <w:bottom w:val="single" w:sz="4" w:space="0" w:color="auto"/>
            </w:tcBorders>
            <w:shd w:val="clear" w:color="auto" w:fill="FAFAFA"/>
            <w:vAlign w:val="bottom"/>
          </w:tcPr>
          <w:p w14:paraId="4D342418" w14:textId="68604711"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10,296,494</w:t>
            </w:r>
          </w:p>
        </w:tc>
        <w:tc>
          <w:tcPr>
            <w:tcW w:w="422" w:type="pct"/>
            <w:tcBorders>
              <w:bottom w:val="single" w:sz="4" w:space="0" w:color="auto"/>
            </w:tcBorders>
            <w:shd w:val="clear" w:color="auto" w:fill="FAFAFA"/>
            <w:vAlign w:val="bottom"/>
          </w:tcPr>
          <w:p w14:paraId="453CEF85" w14:textId="509345EB"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w:t>
            </w:r>
          </w:p>
        </w:tc>
        <w:tc>
          <w:tcPr>
            <w:tcW w:w="422" w:type="pct"/>
            <w:tcBorders>
              <w:bottom w:val="single" w:sz="4" w:space="0" w:color="auto"/>
            </w:tcBorders>
            <w:shd w:val="clear" w:color="auto" w:fill="FAFAFA"/>
            <w:vAlign w:val="bottom"/>
          </w:tcPr>
          <w:p w14:paraId="52CF419D" w14:textId="4684A240" w:rsidR="000506F8" w:rsidRPr="00F37BA3" w:rsidRDefault="000506F8" w:rsidP="000506F8">
            <w:pPr>
              <w:spacing w:after="0" w:line="240" w:lineRule="auto"/>
              <w:ind w:left="-55" w:right="-72"/>
              <w:jc w:val="right"/>
              <w:rPr>
                <w:rFonts w:ascii="Arial" w:eastAsia="Arial Unicode MS" w:hAnsi="Arial"/>
                <w:sz w:val="16"/>
                <w:szCs w:val="20"/>
                <w:lang w:val="en-GB" w:bidi="th-TH"/>
              </w:rPr>
            </w:pPr>
            <w:r w:rsidRPr="00F37BA3">
              <w:rPr>
                <w:rFonts w:ascii="Arial" w:eastAsia="Arial Unicode MS" w:hAnsi="Arial" w:cs="Arial"/>
                <w:sz w:val="16"/>
                <w:szCs w:val="16"/>
                <w:lang w:val="en-GB"/>
              </w:rPr>
              <w:t>435,785,59</w:t>
            </w:r>
            <w:r w:rsidR="00C72DEA" w:rsidRPr="00F37BA3">
              <w:rPr>
                <w:rFonts w:ascii="Arial" w:eastAsia="Arial Unicode MS" w:hAnsi="Arial" w:cs="Arial"/>
                <w:sz w:val="16"/>
                <w:szCs w:val="16"/>
                <w:lang w:val="en-GB"/>
              </w:rPr>
              <w:t>3</w:t>
            </w:r>
          </w:p>
        </w:tc>
        <w:tc>
          <w:tcPr>
            <w:tcW w:w="422" w:type="pct"/>
            <w:tcBorders>
              <w:bottom w:val="single" w:sz="4" w:space="0" w:color="auto"/>
            </w:tcBorders>
            <w:shd w:val="clear" w:color="auto" w:fill="auto"/>
            <w:vAlign w:val="bottom"/>
          </w:tcPr>
          <w:p w14:paraId="645978B2" w14:textId="3854D735"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267,262,841</w:t>
            </w:r>
          </w:p>
        </w:tc>
        <w:tc>
          <w:tcPr>
            <w:tcW w:w="422" w:type="pct"/>
            <w:tcBorders>
              <w:bottom w:val="single" w:sz="4" w:space="0" w:color="auto"/>
            </w:tcBorders>
            <w:shd w:val="clear" w:color="auto" w:fill="auto"/>
            <w:vAlign w:val="bottom"/>
          </w:tcPr>
          <w:p w14:paraId="5778258C" w14:textId="4B4F1877"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95,324,041</w:t>
            </w:r>
          </w:p>
        </w:tc>
        <w:tc>
          <w:tcPr>
            <w:tcW w:w="422" w:type="pct"/>
            <w:tcBorders>
              <w:bottom w:val="single" w:sz="4" w:space="0" w:color="auto"/>
            </w:tcBorders>
            <w:shd w:val="clear" w:color="auto" w:fill="auto"/>
            <w:vAlign w:val="bottom"/>
          </w:tcPr>
          <w:p w14:paraId="37454061" w14:textId="6EDEC7C8"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4,800,702</w:t>
            </w:r>
          </w:p>
        </w:tc>
        <w:tc>
          <w:tcPr>
            <w:tcW w:w="422" w:type="pct"/>
            <w:tcBorders>
              <w:bottom w:val="single" w:sz="4" w:space="0" w:color="auto"/>
            </w:tcBorders>
            <w:shd w:val="clear" w:color="auto" w:fill="auto"/>
            <w:vAlign w:val="bottom"/>
          </w:tcPr>
          <w:p w14:paraId="76C39EE1" w14:textId="55F9C880" w:rsidR="000506F8" w:rsidRPr="00F37BA3" w:rsidRDefault="000506F8" w:rsidP="000506F8">
            <w:pPr>
              <w:spacing w:after="0" w:line="240" w:lineRule="auto"/>
              <w:ind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w:t>
            </w:r>
          </w:p>
        </w:tc>
        <w:tc>
          <w:tcPr>
            <w:tcW w:w="420" w:type="pct"/>
            <w:tcBorders>
              <w:bottom w:val="single" w:sz="4" w:space="0" w:color="auto"/>
            </w:tcBorders>
            <w:shd w:val="clear" w:color="auto" w:fill="auto"/>
            <w:vAlign w:val="bottom"/>
          </w:tcPr>
          <w:p w14:paraId="49B30F2E" w14:textId="5A2E3A34" w:rsidR="000506F8" w:rsidRPr="00F37BA3" w:rsidRDefault="000506F8" w:rsidP="000506F8">
            <w:pPr>
              <w:spacing w:after="0" w:line="240" w:lineRule="auto"/>
              <w:ind w:left="-186" w:right="-72"/>
              <w:jc w:val="right"/>
              <w:rPr>
                <w:rFonts w:ascii="Arial" w:eastAsia="Arial Unicode MS" w:hAnsi="Arial" w:cs="Arial"/>
                <w:sz w:val="16"/>
                <w:szCs w:val="16"/>
                <w:lang w:val="en-GB"/>
              </w:rPr>
            </w:pPr>
            <w:r w:rsidRPr="00F37BA3">
              <w:rPr>
                <w:rFonts w:ascii="Arial" w:eastAsia="Arial Unicode MS" w:hAnsi="Arial" w:cs="Arial"/>
                <w:sz w:val="16"/>
                <w:szCs w:val="16"/>
                <w:lang w:val="en-GB"/>
              </w:rPr>
              <w:t>367,387,584</w:t>
            </w:r>
          </w:p>
        </w:tc>
      </w:tr>
    </w:tbl>
    <w:p w14:paraId="06E2052A" w14:textId="77777777" w:rsidR="009E5C85" w:rsidRPr="00F37BA3" w:rsidRDefault="009E5C85" w:rsidP="00435F57">
      <w:pPr>
        <w:spacing w:after="0" w:line="240" w:lineRule="auto"/>
        <w:rPr>
          <w:rFonts w:ascii="Arial" w:eastAsia="Arial Unicode MS" w:hAnsi="Arial" w:cs="Arial"/>
          <w:sz w:val="20"/>
          <w:szCs w:val="20"/>
          <w:rtl/>
          <w:cs/>
        </w:rPr>
      </w:pPr>
      <w:r w:rsidRPr="00F37BA3">
        <w:rPr>
          <w:rFonts w:ascii="Arial" w:eastAsia="Arial Unicode MS" w:hAnsi="Arial" w:cs="Arial"/>
          <w:sz w:val="20"/>
          <w:szCs w:val="20"/>
        </w:rPr>
        <w:br w:type="page"/>
      </w:r>
    </w:p>
    <w:p w14:paraId="4BD17C3C" w14:textId="2E60EEC6" w:rsidR="00730B01" w:rsidRPr="00F37BA3" w:rsidRDefault="00730B01" w:rsidP="00730B01">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lastRenderedPageBreak/>
        <w:t>Assets and liabilities information by business segment are as follow</w:t>
      </w:r>
      <w:r w:rsidR="00A21264" w:rsidRPr="00F37BA3">
        <w:rPr>
          <w:rFonts w:ascii="Arial" w:eastAsia="Arial Unicode MS" w:hAnsi="Arial" w:cs="Arial"/>
          <w:sz w:val="20"/>
          <w:szCs w:val="20"/>
        </w:rPr>
        <w:t>s</w:t>
      </w:r>
      <w:r w:rsidRPr="00F37BA3">
        <w:rPr>
          <w:rFonts w:ascii="Arial" w:eastAsia="Arial Unicode MS" w:hAnsi="Arial" w:cs="Arial"/>
          <w:sz w:val="20"/>
          <w:szCs w:val="20"/>
        </w:rPr>
        <w:t>:</w:t>
      </w:r>
    </w:p>
    <w:p w14:paraId="07C5D6E3" w14:textId="77777777" w:rsidR="00730B01" w:rsidRPr="00F37BA3" w:rsidRDefault="00730B01" w:rsidP="00435F57">
      <w:pPr>
        <w:spacing w:after="0" w:line="240" w:lineRule="auto"/>
        <w:rPr>
          <w:rFonts w:ascii="Arial" w:eastAsia="Arial Unicode MS" w:hAnsi="Arial" w:cs="Arial"/>
          <w:sz w:val="20"/>
          <w:szCs w:val="20"/>
        </w:rPr>
      </w:pPr>
    </w:p>
    <w:tbl>
      <w:tblPr>
        <w:tblW w:w="5000" w:type="pct"/>
        <w:tblLayout w:type="fixed"/>
        <w:tblLook w:val="04A0" w:firstRow="1" w:lastRow="0" w:firstColumn="1" w:lastColumn="0" w:noHBand="0" w:noVBand="1"/>
      </w:tblPr>
      <w:tblGrid>
        <w:gridCol w:w="1843"/>
        <w:gridCol w:w="1356"/>
        <w:gridCol w:w="1358"/>
        <w:gridCol w:w="1355"/>
        <w:gridCol w:w="1358"/>
        <w:gridCol w:w="1355"/>
        <w:gridCol w:w="1355"/>
        <w:gridCol w:w="1355"/>
        <w:gridCol w:w="1355"/>
        <w:gridCol w:w="1355"/>
        <w:gridCol w:w="1355"/>
      </w:tblGrid>
      <w:tr w:rsidR="005B17F8" w:rsidRPr="00F37BA3" w14:paraId="2999C9A1" w14:textId="77777777" w:rsidTr="00730B01">
        <w:tc>
          <w:tcPr>
            <w:tcW w:w="598" w:type="pct"/>
            <w:vAlign w:val="bottom"/>
          </w:tcPr>
          <w:p w14:paraId="49D02B88" w14:textId="77777777" w:rsidR="005B17F8" w:rsidRPr="00F37BA3" w:rsidRDefault="005B17F8" w:rsidP="005B17F8">
            <w:pPr>
              <w:pStyle w:val="BodyText2"/>
              <w:ind w:right="5" w:hanging="105"/>
              <w:jc w:val="left"/>
              <w:rPr>
                <w:rFonts w:ascii="Arial" w:eastAsia="Arial Unicode MS" w:hAnsi="Arial" w:cs="Arial"/>
                <w:sz w:val="18"/>
                <w:szCs w:val="18"/>
              </w:rPr>
            </w:pPr>
          </w:p>
        </w:tc>
        <w:tc>
          <w:tcPr>
            <w:tcW w:w="2202" w:type="pct"/>
            <w:gridSpan w:val="5"/>
            <w:tcBorders>
              <w:top w:val="single" w:sz="4" w:space="0" w:color="auto"/>
              <w:bottom w:val="single" w:sz="4" w:space="0" w:color="auto"/>
            </w:tcBorders>
            <w:vAlign w:val="bottom"/>
          </w:tcPr>
          <w:p w14:paraId="0F94B376" w14:textId="3BC40011" w:rsidR="005B17F8" w:rsidRPr="00F37BA3" w:rsidRDefault="005B17F8" w:rsidP="005B17F8">
            <w:pPr>
              <w:spacing w:after="0" w:line="240" w:lineRule="auto"/>
              <w:ind w:right="-72"/>
              <w:jc w:val="center"/>
              <w:rPr>
                <w:rFonts w:ascii="Arial" w:eastAsia="Arial Unicode MS" w:hAnsi="Arial" w:cs="Arial"/>
                <w:b/>
                <w:bCs/>
                <w:sz w:val="18"/>
                <w:szCs w:val="18"/>
              </w:rPr>
            </w:pPr>
            <w:r w:rsidRPr="00F37BA3">
              <w:rPr>
                <w:rFonts w:ascii="Arial" w:eastAsia="Arial Unicode MS" w:hAnsi="Arial" w:cs="Arial"/>
                <w:b/>
                <w:bCs/>
                <w:sz w:val="18"/>
                <w:szCs w:val="18"/>
                <w:lang w:val="en-GB" w:bidi="th-TH"/>
              </w:rPr>
              <w:t>202</w:t>
            </w:r>
            <w:r w:rsidR="00AE4D17" w:rsidRPr="00F37BA3">
              <w:rPr>
                <w:rFonts w:ascii="Arial" w:eastAsia="Arial Unicode MS" w:hAnsi="Arial" w:cs="Arial"/>
                <w:b/>
                <w:bCs/>
                <w:sz w:val="18"/>
                <w:szCs w:val="18"/>
                <w:lang w:val="en-GB" w:bidi="th-TH"/>
              </w:rPr>
              <w:t>3</w:t>
            </w:r>
          </w:p>
        </w:tc>
        <w:tc>
          <w:tcPr>
            <w:tcW w:w="2200" w:type="pct"/>
            <w:gridSpan w:val="5"/>
            <w:tcBorders>
              <w:top w:val="single" w:sz="4" w:space="0" w:color="auto"/>
              <w:bottom w:val="single" w:sz="4" w:space="0" w:color="auto"/>
            </w:tcBorders>
            <w:vAlign w:val="bottom"/>
          </w:tcPr>
          <w:p w14:paraId="53CE3A27" w14:textId="56E49932" w:rsidR="005B17F8" w:rsidRPr="00F37BA3" w:rsidRDefault="005B17F8" w:rsidP="005B17F8">
            <w:pPr>
              <w:spacing w:after="0" w:line="240" w:lineRule="auto"/>
              <w:ind w:right="-72"/>
              <w:jc w:val="center"/>
              <w:rPr>
                <w:rFonts w:ascii="Arial" w:eastAsia="Arial Unicode MS" w:hAnsi="Arial" w:cs="Arial"/>
                <w:b/>
                <w:bCs/>
                <w:sz w:val="18"/>
                <w:szCs w:val="18"/>
              </w:rPr>
            </w:pPr>
            <w:r w:rsidRPr="00F37BA3">
              <w:rPr>
                <w:rFonts w:ascii="Arial" w:eastAsia="Arial Unicode MS" w:hAnsi="Arial" w:cs="Arial"/>
                <w:b/>
                <w:bCs/>
                <w:sz w:val="18"/>
                <w:szCs w:val="18"/>
                <w:lang w:val="en-GB" w:bidi="th-TH"/>
              </w:rPr>
              <w:t>202</w:t>
            </w:r>
            <w:r w:rsidR="00AE4D17" w:rsidRPr="00F37BA3">
              <w:rPr>
                <w:rFonts w:ascii="Arial" w:eastAsia="Arial Unicode MS" w:hAnsi="Arial" w:cs="Arial"/>
                <w:b/>
                <w:bCs/>
                <w:sz w:val="18"/>
                <w:szCs w:val="18"/>
                <w:lang w:val="en-GB" w:bidi="th-TH"/>
              </w:rPr>
              <w:t>2</w:t>
            </w:r>
          </w:p>
        </w:tc>
      </w:tr>
      <w:tr w:rsidR="005B17F8" w:rsidRPr="00F37BA3" w14:paraId="1E54E4BD" w14:textId="77777777" w:rsidTr="00730B01">
        <w:tc>
          <w:tcPr>
            <w:tcW w:w="598" w:type="pct"/>
            <w:vAlign w:val="bottom"/>
          </w:tcPr>
          <w:p w14:paraId="6C7B0367" w14:textId="77777777" w:rsidR="005B17F8" w:rsidRPr="00F37BA3" w:rsidRDefault="005B17F8" w:rsidP="005B17F8">
            <w:pPr>
              <w:pStyle w:val="BodyText2"/>
              <w:ind w:right="5" w:hanging="105"/>
              <w:jc w:val="left"/>
              <w:rPr>
                <w:rFonts w:ascii="Arial" w:eastAsia="Arial Unicode MS" w:hAnsi="Arial" w:cs="Arial"/>
                <w:sz w:val="18"/>
                <w:szCs w:val="18"/>
              </w:rPr>
            </w:pPr>
          </w:p>
        </w:tc>
        <w:tc>
          <w:tcPr>
            <w:tcW w:w="881" w:type="pct"/>
            <w:gridSpan w:val="2"/>
            <w:tcBorders>
              <w:top w:val="single" w:sz="4" w:space="0" w:color="auto"/>
            </w:tcBorders>
            <w:vAlign w:val="bottom"/>
          </w:tcPr>
          <w:p w14:paraId="6366E57B" w14:textId="0BAAA9CE" w:rsidR="005B17F8" w:rsidRPr="00F37BA3" w:rsidRDefault="005B17F8" w:rsidP="005B17F8">
            <w:pPr>
              <w:spacing w:after="0" w:line="240" w:lineRule="auto"/>
              <w:ind w:right="-72"/>
              <w:jc w:val="center"/>
              <w:rPr>
                <w:rFonts w:ascii="Arial" w:eastAsia="Arial Unicode MS" w:hAnsi="Arial" w:cs="Arial"/>
                <w:b/>
                <w:bCs/>
                <w:sz w:val="18"/>
                <w:szCs w:val="18"/>
              </w:rPr>
            </w:pPr>
            <w:r w:rsidRPr="00F37BA3">
              <w:rPr>
                <w:rFonts w:ascii="Arial" w:eastAsia="Arial Unicode MS" w:hAnsi="Arial" w:cs="Arial"/>
                <w:b/>
                <w:bCs/>
                <w:sz w:val="18"/>
                <w:szCs w:val="18"/>
                <w:lang w:bidi="th-TH"/>
              </w:rPr>
              <w:t>Domestic</w:t>
            </w:r>
          </w:p>
        </w:tc>
        <w:tc>
          <w:tcPr>
            <w:tcW w:w="881" w:type="pct"/>
            <w:gridSpan w:val="2"/>
            <w:tcBorders>
              <w:top w:val="single" w:sz="4" w:space="0" w:color="auto"/>
            </w:tcBorders>
            <w:vAlign w:val="bottom"/>
          </w:tcPr>
          <w:p w14:paraId="7B41D63B" w14:textId="2D40F5BD" w:rsidR="005B17F8" w:rsidRPr="00F37BA3" w:rsidRDefault="005B17F8" w:rsidP="005B17F8">
            <w:pPr>
              <w:spacing w:after="0" w:line="240" w:lineRule="auto"/>
              <w:ind w:right="-72"/>
              <w:jc w:val="center"/>
              <w:rPr>
                <w:rFonts w:ascii="Arial" w:eastAsia="Arial Unicode MS" w:hAnsi="Arial" w:cs="Arial"/>
                <w:b/>
                <w:bCs/>
                <w:sz w:val="18"/>
                <w:szCs w:val="18"/>
              </w:rPr>
            </w:pPr>
            <w:r w:rsidRPr="00F37BA3">
              <w:rPr>
                <w:rFonts w:ascii="Arial" w:eastAsia="Arial Unicode MS" w:hAnsi="Arial" w:cs="Arial"/>
                <w:b/>
                <w:bCs/>
                <w:sz w:val="18"/>
                <w:szCs w:val="18"/>
                <w:lang w:bidi="th-TH"/>
              </w:rPr>
              <w:t>Overseas</w:t>
            </w:r>
          </w:p>
        </w:tc>
        <w:tc>
          <w:tcPr>
            <w:tcW w:w="440" w:type="pct"/>
            <w:tcBorders>
              <w:top w:val="single" w:sz="4" w:space="0" w:color="auto"/>
            </w:tcBorders>
          </w:tcPr>
          <w:p w14:paraId="27C49BC8" w14:textId="77777777" w:rsidR="005B17F8" w:rsidRPr="00F37BA3" w:rsidRDefault="005B17F8" w:rsidP="005B17F8">
            <w:pPr>
              <w:spacing w:after="0" w:line="240" w:lineRule="auto"/>
              <w:ind w:right="-72"/>
              <w:jc w:val="right"/>
              <w:rPr>
                <w:rFonts w:ascii="Arial" w:eastAsia="Arial Unicode MS" w:hAnsi="Arial" w:cs="Arial"/>
                <w:b/>
                <w:bCs/>
                <w:sz w:val="18"/>
                <w:szCs w:val="18"/>
              </w:rPr>
            </w:pPr>
          </w:p>
        </w:tc>
        <w:tc>
          <w:tcPr>
            <w:tcW w:w="880" w:type="pct"/>
            <w:gridSpan w:val="2"/>
            <w:tcBorders>
              <w:top w:val="single" w:sz="4" w:space="0" w:color="auto"/>
            </w:tcBorders>
            <w:vAlign w:val="bottom"/>
          </w:tcPr>
          <w:p w14:paraId="57D52BC2" w14:textId="30202C74" w:rsidR="005B17F8" w:rsidRPr="00F37BA3" w:rsidRDefault="005B17F8" w:rsidP="005B17F8">
            <w:pPr>
              <w:spacing w:after="0" w:line="240" w:lineRule="auto"/>
              <w:ind w:right="-72"/>
              <w:jc w:val="center"/>
              <w:rPr>
                <w:rFonts w:ascii="Arial" w:eastAsia="Arial Unicode MS" w:hAnsi="Arial" w:cs="Arial"/>
                <w:b/>
                <w:bCs/>
                <w:sz w:val="18"/>
                <w:szCs w:val="18"/>
              </w:rPr>
            </w:pPr>
            <w:r w:rsidRPr="00F37BA3">
              <w:rPr>
                <w:rFonts w:ascii="Arial" w:eastAsia="Arial Unicode MS" w:hAnsi="Arial" w:cs="Arial"/>
                <w:b/>
                <w:bCs/>
                <w:sz w:val="18"/>
                <w:szCs w:val="18"/>
                <w:lang w:bidi="th-TH"/>
              </w:rPr>
              <w:t>Domestic</w:t>
            </w:r>
          </w:p>
        </w:tc>
        <w:tc>
          <w:tcPr>
            <w:tcW w:w="880" w:type="pct"/>
            <w:gridSpan w:val="2"/>
            <w:tcBorders>
              <w:top w:val="single" w:sz="4" w:space="0" w:color="auto"/>
            </w:tcBorders>
            <w:vAlign w:val="bottom"/>
          </w:tcPr>
          <w:p w14:paraId="20B85A3C" w14:textId="5D561AFB" w:rsidR="005B17F8" w:rsidRPr="00F37BA3" w:rsidRDefault="005B17F8" w:rsidP="005B17F8">
            <w:pPr>
              <w:spacing w:after="0" w:line="240" w:lineRule="auto"/>
              <w:ind w:right="-72"/>
              <w:jc w:val="center"/>
              <w:rPr>
                <w:rFonts w:ascii="Arial" w:eastAsia="Arial Unicode MS" w:hAnsi="Arial" w:cs="Arial"/>
                <w:b/>
                <w:bCs/>
                <w:sz w:val="18"/>
                <w:szCs w:val="18"/>
              </w:rPr>
            </w:pPr>
            <w:r w:rsidRPr="00F37BA3">
              <w:rPr>
                <w:rFonts w:ascii="Arial" w:eastAsia="Arial Unicode MS" w:hAnsi="Arial" w:cs="Arial"/>
                <w:b/>
                <w:bCs/>
                <w:sz w:val="18"/>
                <w:szCs w:val="18"/>
                <w:lang w:bidi="th-TH"/>
              </w:rPr>
              <w:t>Overseas</w:t>
            </w:r>
          </w:p>
        </w:tc>
        <w:tc>
          <w:tcPr>
            <w:tcW w:w="440" w:type="pct"/>
            <w:tcBorders>
              <w:top w:val="single" w:sz="4" w:space="0" w:color="auto"/>
            </w:tcBorders>
            <w:vAlign w:val="bottom"/>
          </w:tcPr>
          <w:p w14:paraId="5B6A769A" w14:textId="77777777" w:rsidR="005B17F8" w:rsidRPr="00F37BA3" w:rsidRDefault="005B17F8" w:rsidP="005B17F8">
            <w:pPr>
              <w:spacing w:after="0" w:line="240" w:lineRule="auto"/>
              <w:ind w:right="-72"/>
              <w:jc w:val="right"/>
              <w:rPr>
                <w:rFonts w:ascii="Arial" w:eastAsia="Arial Unicode MS" w:hAnsi="Arial" w:cs="Arial"/>
                <w:b/>
                <w:bCs/>
                <w:sz w:val="18"/>
                <w:szCs w:val="18"/>
              </w:rPr>
            </w:pPr>
          </w:p>
        </w:tc>
      </w:tr>
      <w:tr w:rsidR="005B17F8" w:rsidRPr="00F37BA3" w14:paraId="67F9CE95" w14:textId="77777777" w:rsidTr="00730B01">
        <w:tc>
          <w:tcPr>
            <w:tcW w:w="598" w:type="pct"/>
            <w:vAlign w:val="bottom"/>
          </w:tcPr>
          <w:p w14:paraId="550F3C0C" w14:textId="77777777" w:rsidR="005B17F8" w:rsidRPr="00F37BA3" w:rsidRDefault="005B17F8" w:rsidP="005B17F8">
            <w:pPr>
              <w:pStyle w:val="BodyText2"/>
              <w:ind w:right="5" w:hanging="105"/>
              <w:jc w:val="left"/>
              <w:rPr>
                <w:rFonts w:ascii="Arial" w:eastAsia="Arial Unicode MS" w:hAnsi="Arial" w:cs="Arial"/>
                <w:sz w:val="18"/>
                <w:szCs w:val="18"/>
              </w:rPr>
            </w:pPr>
          </w:p>
        </w:tc>
        <w:tc>
          <w:tcPr>
            <w:tcW w:w="440" w:type="pct"/>
            <w:tcBorders>
              <w:top w:val="single" w:sz="4" w:space="0" w:color="auto"/>
            </w:tcBorders>
            <w:vAlign w:val="bottom"/>
          </w:tcPr>
          <w:p w14:paraId="447F701A" w14:textId="77777777" w:rsidR="005B17F8" w:rsidRPr="00F37BA3" w:rsidRDefault="005B17F8" w:rsidP="005B17F8">
            <w:pPr>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rPr>
              <w:t>Water</w:t>
            </w:r>
          </w:p>
        </w:tc>
        <w:tc>
          <w:tcPr>
            <w:tcW w:w="441" w:type="pct"/>
            <w:tcBorders>
              <w:top w:val="single" w:sz="4" w:space="0" w:color="auto"/>
            </w:tcBorders>
            <w:vAlign w:val="bottom"/>
          </w:tcPr>
          <w:p w14:paraId="67FC63D1" w14:textId="77777777" w:rsidR="005B17F8" w:rsidRPr="00F37BA3" w:rsidRDefault="005B17F8" w:rsidP="005B17F8">
            <w:pPr>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rPr>
              <w:t>Power</w:t>
            </w:r>
          </w:p>
        </w:tc>
        <w:tc>
          <w:tcPr>
            <w:tcW w:w="440" w:type="pct"/>
            <w:tcBorders>
              <w:top w:val="single" w:sz="4" w:space="0" w:color="auto"/>
            </w:tcBorders>
            <w:vAlign w:val="bottom"/>
          </w:tcPr>
          <w:p w14:paraId="588E48FA" w14:textId="77777777" w:rsidR="005B17F8" w:rsidRPr="00F37BA3" w:rsidRDefault="005B17F8" w:rsidP="005B17F8">
            <w:pPr>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rPr>
              <w:t>Water</w:t>
            </w:r>
          </w:p>
        </w:tc>
        <w:tc>
          <w:tcPr>
            <w:tcW w:w="441" w:type="pct"/>
            <w:tcBorders>
              <w:top w:val="single" w:sz="4" w:space="0" w:color="auto"/>
            </w:tcBorders>
            <w:vAlign w:val="bottom"/>
          </w:tcPr>
          <w:p w14:paraId="659288EB" w14:textId="77777777" w:rsidR="005B17F8" w:rsidRPr="00F37BA3" w:rsidRDefault="005B17F8" w:rsidP="005B17F8">
            <w:pPr>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rPr>
              <w:t>Holding</w:t>
            </w:r>
          </w:p>
        </w:tc>
        <w:tc>
          <w:tcPr>
            <w:tcW w:w="440" w:type="pct"/>
          </w:tcPr>
          <w:p w14:paraId="419B8101" w14:textId="77777777" w:rsidR="005B17F8" w:rsidRPr="00F37BA3" w:rsidRDefault="005B17F8" w:rsidP="005B17F8">
            <w:pPr>
              <w:spacing w:after="0" w:line="240" w:lineRule="auto"/>
              <w:ind w:right="-72"/>
              <w:jc w:val="right"/>
              <w:rPr>
                <w:rFonts w:ascii="Arial" w:eastAsia="Arial Unicode MS" w:hAnsi="Arial" w:cs="Arial"/>
                <w:b/>
                <w:bCs/>
                <w:sz w:val="18"/>
                <w:szCs w:val="18"/>
              </w:rPr>
            </w:pPr>
          </w:p>
        </w:tc>
        <w:tc>
          <w:tcPr>
            <w:tcW w:w="440" w:type="pct"/>
            <w:tcBorders>
              <w:top w:val="single" w:sz="4" w:space="0" w:color="auto"/>
            </w:tcBorders>
            <w:vAlign w:val="bottom"/>
          </w:tcPr>
          <w:p w14:paraId="05B0D0D8" w14:textId="77777777" w:rsidR="005B17F8" w:rsidRPr="00F37BA3" w:rsidRDefault="005B17F8" w:rsidP="005B17F8">
            <w:pPr>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rPr>
              <w:t>Water</w:t>
            </w:r>
          </w:p>
        </w:tc>
        <w:tc>
          <w:tcPr>
            <w:tcW w:w="440" w:type="pct"/>
            <w:tcBorders>
              <w:top w:val="single" w:sz="4" w:space="0" w:color="auto"/>
            </w:tcBorders>
            <w:vAlign w:val="bottom"/>
          </w:tcPr>
          <w:p w14:paraId="6B489AE6" w14:textId="77777777" w:rsidR="005B17F8" w:rsidRPr="00F37BA3" w:rsidRDefault="005B17F8" w:rsidP="005B17F8">
            <w:pPr>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rPr>
              <w:t>Power</w:t>
            </w:r>
          </w:p>
        </w:tc>
        <w:tc>
          <w:tcPr>
            <w:tcW w:w="440" w:type="pct"/>
            <w:tcBorders>
              <w:top w:val="single" w:sz="4" w:space="0" w:color="auto"/>
            </w:tcBorders>
            <w:vAlign w:val="bottom"/>
          </w:tcPr>
          <w:p w14:paraId="5B6B5EBE" w14:textId="77777777" w:rsidR="005B17F8" w:rsidRPr="00F37BA3" w:rsidRDefault="005B17F8" w:rsidP="005B17F8">
            <w:pPr>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rPr>
              <w:t>Water</w:t>
            </w:r>
          </w:p>
        </w:tc>
        <w:tc>
          <w:tcPr>
            <w:tcW w:w="440" w:type="pct"/>
            <w:tcBorders>
              <w:top w:val="single" w:sz="4" w:space="0" w:color="auto"/>
            </w:tcBorders>
            <w:vAlign w:val="bottom"/>
          </w:tcPr>
          <w:p w14:paraId="411E7C29" w14:textId="77777777" w:rsidR="005B17F8" w:rsidRPr="00F37BA3" w:rsidRDefault="005B17F8" w:rsidP="005B17F8">
            <w:pPr>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rPr>
              <w:t>Holding</w:t>
            </w:r>
          </w:p>
        </w:tc>
        <w:tc>
          <w:tcPr>
            <w:tcW w:w="440" w:type="pct"/>
            <w:vAlign w:val="bottom"/>
          </w:tcPr>
          <w:p w14:paraId="498E0244" w14:textId="77777777" w:rsidR="005B17F8" w:rsidRPr="00F37BA3" w:rsidRDefault="005B17F8" w:rsidP="005B17F8">
            <w:pPr>
              <w:spacing w:after="0" w:line="240" w:lineRule="auto"/>
              <w:ind w:right="-72"/>
              <w:jc w:val="right"/>
              <w:rPr>
                <w:rFonts w:ascii="Arial" w:eastAsia="Arial Unicode MS" w:hAnsi="Arial" w:cs="Arial"/>
                <w:b/>
                <w:bCs/>
                <w:sz w:val="18"/>
                <w:szCs w:val="18"/>
              </w:rPr>
            </w:pPr>
          </w:p>
        </w:tc>
      </w:tr>
      <w:tr w:rsidR="005B17F8" w:rsidRPr="00F37BA3" w14:paraId="3A40D530" w14:textId="77777777" w:rsidTr="00730B01">
        <w:tc>
          <w:tcPr>
            <w:tcW w:w="598" w:type="pct"/>
            <w:vAlign w:val="bottom"/>
          </w:tcPr>
          <w:p w14:paraId="757708D6" w14:textId="77777777" w:rsidR="005B17F8" w:rsidRPr="00F37BA3" w:rsidRDefault="005B17F8" w:rsidP="005B17F8">
            <w:pPr>
              <w:pStyle w:val="BodyText2"/>
              <w:ind w:right="5" w:hanging="105"/>
              <w:jc w:val="left"/>
              <w:rPr>
                <w:rFonts w:ascii="Arial" w:eastAsia="Arial Unicode MS" w:hAnsi="Arial" w:cs="Arial"/>
                <w:sz w:val="18"/>
                <w:szCs w:val="18"/>
              </w:rPr>
            </w:pPr>
          </w:p>
        </w:tc>
        <w:tc>
          <w:tcPr>
            <w:tcW w:w="440" w:type="pct"/>
          </w:tcPr>
          <w:p w14:paraId="729AEA5B" w14:textId="77777777" w:rsidR="005B17F8" w:rsidRPr="00F37BA3" w:rsidRDefault="005B17F8" w:rsidP="005B17F8">
            <w:pPr>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rPr>
              <w:t>business</w:t>
            </w:r>
          </w:p>
        </w:tc>
        <w:tc>
          <w:tcPr>
            <w:tcW w:w="441" w:type="pct"/>
          </w:tcPr>
          <w:p w14:paraId="3C1DA590" w14:textId="77777777" w:rsidR="005B17F8" w:rsidRPr="00F37BA3" w:rsidRDefault="005B17F8" w:rsidP="005B17F8">
            <w:pPr>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rPr>
              <w:t>business</w:t>
            </w:r>
          </w:p>
        </w:tc>
        <w:tc>
          <w:tcPr>
            <w:tcW w:w="440" w:type="pct"/>
          </w:tcPr>
          <w:p w14:paraId="58654C91" w14:textId="77777777" w:rsidR="005B17F8" w:rsidRPr="00F37BA3" w:rsidRDefault="005B17F8" w:rsidP="005B17F8">
            <w:pPr>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rPr>
              <w:t>business</w:t>
            </w:r>
          </w:p>
        </w:tc>
        <w:tc>
          <w:tcPr>
            <w:tcW w:w="441" w:type="pct"/>
            <w:vAlign w:val="bottom"/>
          </w:tcPr>
          <w:p w14:paraId="41374CEA" w14:textId="77777777" w:rsidR="005B17F8" w:rsidRPr="00F37BA3" w:rsidRDefault="005B17F8" w:rsidP="005B17F8">
            <w:pPr>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rPr>
              <w:t>Company</w:t>
            </w:r>
          </w:p>
        </w:tc>
        <w:tc>
          <w:tcPr>
            <w:tcW w:w="440" w:type="pct"/>
            <w:vAlign w:val="bottom"/>
          </w:tcPr>
          <w:p w14:paraId="018E789D" w14:textId="77777777" w:rsidR="005B17F8" w:rsidRPr="00F37BA3" w:rsidRDefault="005B17F8" w:rsidP="005B17F8">
            <w:pPr>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rPr>
              <w:t>Total</w:t>
            </w:r>
          </w:p>
        </w:tc>
        <w:tc>
          <w:tcPr>
            <w:tcW w:w="440" w:type="pct"/>
          </w:tcPr>
          <w:p w14:paraId="51B5DD13" w14:textId="77777777" w:rsidR="005B17F8" w:rsidRPr="00F37BA3" w:rsidRDefault="005B17F8" w:rsidP="005B17F8">
            <w:pPr>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rPr>
              <w:t>business</w:t>
            </w:r>
          </w:p>
        </w:tc>
        <w:tc>
          <w:tcPr>
            <w:tcW w:w="440" w:type="pct"/>
          </w:tcPr>
          <w:p w14:paraId="48EF0B07" w14:textId="77777777" w:rsidR="005B17F8" w:rsidRPr="00F37BA3" w:rsidRDefault="005B17F8" w:rsidP="005B17F8">
            <w:pPr>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rPr>
              <w:t>business</w:t>
            </w:r>
          </w:p>
        </w:tc>
        <w:tc>
          <w:tcPr>
            <w:tcW w:w="440" w:type="pct"/>
          </w:tcPr>
          <w:p w14:paraId="1586EAC8" w14:textId="77777777" w:rsidR="005B17F8" w:rsidRPr="00F37BA3" w:rsidRDefault="005B17F8" w:rsidP="005B17F8">
            <w:pPr>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rPr>
              <w:t>business</w:t>
            </w:r>
          </w:p>
        </w:tc>
        <w:tc>
          <w:tcPr>
            <w:tcW w:w="440" w:type="pct"/>
            <w:vAlign w:val="bottom"/>
          </w:tcPr>
          <w:p w14:paraId="73E9A8F6" w14:textId="77777777" w:rsidR="005B17F8" w:rsidRPr="00F37BA3" w:rsidRDefault="005B17F8" w:rsidP="005B17F8">
            <w:pPr>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rPr>
              <w:t>Company</w:t>
            </w:r>
          </w:p>
        </w:tc>
        <w:tc>
          <w:tcPr>
            <w:tcW w:w="440" w:type="pct"/>
            <w:vAlign w:val="bottom"/>
          </w:tcPr>
          <w:p w14:paraId="6603C8F2" w14:textId="77777777" w:rsidR="005B17F8" w:rsidRPr="00F37BA3" w:rsidRDefault="005B17F8" w:rsidP="005B17F8">
            <w:pPr>
              <w:spacing w:after="0" w:line="240" w:lineRule="auto"/>
              <w:ind w:right="-72"/>
              <w:jc w:val="right"/>
              <w:rPr>
                <w:rFonts w:ascii="Arial" w:eastAsia="Arial Unicode MS" w:hAnsi="Arial" w:cs="Arial"/>
                <w:b/>
                <w:bCs/>
                <w:sz w:val="18"/>
                <w:szCs w:val="18"/>
                <w:rtl/>
                <w:cs/>
              </w:rPr>
            </w:pPr>
            <w:r w:rsidRPr="00F37BA3">
              <w:rPr>
                <w:rFonts w:ascii="Arial" w:eastAsia="Arial Unicode MS" w:hAnsi="Arial" w:cs="Arial"/>
                <w:b/>
                <w:bCs/>
                <w:sz w:val="18"/>
                <w:szCs w:val="18"/>
              </w:rPr>
              <w:t>Total</w:t>
            </w:r>
          </w:p>
        </w:tc>
      </w:tr>
      <w:tr w:rsidR="005B17F8" w:rsidRPr="00F37BA3" w14:paraId="726F884D" w14:textId="77777777" w:rsidTr="00730B01">
        <w:tc>
          <w:tcPr>
            <w:tcW w:w="598" w:type="pct"/>
            <w:vAlign w:val="bottom"/>
          </w:tcPr>
          <w:p w14:paraId="643F7424" w14:textId="77777777" w:rsidR="005B17F8" w:rsidRPr="00F37BA3" w:rsidRDefault="005B17F8" w:rsidP="005B17F8">
            <w:pPr>
              <w:pStyle w:val="BodyText2"/>
              <w:ind w:right="5" w:hanging="105"/>
              <w:jc w:val="left"/>
              <w:rPr>
                <w:rFonts w:ascii="Arial" w:eastAsia="Arial Unicode MS" w:hAnsi="Arial" w:cs="Arial"/>
                <w:sz w:val="18"/>
                <w:szCs w:val="18"/>
              </w:rPr>
            </w:pPr>
          </w:p>
        </w:tc>
        <w:tc>
          <w:tcPr>
            <w:tcW w:w="440" w:type="pct"/>
            <w:tcBorders>
              <w:bottom w:val="single" w:sz="4" w:space="0" w:color="auto"/>
            </w:tcBorders>
            <w:vAlign w:val="bottom"/>
          </w:tcPr>
          <w:p w14:paraId="715783E2" w14:textId="77777777" w:rsidR="005B17F8" w:rsidRPr="00F37BA3" w:rsidRDefault="005B17F8" w:rsidP="005B17F8">
            <w:pPr>
              <w:spacing w:after="0" w:line="240" w:lineRule="auto"/>
              <w:ind w:right="-72"/>
              <w:jc w:val="right"/>
              <w:rPr>
                <w:rFonts w:ascii="Arial" w:eastAsia="Arial Unicode MS" w:hAnsi="Arial" w:cs="Arial"/>
                <w:b/>
                <w:bCs/>
                <w:sz w:val="18"/>
                <w:szCs w:val="18"/>
                <w:lang w:val="en-GB" w:bidi="th-TH"/>
              </w:rPr>
            </w:pPr>
            <w:r w:rsidRPr="00F37BA3">
              <w:rPr>
                <w:rFonts w:ascii="Arial" w:eastAsia="Arial Unicode MS" w:hAnsi="Arial" w:cs="Arial"/>
                <w:b/>
                <w:bCs/>
                <w:sz w:val="18"/>
                <w:szCs w:val="18"/>
                <w:lang w:val="en-GB" w:bidi="th-TH"/>
              </w:rPr>
              <w:t>Baht</w:t>
            </w:r>
          </w:p>
        </w:tc>
        <w:tc>
          <w:tcPr>
            <w:tcW w:w="441" w:type="pct"/>
            <w:tcBorders>
              <w:bottom w:val="single" w:sz="4" w:space="0" w:color="auto"/>
            </w:tcBorders>
            <w:vAlign w:val="bottom"/>
          </w:tcPr>
          <w:p w14:paraId="456B6A24" w14:textId="77777777" w:rsidR="005B17F8" w:rsidRPr="00F37BA3" w:rsidRDefault="005B17F8" w:rsidP="005B17F8">
            <w:pPr>
              <w:spacing w:after="0" w:line="240" w:lineRule="auto"/>
              <w:ind w:right="-72"/>
              <w:jc w:val="right"/>
              <w:rPr>
                <w:rFonts w:ascii="Arial" w:eastAsia="Arial Unicode MS" w:hAnsi="Arial" w:cs="Arial"/>
                <w:b/>
                <w:bCs/>
                <w:sz w:val="18"/>
                <w:szCs w:val="18"/>
                <w:lang w:val="en-GB" w:bidi="th-TH"/>
              </w:rPr>
            </w:pPr>
            <w:r w:rsidRPr="00F37BA3">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44D3B66D" w14:textId="77777777" w:rsidR="005B17F8" w:rsidRPr="00F37BA3" w:rsidRDefault="005B17F8" w:rsidP="005B17F8">
            <w:pPr>
              <w:spacing w:after="0" w:line="240" w:lineRule="auto"/>
              <w:ind w:right="-72"/>
              <w:jc w:val="right"/>
              <w:rPr>
                <w:rFonts w:ascii="Arial" w:eastAsia="Arial Unicode MS" w:hAnsi="Arial" w:cs="Arial"/>
                <w:b/>
                <w:bCs/>
                <w:sz w:val="18"/>
                <w:szCs w:val="18"/>
                <w:lang w:val="en-GB" w:bidi="th-TH"/>
              </w:rPr>
            </w:pPr>
            <w:r w:rsidRPr="00F37BA3">
              <w:rPr>
                <w:rFonts w:ascii="Arial" w:eastAsia="Arial Unicode MS" w:hAnsi="Arial" w:cs="Arial"/>
                <w:b/>
                <w:bCs/>
                <w:sz w:val="18"/>
                <w:szCs w:val="18"/>
                <w:lang w:val="en-GB" w:bidi="th-TH"/>
              </w:rPr>
              <w:t>Baht</w:t>
            </w:r>
          </w:p>
        </w:tc>
        <w:tc>
          <w:tcPr>
            <w:tcW w:w="441" w:type="pct"/>
            <w:tcBorders>
              <w:bottom w:val="single" w:sz="4" w:space="0" w:color="auto"/>
            </w:tcBorders>
            <w:vAlign w:val="bottom"/>
          </w:tcPr>
          <w:p w14:paraId="090A5B27" w14:textId="77777777" w:rsidR="005B17F8" w:rsidRPr="00F37BA3" w:rsidRDefault="005B17F8" w:rsidP="005B17F8">
            <w:pPr>
              <w:spacing w:after="0" w:line="240" w:lineRule="auto"/>
              <w:ind w:right="-72"/>
              <w:jc w:val="right"/>
              <w:rPr>
                <w:rFonts w:ascii="Arial" w:eastAsia="Arial Unicode MS" w:hAnsi="Arial" w:cs="Arial"/>
                <w:b/>
                <w:bCs/>
                <w:sz w:val="18"/>
                <w:szCs w:val="18"/>
                <w:lang w:val="en-GB" w:bidi="th-TH"/>
              </w:rPr>
            </w:pPr>
            <w:r w:rsidRPr="00F37BA3">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6D579BB1" w14:textId="77777777" w:rsidR="005B17F8" w:rsidRPr="00F37BA3" w:rsidRDefault="005B17F8" w:rsidP="005B17F8">
            <w:pPr>
              <w:spacing w:after="0" w:line="240" w:lineRule="auto"/>
              <w:ind w:right="-72"/>
              <w:jc w:val="right"/>
              <w:rPr>
                <w:rFonts w:ascii="Arial" w:eastAsia="Arial Unicode MS" w:hAnsi="Arial" w:cs="Arial"/>
                <w:b/>
                <w:bCs/>
                <w:sz w:val="18"/>
                <w:szCs w:val="18"/>
                <w:lang w:val="en-GB" w:bidi="th-TH"/>
              </w:rPr>
            </w:pPr>
            <w:r w:rsidRPr="00F37BA3">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54FCBBCD" w14:textId="77777777" w:rsidR="005B17F8" w:rsidRPr="00F37BA3" w:rsidRDefault="005B17F8" w:rsidP="005B17F8">
            <w:pPr>
              <w:spacing w:after="0" w:line="240" w:lineRule="auto"/>
              <w:ind w:right="-72"/>
              <w:jc w:val="right"/>
              <w:rPr>
                <w:rFonts w:ascii="Arial" w:eastAsia="Arial Unicode MS" w:hAnsi="Arial" w:cs="Arial"/>
                <w:b/>
                <w:bCs/>
                <w:sz w:val="18"/>
                <w:szCs w:val="18"/>
                <w:lang w:val="en-GB" w:bidi="th-TH"/>
              </w:rPr>
            </w:pPr>
            <w:r w:rsidRPr="00F37BA3">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7EBD93E4" w14:textId="77777777" w:rsidR="005B17F8" w:rsidRPr="00F37BA3" w:rsidRDefault="005B17F8" w:rsidP="005B17F8">
            <w:pPr>
              <w:spacing w:after="0" w:line="240" w:lineRule="auto"/>
              <w:ind w:right="-72"/>
              <w:jc w:val="right"/>
              <w:rPr>
                <w:rFonts w:ascii="Arial" w:eastAsia="Arial Unicode MS" w:hAnsi="Arial" w:cs="Arial"/>
                <w:b/>
                <w:bCs/>
                <w:sz w:val="18"/>
                <w:szCs w:val="18"/>
                <w:lang w:val="en-GB" w:bidi="th-TH"/>
              </w:rPr>
            </w:pPr>
            <w:r w:rsidRPr="00F37BA3">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49DF8BA9" w14:textId="77777777" w:rsidR="005B17F8" w:rsidRPr="00F37BA3" w:rsidRDefault="005B17F8" w:rsidP="005B17F8">
            <w:pPr>
              <w:spacing w:after="0" w:line="240" w:lineRule="auto"/>
              <w:ind w:right="-72"/>
              <w:jc w:val="right"/>
              <w:rPr>
                <w:rFonts w:ascii="Arial" w:eastAsia="Arial Unicode MS" w:hAnsi="Arial" w:cs="Arial"/>
                <w:b/>
                <w:bCs/>
                <w:sz w:val="18"/>
                <w:szCs w:val="18"/>
                <w:lang w:val="en-GB" w:bidi="th-TH"/>
              </w:rPr>
            </w:pPr>
            <w:r w:rsidRPr="00F37BA3">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1FFDB9B9" w14:textId="77777777" w:rsidR="005B17F8" w:rsidRPr="00F37BA3" w:rsidRDefault="005B17F8" w:rsidP="005B17F8">
            <w:pPr>
              <w:spacing w:after="0" w:line="240" w:lineRule="auto"/>
              <w:ind w:right="-72"/>
              <w:jc w:val="right"/>
              <w:rPr>
                <w:rFonts w:ascii="Arial" w:eastAsia="Arial Unicode MS" w:hAnsi="Arial" w:cs="Arial"/>
                <w:b/>
                <w:bCs/>
                <w:sz w:val="18"/>
                <w:szCs w:val="18"/>
                <w:lang w:val="en-GB" w:bidi="th-TH"/>
              </w:rPr>
            </w:pPr>
            <w:r w:rsidRPr="00F37BA3">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63CAB430" w14:textId="77777777" w:rsidR="005B17F8" w:rsidRPr="00F37BA3" w:rsidRDefault="005B17F8" w:rsidP="005B17F8">
            <w:pPr>
              <w:spacing w:after="0" w:line="240" w:lineRule="auto"/>
              <w:ind w:right="-72"/>
              <w:jc w:val="right"/>
              <w:rPr>
                <w:rFonts w:ascii="Arial" w:eastAsia="Arial Unicode MS" w:hAnsi="Arial" w:cs="Arial"/>
                <w:b/>
                <w:bCs/>
                <w:sz w:val="18"/>
                <w:szCs w:val="18"/>
                <w:lang w:val="en-GB" w:bidi="th-TH"/>
              </w:rPr>
            </w:pPr>
            <w:r w:rsidRPr="00F37BA3">
              <w:rPr>
                <w:rFonts w:ascii="Arial" w:eastAsia="Arial Unicode MS" w:hAnsi="Arial" w:cs="Arial"/>
                <w:b/>
                <w:bCs/>
                <w:sz w:val="18"/>
                <w:szCs w:val="18"/>
                <w:lang w:val="en-GB" w:bidi="th-TH"/>
              </w:rPr>
              <w:t>Baht</w:t>
            </w:r>
          </w:p>
        </w:tc>
      </w:tr>
      <w:tr w:rsidR="005B17F8" w:rsidRPr="00F37BA3" w14:paraId="7A2284D9" w14:textId="77777777" w:rsidTr="00730B01">
        <w:trPr>
          <w:trHeight w:val="242"/>
        </w:trPr>
        <w:tc>
          <w:tcPr>
            <w:tcW w:w="598" w:type="pct"/>
            <w:vAlign w:val="bottom"/>
          </w:tcPr>
          <w:p w14:paraId="3BCCDD45" w14:textId="77777777" w:rsidR="005B17F8" w:rsidRPr="00F37BA3" w:rsidRDefault="005B17F8" w:rsidP="005B17F8">
            <w:pPr>
              <w:pStyle w:val="BodyText2"/>
              <w:ind w:right="5" w:hanging="105"/>
              <w:jc w:val="left"/>
              <w:rPr>
                <w:rFonts w:ascii="Arial" w:eastAsia="Arial Unicode MS" w:hAnsi="Arial" w:cs="Arial"/>
                <w:sz w:val="18"/>
                <w:szCs w:val="18"/>
                <w:cs/>
              </w:rPr>
            </w:pPr>
          </w:p>
        </w:tc>
        <w:tc>
          <w:tcPr>
            <w:tcW w:w="440" w:type="pct"/>
            <w:tcBorders>
              <w:top w:val="single" w:sz="4" w:space="0" w:color="auto"/>
            </w:tcBorders>
            <w:shd w:val="clear" w:color="auto" w:fill="FAFAFA"/>
            <w:vAlign w:val="bottom"/>
          </w:tcPr>
          <w:p w14:paraId="3D517E1A" w14:textId="77777777" w:rsidR="005B17F8" w:rsidRPr="00F37BA3" w:rsidRDefault="005B17F8" w:rsidP="005B17F8">
            <w:pPr>
              <w:spacing w:after="0" w:line="240" w:lineRule="auto"/>
              <w:ind w:right="-72"/>
              <w:jc w:val="right"/>
              <w:rPr>
                <w:rFonts w:ascii="Arial" w:eastAsia="Arial Unicode MS" w:hAnsi="Arial" w:cs="Arial"/>
                <w:sz w:val="18"/>
                <w:szCs w:val="18"/>
                <w:lang w:bidi="th-TH"/>
              </w:rPr>
            </w:pPr>
          </w:p>
        </w:tc>
        <w:tc>
          <w:tcPr>
            <w:tcW w:w="441" w:type="pct"/>
            <w:tcBorders>
              <w:top w:val="single" w:sz="4" w:space="0" w:color="auto"/>
            </w:tcBorders>
            <w:shd w:val="clear" w:color="auto" w:fill="FAFAFA"/>
            <w:vAlign w:val="bottom"/>
          </w:tcPr>
          <w:p w14:paraId="7A5F83B5" w14:textId="77777777" w:rsidR="005B17F8" w:rsidRPr="00F37BA3" w:rsidRDefault="005B17F8" w:rsidP="005B17F8">
            <w:pPr>
              <w:spacing w:after="0" w:line="240" w:lineRule="auto"/>
              <w:ind w:left="-181" w:right="-72"/>
              <w:jc w:val="right"/>
              <w:rPr>
                <w:rFonts w:ascii="Arial" w:eastAsia="Arial Unicode MS" w:hAnsi="Arial" w:cs="Arial"/>
                <w:sz w:val="18"/>
                <w:szCs w:val="18"/>
              </w:rPr>
            </w:pPr>
          </w:p>
        </w:tc>
        <w:tc>
          <w:tcPr>
            <w:tcW w:w="440" w:type="pct"/>
            <w:tcBorders>
              <w:top w:val="single" w:sz="4" w:space="0" w:color="auto"/>
            </w:tcBorders>
            <w:shd w:val="clear" w:color="auto" w:fill="FAFAFA"/>
            <w:vAlign w:val="bottom"/>
          </w:tcPr>
          <w:p w14:paraId="3D4CB5E8" w14:textId="77777777" w:rsidR="005B17F8" w:rsidRPr="00F37BA3" w:rsidRDefault="005B17F8" w:rsidP="005B17F8">
            <w:pPr>
              <w:spacing w:after="0" w:line="240" w:lineRule="auto"/>
              <w:ind w:right="-72"/>
              <w:jc w:val="right"/>
              <w:rPr>
                <w:rFonts w:ascii="Arial" w:eastAsia="Arial Unicode MS" w:hAnsi="Arial" w:cs="Arial"/>
                <w:sz w:val="18"/>
                <w:szCs w:val="18"/>
              </w:rPr>
            </w:pPr>
          </w:p>
        </w:tc>
        <w:tc>
          <w:tcPr>
            <w:tcW w:w="441" w:type="pct"/>
            <w:tcBorders>
              <w:top w:val="single" w:sz="4" w:space="0" w:color="auto"/>
            </w:tcBorders>
            <w:shd w:val="clear" w:color="auto" w:fill="FAFAFA"/>
            <w:vAlign w:val="bottom"/>
          </w:tcPr>
          <w:p w14:paraId="42EB6890" w14:textId="77777777" w:rsidR="005B17F8" w:rsidRPr="00F37BA3" w:rsidRDefault="005B17F8" w:rsidP="005B17F8">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FAFAFA"/>
            <w:vAlign w:val="bottom"/>
          </w:tcPr>
          <w:p w14:paraId="5C1729A3" w14:textId="77777777" w:rsidR="005B17F8" w:rsidRPr="00F37BA3" w:rsidRDefault="005B17F8" w:rsidP="005B17F8">
            <w:pPr>
              <w:spacing w:after="0" w:line="240" w:lineRule="auto"/>
              <w:ind w:left="-150"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7FA53D6F" w14:textId="77777777" w:rsidR="005B17F8" w:rsidRPr="00F37BA3" w:rsidRDefault="005B17F8" w:rsidP="005B17F8">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0132C8C2" w14:textId="77777777" w:rsidR="005B17F8" w:rsidRPr="00F37BA3" w:rsidRDefault="005B17F8" w:rsidP="005B17F8">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144C70A7" w14:textId="77777777" w:rsidR="005B17F8" w:rsidRPr="00F37BA3" w:rsidRDefault="005B17F8" w:rsidP="005B17F8">
            <w:pPr>
              <w:spacing w:after="0" w:line="240" w:lineRule="auto"/>
              <w:ind w:right="-72"/>
              <w:jc w:val="right"/>
              <w:rPr>
                <w:rFonts w:ascii="Arial" w:eastAsia="Arial Unicode MS" w:hAnsi="Arial" w:cs="Arial"/>
                <w:sz w:val="18"/>
                <w:szCs w:val="18"/>
                <w:cs/>
                <w:lang w:val="en-GB" w:bidi="th-TH"/>
              </w:rPr>
            </w:pPr>
          </w:p>
        </w:tc>
        <w:tc>
          <w:tcPr>
            <w:tcW w:w="440" w:type="pct"/>
            <w:tcBorders>
              <w:top w:val="single" w:sz="4" w:space="0" w:color="auto"/>
            </w:tcBorders>
            <w:shd w:val="clear" w:color="auto" w:fill="auto"/>
            <w:vAlign w:val="bottom"/>
          </w:tcPr>
          <w:p w14:paraId="538A76A8" w14:textId="77777777" w:rsidR="005B17F8" w:rsidRPr="00F37BA3" w:rsidRDefault="005B17F8" w:rsidP="005B17F8">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01F6F505" w14:textId="77777777" w:rsidR="005B17F8" w:rsidRPr="00F37BA3" w:rsidRDefault="005B17F8" w:rsidP="005B17F8">
            <w:pPr>
              <w:spacing w:after="0" w:line="240" w:lineRule="auto"/>
              <w:ind w:left="-126" w:right="-72"/>
              <w:jc w:val="right"/>
              <w:rPr>
                <w:rFonts w:ascii="Arial" w:eastAsia="Arial Unicode MS" w:hAnsi="Arial" w:cs="Arial"/>
                <w:sz w:val="18"/>
                <w:szCs w:val="18"/>
                <w:lang w:val="en-GB"/>
              </w:rPr>
            </w:pPr>
          </w:p>
        </w:tc>
      </w:tr>
      <w:tr w:rsidR="006C44DD" w:rsidRPr="00F37BA3" w14:paraId="249C8DE6" w14:textId="77777777" w:rsidTr="00730B01">
        <w:trPr>
          <w:trHeight w:val="74"/>
        </w:trPr>
        <w:tc>
          <w:tcPr>
            <w:tcW w:w="598" w:type="pct"/>
            <w:vAlign w:val="bottom"/>
          </w:tcPr>
          <w:p w14:paraId="194F7658" w14:textId="29F3CD1E" w:rsidR="006C44DD" w:rsidRPr="00F37BA3" w:rsidRDefault="006C44DD" w:rsidP="006C44DD">
            <w:pPr>
              <w:pStyle w:val="BodyText2"/>
              <w:ind w:right="5" w:hanging="105"/>
              <w:jc w:val="left"/>
              <w:rPr>
                <w:rFonts w:ascii="Arial" w:eastAsia="Arial Unicode MS" w:hAnsi="Arial" w:cs="Arial"/>
                <w:sz w:val="18"/>
                <w:szCs w:val="18"/>
              </w:rPr>
            </w:pPr>
            <w:r w:rsidRPr="00F37BA3">
              <w:rPr>
                <w:rFonts w:ascii="Arial" w:eastAsia="Arial Unicode MS" w:hAnsi="Arial" w:cs="Arial"/>
                <w:sz w:val="18"/>
                <w:szCs w:val="18"/>
              </w:rPr>
              <w:t>Non-current assets</w:t>
            </w:r>
          </w:p>
        </w:tc>
        <w:tc>
          <w:tcPr>
            <w:tcW w:w="440" w:type="pct"/>
            <w:shd w:val="clear" w:color="auto" w:fill="FAFAFA"/>
            <w:vAlign w:val="bottom"/>
          </w:tcPr>
          <w:p w14:paraId="187BBB9A" w14:textId="2AA4723E"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6,876,710,983</w:t>
            </w:r>
          </w:p>
        </w:tc>
        <w:tc>
          <w:tcPr>
            <w:tcW w:w="441" w:type="pct"/>
            <w:shd w:val="clear" w:color="auto" w:fill="FAFAFA"/>
            <w:vAlign w:val="bottom"/>
          </w:tcPr>
          <w:p w14:paraId="5DD8CE2C" w14:textId="28EE43B0" w:rsidR="006C44DD" w:rsidRPr="00F37BA3" w:rsidRDefault="006C44DD" w:rsidP="006C44DD">
            <w:pPr>
              <w:spacing w:after="0" w:line="240" w:lineRule="auto"/>
              <w:ind w:left="-181" w:right="-72"/>
              <w:jc w:val="right"/>
              <w:rPr>
                <w:rFonts w:ascii="Arial" w:eastAsia="Arial Unicode MS" w:hAnsi="Arial" w:cs="Arial"/>
                <w:sz w:val="18"/>
                <w:szCs w:val="18"/>
              </w:rPr>
            </w:pPr>
            <w:r w:rsidRPr="00F37BA3">
              <w:rPr>
                <w:rFonts w:ascii="Arial" w:eastAsia="Arial Unicode MS" w:hAnsi="Arial" w:cs="Arial"/>
                <w:sz w:val="18"/>
                <w:szCs w:val="18"/>
                <w:lang w:val="en-GB" w:bidi="th-TH"/>
              </w:rPr>
              <w:t>18,593,989,110</w:t>
            </w:r>
          </w:p>
        </w:tc>
        <w:tc>
          <w:tcPr>
            <w:tcW w:w="440" w:type="pct"/>
            <w:shd w:val="clear" w:color="auto" w:fill="FAFAFA"/>
            <w:vAlign w:val="bottom"/>
          </w:tcPr>
          <w:p w14:paraId="616A55E8" w14:textId="50D79D13"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bidi="th-TH"/>
              </w:rPr>
              <w:t>2,304,852,568</w:t>
            </w:r>
          </w:p>
        </w:tc>
        <w:tc>
          <w:tcPr>
            <w:tcW w:w="441" w:type="pct"/>
            <w:shd w:val="clear" w:color="auto" w:fill="FAFAFA"/>
            <w:vAlign w:val="bottom"/>
          </w:tcPr>
          <w:p w14:paraId="476EA303" w14:textId="0E48A789"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1,662,979</w:t>
            </w:r>
          </w:p>
        </w:tc>
        <w:tc>
          <w:tcPr>
            <w:tcW w:w="440" w:type="pct"/>
            <w:shd w:val="clear" w:color="auto" w:fill="FAFAFA"/>
            <w:vAlign w:val="bottom"/>
          </w:tcPr>
          <w:p w14:paraId="7A707BFC" w14:textId="5B09B07C" w:rsidR="006C44DD" w:rsidRPr="00F37BA3" w:rsidRDefault="006C44DD" w:rsidP="006C44DD">
            <w:pPr>
              <w:spacing w:after="0" w:line="240" w:lineRule="auto"/>
              <w:ind w:left="-150" w:right="-72"/>
              <w:jc w:val="right"/>
              <w:rPr>
                <w:rFonts w:ascii="Arial" w:eastAsia="Arial Unicode MS" w:hAnsi="Arial" w:cs="Arial"/>
                <w:sz w:val="18"/>
                <w:szCs w:val="18"/>
                <w:lang w:val="en-GB"/>
              </w:rPr>
            </w:pPr>
            <w:r w:rsidRPr="00F37BA3">
              <w:rPr>
                <w:rFonts w:ascii="Arial" w:eastAsia="Arial Unicode MS" w:hAnsi="Arial" w:cs="Arial"/>
                <w:sz w:val="18"/>
                <w:szCs w:val="18"/>
                <w:lang w:val="en-GB" w:bidi="th-TH"/>
              </w:rPr>
              <w:t>27,777,215,640</w:t>
            </w:r>
          </w:p>
        </w:tc>
        <w:tc>
          <w:tcPr>
            <w:tcW w:w="440" w:type="pct"/>
            <w:shd w:val="clear" w:color="auto" w:fill="auto"/>
            <w:vAlign w:val="bottom"/>
          </w:tcPr>
          <w:p w14:paraId="485160D7" w14:textId="78AC97C0"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6,764,157,371</w:t>
            </w:r>
          </w:p>
        </w:tc>
        <w:tc>
          <w:tcPr>
            <w:tcW w:w="440" w:type="pct"/>
            <w:shd w:val="clear" w:color="auto" w:fill="auto"/>
            <w:vAlign w:val="bottom"/>
          </w:tcPr>
          <w:p w14:paraId="74FD0054" w14:textId="7EC21798" w:rsidR="006C44DD" w:rsidRPr="00F37BA3" w:rsidRDefault="006C44DD" w:rsidP="006C44DD">
            <w:pPr>
              <w:spacing w:after="0" w:line="240" w:lineRule="auto"/>
              <w:ind w:left="-75" w:right="-72"/>
              <w:jc w:val="right"/>
              <w:rPr>
                <w:rFonts w:ascii="Arial" w:eastAsia="Arial Unicode MS" w:hAnsi="Arial" w:cs="Arial"/>
                <w:sz w:val="18"/>
                <w:szCs w:val="18"/>
                <w:lang w:val="en-GB"/>
              </w:rPr>
            </w:pPr>
            <w:r w:rsidRPr="00F37BA3">
              <w:rPr>
                <w:rFonts w:ascii="Arial" w:eastAsia="Arial Unicode MS" w:hAnsi="Arial" w:cs="Arial"/>
                <w:sz w:val="18"/>
                <w:szCs w:val="18"/>
                <w:lang w:val="en-GB" w:bidi="th-TH"/>
              </w:rPr>
              <w:t>17,199,192,477</w:t>
            </w:r>
          </w:p>
        </w:tc>
        <w:tc>
          <w:tcPr>
            <w:tcW w:w="440" w:type="pct"/>
            <w:shd w:val="clear" w:color="auto" w:fill="auto"/>
            <w:vAlign w:val="bottom"/>
          </w:tcPr>
          <w:p w14:paraId="290289C2" w14:textId="3FCC0927"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bidi="th-TH"/>
              </w:rPr>
              <w:t>2,357,003,864</w:t>
            </w:r>
          </w:p>
        </w:tc>
        <w:tc>
          <w:tcPr>
            <w:tcW w:w="440" w:type="pct"/>
            <w:shd w:val="clear" w:color="auto" w:fill="auto"/>
            <w:vAlign w:val="bottom"/>
          </w:tcPr>
          <w:p w14:paraId="616B9909" w14:textId="2877D543"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501,274</w:t>
            </w:r>
          </w:p>
        </w:tc>
        <w:tc>
          <w:tcPr>
            <w:tcW w:w="440" w:type="pct"/>
            <w:shd w:val="clear" w:color="auto" w:fill="auto"/>
            <w:vAlign w:val="bottom"/>
          </w:tcPr>
          <w:p w14:paraId="77DAEBFF" w14:textId="7EFEA520" w:rsidR="006C44DD" w:rsidRPr="00F37BA3" w:rsidRDefault="006C44DD" w:rsidP="006C44DD">
            <w:pPr>
              <w:spacing w:after="0" w:line="240" w:lineRule="auto"/>
              <w:ind w:left="-126" w:right="-72"/>
              <w:jc w:val="right"/>
              <w:rPr>
                <w:rFonts w:ascii="Arial" w:eastAsia="Arial Unicode MS" w:hAnsi="Arial" w:cs="Arial"/>
                <w:sz w:val="18"/>
                <w:szCs w:val="18"/>
                <w:lang w:val="en-GB"/>
              </w:rPr>
            </w:pPr>
            <w:r w:rsidRPr="00F37BA3">
              <w:rPr>
                <w:rFonts w:ascii="Arial" w:eastAsia="Arial Unicode MS" w:hAnsi="Arial" w:cs="Arial"/>
                <w:sz w:val="18"/>
                <w:szCs w:val="18"/>
                <w:lang w:val="en-GB" w:bidi="th-TH"/>
              </w:rPr>
              <w:t>26,320,854,986</w:t>
            </w:r>
          </w:p>
        </w:tc>
      </w:tr>
      <w:tr w:rsidR="006C44DD" w:rsidRPr="00F37BA3" w14:paraId="6ACA7887" w14:textId="77777777" w:rsidTr="00730B01">
        <w:trPr>
          <w:trHeight w:val="74"/>
        </w:trPr>
        <w:tc>
          <w:tcPr>
            <w:tcW w:w="598" w:type="pct"/>
            <w:vAlign w:val="bottom"/>
          </w:tcPr>
          <w:p w14:paraId="4E5A5607" w14:textId="0DAC52B7" w:rsidR="006C44DD" w:rsidRPr="00F37BA3" w:rsidRDefault="006C44DD" w:rsidP="006C44DD">
            <w:pPr>
              <w:pStyle w:val="BodyText2"/>
              <w:ind w:right="5" w:hanging="105"/>
              <w:jc w:val="left"/>
              <w:rPr>
                <w:rFonts w:ascii="Arial" w:eastAsia="Arial Unicode MS" w:hAnsi="Arial" w:cs="Arial"/>
                <w:sz w:val="18"/>
                <w:szCs w:val="18"/>
              </w:rPr>
            </w:pPr>
            <w:r w:rsidRPr="00F37BA3">
              <w:rPr>
                <w:rFonts w:ascii="Arial" w:eastAsia="Arial Unicode MS" w:hAnsi="Arial" w:cs="Arial"/>
                <w:sz w:val="18"/>
                <w:szCs w:val="18"/>
              </w:rPr>
              <w:t>Other assets</w:t>
            </w:r>
          </w:p>
        </w:tc>
        <w:tc>
          <w:tcPr>
            <w:tcW w:w="440" w:type="pct"/>
            <w:tcBorders>
              <w:bottom w:val="single" w:sz="4" w:space="0" w:color="auto"/>
            </w:tcBorders>
            <w:shd w:val="clear" w:color="auto" w:fill="FAFAFA"/>
            <w:vAlign w:val="bottom"/>
          </w:tcPr>
          <w:p w14:paraId="7AA3232E" w14:textId="1378A51F"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1,498,789,606</w:t>
            </w:r>
          </w:p>
        </w:tc>
        <w:tc>
          <w:tcPr>
            <w:tcW w:w="441" w:type="pct"/>
            <w:tcBorders>
              <w:bottom w:val="single" w:sz="4" w:space="0" w:color="auto"/>
            </w:tcBorders>
            <w:shd w:val="clear" w:color="auto" w:fill="FAFAFA"/>
            <w:vAlign w:val="bottom"/>
          </w:tcPr>
          <w:p w14:paraId="5F899757" w14:textId="794D321F" w:rsidR="006C44DD" w:rsidRPr="00F37BA3" w:rsidRDefault="006C44DD" w:rsidP="006C44DD">
            <w:pPr>
              <w:spacing w:after="0" w:line="240" w:lineRule="auto"/>
              <w:ind w:left="-181" w:right="-72"/>
              <w:jc w:val="right"/>
              <w:rPr>
                <w:rFonts w:ascii="Arial" w:eastAsia="Arial Unicode MS" w:hAnsi="Arial" w:cs="Arial"/>
                <w:sz w:val="18"/>
                <w:szCs w:val="18"/>
              </w:rPr>
            </w:pPr>
            <w:r w:rsidRPr="00F37BA3">
              <w:rPr>
                <w:rFonts w:ascii="Arial" w:eastAsia="Arial Unicode MS" w:hAnsi="Arial" w:cs="Arial"/>
                <w:sz w:val="18"/>
                <w:szCs w:val="18"/>
                <w:lang w:val="en-GB"/>
              </w:rPr>
              <w:t>419,942,080</w:t>
            </w:r>
          </w:p>
        </w:tc>
        <w:tc>
          <w:tcPr>
            <w:tcW w:w="440" w:type="pct"/>
            <w:tcBorders>
              <w:bottom w:val="single" w:sz="4" w:space="0" w:color="auto"/>
            </w:tcBorders>
            <w:shd w:val="clear" w:color="auto" w:fill="FAFAFA"/>
            <w:vAlign w:val="bottom"/>
          </w:tcPr>
          <w:p w14:paraId="3C7FD9B8" w14:textId="1A3B0695"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42,579,598</w:t>
            </w:r>
          </w:p>
        </w:tc>
        <w:tc>
          <w:tcPr>
            <w:tcW w:w="441" w:type="pct"/>
            <w:tcBorders>
              <w:bottom w:val="single" w:sz="4" w:space="0" w:color="auto"/>
            </w:tcBorders>
            <w:shd w:val="clear" w:color="auto" w:fill="FAFAFA"/>
            <w:vAlign w:val="bottom"/>
          </w:tcPr>
          <w:p w14:paraId="0FD03E04" w14:textId="5000A93B"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78,578,731</w:t>
            </w:r>
          </w:p>
        </w:tc>
        <w:tc>
          <w:tcPr>
            <w:tcW w:w="440" w:type="pct"/>
            <w:tcBorders>
              <w:bottom w:val="single" w:sz="4" w:space="0" w:color="auto"/>
            </w:tcBorders>
            <w:shd w:val="clear" w:color="auto" w:fill="FAFAFA"/>
            <w:vAlign w:val="bottom"/>
          </w:tcPr>
          <w:p w14:paraId="42E7CE95" w14:textId="0DCD7583" w:rsidR="006C44DD" w:rsidRPr="00F37BA3" w:rsidRDefault="006C44DD" w:rsidP="006C44DD">
            <w:pPr>
              <w:spacing w:after="0" w:line="240" w:lineRule="auto"/>
              <w:ind w:left="-150"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2,039,890,015</w:t>
            </w:r>
          </w:p>
        </w:tc>
        <w:tc>
          <w:tcPr>
            <w:tcW w:w="440" w:type="pct"/>
            <w:tcBorders>
              <w:bottom w:val="single" w:sz="4" w:space="0" w:color="auto"/>
            </w:tcBorders>
            <w:shd w:val="clear" w:color="auto" w:fill="auto"/>
            <w:vAlign w:val="bottom"/>
          </w:tcPr>
          <w:p w14:paraId="51ED0DA2" w14:textId="63C576EF"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853,071,781</w:t>
            </w:r>
          </w:p>
        </w:tc>
        <w:tc>
          <w:tcPr>
            <w:tcW w:w="440" w:type="pct"/>
            <w:tcBorders>
              <w:bottom w:val="single" w:sz="4" w:space="0" w:color="auto"/>
            </w:tcBorders>
            <w:shd w:val="clear" w:color="auto" w:fill="auto"/>
            <w:vAlign w:val="bottom"/>
          </w:tcPr>
          <w:p w14:paraId="0E30E216" w14:textId="628D1600" w:rsidR="006C44DD" w:rsidRPr="00F37BA3" w:rsidRDefault="006C44DD" w:rsidP="006C44DD">
            <w:pPr>
              <w:spacing w:after="0" w:line="240" w:lineRule="auto"/>
              <w:ind w:left="-75"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411,116,305</w:t>
            </w:r>
          </w:p>
        </w:tc>
        <w:tc>
          <w:tcPr>
            <w:tcW w:w="440" w:type="pct"/>
            <w:tcBorders>
              <w:bottom w:val="single" w:sz="4" w:space="0" w:color="auto"/>
            </w:tcBorders>
            <w:shd w:val="clear" w:color="auto" w:fill="auto"/>
            <w:vAlign w:val="bottom"/>
          </w:tcPr>
          <w:p w14:paraId="045E1E7E" w14:textId="4ADB873C"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29,882,363</w:t>
            </w:r>
          </w:p>
        </w:tc>
        <w:tc>
          <w:tcPr>
            <w:tcW w:w="440" w:type="pct"/>
            <w:tcBorders>
              <w:bottom w:val="single" w:sz="4" w:space="0" w:color="auto"/>
            </w:tcBorders>
            <w:shd w:val="clear" w:color="auto" w:fill="auto"/>
            <w:vAlign w:val="bottom"/>
          </w:tcPr>
          <w:p w14:paraId="29C4799A" w14:textId="423176F2"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30,467,568</w:t>
            </w:r>
          </w:p>
        </w:tc>
        <w:tc>
          <w:tcPr>
            <w:tcW w:w="440" w:type="pct"/>
            <w:tcBorders>
              <w:bottom w:val="single" w:sz="4" w:space="0" w:color="auto"/>
            </w:tcBorders>
            <w:shd w:val="clear" w:color="auto" w:fill="auto"/>
            <w:vAlign w:val="bottom"/>
          </w:tcPr>
          <w:p w14:paraId="7179DAC4" w14:textId="4F6DB3D3" w:rsidR="006C44DD" w:rsidRPr="00F37BA3" w:rsidRDefault="006C44DD" w:rsidP="006C44DD">
            <w:pPr>
              <w:spacing w:after="0" w:line="240" w:lineRule="auto"/>
              <w:ind w:left="-126"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1,324,538,017</w:t>
            </w:r>
          </w:p>
        </w:tc>
      </w:tr>
      <w:tr w:rsidR="001C3605" w:rsidRPr="00F37BA3" w14:paraId="5B46C253" w14:textId="77777777" w:rsidTr="00730B01">
        <w:trPr>
          <w:trHeight w:val="74"/>
        </w:trPr>
        <w:tc>
          <w:tcPr>
            <w:tcW w:w="598" w:type="pct"/>
            <w:vAlign w:val="bottom"/>
          </w:tcPr>
          <w:p w14:paraId="747EBF76" w14:textId="77777777" w:rsidR="001C3605" w:rsidRPr="00F37BA3" w:rsidRDefault="001C3605" w:rsidP="001C3605">
            <w:pPr>
              <w:pStyle w:val="BodyText2"/>
              <w:ind w:right="5" w:hanging="105"/>
              <w:jc w:val="left"/>
              <w:rPr>
                <w:rFonts w:ascii="Arial" w:eastAsia="Arial Unicode MS" w:hAnsi="Arial" w:cs="Arial"/>
                <w:sz w:val="18"/>
                <w:szCs w:val="18"/>
              </w:rPr>
            </w:pPr>
          </w:p>
        </w:tc>
        <w:tc>
          <w:tcPr>
            <w:tcW w:w="440" w:type="pct"/>
            <w:tcBorders>
              <w:top w:val="single" w:sz="4" w:space="0" w:color="auto"/>
            </w:tcBorders>
            <w:shd w:val="clear" w:color="auto" w:fill="FAFAFA"/>
            <w:vAlign w:val="bottom"/>
          </w:tcPr>
          <w:p w14:paraId="3D840BC7" w14:textId="77777777" w:rsidR="001C3605" w:rsidRPr="00F37BA3" w:rsidRDefault="001C3605" w:rsidP="001C3605">
            <w:pPr>
              <w:spacing w:after="0" w:line="240" w:lineRule="auto"/>
              <w:ind w:right="-72"/>
              <w:jc w:val="right"/>
              <w:rPr>
                <w:rFonts w:ascii="Arial" w:eastAsia="Arial Unicode MS" w:hAnsi="Arial" w:cs="Arial"/>
                <w:sz w:val="18"/>
                <w:szCs w:val="18"/>
                <w:lang w:val="en-GB"/>
              </w:rPr>
            </w:pPr>
          </w:p>
        </w:tc>
        <w:tc>
          <w:tcPr>
            <w:tcW w:w="441" w:type="pct"/>
            <w:tcBorders>
              <w:top w:val="single" w:sz="4" w:space="0" w:color="auto"/>
            </w:tcBorders>
            <w:shd w:val="clear" w:color="auto" w:fill="FAFAFA"/>
            <w:vAlign w:val="bottom"/>
          </w:tcPr>
          <w:p w14:paraId="0DC49927" w14:textId="77777777" w:rsidR="001C3605" w:rsidRPr="00F37BA3" w:rsidRDefault="001C3605" w:rsidP="001C3605">
            <w:pPr>
              <w:spacing w:after="0" w:line="240" w:lineRule="auto"/>
              <w:ind w:left="-181" w:right="-72"/>
              <w:jc w:val="right"/>
              <w:rPr>
                <w:rFonts w:ascii="Arial" w:eastAsia="Arial Unicode MS" w:hAnsi="Arial" w:cs="Arial"/>
                <w:sz w:val="18"/>
                <w:szCs w:val="18"/>
              </w:rPr>
            </w:pPr>
          </w:p>
        </w:tc>
        <w:tc>
          <w:tcPr>
            <w:tcW w:w="440" w:type="pct"/>
            <w:tcBorders>
              <w:top w:val="single" w:sz="4" w:space="0" w:color="auto"/>
            </w:tcBorders>
            <w:shd w:val="clear" w:color="auto" w:fill="FAFAFA"/>
            <w:vAlign w:val="bottom"/>
          </w:tcPr>
          <w:p w14:paraId="4A342810" w14:textId="77777777" w:rsidR="001C3605" w:rsidRPr="00F37BA3" w:rsidRDefault="001C3605" w:rsidP="001C3605">
            <w:pPr>
              <w:spacing w:after="0" w:line="240" w:lineRule="auto"/>
              <w:ind w:right="-72"/>
              <w:jc w:val="right"/>
              <w:rPr>
                <w:rFonts w:ascii="Arial" w:eastAsia="Arial Unicode MS" w:hAnsi="Arial" w:cs="Arial"/>
                <w:sz w:val="18"/>
                <w:szCs w:val="18"/>
                <w:lang w:val="en-GB"/>
              </w:rPr>
            </w:pPr>
          </w:p>
        </w:tc>
        <w:tc>
          <w:tcPr>
            <w:tcW w:w="441" w:type="pct"/>
            <w:tcBorders>
              <w:top w:val="single" w:sz="4" w:space="0" w:color="auto"/>
            </w:tcBorders>
            <w:shd w:val="clear" w:color="auto" w:fill="FAFAFA"/>
            <w:vAlign w:val="bottom"/>
          </w:tcPr>
          <w:p w14:paraId="4DF1BECF" w14:textId="77777777" w:rsidR="001C3605" w:rsidRPr="00F37BA3" w:rsidRDefault="001C3605" w:rsidP="001C3605">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FAFAFA"/>
            <w:vAlign w:val="bottom"/>
          </w:tcPr>
          <w:p w14:paraId="4E31F29A" w14:textId="77777777" w:rsidR="001C3605" w:rsidRPr="00F37BA3" w:rsidRDefault="001C3605" w:rsidP="001C3605">
            <w:pPr>
              <w:spacing w:after="0" w:line="240" w:lineRule="auto"/>
              <w:ind w:left="-150"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6D34CAE5" w14:textId="77777777" w:rsidR="001C3605" w:rsidRPr="00F37BA3" w:rsidRDefault="001C3605" w:rsidP="001C3605">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1D58A1F0" w14:textId="77777777" w:rsidR="001C3605" w:rsidRPr="00F37BA3" w:rsidRDefault="001C3605" w:rsidP="001C3605">
            <w:pPr>
              <w:spacing w:after="0" w:line="240" w:lineRule="auto"/>
              <w:ind w:left="-75"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6C4939A5" w14:textId="77777777" w:rsidR="001C3605" w:rsidRPr="00F37BA3" w:rsidRDefault="001C3605" w:rsidP="001C3605">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50355764" w14:textId="77777777" w:rsidR="001C3605" w:rsidRPr="00F37BA3" w:rsidRDefault="001C3605" w:rsidP="001C3605">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29667943" w14:textId="77777777" w:rsidR="001C3605" w:rsidRPr="00F37BA3" w:rsidRDefault="001C3605" w:rsidP="001C3605">
            <w:pPr>
              <w:spacing w:after="0" w:line="240" w:lineRule="auto"/>
              <w:ind w:left="-126" w:right="-72"/>
              <w:jc w:val="right"/>
              <w:rPr>
                <w:rFonts w:ascii="Arial" w:eastAsia="Arial Unicode MS" w:hAnsi="Arial" w:cs="Arial"/>
                <w:sz w:val="18"/>
                <w:szCs w:val="18"/>
                <w:lang w:val="en-GB"/>
              </w:rPr>
            </w:pPr>
          </w:p>
        </w:tc>
      </w:tr>
      <w:tr w:rsidR="006C44DD" w:rsidRPr="00F37BA3" w14:paraId="0B9B5D41" w14:textId="77777777" w:rsidTr="00730B01">
        <w:trPr>
          <w:trHeight w:val="74"/>
        </w:trPr>
        <w:tc>
          <w:tcPr>
            <w:tcW w:w="598" w:type="pct"/>
            <w:vAlign w:val="bottom"/>
          </w:tcPr>
          <w:p w14:paraId="4499D2D4" w14:textId="35FFC3FC" w:rsidR="006C44DD" w:rsidRPr="00F37BA3" w:rsidRDefault="006C44DD" w:rsidP="006C44DD">
            <w:pPr>
              <w:pStyle w:val="BodyText2"/>
              <w:ind w:right="5" w:hanging="105"/>
              <w:jc w:val="left"/>
              <w:rPr>
                <w:rFonts w:ascii="Arial" w:eastAsia="Arial Unicode MS" w:hAnsi="Arial" w:cs="Arial"/>
                <w:sz w:val="18"/>
                <w:szCs w:val="18"/>
              </w:rPr>
            </w:pPr>
            <w:r w:rsidRPr="00F37BA3">
              <w:rPr>
                <w:rFonts w:ascii="Arial" w:eastAsia="Arial Unicode MS" w:hAnsi="Arial" w:cs="Arial"/>
                <w:sz w:val="18"/>
                <w:szCs w:val="18"/>
              </w:rPr>
              <w:t>Total assets</w:t>
            </w:r>
          </w:p>
        </w:tc>
        <w:tc>
          <w:tcPr>
            <w:tcW w:w="440" w:type="pct"/>
            <w:tcBorders>
              <w:bottom w:val="single" w:sz="4" w:space="0" w:color="auto"/>
            </w:tcBorders>
            <w:shd w:val="clear" w:color="auto" w:fill="FAFAFA"/>
            <w:vAlign w:val="bottom"/>
          </w:tcPr>
          <w:p w14:paraId="5C39DF56" w14:textId="3AF0A0D4"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bidi="th-TH"/>
              </w:rPr>
              <w:t>8,375,500,589</w:t>
            </w:r>
          </w:p>
        </w:tc>
        <w:tc>
          <w:tcPr>
            <w:tcW w:w="441" w:type="pct"/>
            <w:tcBorders>
              <w:bottom w:val="single" w:sz="4" w:space="0" w:color="auto"/>
            </w:tcBorders>
            <w:shd w:val="clear" w:color="auto" w:fill="FAFAFA"/>
            <w:vAlign w:val="bottom"/>
          </w:tcPr>
          <w:p w14:paraId="3339DBA8" w14:textId="64B42272" w:rsidR="006C44DD" w:rsidRPr="00F37BA3" w:rsidRDefault="006C44DD" w:rsidP="006C44DD">
            <w:pPr>
              <w:spacing w:after="0" w:line="240" w:lineRule="auto"/>
              <w:ind w:left="-181" w:right="-72"/>
              <w:jc w:val="right"/>
              <w:rPr>
                <w:rFonts w:ascii="Arial" w:eastAsia="Arial Unicode MS" w:hAnsi="Arial" w:cs="Arial"/>
                <w:sz w:val="18"/>
                <w:szCs w:val="18"/>
              </w:rPr>
            </w:pPr>
            <w:r w:rsidRPr="00F37BA3">
              <w:rPr>
                <w:rFonts w:ascii="Arial" w:eastAsia="Arial Unicode MS" w:hAnsi="Arial" w:cs="Arial"/>
                <w:sz w:val="18"/>
                <w:szCs w:val="18"/>
                <w:lang w:val="en-GB" w:bidi="th-TH"/>
              </w:rPr>
              <w:t>19,013,931,190</w:t>
            </w:r>
          </w:p>
        </w:tc>
        <w:tc>
          <w:tcPr>
            <w:tcW w:w="440" w:type="pct"/>
            <w:tcBorders>
              <w:bottom w:val="single" w:sz="4" w:space="0" w:color="auto"/>
            </w:tcBorders>
            <w:shd w:val="clear" w:color="auto" w:fill="FAFAFA"/>
            <w:vAlign w:val="bottom"/>
          </w:tcPr>
          <w:p w14:paraId="4DAC87B5" w14:textId="5859F656"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bidi="th-TH"/>
              </w:rPr>
              <w:t>2,347,432,166</w:t>
            </w:r>
          </w:p>
        </w:tc>
        <w:tc>
          <w:tcPr>
            <w:tcW w:w="441" w:type="pct"/>
            <w:tcBorders>
              <w:bottom w:val="single" w:sz="4" w:space="0" w:color="auto"/>
            </w:tcBorders>
            <w:shd w:val="clear" w:color="auto" w:fill="FAFAFA"/>
            <w:vAlign w:val="bottom"/>
          </w:tcPr>
          <w:p w14:paraId="6EDF1620" w14:textId="1BCB62DE"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80,241,710</w:t>
            </w:r>
          </w:p>
        </w:tc>
        <w:tc>
          <w:tcPr>
            <w:tcW w:w="440" w:type="pct"/>
            <w:tcBorders>
              <w:bottom w:val="single" w:sz="4" w:space="0" w:color="auto"/>
            </w:tcBorders>
            <w:shd w:val="clear" w:color="auto" w:fill="FAFAFA"/>
            <w:vAlign w:val="bottom"/>
          </w:tcPr>
          <w:p w14:paraId="7F60AEA0" w14:textId="68CF0291" w:rsidR="006C44DD" w:rsidRPr="00F37BA3" w:rsidRDefault="006C44DD" w:rsidP="006C44DD">
            <w:pPr>
              <w:spacing w:after="0" w:line="240" w:lineRule="auto"/>
              <w:ind w:left="-150" w:right="-72"/>
              <w:jc w:val="right"/>
              <w:rPr>
                <w:rFonts w:ascii="Arial" w:eastAsia="Arial Unicode MS" w:hAnsi="Arial" w:cs="Arial"/>
                <w:sz w:val="18"/>
                <w:szCs w:val="18"/>
                <w:lang w:val="en-GB"/>
              </w:rPr>
            </w:pPr>
            <w:r w:rsidRPr="00F37BA3">
              <w:rPr>
                <w:rFonts w:ascii="Arial" w:eastAsia="Arial Unicode MS" w:hAnsi="Arial" w:cs="Arial"/>
                <w:sz w:val="18"/>
                <w:szCs w:val="18"/>
                <w:lang w:val="en-GB" w:bidi="th-TH"/>
              </w:rPr>
              <w:t>29,817,105,655</w:t>
            </w:r>
          </w:p>
        </w:tc>
        <w:tc>
          <w:tcPr>
            <w:tcW w:w="440" w:type="pct"/>
            <w:tcBorders>
              <w:bottom w:val="single" w:sz="4" w:space="0" w:color="auto"/>
            </w:tcBorders>
            <w:shd w:val="clear" w:color="auto" w:fill="auto"/>
            <w:vAlign w:val="bottom"/>
          </w:tcPr>
          <w:p w14:paraId="3B182AA2" w14:textId="7CDB455F"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bidi="th-TH"/>
              </w:rPr>
              <w:t>7,617,229,152</w:t>
            </w:r>
          </w:p>
        </w:tc>
        <w:tc>
          <w:tcPr>
            <w:tcW w:w="440" w:type="pct"/>
            <w:tcBorders>
              <w:bottom w:val="single" w:sz="4" w:space="0" w:color="auto"/>
            </w:tcBorders>
            <w:shd w:val="clear" w:color="auto" w:fill="auto"/>
            <w:vAlign w:val="bottom"/>
          </w:tcPr>
          <w:p w14:paraId="29286218" w14:textId="62F583E6" w:rsidR="006C44DD" w:rsidRPr="00F37BA3" w:rsidRDefault="006C44DD" w:rsidP="006C44DD">
            <w:pPr>
              <w:spacing w:after="0" w:line="240" w:lineRule="auto"/>
              <w:ind w:left="-75" w:right="-72"/>
              <w:jc w:val="right"/>
              <w:rPr>
                <w:rFonts w:ascii="Arial" w:eastAsia="Arial Unicode MS" w:hAnsi="Arial" w:cs="Arial"/>
                <w:sz w:val="18"/>
                <w:szCs w:val="18"/>
                <w:lang w:val="en-GB"/>
              </w:rPr>
            </w:pPr>
            <w:r w:rsidRPr="00F37BA3">
              <w:rPr>
                <w:rFonts w:ascii="Arial" w:eastAsia="Arial Unicode MS" w:hAnsi="Arial" w:cs="Arial"/>
                <w:sz w:val="18"/>
                <w:szCs w:val="18"/>
                <w:lang w:val="en-GB" w:bidi="th-TH"/>
              </w:rPr>
              <w:t>17,610,308,782</w:t>
            </w:r>
          </w:p>
        </w:tc>
        <w:tc>
          <w:tcPr>
            <w:tcW w:w="440" w:type="pct"/>
            <w:tcBorders>
              <w:bottom w:val="single" w:sz="4" w:space="0" w:color="auto"/>
            </w:tcBorders>
            <w:shd w:val="clear" w:color="auto" w:fill="auto"/>
            <w:vAlign w:val="bottom"/>
          </w:tcPr>
          <w:p w14:paraId="0D47F303" w14:textId="36CF8533"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bidi="th-TH"/>
              </w:rPr>
              <w:t>2,386,886,227</w:t>
            </w:r>
          </w:p>
        </w:tc>
        <w:tc>
          <w:tcPr>
            <w:tcW w:w="440" w:type="pct"/>
            <w:tcBorders>
              <w:bottom w:val="single" w:sz="4" w:space="0" w:color="auto"/>
            </w:tcBorders>
            <w:shd w:val="clear" w:color="auto" w:fill="auto"/>
            <w:vAlign w:val="bottom"/>
          </w:tcPr>
          <w:p w14:paraId="1C4267B9" w14:textId="71F74222"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30,968,842</w:t>
            </w:r>
          </w:p>
        </w:tc>
        <w:tc>
          <w:tcPr>
            <w:tcW w:w="440" w:type="pct"/>
            <w:tcBorders>
              <w:bottom w:val="single" w:sz="4" w:space="0" w:color="auto"/>
            </w:tcBorders>
            <w:shd w:val="clear" w:color="auto" w:fill="auto"/>
            <w:vAlign w:val="bottom"/>
          </w:tcPr>
          <w:p w14:paraId="3A91EF70" w14:textId="63167ADE" w:rsidR="006C44DD" w:rsidRPr="00F37BA3" w:rsidRDefault="006C44DD" w:rsidP="006C44DD">
            <w:pPr>
              <w:spacing w:after="0" w:line="240" w:lineRule="auto"/>
              <w:ind w:left="-126" w:right="-72"/>
              <w:jc w:val="right"/>
              <w:rPr>
                <w:rFonts w:ascii="Arial" w:eastAsia="Arial Unicode MS" w:hAnsi="Arial" w:cs="Arial"/>
                <w:sz w:val="18"/>
                <w:szCs w:val="18"/>
                <w:lang w:val="en-GB"/>
              </w:rPr>
            </w:pPr>
            <w:r w:rsidRPr="00F37BA3">
              <w:rPr>
                <w:rFonts w:ascii="Arial" w:eastAsia="Arial Unicode MS" w:hAnsi="Arial" w:cs="Arial"/>
                <w:sz w:val="18"/>
                <w:szCs w:val="18"/>
                <w:lang w:val="en-GB" w:bidi="th-TH"/>
              </w:rPr>
              <w:t>27,645,393,003</w:t>
            </w:r>
          </w:p>
        </w:tc>
      </w:tr>
      <w:tr w:rsidR="001C3605" w:rsidRPr="00F37BA3" w14:paraId="034AD54B" w14:textId="77777777" w:rsidTr="00730B01">
        <w:trPr>
          <w:trHeight w:val="74"/>
        </w:trPr>
        <w:tc>
          <w:tcPr>
            <w:tcW w:w="598" w:type="pct"/>
            <w:vAlign w:val="bottom"/>
          </w:tcPr>
          <w:p w14:paraId="490CC4B2" w14:textId="77777777" w:rsidR="001C3605" w:rsidRPr="00F37BA3" w:rsidRDefault="001C3605" w:rsidP="001C3605">
            <w:pPr>
              <w:pStyle w:val="BodyText2"/>
              <w:ind w:right="5" w:hanging="105"/>
              <w:jc w:val="left"/>
              <w:rPr>
                <w:rFonts w:ascii="Arial" w:eastAsia="Arial Unicode MS" w:hAnsi="Arial" w:cs="Arial"/>
                <w:sz w:val="18"/>
                <w:szCs w:val="18"/>
              </w:rPr>
            </w:pPr>
          </w:p>
        </w:tc>
        <w:tc>
          <w:tcPr>
            <w:tcW w:w="440" w:type="pct"/>
            <w:tcBorders>
              <w:top w:val="single" w:sz="4" w:space="0" w:color="auto"/>
            </w:tcBorders>
            <w:shd w:val="clear" w:color="auto" w:fill="FAFAFA"/>
            <w:vAlign w:val="bottom"/>
          </w:tcPr>
          <w:p w14:paraId="09E2AB5F" w14:textId="77777777" w:rsidR="001C3605" w:rsidRPr="00F37BA3" w:rsidRDefault="001C3605" w:rsidP="001C3605">
            <w:pPr>
              <w:spacing w:after="0" w:line="240" w:lineRule="auto"/>
              <w:ind w:right="-72"/>
              <w:jc w:val="right"/>
              <w:rPr>
                <w:rFonts w:ascii="Arial" w:eastAsia="Arial Unicode MS" w:hAnsi="Arial" w:cs="Arial"/>
                <w:sz w:val="18"/>
                <w:szCs w:val="18"/>
                <w:lang w:val="en-GB"/>
              </w:rPr>
            </w:pPr>
          </w:p>
        </w:tc>
        <w:tc>
          <w:tcPr>
            <w:tcW w:w="441" w:type="pct"/>
            <w:tcBorders>
              <w:top w:val="single" w:sz="4" w:space="0" w:color="auto"/>
            </w:tcBorders>
            <w:shd w:val="clear" w:color="auto" w:fill="FAFAFA"/>
            <w:vAlign w:val="bottom"/>
          </w:tcPr>
          <w:p w14:paraId="57D512A8" w14:textId="77777777" w:rsidR="001C3605" w:rsidRPr="00F37BA3" w:rsidRDefault="001C3605" w:rsidP="001C3605">
            <w:pPr>
              <w:spacing w:after="0" w:line="240" w:lineRule="auto"/>
              <w:ind w:left="-181" w:right="-72"/>
              <w:jc w:val="right"/>
              <w:rPr>
                <w:rFonts w:ascii="Arial" w:eastAsia="Arial Unicode MS" w:hAnsi="Arial" w:cs="Arial"/>
                <w:sz w:val="18"/>
                <w:szCs w:val="18"/>
              </w:rPr>
            </w:pPr>
          </w:p>
        </w:tc>
        <w:tc>
          <w:tcPr>
            <w:tcW w:w="440" w:type="pct"/>
            <w:tcBorders>
              <w:top w:val="single" w:sz="4" w:space="0" w:color="auto"/>
            </w:tcBorders>
            <w:shd w:val="clear" w:color="auto" w:fill="FAFAFA"/>
            <w:vAlign w:val="bottom"/>
          </w:tcPr>
          <w:p w14:paraId="2439AB3F" w14:textId="77777777" w:rsidR="001C3605" w:rsidRPr="00F37BA3" w:rsidRDefault="001C3605" w:rsidP="001C3605">
            <w:pPr>
              <w:spacing w:after="0" w:line="240" w:lineRule="auto"/>
              <w:ind w:right="-72"/>
              <w:jc w:val="right"/>
              <w:rPr>
                <w:rFonts w:ascii="Arial" w:eastAsia="Arial Unicode MS" w:hAnsi="Arial" w:cs="Arial"/>
                <w:sz w:val="18"/>
                <w:szCs w:val="18"/>
                <w:lang w:val="en-GB"/>
              </w:rPr>
            </w:pPr>
          </w:p>
        </w:tc>
        <w:tc>
          <w:tcPr>
            <w:tcW w:w="441" w:type="pct"/>
            <w:tcBorders>
              <w:top w:val="single" w:sz="4" w:space="0" w:color="auto"/>
            </w:tcBorders>
            <w:shd w:val="clear" w:color="auto" w:fill="FAFAFA"/>
            <w:vAlign w:val="bottom"/>
          </w:tcPr>
          <w:p w14:paraId="536B5F29" w14:textId="77777777" w:rsidR="001C3605" w:rsidRPr="00F37BA3" w:rsidRDefault="001C3605" w:rsidP="001C3605">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FAFAFA"/>
            <w:vAlign w:val="bottom"/>
          </w:tcPr>
          <w:p w14:paraId="592E887A" w14:textId="77777777" w:rsidR="001C3605" w:rsidRPr="00F37BA3" w:rsidRDefault="001C3605" w:rsidP="001C3605">
            <w:pPr>
              <w:spacing w:after="0" w:line="240" w:lineRule="auto"/>
              <w:ind w:left="-150"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69368F54" w14:textId="77777777" w:rsidR="001C3605" w:rsidRPr="00F37BA3" w:rsidRDefault="001C3605" w:rsidP="001C3605">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6D256FA4" w14:textId="77777777" w:rsidR="001C3605" w:rsidRPr="00F37BA3" w:rsidRDefault="001C3605" w:rsidP="001C3605">
            <w:pPr>
              <w:spacing w:after="0" w:line="240" w:lineRule="auto"/>
              <w:ind w:left="-75"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5038D685" w14:textId="77777777" w:rsidR="001C3605" w:rsidRPr="00F37BA3" w:rsidRDefault="001C3605" w:rsidP="001C3605">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2F8A948B" w14:textId="77777777" w:rsidR="001C3605" w:rsidRPr="00F37BA3" w:rsidRDefault="001C3605" w:rsidP="001C3605">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7271655F" w14:textId="77777777" w:rsidR="001C3605" w:rsidRPr="00F37BA3" w:rsidRDefault="001C3605" w:rsidP="001C3605">
            <w:pPr>
              <w:spacing w:after="0" w:line="240" w:lineRule="auto"/>
              <w:ind w:left="-126" w:right="-72"/>
              <w:jc w:val="right"/>
              <w:rPr>
                <w:rFonts w:ascii="Arial" w:eastAsia="Arial Unicode MS" w:hAnsi="Arial" w:cs="Arial"/>
                <w:sz w:val="18"/>
                <w:szCs w:val="18"/>
                <w:lang w:val="en-GB"/>
              </w:rPr>
            </w:pPr>
          </w:p>
        </w:tc>
      </w:tr>
      <w:tr w:rsidR="001C3605" w:rsidRPr="00F37BA3" w14:paraId="3C37A05C" w14:textId="77777777" w:rsidTr="00730B01">
        <w:trPr>
          <w:trHeight w:val="74"/>
        </w:trPr>
        <w:tc>
          <w:tcPr>
            <w:tcW w:w="598" w:type="pct"/>
            <w:vAlign w:val="bottom"/>
          </w:tcPr>
          <w:p w14:paraId="1C0F224D" w14:textId="77777777" w:rsidR="001C3605" w:rsidRPr="00F37BA3" w:rsidRDefault="001C3605" w:rsidP="001C3605">
            <w:pPr>
              <w:pStyle w:val="BodyText2"/>
              <w:ind w:right="5" w:hanging="105"/>
              <w:jc w:val="left"/>
              <w:rPr>
                <w:rFonts w:ascii="Arial" w:eastAsia="Arial Unicode MS" w:hAnsi="Arial" w:cs="Arial"/>
                <w:sz w:val="18"/>
                <w:szCs w:val="18"/>
              </w:rPr>
            </w:pPr>
          </w:p>
        </w:tc>
        <w:tc>
          <w:tcPr>
            <w:tcW w:w="440" w:type="pct"/>
            <w:shd w:val="clear" w:color="auto" w:fill="FAFAFA"/>
            <w:vAlign w:val="bottom"/>
          </w:tcPr>
          <w:p w14:paraId="0BA3931B" w14:textId="77777777" w:rsidR="001C3605" w:rsidRPr="00F37BA3" w:rsidRDefault="001C3605" w:rsidP="001C3605">
            <w:pPr>
              <w:spacing w:after="0" w:line="240" w:lineRule="auto"/>
              <w:ind w:right="-72"/>
              <w:jc w:val="right"/>
              <w:rPr>
                <w:rFonts w:ascii="Arial" w:eastAsia="Arial Unicode MS" w:hAnsi="Arial" w:cs="Arial"/>
                <w:sz w:val="18"/>
                <w:szCs w:val="18"/>
                <w:lang w:val="en-GB"/>
              </w:rPr>
            </w:pPr>
          </w:p>
        </w:tc>
        <w:tc>
          <w:tcPr>
            <w:tcW w:w="441" w:type="pct"/>
            <w:shd w:val="clear" w:color="auto" w:fill="FAFAFA"/>
            <w:vAlign w:val="bottom"/>
          </w:tcPr>
          <w:p w14:paraId="1D4F2FF4" w14:textId="77777777" w:rsidR="001C3605" w:rsidRPr="00F37BA3" w:rsidRDefault="001C3605" w:rsidP="001C3605">
            <w:pPr>
              <w:spacing w:after="0" w:line="240" w:lineRule="auto"/>
              <w:ind w:left="-181" w:right="-72"/>
              <w:jc w:val="right"/>
              <w:rPr>
                <w:rFonts w:ascii="Arial" w:eastAsia="Arial Unicode MS" w:hAnsi="Arial" w:cs="Arial"/>
                <w:sz w:val="18"/>
                <w:szCs w:val="18"/>
              </w:rPr>
            </w:pPr>
          </w:p>
        </w:tc>
        <w:tc>
          <w:tcPr>
            <w:tcW w:w="440" w:type="pct"/>
            <w:shd w:val="clear" w:color="auto" w:fill="FAFAFA"/>
            <w:vAlign w:val="bottom"/>
          </w:tcPr>
          <w:p w14:paraId="01EF5F83" w14:textId="77777777" w:rsidR="001C3605" w:rsidRPr="00F37BA3" w:rsidRDefault="001C3605" w:rsidP="001C3605">
            <w:pPr>
              <w:spacing w:after="0" w:line="240" w:lineRule="auto"/>
              <w:ind w:right="-72"/>
              <w:jc w:val="right"/>
              <w:rPr>
                <w:rFonts w:ascii="Arial" w:eastAsia="Arial Unicode MS" w:hAnsi="Arial" w:cs="Arial"/>
                <w:sz w:val="18"/>
                <w:szCs w:val="18"/>
                <w:lang w:val="en-GB"/>
              </w:rPr>
            </w:pPr>
          </w:p>
        </w:tc>
        <w:tc>
          <w:tcPr>
            <w:tcW w:w="441" w:type="pct"/>
            <w:shd w:val="clear" w:color="auto" w:fill="FAFAFA"/>
            <w:vAlign w:val="bottom"/>
          </w:tcPr>
          <w:p w14:paraId="572FDD16" w14:textId="77777777" w:rsidR="001C3605" w:rsidRPr="00F37BA3" w:rsidRDefault="001C3605" w:rsidP="001C3605">
            <w:pPr>
              <w:spacing w:after="0" w:line="240" w:lineRule="auto"/>
              <w:ind w:right="-72"/>
              <w:jc w:val="right"/>
              <w:rPr>
                <w:rFonts w:ascii="Arial" w:eastAsia="Arial Unicode MS" w:hAnsi="Arial" w:cs="Arial"/>
                <w:sz w:val="18"/>
                <w:szCs w:val="18"/>
                <w:lang w:val="en-GB"/>
              </w:rPr>
            </w:pPr>
          </w:p>
        </w:tc>
        <w:tc>
          <w:tcPr>
            <w:tcW w:w="440" w:type="pct"/>
            <w:shd w:val="clear" w:color="auto" w:fill="FAFAFA"/>
            <w:vAlign w:val="bottom"/>
          </w:tcPr>
          <w:p w14:paraId="62416D2F" w14:textId="77777777" w:rsidR="001C3605" w:rsidRPr="00F37BA3" w:rsidRDefault="001C3605" w:rsidP="001C3605">
            <w:pPr>
              <w:spacing w:after="0" w:line="240" w:lineRule="auto"/>
              <w:ind w:left="-150" w:right="-72"/>
              <w:jc w:val="right"/>
              <w:rPr>
                <w:rFonts w:ascii="Arial" w:eastAsia="Arial Unicode MS" w:hAnsi="Arial" w:cs="Arial"/>
                <w:sz w:val="18"/>
                <w:szCs w:val="18"/>
                <w:lang w:val="en-GB"/>
              </w:rPr>
            </w:pPr>
          </w:p>
        </w:tc>
        <w:tc>
          <w:tcPr>
            <w:tcW w:w="440" w:type="pct"/>
            <w:shd w:val="clear" w:color="auto" w:fill="auto"/>
            <w:vAlign w:val="bottom"/>
          </w:tcPr>
          <w:p w14:paraId="03068CE7" w14:textId="7B773391" w:rsidR="001C3605" w:rsidRPr="00F37BA3" w:rsidRDefault="001C3605" w:rsidP="001C3605">
            <w:pPr>
              <w:spacing w:after="0" w:line="240" w:lineRule="auto"/>
              <w:ind w:right="-72"/>
              <w:jc w:val="right"/>
              <w:rPr>
                <w:rFonts w:ascii="Arial" w:eastAsia="Arial Unicode MS" w:hAnsi="Arial" w:cs="Arial"/>
                <w:sz w:val="18"/>
                <w:szCs w:val="18"/>
                <w:lang w:val="en-GB"/>
              </w:rPr>
            </w:pPr>
          </w:p>
        </w:tc>
        <w:tc>
          <w:tcPr>
            <w:tcW w:w="440" w:type="pct"/>
            <w:shd w:val="clear" w:color="auto" w:fill="auto"/>
            <w:vAlign w:val="bottom"/>
          </w:tcPr>
          <w:p w14:paraId="2D5831D1" w14:textId="699104EF" w:rsidR="001C3605" w:rsidRPr="00F37BA3" w:rsidRDefault="001C3605" w:rsidP="001C3605">
            <w:pPr>
              <w:spacing w:after="0" w:line="240" w:lineRule="auto"/>
              <w:ind w:left="-75" w:right="-72"/>
              <w:jc w:val="right"/>
              <w:rPr>
                <w:rFonts w:ascii="Arial" w:eastAsia="Arial Unicode MS" w:hAnsi="Arial" w:cs="Arial"/>
                <w:sz w:val="18"/>
                <w:szCs w:val="18"/>
                <w:lang w:val="en-GB"/>
              </w:rPr>
            </w:pPr>
          </w:p>
        </w:tc>
        <w:tc>
          <w:tcPr>
            <w:tcW w:w="440" w:type="pct"/>
            <w:shd w:val="clear" w:color="auto" w:fill="auto"/>
            <w:vAlign w:val="bottom"/>
          </w:tcPr>
          <w:p w14:paraId="2B7BE5BD" w14:textId="315A202C" w:rsidR="001C3605" w:rsidRPr="00F37BA3" w:rsidRDefault="001C3605" w:rsidP="001C3605">
            <w:pPr>
              <w:spacing w:after="0" w:line="240" w:lineRule="auto"/>
              <w:ind w:right="-72"/>
              <w:jc w:val="right"/>
              <w:rPr>
                <w:rFonts w:ascii="Arial" w:eastAsia="Arial Unicode MS" w:hAnsi="Arial" w:cs="Arial"/>
                <w:sz w:val="18"/>
                <w:szCs w:val="18"/>
                <w:lang w:val="en-GB"/>
              </w:rPr>
            </w:pPr>
          </w:p>
        </w:tc>
        <w:tc>
          <w:tcPr>
            <w:tcW w:w="440" w:type="pct"/>
            <w:shd w:val="clear" w:color="auto" w:fill="auto"/>
            <w:vAlign w:val="bottom"/>
          </w:tcPr>
          <w:p w14:paraId="4B2940BA" w14:textId="7FBA83AA" w:rsidR="001C3605" w:rsidRPr="00F37BA3" w:rsidRDefault="001C3605" w:rsidP="001C3605">
            <w:pPr>
              <w:spacing w:after="0" w:line="240" w:lineRule="auto"/>
              <w:ind w:right="-72"/>
              <w:jc w:val="right"/>
              <w:rPr>
                <w:rFonts w:ascii="Arial" w:eastAsia="Arial Unicode MS" w:hAnsi="Arial" w:cs="Arial"/>
                <w:sz w:val="18"/>
                <w:szCs w:val="18"/>
                <w:lang w:val="en-GB"/>
              </w:rPr>
            </w:pPr>
          </w:p>
        </w:tc>
        <w:tc>
          <w:tcPr>
            <w:tcW w:w="440" w:type="pct"/>
            <w:shd w:val="clear" w:color="auto" w:fill="auto"/>
            <w:vAlign w:val="bottom"/>
          </w:tcPr>
          <w:p w14:paraId="08A4FAD6" w14:textId="20412F26" w:rsidR="001C3605" w:rsidRPr="00F37BA3" w:rsidRDefault="001C3605" w:rsidP="001C3605">
            <w:pPr>
              <w:spacing w:after="0" w:line="240" w:lineRule="auto"/>
              <w:ind w:left="-126" w:right="-72"/>
              <w:jc w:val="right"/>
              <w:rPr>
                <w:rFonts w:ascii="Arial" w:eastAsia="Arial Unicode MS" w:hAnsi="Arial" w:cs="Arial"/>
                <w:sz w:val="18"/>
                <w:szCs w:val="18"/>
                <w:lang w:val="en-GB"/>
              </w:rPr>
            </w:pPr>
          </w:p>
        </w:tc>
      </w:tr>
      <w:tr w:rsidR="006C44DD" w:rsidRPr="00F37BA3" w14:paraId="75A9C45F" w14:textId="77777777" w:rsidTr="00BD3AB5">
        <w:trPr>
          <w:trHeight w:val="64"/>
        </w:trPr>
        <w:tc>
          <w:tcPr>
            <w:tcW w:w="598" w:type="pct"/>
            <w:vAlign w:val="bottom"/>
          </w:tcPr>
          <w:p w14:paraId="3D0FC13D" w14:textId="41E886CD" w:rsidR="006C44DD" w:rsidRPr="00F37BA3" w:rsidRDefault="006C44DD" w:rsidP="006C44DD">
            <w:pPr>
              <w:pStyle w:val="BodyText2"/>
              <w:ind w:right="5" w:hanging="105"/>
              <w:jc w:val="left"/>
              <w:rPr>
                <w:rFonts w:ascii="Arial" w:eastAsia="Arial Unicode MS" w:hAnsi="Arial" w:cs="Arial"/>
                <w:sz w:val="18"/>
                <w:szCs w:val="18"/>
              </w:rPr>
            </w:pPr>
            <w:r w:rsidRPr="00F37BA3">
              <w:rPr>
                <w:rFonts w:ascii="Arial" w:eastAsia="Arial Unicode MS" w:hAnsi="Arial" w:cs="Arial"/>
                <w:sz w:val="18"/>
                <w:szCs w:val="18"/>
              </w:rPr>
              <w:t>Total liabilities</w:t>
            </w:r>
          </w:p>
        </w:tc>
        <w:tc>
          <w:tcPr>
            <w:tcW w:w="440" w:type="pct"/>
            <w:tcBorders>
              <w:bottom w:val="single" w:sz="4" w:space="0" w:color="auto"/>
            </w:tcBorders>
            <w:shd w:val="clear" w:color="auto" w:fill="FAFAFA"/>
            <w:vAlign w:val="bottom"/>
          </w:tcPr>
          <w:p w14:paraId="20751681" w14:textId="5541D5D9"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5,423,158,314</w:t>
            </w:r>
          </w:p>
        </w:tc>
        <w:tc>
          <w:tcPr>
            <w:tcW w:w="441" w:type="pct"/>
            <w:tcBorders>
              <w:bottom w:val="single" w:sz="4" w:space="0" w:color="auto"/>
            </w:tcBorders>
            <w:shd w:val="clear" w:color="auto" w:fill="FAFAFA"/>
            <w:vAlign w:val="bottom"/>
          </w:tcPr>
          <w:p w14:paraId="46ED286E" w14:textId="2B78C750" w:rsidR="006C44DD" w:rsidRPr="00F37BA3" w:rsidRDefault="006C44DD" w:rsidP="006C44DD">
            <w:pPr>
              <w:spacing w:after="0" w:line="240" w:lineRule="auto"/>
              <w:ind w:left="-181" w:right="-72"/>
              <w:jc w:val="right"/>
              <w:rPr>
                <w:rFonts w:ascii="Arial" w:eastAsia="Arial Unicode MS" w:hAnsi="Arial" w:cs="Arial"/>
                <w:sz w:val="18"/>
                <w:szCs w:val="18"/>
              </w:rPr>
            </w:pPr>
            <w:r w:rsidRPr="00F37BA3">
              <w:rPr>
                <w:rFonts w:ascii="Arial" w:eastAsia="Arial Unicode MS" w:hAnsi="Arial" w:cs="Arial"/>
                <w:sz w:val="18"/>
                <w:szCs w:val="18"/>
                <w:lang w:val="en-GB" w:bidi="th-TH"/>
              </w:rPr>
              <w:t>8,075,107,051</w:t>
            </w:r>
          </w:p>
        </w:tc>
        <w:tc>
          <w:tcPr>
            <w:tcW w:w="440" w:type="pct"/>
            <w:tcBorders>
              <w:bottom w:val="single" w:sz="4" w:space="0" w:color="auto"/>
            </w:tcBorders>
            <w:shd w:val="clear" w:color="auto" w:fill="FAFAFA"/>
            <w:vAlign w:val="bottom"/>
          </w:tcPr>
          <w:p w14:paraId="1334EE70" w14:textId="6936E6E6"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2,751,329,575</w:t>
            </w:r>
          </w:p>
        </w:tc>
        <w:tc>
          <w:tcPr>
            <w:tcW w:w="441" w:type="pct"/>
            <w:tcBorders>
              <w:bottom w:val="single" w:sz="4" w:space="0" w:color="auto"/>
            </w:tcBorders>
            <w:shd w:val="clear" w:color="auto" w:fill="FAFAFA"/>
            <w:vAlign w:val="bottom"/>
          </w:tcPr>
          <w:p w14:paraId="70ABF66E" w14:textId="40BC2609"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787,593</w:t>
            </w:r>
          </w:p>
        </w:tc>
        <w:tc>
          <w:tcPr>
            <w:tcW w:w="440" w:type="pct"/>
            <w:tcBorders>
              <w:bottom w:val="single" w:sz="4" w:space="0" w:color="auto"/>
            </w:tcBorders>
            <w:shd w:val="clear" w:color="auto" w:fill="FAFAFA"/>
            <w:vAlign w:val="bottom"/>
          </w:tcPr>
          <w:p w14:paraId="1019DF90" w14:textId="1E3D7BBF" w:rsidR="006C44DD" w:rsidRPr="00F37BA3" w:rsidRDefault="006C44DD" w:rsidP="006C44DD">
            <w:pPr>
              <w:spacing w:after="0" w:line="240" w:lineRule="auto"/>
              <w:ind w:left="-150" w:right="-72"/>
              <w:jc w:val="right"/>
              <w:rPr>
                <w:rFonts w:ascii="Arial" w:eastAsia="Arial Unicode MS" w:hAnsi="Arial" w:cs="Arial"/>
                <w:sz w:val="18"/>
                <w:szCs w:val="18"/>
                <w:lang w:val="en-GB"/>
              </w:rPr>
            </w:pPr>
            <w:r w:rsidRPr="00F37BA3">
              <w:rPr>
                <w:rFonts w:ascii="Arial" w:eastAsia="Arial Unicode MS" w:hAnsi="Arial" w:cs="Arial"/>
                <w:sz w:val="18"/>
                <w:szCs w:val="18"/>
                <w:lang w:val="en-GB" w:bidi="th-TH"/>
              </w:rPr>
              <w:t>16,250,382,533</w:t>
            </w:r>
          </w:p>
        </w:tc>
        <w:tc>
          <w:tcPr>
            <w:tcW w:w="440" w:type="pct"/>
            <w:tcBorders>
              <w:bottom w:val="single" w:sz="4" w:space="0" w:color="auto"/>
            </w:tcBorders>
            <w:shd w:val="clear" w:color="auto" w:fill="auto"/>
            <w:vAlign w:val="bottom"/>
          </w:tcPr>
          <w:p w14:paraId="4BA245B1" w14:textId="4230ED5C"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5,188,571,874</w:t>
            </w:r>
          </w:p>
        </w:tc>
        <w:tc>
          <w:tcPr>
            <w:tcW w:w="440" w:type="pct"/>
            <w:tcBorders>
              <w:bottom w:val="single" w:sz="4" w:space="0" w:color="auto"/>
            </w:tcBorders>
            <w:shd w:val="clear" w:color="auto" w:fill="auto"/>
            <w:vAlign w:val="bottom"/>
          </w:tcPr>
          <w:p w14:paraId="2B5881DA" w14:textId="545E90BB" w:rsidR="006C44DD" w:rsidRPr="00F37BA3" w:rsidRDefault="006C44DD" w:rsidP="006C44DD">
            <w:pPr>
              <w:spacing w:after="0" w:line="240" w:lineRule="auto"/>
              <w:ind w:left="-75" w:right="-72"/>
              <w:jc w:val="right"/>
              <w:rPr>
                <w:rFonts w:ascii="Arial" w:eastAsia="Arial Unicode MS" w:hAnsi="Arial" w:cs="Arial"/>
                <w:sz w:val="18"/>
                <w:szCs w:val="18"/>
                <w:lang w:val="en-GB"/>
              </w:rPr>
            </w:pPr>
            <w:r w:rsidRPr="00F37BA3">
              <w:rPr>
                <w:rFonts w:ascii="Arial" w:eastAsia="Arial Unicode MS" w:hAnsi="Arial" w:cs="Arial"/>
                <w:sz w:val="18"/>
                <w:szCs w:val="18"/>
                <w:lang w:val="en-GB" w:bidi="th-TH"/>
              </w:rPr>
              <w:t>7,098,612,342</w:t>
            </w:r>
          </w:p>
        </w:tc>
        <w:tc>
          <w:tcPr>
            <w:tcW w:w="440" w:type="pct"/>
            <w:tcBorders>
              <w:bottom w:val="single" w:sz="4" w:space="0" w:color="auto"/>
            </w:tcBorders>
            <w:shd w:val="clear" w:color="auto" w:fill="auto"/>
            <w:vAlign w:val="bottom"/>
          </w:tcPr>
          <w:p w14:paraId="7D7A46E8" w14:textId="0C6CA569"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2,736,023,674</w:t>
            </w:r>
          </w:p>
        </w:tc>
        <w:tc>
          <w:tcPr>
            <w:tcW w:w="440" w:type="pct"/>
            <w:tcBorders>
              <w:bottom w:val="single" w:sz="4" w:space="0" w:color="auto"/>
            </w:tcBorders>
            <w:shd w:val="clear" w:color="auto" w:fill="auto"/>
            <w:vAlign w:val="bottom"/>
          </w:tcPr>
          <w:p w14:paraId="56FF33C2" w14:textId="3FB27E31" w:rsidR="006C44DD" w:rsidRPr="00F37BA3" w:rsidRDefault="006C44DD" w:rsidP="006C44DD">
            <w:pPr>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val="en-GB"/>
              </w:rPr>
              <w:t>760,480</w:t>
            </w:r>
          </w:p>
        </w:tc>
        <w:tc>
          <w:tcPr>
            <w:tcW w:w="440" w:type="pct"/>
            <w:tcBorders>
              <w:bottom w:val="single" w:sz="4" w:space="0" w:color="auto"/>
            </w:tcBorders>
            <w:shd w:val="clear" w:color="auto" w:fill="auto"/>
            <w:vAlign w:val="bottom"/>
          </w:tcPr>
          <w:p w14:paraId="17716E86" w14:textId="3CC3E210" w:rsidR="006C44DD" w:rsidRPr="00F37BA3" w:rsidRDefault="006C44DD" w:rsidP="006C44DD">
            <w:pPr>
              <w:spacing w:after="0" w:line="240" w:lineRule="auto"/>
              <w:ind w:left="-126" w:right="-72"/>
              <w:jc w:val="right"/>
              <w:rPr>
                <w:rFonts w:ascii="Arial" w:eastAsia="Arial Unicode MS" w:hAnsi="Arial" w:cs="Arial"/>
                <w:sz w:val="18"/>
                <w:szCs w:val="18"/>
                <w:lang w:val="en-GB"/>
              </w:rPr>
            </w:pPr>
            <w:r w:rsidRPr="00F37BA3">
              <w:rPr>
                <w:rFonts w:ascii="Arial" w:eastAsia="Arial Unicode MS" w:hAnsi="Arial" w:cs="Arial"/>
                <w:sz w:val="18"/>
                <w:szCs w:val="18"/>
                <w:lang w:val="en-GB" w:bidi="th-TH"/>
              </w:rPr>
              <w:t>15,023,968,370</w:t>
            </w:r>
          </w:p>
        </w:tc>
      </w:tr>
    </w:tbl>
    <w:p w14:paraId="6446D2E9" w14:textId="0C162258" w:rsidR="00730B01" w:rsidRPr="00F37BA3" w:rsidRDefault="00730B01" w:rsidP="00435F57">
      <w:pPr>
        <w:spacing w:after="0" w:line="240" w:lineRule="auto"/>
        <w:jc w:val="thaiDistribute"/>
        <w:rPr>
          <w:rFonts w:ascii="Arial" w:eastAsia="Arial Unicode MS" w:hAnsi="Arial" w:cs="Arial"/>
          <w:sz w:val="20"/>
          <w:szCs w:val="20"/>
        </w:rPr>
      </w:pPr>
    </w:p>
    <w:p w14:paraId="48303A72" w14:textId="77777777" w:rsidR="00730B01" w:rsidRPr="00F37BA3" w:rsidRDefault="00730B01" w:rsidP="00435F57">
      <w:pPr>
        <w:spacing w:after="0" w:line="240" w:lineRule="auto"/>
        <w:jc w:val="thaiDistribute"/>
        <w:rPr>
          <w:rFonts w:ascii="Arial" w:eastAsia="Arial Unicode MS" w:hAnsi="Arial" w:cs="Arial"/>
          <w:sz w:val="20"/>
          <w:szCs w:val="20"/>
        </w:rPr>
      </w:pPr>
    </w:p>
    <w:p w14:paraId="00F56A8E" w14:textId="77777777" w:rsidR="0089782F" w:rsidRPr="00F37BA3" w:rsidRDefault="0089782F" w:rsidP="00435F57">
      <w:pPr>
        <w:pStyle w:val="ListParagraph"/>
        <w:spacing w:after="0" w:line="240" w:lineRule="auto"/>
        <w:ind w:left="0"/>
        <w:jc w:val="thaiDistribute"/>
        <w:rPr>
          <w:rFonts w:ascii="Arial" w:eastAsia="Arial Unicode MS" w:hAnsi="Arial" w:cs="Arial"/>
          <w:sz w:val="20"/>
          <w:szCs w:val="20"/>
          <w:lang w:val="en-GB"/>
        </w:rPr>
        <w:sectPr w:rsidR="0089782F" w:rsidRPr="00F37BA3" w:rsidSect="002F0BE4">
          <w:pgSz w:w="16840" w:h="11907" w:orient="landscape" w:code="9"/>
          <w:pgMar w:top="1440" w:right="720" w:bottom="720" w:left="720" w:header="706" w:footer="706" w:gutter="0"/>
          <w:cols w:space="720"/>
          <w:docGrid w:linePitch="360"/>
        </w:sect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50231" w:rsidRPr="00F37BA3" w14:paraId="08C6930A" w14:textId="77777777" w:rsidTr="00BD74FA">
        <w:trPr>
          <w:trHeight w:val="386"/>
        </w:trPr>
        <w:tc>
          <w:tcPr>
            <w:tcW w:w="9464" w:type="dxa"/>
            <w:shd w:val="clear" w:color="auto" w:fill="FFA543"/>
            <w:vAlign w:val="center"/>
          </w:tcPr>
          <w:p w14:paraId="620584DA" w14:textId="51C6AFDE" w:rsidR="00450231" w:rsidRPr="00F37BA3" w:rsidRDefault="006215A8" w:rsidP="00435F57">
            <w:pPr>
              <w:ind w:left="432" w:hanging="432"/>
              <w:jc w:val="both"/>
              <w:rPr>
                <w:rFonts w:ascii="Arial" w:eastAsia="Arial Unicode MS" w:hAnsi="Arial" w:cs="Arial"/>
                <w:b/>
                <w:bCs/>
                <w:color w:val="FFFFFF" w:themeColor="background1"/>
                <w:sz w:val="20"/>
                <w:szCs w:val="20"/>
                <w:lang w:val="en-GB" w:bidi="th-TH"/>
              </w:rPr>
            </w:pPr>
            <w:r w:rsidRPr="00F37BA3">
              <w:rPr>
                <w:rFonts w:ascii="Arial" w:eastAsia="Arial Unicode MS" w:hAnsi="Arial" w:cs="Arial"/>
                <w:b/>
                <w:bCs/>
                <w:color w:val="FFFFFF" w:themeColor="background1"/>
                <w:sz w:val="20"/>
                <w:szCs w:val="20"/>
                <w:lang w:val="en-GB" w:bidi="th-TH"/>
              </w:rPr>
              <w:lastRenderedPageBreak/>
              <w:t>8</w:t>
            </w:r>
            <w:r w:rsidR="00450231" w:rsidRPr="00F37BA3">
              <w:rPr>
                <w:rFonts w:ascii="Arial" w:eastAsia="Arial Unicode MS" w:hAnsi="Arial" w:cs="Arial"/>
                <w:b/>
                <w:bCs/>
                <w:color w:val="FFFFFF" w:themeColor="background1"/>
                <w:sz w:val="20"/>
                <w:szCs w:val="20"/>
                <w:cs/>
                <w:lang w:val="en-GB" w:bidi="th-TH"/>
              </w:rPr>
              <w:tab/>
            </w:r>
            <w:r w:rsidR="00A4506D" w:rsidRPr="00F37BA3">
              <w:rPr>
                <w:rFonts w:ascii="Arial" w:eastAsia="Arial Unicode MS" w:hAnsi="Arial" w:cs="Arial"/>
                <w:b/>
                <w:bCs/>
                <w:color w:val="FFFFFF" w:themeColor="background1"/>
                <w:sz w:val="20"/>
                <w:szCs w:val="20"/>
                <w:lang w:val="en-GB" w:bidi="th-TH"/>
              </w:rPr>
              <w:t>Cash and cash equivalents</w:t>
            </w:r>
          </w:p>
        </w:tc>
      </w:tr>
    </w:tbl>
    <w:p w14:paraId="45039E88" w14:textId="77777777" w:rsidR="00450231" w:rsidRPr="00F37BA3" w:rsidRDefault="00450231" w:rsidP="00435F57">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9E17E7" w:rsidRPr="00F37BA3" w14:paraId="63D80653" w14:textId="77777777" w:rsidTr="009E17E7">
        <w:trPr>
          <w:cantSplit/>
        </w:trPr>
        <w:tc>
          <w:tcPr>
            <w:tcW w:w="3672" w:type="dxa"/>
          </w:tcPr>
          <w:p w14:paraId="36E58E37" w14:textId="77777777" w:rsidR="009E17E7" w:rsidRPr="00F37BA3" w:rsidRDefault="009E17E7" w:rsidP="00435F57">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78CCAC6" w14:textId="77777777" w:rsidR="00474C31" w:rsidRPr="00F37BA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1F8DA069" w14:textId="063DAFC5" w:rsidR="009E17E7" w:rsidRPr="00F37BA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68CD85E" w14:textId="77777777" w:rsidR="00474C31" w:rsidRPr="00F37BA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174F9A1D" w14:textId="3F4BB5DE" w:rsidR="009E17E7" w:rsidRPr="00F37BA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612386" w:rsidRPr="00F37BA3" w14:paraId="23E15780" w14:textId="77777777" w:rsidTr="005B17F8">
        <w:trPr>
          <w:cantSplit/>
        </w:trPr>
        <w:tc>
          <w:tcPr>
            <w:tcW w:w="3672" w:type="dxa"/>
          </w:tcPr>
          <w:p w14:paraId="71779C67" w14:textId="77777777" w:rsidR="00612386" w:rsidRPr="00F37BA3" w:rsidRDefault="00612386" w:rsidP="00612386">
            <w:pPr>
              <w:autoSpaceDE w:val="0"/>
              <w:autoSpaceDN w:val="0"/>
              <w:adjustRightInd w:val="0"/>
              <w:spacing w:after="0" w:line="240" w:lineRule="auto"/>
              <w:ind w:left="-72" w:right="-72"/>
              <w:rPr>
                <w:rFonts w:ascii="Arial" w:eastAsia="Arial Unicode MS" w:hAnsi="Arial" w:cs="Arial"/>
                <w:sz w:val="20"/>
                <w:szCs w:val="20"/>
              </w:rPr>
            </w:pPr>
          </w:p>
        </w:tc>
        <w:tc>
          <w:tcPr>
            <w:tcW w:w="1440" w:type="dxa"/>
            <w:vAlign w:val="bottom"/>
          </w:tcPr>
          <w:p w14:paraId="14B81E19" w14:textId="21C4CEF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vAlign w:val="bottom"/>
          </w:tcPr>
          <w:p w14:paraId="7667502A" w14:textId="6430FF24"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vAlign w:val="bottom"/>
          </w:tcPr>
          <w:p w14:paraId="747B461A" w14:textId="364188F9"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vAlign w:val="bottom"/>
          </w:tcPr>
          <w:p w14:paraId="383D548C" w14:textId="5D390F85"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612386" w:rsidRPr="00F37BA3" w14:paraId="4C991F41" w14:textId="77777777" w:rsidTr="009E17E7">
        <w:trPr>
          <w:cantSplit/>
        </w:trPr>
        <w:tc>
          <w:tcPr>
            <w:tcW w:w="3672" w:type="dxa"/>
          </w:tcPr>
          <w:p w14:paraId="16E69EC5" w14:textId="77777777" w:rsidR="00612386" w:rsidRPr="00F37BA3" w:rsidRDefault="00612386" w:rsidP="00612386">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2865BA2B"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61A3CBDA"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63D047EE"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48645837"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612386" w:rsidRPr="00F37BA3" w14:paraId="1E6FB372" w14:textId="77777777" w:rsidTr="009E17E7">
        <w:trPr>
          <w:cantSplit/>
        </w:trPr>
        <w:tc>
          <w:tcPr>
            <w:tcW w:w="3672" w:type="dxa"/>
          </w:tcPr>
          <w:p w14:paraId="2950E252" w14:textId="77777777" w:rsidR="00612386" w:rsidRPr="00F37BA3" w:rsidRDefault="00612386" w:rsidP="00612386">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1F07383C"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3052478"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7550528"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3B3A939"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r>
      <w:tr w:rsidR="0069185D" w:rsidRPr="00F37BA3" w14:paraId="6952095A" w14:textId="77777777" w:rsidTr="00474C31">
        <w:trPr>
          <w:cantSplit/>
          <w:trHeight w:val="143"/>
        </w:trPr>
        <w:tc>
          <w:tcPr>
            <w:tcW w:w="3672" w:type="dxa"/>
          </w:tcPr>
          <w:p w14:paraId="3E43D7AF" w14:textId="77777777" w:rsidR="0069185D" w:rsidRPr="00F37BA3" w:rsidRDefault="0069185D" w:rsidP="0069185D">
            <w:pPr>
              <w:autoSpaceDE w:val="0"/>
              <w:autoSpaceDN w:val="0"/>
              <w:adjustRightInd w:val="0"/>
              <w:spacing w:after="0" w:line="240" w:lineRule="auto"/>
              <w:ind w:left="-101" w:right="-72"/>
              <w:rPr>
                <w:rFonts w:ascii="Arial" w:eastAsia="Arial Unicode MS" w:hAnsi="Arial" w:cs="Arial"/>
                <w:sz w:val="20"/>
                <w:szCs w:val="20"/>
              </w:rPr>
            </w:pPr>
            <w:bookmarkStart w:id="28" w:name="OLE_LINK2"/>
            <w:r w:rsidRPr="00F37BA3">
              <w:rPr>
                <w:rFonts w:ascii="Arial" w:eastAsia="Arial Unicode MS" w:hAnsi="Arial" w:cs="Arial"/>
                <w:sz w:val="20"/>
                <w:szCs w:val="20"/>
              </w:rPr>
              <w:t>Cash on hand</w:t>
            </w:r>
          </w:p>
        </w:tc>
        <w:tc>
          <w:tcPr>
            <w:tcW w:w="1440" w:type="dxa"/>
            <w:shd w:val="clear" w:color="auto" w:fill="FAFAFA"/>
          </w:tcPr>
          <w:p w14:paraId="4BB6220D" w14:textId="609934E6" w:rsidR="0069185D" w:rsidRPr="00F37BA3" w:rsidRDefault="0069185D" w:rsidP="0069185D">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258,006</w:t>
            </w:r>
          </w:p>
        </w:tc>
        <w:tc>
          <w:tcPr>
            <w:tcW w:w="1440" w:type="dxa"/>
            <w:shd w:val="clear" w:color="auto" w:fill="auto"/>
          </w:tcPr>
          <w:p w14:paraId="25451F85" w14:textId="6B10B245" w:rsidR="0069185D" w:rsidRPr="00F37BA3" w:rsidRDefault="0069185D" w:rsidP="0069185D">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746,285</w:t>
            </w:r>
          </w:p>
        </w:tc>
        <w:tc>
          <w:tcPr>
            <w:tcW w:w="1440" w:type="dxa"/>
            <w:shd w:val="clear" w:color="auto" w:fill="FAFAFA"/>
          </w:tcPr>
          <w:p w14:paraId="67D70024" w14:textId="76D7C06B" w:rsidR="0069185D" w:rsidRPr="00F37BA3" w:rsidRDefault="0069185D" w:rsidP="0069185D">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199,119</w:t>
            </w:r>
          </w:p>
        </w:tc>
        <w:tc>
          <w:tcPr>
            <w:tcW w:w="1440" w:type="dxa"/>
            <w:shd w:val="clear" w:color="auto" w:fill="auto"/>
          </w:tcPr>
          <w:p w14:paraId="3E2D4237" w14:textId="634AEB03" w:rsidR="0069185D" w:rsidRPr="00F37BA3" w:rsidRDefault="0069185D" w:rsidP="0069185D">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172,272</w:t>
            </w:r>
          </w:p>
        </w:tc>
      </w:tr>
      <w:tr w:rsidR="0069185D" w:rsidRPr="00F37BA3" w14:paraId="6942944C" w14:textId="77777777" w:rsidTr="00311894">
        <w:trPr>
          <w:cantSplit/>
        </w:trPr>
        <w:tc>
          <w:tcPr>
            <w:tcW w:w="3672" w:type="dxa"/>
          </w:tcPr>
          <w:p w14:paraId="0B3DA594" w14:textId="77777777" w:rsidR="0069185D" w:rsidRPr="00F37BA3" w:rsidRDefault="0069185D" w:rsidP="0069185D">
            <w:pPr>
              <w:autoSpaceDE w:val="0"/>
              <w:autoSpaceDN w:val="0"/>
              <w:adjustRightInd w:val="0"/>
              <w:spacing w:after="0" w:line="240" w:lineRule="auto"/>
              <w:ind w:left="-101" w:right="-72"/>
              <w:rPr>
                <w:rFonts w:ascii="Arial" w:eastAsia="Arial Unicode MS" w:hAnsi="Arial" w:cs="Arial"/>
                <w:sz w:val="20"/>
                <w:szCs w:val="20"/>
              </w:rPr>
            </w:pPr>
            <w:r w:rsidRPr="00F37BA3">
              <w:rPr>
                <w:rFonts w:ascii="Arial" w:eastAsia="Arial Unicode MS" w:hAnsi="Arial" w:cs="Arial"/>
                <w:sz w:val="20"/>
                <w:szCs w:val="20"/>
              </w:rPr>
              <w:t>Short-term bank deposits</w:t>
            </w:r>
          </w:p>
        </w:tc>
        <w:tc>
          <w:tcPr>
            <w:tcW w:w="1440" w:type="dxa"/>
            <w:tcBorders>
              <w:bottom w:val="single" w:sz="4" w:space="0" w:color="auto"/>
            </w:tcBorders>
            <w:shd w:val="clear" w:color="auto" w:fill="FAFAFA"/>
          </w:tcPr>
          <w:p w14:paraId="5705D71C" w14:textId="708F3E02" w:rsidR="0069185D" w:rsidRPr="00F37BA3" w:rsidRDefault="0069185D" w:rsidP="0069185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1,295,110,936</w:t>
            </w:r>
          </w:p>
        </w:tc>
        <w:tc>
          <w:tcPr>
            <w:tcW w:w="1440" w:type="dxa"/>
            <w:tcBorders>
              <w:bottom w:val="single" w:sz="4" w:space="0" w:color="auto"/>
            </w:tcBorders>
            <w:shd w:val="clear" w:color="auto" w:fill="auto"/>
          </w:tcPr>
          <w:p w14:paraId="161A3DCB" w14:textId="1A5ACD51" w:rsidR="0069185D" w:rsidRPr="00F37BA3" w:rsidRDefault="0069185D" w:rsidP="0069185D">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rPr>
              <w:t>720,457,404</w:t>
            </w:r>
          </w:p>
        </w:tc>
        <w:tc>
          <w:tcPr>
            <w:tcW w:w="1440" w:type="dxa"/>
            <w:tcBorders>
              <w:bottom w:val="single" w:sz="4" w:space="0" w:color="auto"/>
            </w:tcBorders>
            <w:shd w:val="clear" w:color="auto" w:fill="FAFAFA"/>
          </w:tcPr>
          <w:p w14:paraId="07C14873" w14:textId="4DFDD25D" w:rsidR="0069185D" w:rsidRPr="00F37BA3" w:rsidRDefault="0069185D" w:rsidP="0069185D">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rPr>
              <w:t>970,165,207</w:t>
            </w:r>
          </w:p>
        </w:tc>
        <w:tc>
          <w:tcPr>
            <w:tcW w:w="1440" w:type="dxa"/>
            <w:tcBorders>
              <w:bottom w:val="single" w:sz="4" w:space="0" w:color="auto"/>
            </w:tcBorders>
            <w:shd w:val="clear" w:color="auto" w:fill="auto"/>
          </w:tcPr>
          <w:p w14:paraId="1D0523FE" w14:textId="06FFA8B3" w:rsidR="0069185D" w:rsidRPr="00F37BA3" w:rsidRDefault="0069185D" w:rsidP="0069185D">
            <w:pPr>
              <w:tabs>
                <w:tab w:val="left" w:pos="755"/>
              </w:tabs>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rPr>
              <w:t>415,891,816</w:t>
            </w:r>
          </w:p>
        </w:tc>
      </w:tr>
      <w:tr w:rsidR="0069185D" w:rsidRPr="00F37BA3" w14:paraId="3CD56A2B" w14:textId="77777777" w:rsidTr="009F67D7">
        <w:trPr>
          <w:cantSplit/>
        </w:trPr>
        <w:tc>
          <w:tcPr>
            <w:tcW w:w="3672" w:type="dxa"/>
          </w:tcPr>
          <w:p w14:paraId="537A3D4D" w14:textId="77777777" w:rsidR="0069185D" w:rsidRPr="00F37BA3" w:rsidRDefault="0069185D" w:rsidP="0069185D">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tcPr>
          <w:p w14:paraId="138E894B" w14:textId="77777777" w:rsidR="0069185D" w:rsidRPr="00F37BA3" w:rsidRDefault="0069185D" w:rsidP="0069185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5E35BF50" w14:textId="77777777" w:rsidR="0069185D" w:rsidRPr="00F37BA3" w:rsidRDefault="0069185D" w:rsidP="0069185D">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4EF93B53" w14:textId="77777777" w:rsidR="0069185D" w:rsidRPr="00F37BA3" w:rsidRDefault="0069185D" w:rsidP="0069185D">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auto"/>
            <w:vAlign w:val="bottom"/>
          </w:tcPr>
          <w:p w14:paraId="4A65C222" w14:textId="77777777" w:rsidR="0069185D" w:rsidRPr="00F37BA3" w:rsidRDefault="0069185D" w:rsidP="0069185D">
            <w:pPr>
              <w:tabs>
                <w:tab w:val="left" w:pos="755"/>
              </w:tabs>
              <w:autoSpaceDE w:val="0"/>
              <w:autoSpaceDN w:val="0"/>
              <w:adjustRightInd w:val="0"/>
              <w:spacing w:after="0" w:line="240" w:lineRule="auto"/>
              <w:ind w:right="-72"/>
              <w:jc w:val="right"/>
              <w:rPr>
                <w:rFonts w:ascii="Arial" w:eastAsia="Arial Unicode MS" w:hAnsi="Arial" w:cs="Arial"/>
                <w:sz w:val="20"/>
                <w:szCs w:val="20"/>
                <w:lang w:bidi="th-TH"/>
              </w:rPr>
            </w:pPr>
          </w:p>
        </w:tc>
      </w:tr>
      <w:tr w:rsidR="0069185D" w:rsidRPr="00F37BA3" w14:paraId="2F70F9AB" w14:textId="77777777" w:rsidTr="00E674AA">
        <w:trPr>
          <w:cantSplit/>
          <w:trHeight w:val="183"/>
        </w:trPr>
        <w:tc>
          <w:tcPr>
            <w:tcW w:w="3672" w:type="dxa"/>
            <w:vAlign w:val="bottom"/>
          </w:tcPr>
          <w:p w14:paraId="3A401D53" w14:textId="77777777" w:rsidR="0069185D" w:rsidRPr="00F37BA3" w:rsidRDefault="0069185D" w:rsidP="0069185D">
            <w:pPr>
              <w:autoSpaceDE w:val="0"/>
              <w:autoSpaceDN w:val="0"/>
              <w:adjustRightInd w:val="0"/>
              <w:spacing w:after="0" w:line="240" w:lineRule="auto"/>
              <w:ind w:left="-101" w:right="-72"/>
              <w:rPr>
                <w:rFonts w:ascii="Arial" w:eastAsia="Arial Unicode MS" w:hAnsi="Arial" w:cs="Arial"/>
                <w:b/>
                <w:bCs/>
                <w:sz w:val="20"/>
                <w:szCs w:val="20"/>
                <w:rtl/>
                <w:cs/>
                <w:lang w:bidi="th-TH"/>
              </w:rPr>
            </w:pPr>
            <w:r w:rsidRPr="00F37BA3">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48B1BA57" w14:textId="070C4F5E" w:rsidR="0069185D" w:rsidRPr="00F37BA3" w:rsidRDefault="0069185D" w:rsidP="00BA7FCA">
            <w:pPr>
              <w:autoSpaceDE w:val="0"/>
              <w:autoSpaceDN w:val="0"/>
              <w:adjustRightInd w:val="0"/>
              <w:spacing w:after="0" w:line="240" w:lineRule="auto"/>
              <w:ind w:right="-72"/>
              <w:jc w:val="right"/>
              <w:rPr>
                <w:rFonts w:ascii="Arial" w:eastAsia="Arial Unicode MS" w:hAnsi="Arial" w:cs="Arial"/>
                <w:sz w:val="20"/>
                <w:szCs w:val="20"/>
                <w:cs/>
                <w:lang w:bidi="th-TH"/>
              </w:rPr>
            </w:pPr>
            <w:r w:rsidRPr="00F37BA3">
              <w:rPr>
                <w:rFonts w:ascii="Arial" w:eastAsia="Arial Unicode MS" w:hAnsi="Arial" w:cs="Arial"/>
                <w:sz w:val="20"/>
                <w:szCs w:val="20"/>
              </w:rPr>
              <w:t>1,295,368,942</w:t>
            </w:r>
          </w:p>
        </w:tc>
        <w:tc>
          <w:tcPr>
            <w:tcW w:w="1440" w:type="dxa"/>
            <w:tcBorders>
              <w:bottom w:val="single" w:sz="4" w:space="0" w:color="auto"/>
            </w:tcBorders>
            <w:shd w:val="clear" w:color="auto" w:fill="auto"/>
          </w:tcPr>
          <w:p w14:paraId="6546767E" w14:textId="52ED47F3" w:rsidR="0069185D" w:rsidRPr="00F37BA3" w:rsidRDefault="0069185D" w:rsidP="0069185D">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rPr>
              <w:t>721,203,689</w:t>
            </w:r>
          </w:p>
        </w:tc>
        <w:tc>
          <w:tcPr>
            <w:tcW w:w="1440" w:type="dxa"/>
            <w:tcBorders>
              <w:bottom w:val="single" w:sz="4" w:space="0" w:color="auto"/>
            </w:tcBorders>
            <w:shd w:val="clear" w:color="auto" w:fill="FAFAFA"/>
          </w:tcPr>
          <w:p w14:paraId="5B3CA646" w14:textId="52ACE78B" w:rsidR="0069185D" w:rsidRPr="00F37BA3" w:rsidRDefault="0069185D" w:rsidP="00BA7FCA">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rPr>
              <w:t>970,364,326</w:t>
            </w:r>
          </w:p>
        </w:tc>
        <w:tc>
          <w:tcPr>
            <w:tcW w:w="1440" w:type="dxa"/>
            <w:tcBorders>
              <w:bottom w:val="single" w:sz="4" w:space="0" w:color="auto"/>
            </w:tcBorders>
            <w:shd w:val="clear" w:color="auto" w:fill="auto"/>
          </w:tcPr>
          <w:p w14:paraId="40C3B7DA" w14:textId="6CACB653" w:rsidR="0069185D" w:rsidRPr="00F37BA3" w:rsidRDefault="0069185D" w:rsidP="0069185D">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rPr>
              <w:t>416,064,088</w:t>
            </w:r>
          </w:p>
        </w:tc>
      </w:tr>
      <w:bookmarkEnd w:id="28"/>
    </w:tbl>
    <w:p w14:paraId="1C26D5F0" w14:textId="77777777" w:rsidR="009E17E7" w:rsidRPr="00F37BA3" w:rsidRDefault="009E17E7" w:rsidP="00435F57">
      <w:pPr>
        <w:spacing w:after="0" w:line="240" w:lineRule="auto"/>
        <w:jc w:val="thaiDistribute"/>
        <w:rPr>
          <w:rFonts w:ascii="Arial" w:eastAsia="Arial Unicode MS" w:hAnsi="Arial" w:cs="Arial"/>
          <w:sz w:val="20"/>
          <w:szCs w:val="20"/>
          <w:lang w:val="en-GB" w:bidi="th-TH"/>
        </w:rPr>
      </w:pPr>
    </w:p>
    <w:p w14:paraId="18EA103D" w14:textId="77777777" w:rsidR="00A4506D" w:rsidRPr="00F37BA3" w:rsidRDefault="00A4506D" w:rsidP="00435F57">
      <w:pPr>
        <w:spacing w:after="0" w:line="240" w:lineRule="auto"/>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The interest rates on deposits are as follows:</w:t>
      </w:r>
    </w:p>
    <w:p w14:paraId="667DA28A" w14:textId="77777777" w:rsidR="006F0471" w:rsidRPr="00F37BA3" w:rsidRDefault="006F0471" w:rsidP="00435F57">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6F0471" w:rsidRPr="00F37BA3" w14:paraId="26866A8E" w14:textId="77777777" w:rsidTr="00BD74FA">
        <w:trPr>
          <w:cantSplit/>
        </w:trPr>
        <w:tc>
          <w:tcPr>
            <w:tcW w:w="3672" w:type="dxa"/>
          </w:tcPr>
          <w:p w14:paraId="7CD172AD" w14:textId="77777777" w:rsidR="006F0471" w:rsidRPr="00F37BA3" w:rsidRDefault="006F0471" w:rsidP="00DF0DB5">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E910369" w14:textId="77777777" w:rsidR="00474C31" w:rsidRPr="00F37BA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0A29624B" w14:textId="74557C5D" w:rsidR="006F0471" w:rsidRPr="00F37BA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7B7E26F" w14:textId="77777777" w:rsidR="00474C31" w:rsidRPr="00F37BA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70AC8C11" w14:textId="6C3C7DED" w:rsidR="006F0471" w:rsidRPr="00F37BA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612386" w:rsidRPr="00F37BA3" w14:paraId="1B80CE33" w14:textId="77777777" w:rsidTr="005B17F8">
        <w:trPr>
          <w:cantSplit/>
        </w:trPr>
        <w:tc>
          <w:tcPr>
            <w:tcW w:w="3672" w:type="dxa"/>
          </w:tcPr>
          <w:p w14:paraId="0DB27F2A" w14:textId="77777777" w:rsidR="00612386" w:rsidRPr="00F37BA3" w:rsidRDefault="00612386" w:rsidP="00612386">
            <w:pPr>
              <w:autoSpaceDE w:val="0"/>
              <w:autoSpaceDN w:val="0"/>
              <w:adjustRightInd w:val="0"/>
              <w:spacing w:after="0" w:line="240" w:lineRule="auto"/>
              <w:ind w:left="-101" w:right="-72"/>
              <w:rPr>
                <w:rFonts w:ascii="Arial" w:eastAsia="Arial Unicode MS" w:hAnsi="Arial" w:cs="Arial"/>
                <w:sz w:val="20"/>
                <w:szCs w:val="20"/>
              </w:rPr>
            </w:pPr>
          </w:p>
        </w:tc>
        <w:tc>
          <w:tcPr>
            <w:tcW w:w="1440" w:type="dxa"/>
            <w:vAlign w:val="bottom"/>
          </w:tcPr>
          <w:p w14:paraId="13C51CDE" w14:textId="404984B3"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vAlign w:val="bottom"/>
          </w:tcPr>
          <w:p w14:paraId="0BF12361" w14:textId="17A85DB2"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vAlign w:val="bottom"/>
          </w:tcPr>
          <w:p w14:paraId="3CE6F297" w14:textId="141DF462"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vAlign w:val="bottom"/>
          </w:tcPr>
          <w:p w14:paraId="02F56719" w14:textId="789704DC"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612386" w:rsidRPr="00F37BA3" w14:paraId="01FC41D5" w14:textId="77777777" w:rsidTr="00BD74FA">
        <w:trPr>
          <w:cantSplit/>
        </w:trPr>
        <w:tc>
          <w:tcPr>
            <w:tcW w:w="3672" w:type="dxa"/>
          </w:tcPr>
          <w:p w14:paraId="37734323" w14:textId="77777777" w:rsidR="00612386" w:rsidRPr="00F37BA3" w:rsidRDefault="00612386" w:rsidP="00612386">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5BE36091"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bidi="th-TH"/>
              </w:rPr>
              <w:t>Percentage</w:t>
            </w:r>
          </w:p>
        </w:tc>
        <w:tc>
          <w:tcPr>
            <w:tcW w:w="1440" w:type="dxa"/>
            <w:tcBorders>
              <w:bottom w:val="single" w:sz="4" w:space="0" w:color="auto"/>
            </w:tcBorders>
          </w:tcPr>
          <w:p w14:paraId="3CFC8620"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lang w:bidi="th-TH"/>
              </w:rPr>
            </w:pPr>
            <w:r w:rsidRPr="00F37BA3">
              <w:rPr>
                <w:rFonts w:ascii="Arial" w:eastAsia="Arial Unicode MS" w:hAnsi="Arial" w:cs="Arial"/>
                <w:b/>
                <w:bCs/>
                <w:sz w:val="20"/>
                <w:szCs w:val="20"/>
                <w:lang w:bidi="th-TH"/>
              </w:rPr>
              <w:t>Percentage</w:t>
            </w:r>
          </w:p>
        </w:tc>
        <w:tc>
          <w:tcPr>
            <w:tcW w:w="1440" w:type="dxa"/>
            <w:tcBorders>
              <w:bottom w:val="single" w:sz="4" w:space="0" w:color="auto"/>
            </w:tcBorders>
          </w:tcPr>
          <w:p w14:paraId="3EB23F3C"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lang w:bidi="th-TH"/>
              </w:rPr>
            </w:pPr>
            <w:r w:rsidRPr="00F37BA3">
              <w:rPr>
                <w:rFonts w:ascii="Arial" w:eastAsia="Arial Unicode MS" w:hAnsi="Arial" w:cs="Arial"/>
                <w:b/>
                <w:bCs/>
                <w:sz w:val="20"/>
                <w:szCs w:val="20"/>
                <w:lang w:bidi="th-TH"/>
              </w:rPr>
              <w:t>Percentage</w:t>
            </w:r>
          </w:p>
        </w:tc>
        <w:tc>
          <w:tcPr>
            <w:tcW w:w="1440" w:type="dxa"/>
            <w:tcBorders>
              <w:bottom w:val="single" w:sz="4" w:space="0" w:color="auto"/>
            </w:tcBorders>
          </w:tcPr>
          <w:p w14:paraId="5730B0D2"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lang w:bidi="th-TH"/>
              </w:rPr>
            </w:pPr>
            <w:r w:rsidRPr="00F37BA3">
              <w:rPr>
                <w:rFonts w:ascii="Arial" w:eastAsia="Arial Unicode MS" w:hAnsi="Arial" w:cs="Arial"/>
                <w:b/>
                <w:bCs/>
                <w:sz w:val="20"/>
                <w:szCs w:val="20"/>
                <w:lang w:bidi="th-TH"/>
              </w:rPr>
              <w:t>Percentage</w:t>
            </w:r>
          </w:p>
        </w:tc>
      </w:tr>
      <w:tr w:rsidR="00612386" w:rsidRPr="00F37BA3" w14:paraId="028C3AD8" w14:textId="77777777" w:rsidTr="00BD74FA">
        <w:trPr>
          <w:cantSplit/>
        </w:trPr>
        <w:tc>
          <w:tcPr>
            <w:tcW w:w="3672" w:type="dxa"/>
          </w:tcPr>
          <w:p w14:paraId="45763E2D" w14:textId="77777777" w:rsidR="00612386" w:rsidRPr="00F37BA3" w:rsidRDefault="00612386" w:rsidP="00612386">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43C2E39"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3C6246F"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370AD77"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4BB5A83"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r>
      <w:tr w:rsidR="00612386" w:rsidRPr="00F37BA3" w14:paraId="732635D0" w14:textId="77777777" w:rsidTr="00942832">
        <w:trPr>
          <w:cantSplit/>
          <w:trHeight w:val="143"/>
        </w:trPr>
        <w:tc>
          <w:tcPr>
            <w:tcW w:w="3672" w:type="dxa"/>
          </w:tcPr>
          <w:p w14:paraId="58BA2F7B" w14:textId="77777777" w:rsidR="00612386" w:rsidRPr="00F37BA3" w:rsidRDefault="00612386" w:rsidP="00612386">
            <w:pPr>
              <w:autoSpaceDE w:val="0"/>
              <w:autoSpaceDN w:val="0"/>
              <w:adjustRightInd w:val="0"/>
              <w:spacing w:after="0" w:line="240" w:lineRule="auto"/>
              <w:ind w:left="-101" w:right="-72"/>
              <w:rPr>
                <w:rFonts w:ascii="Arial" w:eastAsia="Arial Unicode MS" w:hAnsi="Arial" w:cs="Arial"/>
                <w:sz w:val="20"/>
                <w:szCs w:val="20"/>
              </w:rPr>
            </w:pPr>
            <w:r w:rsidRPr="00F37BA3">
              <w:rPr>
                <w:rFonts w:ascii="Arial" w:eastAsia="Arial Unicode MS" w:hAnsi="Arial" w:cs="Arial"/>
                <w:sz w:val="20"/>
                <w:szCs w:val="20"/>
              </w:rPr>
              <w:t>Short-term bank deposits</w:t>
            </w:r>
          </w:p>
        </w:tc>
        <w:tc>
          <w:tcPr>
            <w:tcW w:w="1440" w:type="dxa"/>
            <w:shd w:val="clear" w:color="auto" w:fill="FAFAFA"/>
          </w:tcPr>
          <w:p w14:paraId="79BC78AB" w14:textId="117B142F" w:rsidR="00612386" w:rsidRPr="00F37BA3" w:rsidRDefault="00BA7FCA" w:rsidP="00612386">
            <w:pPr>
              <w:autoSpaceDE w:val="0"/>
              <w:autoSpaceDN w:val="0"/>
              <w:adjustRightInd w:val="0"/>
              <w:spacing w:after="0" w:line="240" w:lineRule="auto"/>
              <w:ind w:right="-74"/>
              <w:jc w:val="right"/>
              <w:rPr>
                <w:rFonts w:ascii="Arial" w:eastAsia="Arial Unicode MS" w:hAnsi="Arial" w:cs="Arial"/>
                <w:sz w:val="20"/>
                <w:szCs w:val="20"/>
                <w:lang w:bidi="th-TH"/>
              </w:rPr>
            </w:pPr>
            <w:r w:rsidRPr="00F37BA3">
              <w:rPr>
                <w:rFonts w:ascii="Arial" w:eastAsia="Arial Unicode MS" w:hAnsi="Arial" w:cs="Arial"/>
                <w:sz w:val="20"/>
                <w:szCs w:val="20"/>
              </w:rPr>
              <w:t>0.18 - 0.55</w:t>
            </w:r>
          </w:p>
        </w:tc>
        <w:tc>
          <w:tcPr>
            <w:tcW w:w="1440" w:type="dxa"/>
            <w:shd w:val="clear" w:color="auto" w:fill="auto"/>
          </w:tcPr>
          <w:p w14:paraId="4E6E3A0C" w14:textId="365E1FF6" w:rsidR="00612386" w:rsidRPr="00F37BA3" w:rsidRDefault="00612386" w:rsidP="00612386">
            <w:pPr>
              <w:spacing w:after="0" w:line="240" w:lineRule="auto"/>
              <w:ind w:right="-74"/>
              <w:jc w:val="right"/>
              <w:rPr>
                <w:rFonts w:ascii="Arial" w:eastAsia="Arial Unicode MS" w:hAnsi="Arial" w:cs="Arial"/>
                <w:sz w:val="20"/>
                <w:szCs w:val="20"/>
                <w:rtl/>
                <w:cs/>
              </w:rPr>
            </w:pPr>
            <w:r w:rsidRPr="00F37BA3">
              <w:rPr>
                <w:rFonts w:ascii="Arial" w:eastAsia="Arial Unicode MS" w:hAnsi="Arial" w:cs="Arial"/>
                <w:sz w:val="20"/>
                <w:szCs w:val="20"/>
                <w:lang w:bidi="th-TH"/>
              </w:rPr>
              <w:t>0.18 - 0.45</w:t>
            </w:r>
          </w:p>
        </w:tc>
        <w:tc>
          <w:tcPr>
            <w:tcW w:w="1440" w:type="dxa"/>
            <w:shd w:val="clear" w:color="auto" w:fill="FAFAFA"/>
            <w:vAlign w:val="bottom"/>
          </w:tcPr>
          <w:p w14:paraId="75B5B6FF" w14:textId="61DC5472" w:rsidR="00612386" w:rsidRPr="00F37BA3" w:rsidRDefault="00BA7FCA" w:rsidP="00612386">
            <w:pPr>
              <w:spacing w:after="0" w:line="240" w:lineRule="auto"/>
              <w:ind w:right="-74"/>
              <w:jc w:val="right"/>
              <w:rPr>
                <w:rFonts w:ascii="Arial" w:eastAsia="Arial Unicode MS" w:hAnsi="Arial" w:cs="Arial"/>
                <w:sz w:val="20"/>
                <w:szCs w:val="20"/>
                <w:rtl/>
                <w:cs/>
              </w:rPr>
            </w:pPr>
            <w:r w:rsidRPr="00F37BA3">
              <w:rPr>
                <w:rFonts w:ascii="Arial" w:eastAsia="Arial Unicode MS" w:hAnsi="Arial" w:cs="Arial"/>
                <w:sz w:val="20"/>
                <w:szCs w:val="20"/>
              </w:rPr>
              <w:t>0.18 - 0.55</w:t>
            </w:r>
          </w:p>
        </w:tc>
        <w:tc>
          <w:tcPr>
            <w:tcW w:w="1440" w:type="dxa"/>
            <w:shd w:val="clear" w:color="auto" w:fill="auto"/>
            <w:vAlign w:val="bottom"/>
          </w:tcPr>
          <w:p w14:paraId="573A5044" w14:textId="24DE4508" w:rsidR="00612386" w:rsidRPr="00F37BA3" w:rsidRDefault="00612386" w:rsidP="00612386">
            <w:pPr>
              <w:spacing w:after="0" w:line="240" w:lineRule="auto"/>
              <w:ind w:right="-74"/>
              <w:jc w:val="right"/>
              <w:rPr>
                <w:rFonts w:ascii="Arial" w:eastAsia="Arial Unicode MS" w:hAnsi="Arial" w:cs="Arial"/>
                <w:sz w:val="20"/>
                <w:szCs w:val="20"/>
                <w:rtl/>
                <w:cs/>
              </w:rPr>
            </w:pPr>
            <w:r w:rsidRPr="00F37BA3">
              <w:rPr>
                <w:rFonts w:ascii="Arial" w:eastAsia="Arial Unicode MS" w:hAnsi="Arial" w:cs="Arial"/>
                <w:sz w:val="20"/>
                <w:szCs w:val="20"/>
                <w:lang w:bidi="th-TH"/>
              </w:rPr>
              <w:t>0.18 - 0.45</w:t>
            </w:r>
          </w:p>
        </w:tc>
      </w:tr>
    </w:tbl>
    <w:p w14:paraId="1BEB6919" w14:textId="77777777" w:rsidR="006F0471" w:rsidRPr="00F37BA3" w:rsidRDefault="006F0471" w:rsidP="00435F57">
      <w:pPr>
        <w:spacing w:after="0" w:line="240" w:lineRule="auto"/>
        <w:jc w:val="thaiDistribute"/>
        <w:rPr>
          <w:rFonts w:ascii="Arial" w:eastAsia="Arial Unicode MS" w:hAnsi="Arial" w:cs="Arial"/>
          <w:sz w:val="20"/>
          <w:szCs w:val="20"/>
          <w:lang w:bidi="th-TH"/>
        </w:rPr>
      </w:pPr>
    </w:p>
    <w:p w14:paraId="312B935D" w14:textId="77777777" w:rsidR="00A4506D" w:rsidRPr="00F37BA3" w:rsidRDefault="00A4506D" w:rsidP="00435F57">
      <w:pPr>
        <w:spacing w:after="0" w:line="240" w:lineRule="auto"/>
        <w:jc w:val="thaiDistribute"/>
        <w:rPr>
          <w:rFonts w:ascii="Arial" w:eastAsia="Arial Unicode MS" w:hAnsi="Arial" w:cs="Arial"/>
          <w:sz w:val="20"/>
          <w:szCs w:val="20"/>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9E17E7" w:rsidRPr="00F37BA3" w14:paraId="1C907CB0" w14:textId="77777777" w:rsidTr="00474C31">
        <w:trPr>
          <w:trHeight w:val="386"/>
        </w:trPr>
        <w:tc>
          <w:tcPr>
            <w:tcW w:w="9475" w:type="dxa"/>
            <w:shd w:val="clear" w:color="auto" w:fill="FFA543"/>
            <w:vAlign w:val="center"/>
          </w:tcPr>
          <w:p w14:paraId="35A1D5B6" w14:textId="6FED8A04" w:rsidR="009E17E7" w:rsidRPr="00F37BA3" w:rsidRDefault="006215A8" w:rsidP="00435F57">
            <w:pPr>
              <w:ind w:left="432" w:hanging="432"/>
              <w:jc w:val="both"/>
              <w:rPr>
                <w:rFonts w:ascii="Arial" w:eastAsia="Arial Unicode MS" w:hAnsi="Arial" w:cs="Arial"/>
                <w:b/>
                <w:bCs/>
                <w:color w:val="FFFFFF" w:themeColor="background1"/>
                <w:sz w:val="20"/>
                <w:szCs w:val="20"/>
                <w:cs/>
                <w:lang w:val="en-GB" w:bidi="th-TH"/>
              </w:rPr>
            </w:pPr>
            <w:r w:rsidRPr="00F37BA3">
              <w:rPr>
                <w:rFonts w:ascii="Arial" w:eastAsia="Arial Unicode MS" w:hAnsi="Arial" w:cs="Arial"/>
                <w:b/>
                <w:bCs/>
                <w:color w:val="FFFFFF" w:themeColor="background1"/>
                <w:sz w:val="20"/>
                <w:szCs w:val="20"/>
                <w:lang w:val="en-GB" w:bidi="th-TH"/>
              </w:rPr>
              <w:t>9</w:t>
            </w:r>
            <w:r w:rsidR="009E17E7" w:rsidRPr="00F37BA3">
              <w:rPr>
                <w:rFonts w:ascii="Arial" w:eastAsia="Arial Unicode MS" w:hAnsi="Arial" w:cs="Arial"/>
                <w:b/>
                <w:bCs/>
                <w:color w:val="FFFFFF" w:themeColor="background1"/>
                <w:sz w:val="20"/>
                <w:szCs w:val="20"/>
                <w:cs/>
                <w:lang w:val="en-GB" w:bidi="th-TH"/>
              </w:rPr>
              <w:tab/>
            </w:r>
            <w:r w:rsidR="00EA35F5" w:rsidRPr="00F37BA3">
              <w:rPr>
                <w:rFonts w:ascii="Arial" w:eastAsia="Arial Unicode MS" w:hAnsi="Arial" w:cs="Arial"/>
                <w:b/>
                <w:bCs/>
                <w:color w:val="FFFFFF" w:themeColor="background1"/>
                <w:sz w:val="20"/>
                <w:szCs w:val="20"/>
                <w:lang w:val="en-GB" w:bidi="th-TH"/>
              </w:rPr>
              <w:t>Trade and other receivables</w:t>
            </w:r>
            <w:r w:rsidR="00D4319E" w:rsidRPr="00F37BA3">
              <w:rPr>
                <w:rFonts w:ascii="Arial" w:eastAsia="Arial Unicode MS" w:hAnsi="Arial" w:cs="Arial"/>
                <w:b/>
                <w:bCs/>
                <w:color w:val="FFFFFF" w:themeColor="background1"/>
                <w:sz w:val="20"/>
                <w:szCs w:val="20"/>
                <w:lang w:val="en-GB" w:bidi="th-TH"/>
              </w:rPr>
              <w:t>, net</w:t>
            </w:r>
          </w:p>
        </w:tc>
      </w:tr>
    </w:tbl>
    <w:p w14:paraId="6E0C300B" w14:textId="77777777" w:rsidR="009E17E7" w:rsidRPr="00F37BA3" w:rsidRDefault="009E17E7" w:rsidP="00435F57">
      <w:pPr>
        <w:spacing w:after="0" w:line="240" w:lineRule="auto"/>
        <w:jc w:val="both"/>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450231" w:rsidRPr="00F37BA3" w14:paraId="2A985E28" w14:textId="77777777" w:rsidTr="00474C31">
        <w:trPr>
          <w:cantSplit/>
        </w:trPr>
        <w:tc>
          <w:tcPr>
            <w:tcW w:w="3686" w:type="dxa"/>
          </w:tcPr>
          <w:p w14:paraId="649C1A78" w14:textId="77777777" w:rsidR="00450231" w:rsidRPr="00F37BA3" w:rsidRDefault="00450231" w:rsidP="00435F57">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CE7B0E3" w14:textId="77777777" w:rsidR="00051581" w:rsidRPr="00F37BA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53B04CD4" w14:textId="034A1A82" w:rsidR="00450231" w:rsidRPr="00F37BA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F0C0D97" w14:textId="77777777" w:rsidR="00051581" w:rsidRPr="00F37BA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2D8035B0" w14:textId="6F79CF21" w:rsidR="00450231" w:rsidRPr="00F37BA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612386" w:rsidRPr="00F37BA3" w14:paraId="6CE4FAAD" w14:textId="77777777" w:rsidTr="005B17F8">
        <w:trPr>
          <w:cantSplit/>
        </w:trPr>
        <w:tc>
          <w:tcPr>
            <w:tcW w:w="3686" w:type="dxa"/>
          </w:tcPr>
          <w:p w14:paraId="3260E75E" w14:textId="77777777" w:rsidR="00612386" w:rsidRPr="00F37BA3" w:rsidRDefault="00612386" w:rsidP="00612386">
            <w:pPr>
              <w:autoSpaceDE w:val="0"/>
              <w:autoSpaceDN w:val="0"/>
              <w:adjustRightInd w:val="0"/>
              <w:spacing w:after="0" w:line="240" w:lineRule="auto"/>
              <w:ind w:left="-120" w:right="-72"/>
              <w:rPr>
                <w:rFonts w:ascii="Arial" w:eastAsia="Arial Unicode MS" w:hAnsi="Arial" w:cs="Arial"/>
                <w:sz w:val="20"/>
                <w:szCs w:val="20"/>
              </w:rPr>
            </w:pPr>
            <w:bookmarkStart w:id="29" w:name="_Hlk140665968"/>
          </w:p>
        </w:tc>
        <w:tc>
          <w:tcPr>
            <w:tcW w:w="1440" w:type="dxa"/>
            <w:vAlign w:val="bottom"/>
          </w:tcPr>
          <w:p w14:paraId="4A98DBE3" w14:textId="26CC2623"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vAlign w:val="bottom"/>
          </w:tcPr>
          <w:p w14:paraId="65386C07" w14:textId="24163B61"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vAlign w:val="bottom"/>
          </w:tcPr>
          <w:p w14:paraId="40953D35" w14:textId="44937629"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vAlign w:val="bottom"/>
          </w:tcPr>
          <w:p w14:paraId="3859ECFA" w14:textId="02B5D95A"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bookmarkEnd w:id="29"/>
      <w:tr w:rsidR="00612386" w:rsidRPr="00F37BA3" w14:paraId="52151E6B" w14:textId="77777777" w:rsidTr="00474C31">
        <w:trPr>
          <w:cantSplit/>
        </w:trPr>
        <w:tc>
          <w:tcPr>
            <w:tcW w:w="3686" w:type="dxa"/>
          </w:tcPr>
          <w:p w14:paraId="2771A01B" w14:textId="1603A756" w:rsidR="00612386" w:rsidRPr="00F37BA3" w:rsidRDefault="00612386" w:rsidP="00612386">
            <w:pPr>
              <w:autoSpaceDE w:val="0"/>
              <w:autoSpaceDN w:val="0"/>
              <w:adjustRightInd w:val="0"/>
              <w:spacing w:after="0" w:line="240" w:lineRule="auto"/>
              <w:ind w:left="-120" w:right="-72"/>
              <w:rPr>
                <w:rFonts w:ascii="Arial" w:eastAsia="Arial Unicode MS" w:hAnsi="Arial" w:cs="Arial"/>
                <w:sz w:val="20"/>
                <w:szCs w:val="20"/>
                <w:lang w:bidi="th-TH"/>
              </w:rPr>
            </w:pPr>
            <w:r w:rsidRPr="00F37BA3">
              <w:rPr>
                <w:rFonts w:ascii="Arial" w:eastAsia="Arial Unicode MS" w:hAnsi="Arial" w:cs="Arial"/>
                <w:sz w:val="20"/>
                <w:szCs w:val="20"/>
                <w:lang w:bidi="th-TH"/>
              </w:rPr>
              <w:t xml:space="preserve"> </w:t>
            </w:r>
          </w:p>
        </w:tc>
        <w:tc>
          <w:tcPr>
            <w:tcW w:w="1440" w:type="dxa"/>
            <w:tcBorders>
              <w:bottom w:val="single" w:sz="4" w:space="0" w:color="auto"/>
            </w:tcBorders>
          </w:tcPr>
          <w:p w14:paraId="4D17FCF5"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2C5011FB"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16CE8EE5"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0D4CB053"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612386" w:rsidRPr="00F37BA3" w14:paraId="0A28B916" w14:textId="77777777" w:rsidTr="00474C31">
        <w:trPr>
          <w:cantSplit/>
        </w:trPr>
        <w:tc>
          <w:tcPr>
            <w:tcW w:w="3686" w:type="dxa"/>
          </w:tcPr>
          <w:p w14:paraId="0F3CC68A" w14:textId="77777777" w:rsidR="00612386" w:rsidRPr="00F37BA3" w:rsidRDefault="00612386" w:rsidP="00612386">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999638B"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C8C82F1"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5884147"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73CFFA8"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r>
      <w:tr w:rsidR="00BD1593" w:rsidRPr="00F37BA3" w14:paraId="42202E61" w14:textId="77777777" w:rsidTr="00474C31">
        <w:trPr>
          <w:cantSplit/>
          <w:trHeight w:val="143"/>
        </w:trPr>
        <w:tc>
          <w:tcPr>
            <w:tcW w:w="3686" w:type="dxa"/>
            <w:vAlign w:val="bottom"/>
          </w:tcPr>
          <w:p w14:paraId="5751276E" w14:textId="77777777" w:rsidR="00BD1593" w:rsidRPr="00F37BA3" w:rsidRDefault="00BD1593" w:rsidP="00BD1593">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Trade receivables</w:t>
            </w:r>
          </w:p>
        </w:tc>
        <w:tc>
          <w:tcPr>
            <w:tcW w:w="1440" w:type="dxa"/>
            <w:shd w:val="clear" w:color="auto" w:fill="FAFAFA"/>
            <w:vAlign w:val="bottom"/>
          </w:tcPr>
          <w:p w14:paraId="5F6287C4" w14:textId="0329DD53"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228,615,909</w:t>
            </w:r>
          </w:p>
        </w:tc>
        <w:tc>
          <w:tcPr>
            <w:tcW w:w="1440" w:type="dxa"/>
            <w:shd w:val="clear" w:color="auto" w:fill="auto"/>
            <w:vAlign w:val="bottom"/>
          </w:tcPr>
          <w:p w14:paraId="61FF5E1E" w14:textId="4780427D"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188,616,005</w:t>
            </w:r>
          </w:p>
        </w:tc>
        <w:tc>
          <w:tcPr>
            <w:tcW w:w="1440" w:type="dxa"/>
            <w:shd w:val="clear" w:color="auto" w:fill="FAFAFA"/>
            <w:vAlign w:val="bottom"/>
          </w:tcPr>
          <w:p w14:paraId="1CCA7EAA" w14:textId="0E39BCCB"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120,085,680</w:t>
            </w:r>
          </w:p>
        </w:tc>
        <w:tc>
          <w:tcPr>
            <w:tcW w:w="1440" w:type="dxa"/>
            <w:shd w:val="clear" w:color="auto" w:fill="auto"/>
            <w:vAlign w:val="bottom"/>
          </w:tcPr>
          <w:p w14:paraId="1F6A0A77" w14:textId="7CD20E48"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93,873,159</w:t>
            </w:r>
          </w:p>
        </w:tc>
      </w:tr>
      <w:tr w:rsidR="00BD1593" w:rsidRPr="00F37BA3" w14:paraId="198F28B1" w14:textId="77777777" w:rsidTr="00187E42">
        <w:trPr>
          <w:cantSplit/>
          <w:trHeight w:val="143"/>
        </w:trPr>
        <w:tc>
          <w:tcPr>
            <w:tcW w:w="3686" w:type="dxa"/>
            <w:vAlign w:val="bottom"/>
          </w:tcPr>
          <w:p w14:paraId="1F4966C1" w14:textId="0E7E82A9" w:rsidR="00BD1593" w:rsidRPr="00F37BA3" w:rsidRDefault="00BD1593" w:rsidP="000C50C8">
            <w:pPr>
              <w:autoSpaceDE w:val="0"/>
              <w:autoSpaceDN w:val="0"/>
              <w:adjustRightInd w:val="0"/>
              <w:spacing w:after="0" w:line="240" w:lineRule="auto"/>
              <w:ind w:left="-120" w:right="-72"/>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 xml:space="preserve">Trade receivables - related parties </w:t>
            </w:r>
          </w:p>
        </w:tc>
        <w:tc>
          <w:tcPr>
            <w:tcW w:w="1440" w:type="dxa"/>
            <w:shd w:val="clear" w:color="auto" w:fill="FAFAFA"/>
            <w:vAlign w:val="bottom"/>
          </w:tcPr>
          <w:p w14:paraId="5DF7AC04" w14:textId="781C5A7E"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49,495,820</w:t>
            </w:r>
          </w:p>
        </w:tc>
        <w:tc>
          <w:tcPr>
            <w:tcW w:w="1440" w:type="dxa"/>
            <w:shd w:val="clear" w:color="auto" w:fill="auto"/>
            <w:vAlign w:val="bottom"/>
          </w:tcPr>
          <w:p w14:paraId="018EEE3F" w14:textId="3615F334"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25,692,853</w:t>
            </w:r>
          </w:p>
        </w:tc>
        <w:tc>
          <w:tcPr>
            <w:tcW w:w="1440" w:type="dxa"/>
            <w:shd w:val="clear" w:color="auto" w:fill="FAFAFA"/>
            <w:vAlign w:val="bottom"/>
          </w:tcPr>
          <w:p w14:paraId="6356A3BA" w14:textId="580C7DCE"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88,956,866</w:t>
            </w:r>
          </w:p>
        </w:tc>
        <w:tc>
          <w:tcPr>
            <w:tcW w:w="1440" w:type="dxa"/>
            <w:shd w:val="clear" w:color="auto" w:fill="auto"/>
            <w:vAlign w:val="bottom"/>
          </w:tcPr>
          <w:p w14:paraId="0DD4034C" w14:textId="7ECD9FE5" w:rsidR="00BD1593" w:rsidRPr="00F37BA3" w:rsidRDefault="00BD1593" w:rsidP="00BD1593">
            <w:pPr>
              <w:autoSpaceDE w:val="0"/>
              <w:autoSpaceDN w:val="0"/>
              <w:adjustRightInd w:val="0"/>
              <w:spacing w:after="0" w:line="240" w:lineRule="auto"/>
              <w:ind w:right="-72"/>
              <w:jc w:val="right"/>
              <w:rPr>
                <w:rFonts w:ascii="Arial" w:eastAsia="Arial Unicode MS" w:hAnsi="Arial"/>
                <w:sz w:val="20"/>
                <w:szCs w:val="20"/>
                <w:cs/>
              </w:rPr>
            </w:pPr>
            <w:r w:rsidRPr="00F37BA3">
              <w:rPr>
                <w:rFonts w:ascii="Arial" w:eastAsia="Arial Unicode MS" w:hAnsi="Arial" w:cs="Arial"/>
                <w:sz w:val="20"/>
                <w:szCs w:val="20"/>
                <w:lang w:val="en-GB" w:bidi="th-TH"/>
              </w:rPr>
              <w:t>75,389,307</w:t>
            </w:r>
          </w:p>
        </w:tc>
      </w:tr>
      <w:tr w:rsidR="00BD1593" w:rsidRPr="00F37BA3" w14:paraId="11A65339" w14:textId="77777777" w:rsidTr="00187E42">
        <w:trPr>
          <w:cantSplit/>
          <w:trHeight w:val="143"/>
        </w:trPr>
        <w:tc>
          <w:tcPr>
            <w:tcW w:w="3686" w:type="dxa"/>
            <w:vAlign w:val="bottom"/>
          </w:tcPr>
          <w:p w14:paraId="33DF72A5" w14:textId="4698EA8C" w:rsidR="00BD1593" w:rsidRPr="00F37BA3" w:rsidRDefault="00BD1593" w:rsidP="00BD1593">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u w:val="single"/>
              </w:rPr>
              <w:t>Less</w:t>
            </w:r>
            <w:r w:rsidRPr="00F37BA3">
              <w:rPr>
                <w:rFonts w:ascii="Arial" w:eastAsia="Arial Unicode MS" w:hAnsi="Arial" w:cs="Arial"/>
                <w:sz w:val="20"/>
                <w:szCs w:val="20"/>
              </w:rPr>
              <w:t xml:space="preserve">  Expected credit </w:t>
            </w:r>
            <w:r w:rsidRPr="00F37BA3">
              <w:rPr>
                <w:rFonts w:ascii="Arial" w:hAnsi="Arial" w:cs="Arial"/>
                <w:sz w:val="20"/>
                <w:szCs w:val="20"/>
              </w:rPr>
              <w:t>loss</w:t>
            </w:r>
          </w:p>
        </w:tc>
        <w:tc>
          <w:tcPr>
            <w:tcW w:w="1440" w:type="dxa"/>
            <w:tcBorders>
              <w:bottom w:val="single" w:sz="4" w:space="0" w:color="auto"/>
            </w:tcBorders>
            <w:shd w:val="clear" w:color="auto" w:fill="FAFAFA"/>
            <w:vAlign w:val="bottom"/>
          </w:tcPr>
          <w:p w14:paraId="1E3DE67B" w14:textId="72C88D75"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(237,675)</w:t>
            </w:r>
          </w:p>
        </w:tc>
        <w:tc>
          <w:tcPr>
            <w:tcW w:w="1440" w:type="dxa"/>
            <w:tcBorders>
              <w:bottom w:val="single" w:sz="4" w:space="0" w:color="auto"/>
            </w:tcBorders>
            <w:shd w:val="clear" w:color="auto" w:fill="auto"/>
            <w:vAlign w:val="bottom"/>
          </w:tcPr>
          <w:p w14:paraId="47BFBB8C" w14:textId="76C0A359"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(1,166,639)</w:t>
            </w:r>
          </w:p>
        </w:tc>
        <w:tc>
          <w:tcPr>
            <w:tcW w:w="1440" w:type="dxa"/>
            <w:tcBorders>
              <w:bottom w:val="single" w:sz="4" w:space="0" w:color="auto"/>
            </w:tcBorders>
            <w:shd w:val="clear" w:color="auto" w:fill="FAFAFA"/>
            <w:vAlign w:val="bottom"/>
          </w:tcPr>
          <w:p w14:paraId="218AD2E9" w14:textId="72431B4E"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(237,675)</w:t>
            </w:r>
          </w:p>
        </w:tc>
        <w:tc>
          <w:tcPr>
            <w:tcW w:w="1440" w:type="dxa"/>
            <w:tcBorders>
              <w:bottom w:val="single" w:sz="4" w:space="0" w:color="auto"/>
            </w:tcBorders>
            <w:shd w:val="clear" w:color="auto" w:fill="auto"/>
            <w:vAlign w:val="bottom"/>
          </w:tcPr>
          <w:p w14:paraId="65CA0172" w14:textId="7E4CEDD9"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(1,166,639)</w:t>
            </w:r>
          </w:p>
        </w:tc>
      </w:tr>
      <w:tr w:rsidR="00BD1593" w:rsidRPr="00F37BA3" w14:paraId="47451A42" w14:textId="77777777" w:rsidTr="00E233FF">
        <w:trPr>
          <w:cantSplit/>
          <w:trHeight w:val="143"/>
        </w:trPr>
        <w:tc>
          <w:tcPr>
            <w:tcW w:w="3686" w:type="dxa"/>
            <w:vAlign w:val="bottom"/>
          </w:tcPr>
          <w:p w14:paraId="08E568EB" w14:textId="77777777" w:rsidR="00BD1593" w:rsidRPr="00F37BA3" w:rsidRDefault="00BD1593" w:rsidP="00BD1593">
            <w:pPr>
              <w:autoSpaceDE w:val="0"/>
              <w:autoSpaceDN w:val="0"/>
              <w:adjustRightInd w:val="0"/>
              <w:spacing w:after="0" w:line="240" w:lineRule="auto"/>
              <w:ind w:left="-120" w:right="-72"/>
              <w:rPr>
                <w:rFonts w:ascii="Arial" w:eastAsia="Arial Unicode MS" w:hAnsi="Arial" w:cs="Arial"/>
                <w:sz w:val="20"/>
                <w:szCs w:val="20"/>
                <w:u w:val="single"/>
              </w:rPr>
            </w:pPr>
          </w:p>
        </w:tc>
        <w:tc>
          <w:tcPr>
            <w:tcW w:w="1440" w:type="dxa"/>
            <w:tcBorders>
              <w:top w:val="single" w:sz="4" w:space="0" w:color="auto"/>
            </w:tcBorders>
            <w:shd w:val="clear" w:color="auto" w:fill="FAFAFA"/>
            <w:vAlign w:val="bottom"/>
          </w:tcPr>
          <w:p w14:paraId="63F6A92E" w14:textId="77777777"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8C53131" w14:textId="77777777"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FFCD25C" w14:textId="77777777"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11ED7AE" w14:textId="77777777"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p>
        </w:tc>
      </w:tr>
      <w:tr w:rsidR="00BD1593" w:rsidRPr="00F37BA3" w14:paraId="314CBC2E" w14:textId="77777777" w:rsidTr="00E233FF">
        <w:trPr>
          <w:cantSplit/>
          <w:trHeight w:val="143"/>
        </w:trPr>
        <w:tc>
          <w:tcPr>
            <w:tcW w:w="3686" w:type="dxa"/>
          </w:tcPr>
          <w:p w14:paraId="27B85EAA" w14:textId="0036C6FA" w:rsidR="00BD1593" w:rsidRPr="00F37BA3" w:rsidRDefault="00BD1593" w:rsidP="00BD1593">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Trade receivables, net</w:t>
            </w:r>
          </w:p>
        </w:tc>
        <w:tc>
          <w:tcPr>
            <w:tcW w:w="1440" w:type="dxa"/>
            <w:shd w:val="clear" w:color="auto" w:fill="FAFAFA"/>
            <w:vAlign w:val="bottom"/>
          </w:tcPr>
          <w:p w14:paraId="67145661" w14:textId="790558A9"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277,874,054</w:t>
            </w:r>
          </w:p>
        </w:tc>
        <w:tc>
          <w:tcPr>
            <w:tcW w:w="1440" w:type="dxa"/>
            <w:shd w:val="clear" w:color="auto" w:fill="auto"/>
            <w:vAlign w:val="bottom"/>
          </w:tcPr>
          <w:p w14:paraId="1242B10A" w14:textId="6FF39F18"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213,142,219</w:t>
            </w:r>
          </w:p>
        </w:tc>
        <w:tc>
          <w:tcPr>
            <w:tcW w:w="1440" w:type="dxa"/>
            <w:shd w:val="clear" w:color="auto" w:fill="FAFAFA"/>
            <w:vAlign w:val="bottom"/>
          </w:tcPr>
          <w:p w14:paraId="238E9265" w14:textId="3F97DE8F"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208,804,871</w:t>
            </w:r>
          </w:p>
        </w:tc>
        <w:tc>
          <w:tcPr>
            <w:tcW w:w="1440" w:type="dxa"/>
            <w:shd w:val="clear" w:color="auto" w:fill="auto"/>
            <w:vAlign w:val="bottom"/>
          </w:tcPr>
          <w:p w14:paraId="2F92E44A" w14:textId="0524AC0D"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168,095,827</w:t>
            </w:r>
          </w:p>
        </w:tc>
      </w:tr>
      <w:tr w:rsidR="00BD1593" w:rsidRPr="00F37BA3" w14:paraId="27F13AD0" w14:textId="77777777" w:rsidTr="00E233FF">
        <w:trPr>
          <w:cantSplit/>
          <w:trHeight w:val="143"/>
        </w:trPr>
        <w:tc>
          <w:tcPr>
            <w:tcW w:w="3686" w:type="dxa"/>
          </w:tcPr>
          <w:p w14:paraId="084BB478" w14:textId="7565BB0B" w:rsidR="00BD1593" w:rsidRPr="00F37BA3" w:rsidRDefault="00BD1593" w:rsidP="00A21264">
            <w:pPr>
              <w:autoSpaceDE w:val="0"/>
              <w:autoSpaceDN w:val="0"/>
              <w:adjustRightInd w:val="0"/>
              <w:spacing w:after="0" w:line="240" w:lineRule="auto"/>
              <w:ind w:left="-120" w:right="-72"/>
              <w:rPr>
                <w:rFonts w:ascii="Arial" w:eastAsia="Arial Unicode MS" w:hAnsi="Arial" w:cs="Arial"/>
                <w:sz w:val="20"/>
                <w:szCs w:val="20"/>
                <w:lang w:bidi="th-TH"/>
              </w:rPr>
            </w:pPr>
            <w:r w:rsidRPr="00F37BA3">
              <w:rPr>
                <w:rFonts w:ascii="Arial" w:eastAsia="Arial Unicode MS" w:hAnsi="Arial" w:cs="Arial"/>
                <w:sz w:val="20"/>
                <w:szCs w:val="20"/>
              </w:rPr>
              <w:t>Other receivables - related parties</w:t>
            </w:r>
          </w:p>
        </w:tc>
        <w:tc>
          <w:tcPr>
            <w:tcW w:w="1440" w:type="dxa"/>
            <w:shd w:val="clear" w:color="auto" w:fill="FAFAFA"/>
            <w:vAlign w:val="bottom"/>
          </w:tcPr>
          <w:p w14:paraId="5B57128B" w14:textId="5D27332B"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bidi="th-TH"/>
              </w:rPr>
              <w:t>4,365,523</w:t>
            </w:r>
          </w:p>
        </w:tc>
        <w:tc>
          <w:tcPr>
            <w:tcW w:w="1440" w:type="dxa"/>
            <w:shd w:val="clear" w:color="auto" w:fill="auto"/>
            <w:vAlign w:val="bottom"/>
          </w:tcPr>
          <w:p w14:paraId="366F4C1E" w14:textId="4B5B13EE"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bidi="th-TH"/>
              </w:rPr>
              <w:t>2,556,341</w:t>
            </w:r>
          </w:p>
        </w:tc>
        <w:tc>
          <w:tcPr>
            <w:tcW w:w="1440" w:type="dxa"/>
            <w:shd w:val="clear" w:color="auto" w:fill="FAFAFA"/>
            <w:vAlign w:val="bottom"/>
          </w:tcPr>
          <w:p w14:paraId="66C7EAC5" w14:textId="4041E792"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bidi="th-TH"/>
              </w:rPr>
              <w:t>234,262,141</w:t>
            </w:r>
          </w:p>
        </w:tc>
        <w:tc>
          <w:tcPr>
            <w:tcW w:w="1440" w:type="dxa"/>
            <w:shd w:val="clear" w:color="auto" w:fill="auto"/>
            <w:vAlign w:val="bottom"/>
          </w:tcPr>
          <w:p w14:paraId="1E867989" w14:textId="0DC06578"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bidi="th-TH"/>
              </w:rPr>
              <w:t>441,885,528</w:t>
            </w:r>
          </w:p>
        </w:tc>
      </w:tr>
      <w:tr w:rsidR="00BD1593" w:rsidRPr="00F37BA3" w14:paraId="2E8745C0" w14:textId="77777777" w:rsidTr="00474C31">
        <w:trPr>
          <w:cantSplit/>
          <w:trHeight w:val="143"/>
        </w:trPr>
        <w:tc>
          <w:tcPr>
            <w:tcW w:w="3686" w:type="dxa"/>
          </w:tcPr>
          <w:p w14:paraId="2035B724" w14:textId="6233CCEB" w:rsidR="00BD1593" w:rsidRPr="00F37BA3" w:rsidRDefault="00BD1593" w:rsidP="00BD1593">
            <w:pPr>
              <w:autoSpaceDE w:val="0"/>
              <w:autoSpaceDN w:val="0"/>
              <w:adjustRightInd w:val="0"/>
              <w:spacing w:after="0" w:line="240" w:lineRule="auto"/>
              <w:ind w:left="-120" w:right="-72"/>
              <w:rPr>
                <w:rFonts w:ascii="Arial" w:eastAsia="Arial Unicode MS" w:hAnsi="Arial" w:cs="Arial"/>
                <w:sz w:val="20"/>
                <w:szCs w:val="20"/>
                <w:cs/>
                <w:lang w:bidi="th-TH"/>
              </w:rPr>
            </w:pPr>
            <w:r w:rsidRPr="00F37BA3">
              <w:rPr>
                <w:rFonts w:ascii="Arial" w:eastAsia="Arial Unicode MS" w:hAnsi="Arial" w:cs="Arial"/>
                <w:sz w:val="20"/>
                <w:szCs w:val="20"/>
              </w:rPr>
              <w:t>Prepaid expenses</w:t>
            </w:r>
          </w:p>
        </w:tc>
        <w:tc>
          <w:tcPr>
            <w:tcW w:w="1440" w:type="dxa"/>
            <w:shd w:val="clear" w:color="auto" w:fill="FAFAFA"/>
            <w:vAlign w:val="bottom"/>
          </w:tcPr>
          <w:p w14:paraId="47BF9D4B" w14:textId="43E2E87D"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val="en-GB" w:bidi="th-TH"/>
              </w:rPr>
              <w:t>28,808,668</w:t>
            </w:r>
          </w:p>
        </w:tc>
        <w:tc>
          <w:tcPr>
            <w:tcW w:w="1440" w:type="dxa"/>
            <w:shd w:val="clear" w:color="auto" w:fill="auto"/>
            <w:vAlign w:val="bottom"/>
          </w:tcPr>
          <w:p w14:paraId="1D022F73" w14:textId="4582A781"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bidi="th-TH"/>
              </w:rPr>
              <w:t>26,569,573</w:t>
            </w:r>
          </w:p>
        </w:tc>
        <w:tc>
          <w:tcPr>
            <w:tcW w:w="1440" w:type="dxa"/>
            <w:shd w:val="clear" w:color="auto" w:fill="FAFAFA"/>
            <w:vAlign w:val="bottom"/>
          </w:tcPr>
          <w:p w14:paraId="77E30326" w14:textId="3B5D9ACA"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bidi="th-TH"/>
              </w:rPr>
              <w:t>12,605,612</w:t>
            </w:r>
          </w:p>
        </w:tc>
        <w:tc>
          <w:tcPr>
            <w:tcW w:w="1440" w:type="dxa"/>
            <w:shd w:val="clear" w:color="auto" w:fill="auto"/>
            <w:vAlign w:val="bottom"/>
          </w:tcPr>
          <w:p w14:paraId="5AFCC7BB" w14:textId="353C9F4C"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bidi="th-TH"/>
              </w:rPr>
              <w:t>10,717,656</w:t>
            </w:r>
          </w:p>
        </w:tc>
      </w:tr>
      <w:tr w:rsidR="00BD1593" w:rsidRPr="00F37BA3" w14:paraId="23456983" w14:textId="77777777" w:rsidTr="00311894">
        <w:trPr>
          <w:cantSplit/>
          <w:trHeight w:val="143"/>
        </w:trPr>
        <w:tc>
          <w:tcPr>
            <w:tcW w:w="3686" w:type="dxa"/>
            <w:vAlign w:val="bottom"/>
          </w:tcPr>
          <w:p w14:paraId="168B910C" w14:textId="2B1E995E" w:rsidR="00BD1593" w:rsidRPr="00F37BA3" w:rsidRDefault="00BD1593" w:rsidP="00BD1593">
            <w:pPr>
              <w:autoSpaceDE w:val="0"/>
              <w:autoSpaceDN w:val="0"/>
              <w:adjustRightInd w:val="0"/>
              <w:spacing w:after="0" w:line="240" w:lineRule="auto"/>
              <w:ind w:left="-120" w:right="-72"/>
              <w:rPr>
                <w:rFonts w:ascii="Arial" w:eastAsia="Arial Unicode MS" w:hAnsi="Arial" w:cs="Arial"/>
                <w:sz w:val="20"/>
                <w:szCs w:val="20"/>
                <w:cs/>
                <w:lang w:bidi="th-TH"/>
              </w:rPr>
            </w:pPr>
            <w:r w:rsidRPr="00F37BA3">
              <w:rPr>
                <w:rFonts w:ascii="Arial" w:eastAsia="Arial Unicode MS" w:hAnsi="Arial" w:cs="Arial"/>
                <w:sz w:val="20"/>
                <w:szCs w:val="20"/>
              </w:rPr>
              <w:t>Accrued income</w:t>
            </w:r>
          </w:p>
        </w:tc>
        <w:tc>
          <w:tcPr>
            <w:tcW w:w="1440" w:type="dxa"/>
            <w:shd w:val="clear" w:color="auto" w:fill="FAFAFA"/>
            <w:vAlign w:val="bottom"/>
          </w:tcPr>
          <w:p w14:paraId="034838FA" w14:textId="72FDE484"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173,821,111</w:t>
            </w:r>
          </w:p>
        </w:tc>
        <w:tc>
          <w:tcPr>
            <w:tcW w:w="1440" w:type="dxa"/>
            <w:shd w:val="clear" w:color="auto" w:fill="auto"/>
            <w:vAlign w:val="bottom"/>
          </w:tcPr>
          <w:p w14:paraId="04BE8A78" w14:textId="5F10E7C0"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162,236,419</w:t>
            </w:r>
          </w:p>
        </w:tc>
        <w:tc>
          <w:tcPr>
            <w:tcW w:w="1440" w:type="dxa"/>
            <w:shd w:val="clear" w:color="auto" w:fill="FAFAFA"/>
            <w:vAlign w:val="bottom"/>
          </w:tcPr>
          <w:p w14:paraId="1CD2C131" w14:textId="11080D8E"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119,941,799</w:t>
            </w:r>
          </w:p>
        </w:tc>
        <w:tc>
          <w:tcPr>
            <w:tcW w:w="1440" w:type="dxa"/>
            <w:shd w:val="clear" w:color="auto" w:fill="auto"/>
            <w:vAlign w:val="bottom"/>
          </w:tcPr>
          <w:p w14:paraId="5C4A239F" w14:textId="3A6C13A8"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87,709,148</w:t>
            </w:r>
          </w:p>
        </w:tc>
      </w:tr>
      <w:tr w:rsidR="00BD1593" w:rsidRPr="00F37BA3" w14:paraId="66ACDADA" w14:textId="77777777" w:rsidTr="00474C31">
        <w:trPr>
          <w:cantSplit/>
        </w:trPr>
        <w:tc>
          <w:tcPr>
            <w:tcW w:w="3686" w:type="dxa"/>
            <w:vAlign w:val="bottom"/>
          </w:tcPr>
          <w:p w14:paraId="51BA12A7" w14:textId="77777777" w:rsidR="00BD1593" w:rsidRPr="00F37BA3" w:rsidRDefault="00BD1593" w:rsidP="00BD1593">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Others</w:t>
            </w:r>
          </w:p>
        </w:tc>
        <w:tc>
          <w:tcPr>
            <w:tcW w:w="1440" w:type="dxa"/>
            <w:tcBorders>
              <w:bottom w:val="single" w:sz="4" w:space="0" w:color="auto"/>
            </w:tcBorders>
            <w:shd w:val="clear" w:color="auto" w:fill="FAFAFA"/>
            <w:vAlign w:val="bottom"/>
          </w:tcPr>
          <w:p w14:paraId="6A6A7B5D" w14:textId="11348561"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15,050,636</w:t>
            </w:r>
          </w:p>
        </w:tc>
        <w:tc>
          <w:tcPr>
            <w:tcW w:w="1440" w:type="dxa"/>
            <w:tcBorders>
              <w:bottom w:val="single" w:sz="4" w:space="0" w:color="auto"/>
            </w:tcBorders>
            <w:shd w:val="clear" w:color="auto" w:fill="auto"/>
            <w:vAlign w:val="bottom"/>
          </w:tcPr>
          <w:p w14:paraId="120B91CE" w14:textId="1F47CD8C"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96,444</w:t>
            </w:r>
          </w:p>
        </w:tc>
        <w:tc>
          <w:tcPr>
            <w:tcW w:w="1440" w:type="dxa"/>
            <w:tcBorders>
              <w:bottom w:val="single" w:sz="4" w:space="0" w:color="auto"/>
            </w:tcBorders>
            <w:shd w:val="clear" w:color="auto" w:fill="FAFAFA"/>
            <w:vAlign w:val="bottom"/>
          </w:tcPr>
          <w:p w14:paraId="60E53857" w14:textId="7CFCAFB6"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150,000</w:t>
            </w:r>
          </w:p>
        </w:tc>
        <w:tc>
          <w:tcPr>
            <w:tcW w:w="1440" w:type="dxa"/>
            <w:tcBorders>
              <w:bottom w:val="single" w:sz="4" w:space="0" w:color="auto"/>
            </w:tcBorders>
            <w:shd w:val="clear" w:color="auto" w:fill="auto"/>
            <w:vAlign w:val="bottom"/>
          </w:tcPr>
          <w:p w14:paraId="54AF5DC3" w14:textId="739ECBDA"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42,425</w:t>
            </w:r>
          </w:p>
        </w:tc>
      </w:tr>
      <w:tr w:rsidR="00BD1593" w:rsidRPr="00F37BA3" w14:paraId="574EC67D" w14:textId="77777777" w:rsidTr="00474C31">
        <w:trPr>
          <w:cantSplit/>
        </w:trPr>
        <w:tc>
          <w:tcPr>
            <w:tcW w:w="3686" w:type="dxa"/>
            <w:vAlign w:val="bottom"/>
          </w:tcPr>
          <w:p w14:paraId="285B4CDD" w14:textId="77777777" w:rsidR="00BD1593" w:rsidRPr="00F37BA3" w:rsidRDefault="00BD1593" w:rsidP="00BD1593">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1A07E18" w14:textId="77777777"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5124752" w14:textId="77777777"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946DE24" w14:textId="77777777"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EC5049D" w14:textId="77777777"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p>
        </w:tc>
      </w:tr>
      <w:tr w:rsidR="00BD1593" w:rsidRPr="00F37BA3" w14:paraId="24B39A8A" w14:textId="77777777" w:rsidTr="00942832">
        <w:trPr>
          <w:cantSplit/>
        </w:trPr>
        <w:tc>
          <w:tcPr>
            <w:tcW w:w="3686" w:type="dxa"/>
            <w:vAlign w:val="bottom"/>
          </w:tcPr>
          <w:p w14:paraId="1054D54F" w14:textId="77777777" w:rsidR="00BD1593" w:rsidRPr="00F37BA3" w:rsidRDefault="00BD1593" w:rsidP="00BD1593">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2187F1B2" w14:textId="05A9D165"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499,919,992</w:t>
            </w:r>
          </w:p>
        </w:tc>
        <w:tc>
          <w:tcPr>
            <w:tcW w:w="1440" w:type="dxa"/>
            <w:tcBorders>
              <w:bottom w:val="single" w:sz="4" w:space="0" w:color="auto"/>
            </w:tcBorders>
            <w:shd w:val="clear" w:color="auto" w:fill="auto"/>
            <w:vAlign w:val="bottom"/>
          </w:tcPr>
          <w:p w14:paraId="775003C4" w14:textId="7BF6D37F"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404,600,996</w:t>
            </w:r>
          </w:p>
        </w:tc>
        <w:tc>
          <w:tcPr>
            <w:tcW w:w="1440" w:type="dxa"/>
            <w:tcBorders>
              <w:bottom w:val="single" w:sz="4" w:space="0" w:color="auto"/>
            </w:tcBorders>
            <w:shd w:val="clear" w:color="auto" w:fill="FAFAFA"/>
            <w:vAlign w:val="bottom"/>
          </w:tcPr>
          <w:p w14:paraId="53AD68B1" w14:textId="3529BFC7"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575,764,423</w:t>
            </w:r>
          </w:p>
        </w:tc>
        <w:tc>
          <w:tcPr>
            <w:tcW w:w="1440" w:type="dxa"/>
            <w:tcBorders>
              <w:bottom w:val="single" w:sz="4" w:space="0" w:color="auto"/>
            </w:tcBorders>
            <w:shd w:val="clear" w:color="auto" w:fill="auto"/>
            <w:vAlign w:val="bottom"/>
          </w:tcPr>
          <w:p w14:paraId="3E963D1F" w14:textId="399EE871"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708,450,584</w:t>
            </w:r>
          </w:p>
        </w:tc>
      </w:tr>
    </w:tbl>
    <w:p w14:paraId="193C7687" w14:textId="77777777" w:rsidR="00450231" w:rsidRPr="00F37BA3" w:rsidRDefault="00450231" w:rsidP="00435F57">
      <w:pPr>
        <w:spacing w:after="0" w:line="240" w:lineRule="auto"/>
        <w:jc w:val="both"/>
        <w:rPr>
          <w:rFonts w:ascii="Arial" w:hAnsi="Arial" w:cs="Arial"/>
          <w:spacing w:val="-4"/>
          <w:sz w:val="20"/>
          <w:szCs w:val="20"/>
          <w:shd w:val="clear" w:color="auto" w:fill="FFFFFF"/>
        </w:rPr>
      </w:pPr>
    </w:p>
    <w:p w14:paraId="6DF11704" w14:textId="4D616ADD" w:rsidR="00C347F7" w:rsidRPr="00F37BA3" w:rsidRDefault="00C347F7" w:rsidP="00435F57">
      <w:pPr>
        <w:tabs>
          <w:tab w:val="left" w:pos="0"/>
        </w:tabs>
        <w:spacing w:after="0" w:line="240" w:lineRule="auto"/>
        <w:jc w:val="both"/>
        <w:rPr>
          <w:rFonts w:ascii="Arial" w:hAnsi="Arial" w:cs="Arial"/>
          <w:spacing w:val="-4"/>
          <w:sz w:val="20"/>
          <w:szCs w:val="20"/>
        </w:rPr>
      </w:pPr>
      <w:r w:rsidRPr="00F37BA3">
        <w:rPr>
          <w:rFonts w:ascii="Arial" w:hAnsi="Arial" w:cs="Arial"/>
          <w:spacing w:val="-4"/>
          <w:sz w:val="20"/>
          <w:szCs w:val="20"/>
        </w:rPr>
        <w:t xml:space="preserve">Due to the short-term nature of the current receivables, their carrying amount </w:t>
      </w:r>
      <w:r w:rsidR="00BE4272" w:rsidRPr="00F37BA3">
        <w:rPr>
          <w:rFonts w:ascii="Arial" w:hAnsi="Arial" w:cs="Arial"/>
          <w:spacing w:val="-4"/>
          <w:sz w:val="20"/>
          <w:szCs w:val="20"/>
        </w:rPr>
        <w:t xml:space="preserve">are </w:t>
      </w:r>
      <w:r w:rsidR="005C05AE" w:rsidRPr="00F37BA3">
        <w:rPr>
          <w:rFonts w:ascii="Arial" w:hAnsi="Arial" w:cs="Arial"/>
          <w:spacing w:val="-4"/>
          <w:sz w:val="20"/>
          <w:szCs w:val="20"/>
        </w:rPr>
        <w:t>appro</w:t>
      </w:r>
      <w:r w:rsidR="004C5B9A" w:rsidRPr="00F37BA3">
        <w:rPr>
          <w:rFonts w:ascii="Arial" w:hAnsi="Arial" w:cs="Arial"/>
          <w:spacing w:val="-4"/>
          <w:sz w:val="20"/>
          <w:szCs w:val="20"/>
        </w:rPr>
        <w:t>ximate</w:t>
      </w:r>
      <w:r w:rsidR="005C05AE" w:rsidRPr="00F37BA3">
        <w:rPr>
          <w:rFonts w:ascii="Arial" w:hAnsi="Arial" w:cs="Arial"/>
          <w:spacing w:val="-4"/>
          <w:sz w:val="20"/>
          <w:szCs w:val="20"/>
        </w:rPr>
        <w:t xml:space="preserve"> </w:t>
      </w:r>
      <w:r w:rsidRPr="00F37BA3">
        <w:rPr>
          <w:rFonts w:ascii="Arial" w:hAnsi="Arial" w:cs="Arial"/>
          <w:spacing w:val="-4"/>
          <w:sz w:val="20"/>
          <w:szCs w:val="20"/>
        </w:rPr>
        <w:t>their fair value.</w:t>
      </w:r>
    </w:p>
    <w:p w14:paraId="7960773C" w14:textId="04CB2F6A" w:rsidR="00915B4A" w:rsidRPr="00F37BA3" w:rsidRDefault="00915B4A">
      <w:pPr>
        <w:rPr>
          <w:rFonts w:ascii="Arial" w:hAnsi="Arial" w:cs="Arial"/>
          <w:sz w:val="20"/>
          <w:szCs w:val="20"/>
        </w:rPr>
      </w:pPr>
      <w:r w:rsidRPr="00F37BA3">
        <w:rPr>
          <w:rFonts w:ascii="Arial" w:hAnsi="Arial" w:cs="Arial"/>
          <w:sz w:val="20"/>
          <w:szCs w:val="20"/>
        </w:rPr>
        <w:br w:type="page"/>
      </w:r>
    </w:p>
    <w:p w14:paraId="5EA3E33E" w14:textId="7CD9B368" w:rsidR="00C347F7" w:rsidRPr="00F37BA3" w:rsidRDefault="00C347F7" w:rsidP="00435F57">
      <w:pPr>
        <w:spacing w:after="0" w:line="240" w:lineRule="auto"/>
        <w:jc w:val="both"/>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lastRenderedPageBreak/>
        <w:t>Impairments of trade receivables</w:t>
      </w:r>
    </w:p>
    <w:p w14:paraId="6AC6F6A5" w14:textId="77777777" w:rsidR="00C347F7" w:rsidRPr="00F37BA3" w:rsidRDefault="00C347F7" w:rsidP="00435F57">
      <w:pPr>
        <w:spacing w:after="0" w:line="240" w:lineRule="auto"/>
        <w:jc w:val="both"/>
        <w:rPr>
          <w:rFonts w:ascii="Arial" w:hAnsi="Arial" w:cs="Arial"/>
          <w:sz w:val="20"/>
          <w:szCs w:val="20"/>
          <w:shd w:val="clear" w:color="auto" w:fill="FFFFFF"/>
        </w:rPr>
      </w:pPr>
    </w:p>
    <w:p w14:paraId="6367B946" w14:textId="5F6A20F2" w:rsidR="00C347F7" w:rsidRPr="00F37BA3" w:rsidRDefault="00C347F7" w:rsidP="00435F57">
      <w:pPr>
        <w:spacing w:after="0" w:line="240" w:lineRule="auto"/>
        <w:jc w:val="both"/>
        <w:rPr>
          <w:rFonts w:ascii="Arial" w:eastAsia="Times New Roman" w:hAnsi="Arial" w:cs="Arial"/>
          <w:sz w:val="20"/>
          <w:szCs w:val="20"/>
        </w:rPr>
      </w:pPr>
      <w:r w:rsidRPr="00F37BA3">
        <w:rPr>
          <w:rFonts w:ascii="Arial" w:eastAsia="Times New Roman" w:hAnsi="Arial" w:cs="Arial"/>
          <w:sz w:val="20"/>
          <w:szCs w:val="20"/>
        </w:rPr>
        <w:t xml:space="preserve">The </w:t>
      </w:r>
      <w:r w:rsidR="005C05AE" w:rsidRPr="00F37BA3">
        <w:rPr>
          <w:rFonts w:ascii="Arial" w:eastAsia="Times New Roman" w:hAnsi="Arial" w:cs="Arial"/>
          <w:sz w:val="20"/>
          <w:szCs w:val="20"/>
        </w:rPr>
        <w:t xml:space="preserve">detail of </w:t>
      </w:r>
      <w:r w:rsidR="009768FF" w:rsidRPr="00F37BA3">
        <w:rPr>
          <w:rFonts w:ascii="Arial" w:eastAsia="Times New Roman" w:hAnsi="Arial" w:cs="Arial"/>
          <w:sz w:val="20"/>
          <w:szCs w:val="20"/>
        </w:rPr>
        <w:t xml:space="preserve">expected credit </w:t>
      </w:r>
      <w:r w:rsidRPr="00F37BA3">
        <w:rPr>
          <w:rFonts w:ascii="Arial" w:eastAsia="Times New Roman" w:hAnsi="Arial" w:cs="Arial"/>
          <w:sz w:val="20"/>
          <w:szCs w:val="20"/>
        </w:rPr>
        <w:t>loss for trade receivables</w:t>
      </w:r>
      <w:r w:rsidR="00E73F4E" w:rsidRPr="00F37BA3">
        <w:rPr>
          <w:rFonts w:ascii="Arial" w:eastAsia="Times New Roman" w:hAnsi="Arial" w:cs="Arial"/>
          <w:sz w:val="20"/>
          <w:szCs w:val="20"/>
        </w:rPr>
        <w:t xml:space="preserve"> </w:t>
      </w:r>
      <w:r w:rsidRPr="00F37BA3">
        <w:rPr>
          <w:rFonts w:ascii="Arial" w:eastAsia="Times New Roman" w:hAnsi="Arial" w:cs="Arial"/>
          <w:sz w:val="20"/>
          <w:szCs w:val="20"/>
        </w:rPr>
        <w:t>w</w:t>
      </w:r>
      <w:r w:rsidR="005C05AE" w:rsidRPr="00F37BA3">
        <w:rPr>
          <w:rFonts w:ascii="Arial" w:eastAsia="Times New Roman" w:hAnsi="Arial" w:cs="Arial"/>
          <w:sz w:val="20"/>
          <w:szCs w:val="20"/>
        </w:rPr>
        <w:t>ere</w:t>
      </w:r>
      <w:r w:rsidRPr="00F37BA3">
        <w:rPr>
          <w:rFonts w:ascii="Arial" w:eastAsia="Times New Roman" w:hAnsi="Arial" w:cs="Arial"/>
          <w:sz w:val="20"/>
          <w:szCs w:val="20"/>
        </w:rPr>
        <w:t xml:space="preserve"> as follows:</w:t>
      </w:r>
    </w:p>
    <w:p w14:paraId="597D1F68" w14:textId="77777777" w:rsidR="00107E12" w:rsidRPr="00F37BA3" w:rsidRDefault="00107E12" w:rsidP="00435F57">
      <w:pPr>
        <w:spacing w:after="0" w:line="240" w:lineRule="auto"/>
        <w:jc w:val="both"/>
        <w:rPr>
          <w:rFonts w:ascii="Arial" w:hAnsi="Arial" w:cs="Arial"/>
          <w:sz w:val="20"/>
          <w:szCs w:val="20"/>
          <w:shd w:val="clear" w:color="auto" w:fill="FFFFFF"/>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BC6BBE" w:rsidRPr="00F37BA3" w14:paraId="4DE80C35" w14:textId="77777777" w:rsidTr="002E71FD">
        <w:trPr>
          <w:cantSplit/>
        </w:trPr>
        <w:tc>
          <w:tcPr>
            <w:tcW w:w="3686" w:type="dxa"/>
          </w:tcPr>
          <w:p w14:paraId="5A240227" w14:textId="77777777" w:rsidR="00BC6BBE" w:rsidRPr="00F37BA3" w:rsidRDefault="00BC6BBE" w:rsidP="00435F57">
            <w:pPr>
              <w:autoSpaceDE w:val="0"/>
              <w:autoSpaceDN w:val="0"/>
              <w:adjustRightInd w:val="0"/>
              <w:spacing w:after="0" w:line="240" w:lineRule="auto"/>
              <w:ind w:left="-72" w:right="-72"/>
              <w:rPr>
                <w:rFonts w:ascii="Arial" w:eastAsia="Arial Unicode MS" w:hAnsi="Arial" w:cs="Arial"/>
                <w:sz w:val="20"/>
                <w:szCs w:val="20"/>
              </w:rPr>
            </w:pPr>
          </w:p>
        </w:tc>
        <w:tc>
          <w:tcPr>
            <w:tcW w:w="5760" w:type="dxa"/>
            <w:gridSpan w:val="4"/>
            <w:tcBorders>
              <w:top w:val="single" w:sz="4" w:space="0" w:color="auto"/>
              <w:bottom w:val="single" w:sz="4" w:space="0" w:color="auto"/>
            </w:tcBorders>
            <w:shd w:val="clear" w:color="auto" w:fill="auto"/>
          </w:tcPr>
          <w:p w14:paraId="15252ACF" w14:textId="06654675" w:rsidR="00BC6BBE" w:rsidRPr="00F37BA3" w:rsidRDefault="00BC6BBE" w:rsidP="00BC6BBE">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Consolidated financial statements</w:t>
            </w:r>
          </w:p>
        </w:tc>
      </w:tr>
      <w:tr w:rsidR="005B17F8" w:rsidRPr="00F37BA3" w14:paraId="7277BA74" w14:textId="77777777" w:rsidTr="005B17F8">
        <w:trPr>
          <w:cantSplit/>
        </w:trPr>
        <w:tc>
          <w:tcPr>
            <w:tcW w:w="3686" w:type="dxa"/>
          </w:tcPr>
          <w:p w14:paraId="302ABC23" w14:textId="77777777" w:rsidR="005B17F8" w:rsidRPr="00F37BA3" w:rsidRDefault="005B17F8" w:rsidP="005B17F8">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72805F02" w14:textId="06CE373D" w:rsidR="005B17F8" w:rsidRPr="00F37BA3" w:rsidRDefault="005B17F8" w:rsidP="005B17F8">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val="en-GB" w:bidi="th-TH"/>
              </w:rPr>
              <w:t>202</w:t>
            </w:r>
            <w:r w:rsidR="00612386" w:rsidRPr="00F37BA3">
              <w:rPr>
                <w:rFonts w:ascii="Arial" w:eastAsia="Arial Unicode MS" w:hAnsi="Arial" w:cs="Arial"/>
                <w:b/>
                <w:bCs/>
                <w:sz w:val="20"/>
                <w:szCs w:val="20"/>
                <w:lang w:val="en-GB" w:bidi="th-TH"/>
              </w:rPr>
              <w:t>3</w:t>
            </w:r>
          </w:p>
        </w:tc>
        <w:tc>
          <w:tcPr>
            <w:tcW w:w="2880" w:type="dxa"/>
            <w:gridSpan w:val="2"/>
            <w:tcBorders>
              <w:top w:val="single" w:sz="4" w:space="0" w:color="auto"/>
              <w:bottom w:val="single" w:sz="4" w:space="0" w:color="auto"/>
            </w:tcBorders>
            <w:shd w:val="clear" w:color="auto" w:fill="auto"/>
            <w:vAlign w:val="bottom"/>
          </w:tcPr>
          <w:p w14:paraId="41C9B6D4" w14:textId="4EF5AF39" w:rsidR="005B17F8" w:rsidRPr="00F37BA3" w:rsidRDefault="005B17F8" w:rsidP="005B17F8">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val="en-GB" w:bidi="th-TH"/>
              </w:rPr>
              <w:t>202</w:t>
            </w:r>
            <w:r w:rsidR="00612386" w:rsidRPr="00F37BA3">
              <w:rPr>
                <w:rFonts w:ascii="Arial" w:eastAsia="Arial Unicode MS" w:hAnsi="Arial" w:cs="Arial"/>
                <w:b/>
                <w:bCs/>
                <w:sz w:val="20"/>
                <w:szCs w:val="20"/>
                <w:lang w:val="en-GB" w:bidi="th-TH"/>
              </w:rPr>
              <w:t>2</w:t>
            </w:r>
          </w:p>
        </w:tc>
      </w:tr>
      <w:tr w:rsidR="001A63E9" w:rsidRPr="00F37BA3" w14:paraId="7625DBED" w14:textId="77777777" w:rsidTr="00F65CED">
        <w:trPr>
          <w:cantSplit/>
        </w:trPr>
        <w:tc>
          <w:tcPr>
            <w:tcW w:w="3686" w:type="dxa"/>
          </w:tcPr>
          <w:p w14:paraId="7638F35E" w14:textId="77777777" w:rsidR="001A63E9" w:rsidRPr="00F37BA3" w:rsidRDefault="001A63E9" w:rsidP="001A63E9">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01DD477A" w14:textId="43101DA3" w:rsidR="001A63E9" w:rsidRPr="00F37BA3" w:rsidRDefault="001A63E9" w:rsidP="001A63E9">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Times New Roman" w:hAnsi="Arial" w:cs="Arial"/>
                <w:b/>
                <w:bCs/>
                <w:sz w:val="20"/>
                <w:szCs w:val="20"/>
              </w:rPr>
              <w:t>Trade receivables and</w:t>
            </w:r>
            <w:r w:rsidRPr="00F37BA3">
              <w:rPr>
                <w:rFonts w:ascii="Arial" w:eastAsia="Times New Roman" w:hAnsi="Arial" w:cs="Arial"/>
                <w:b/>
                <w:bCs/>
                <w:sz w:val="20"/>
                <w:szCs w:val="20"/>
                <w:cs/>
                <w:lang w:bidi="th-TH"/>
              </w:rPr>
              <w:t xml:space="preserve"> </w:t>
            </w:r>
            <w:r w:rsidRPr="00F37BA3">
              <w:rPr>
                <w:rFonts w:ascii="Arial" w:eastAsia="Times New Roman" w:hAnsi="Arial" w:cs="Arial"/>
                <w:b/>
                <w:bCs/>
                <w:sz w:val="20"/>
                <w:szCs w:val="20"/>
                <w:lang w:val="en-GB" w:bidi="th-TH"/>
              </w:rPr>
              <w:t>a</w:t>
            </w:r>
            <w:r w:rsidRPr="00F37BA3">
              <w:rPr>
                <w:rFonts w:ascii="Arial" w:eastAsia="Arial Unicode MS" w:hAnsi="Arial" w:cs="Arial"/>
                <w:b/>
                <w:bCs/>
                <w:sz w:val="20"/>
                <w:szCs w:val="20"/>
              </w:rPr>
              <w:t>mounts due from related parties</w:t>
            </w:r>
          </w:p>
        </w:tc>
        <w:tc>
          <w:tcPr>
            <w:tcW w:w="1440" w:type="dxa"/>
            <w:vAlign w:val="bottom"/>
          </w:tcPr>
          <w:p w14:paraId="210BBD35" w14:textId="1D77C7F1" w:rsidR="001A63E9" w:rsidRPr="00F37BA3" w:rsidRDefault="001A63E9" w:rsidP="001A63E9">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Times New Roman" w:hAnsi="Arial" w:cs="Arial"/>
                <w:b/>
                <w:bCs/>
                <w:sz w:val="20"/>
                <w:szCs w:val="20"/>
              </w:rPr>
              <w:t xml:space="preserve">Expected credit loss </w:t>
            </w:r>
          </w:p>
        </w:tc>
        <w:tc>
          <w:tcPr>
            <w:tcW w:w="1440" w:type="dxa"/>
          </w:tcPr>
          <w:p w14:paraId="5A666256" w14:textId="2FDD3EA4" w:rsidR="001A63E9" w:rsidRPr="00F37BA3" w:rsidRDefault="001A63E9" w:rsidP="001A63E9">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Times New Roman" w:hAnsi="Arial" w:cs="Arial"/>
                <w:b/>
                <w:bCs/>
                <w:sz w:val="20"/>
                <w:szCs w:val="20"/>
              </w:rPr>
              <w:t>Trade receivables and</w:t>
            </w:r>
            <w:r w:rsidRPr="00F37BA3">
              <w:rPr>
                <w:rFonts w:ascii="Arial" w:eastAsia="Times New Roman" w:hAnsi="Arial" w:cs="Arial"/>
                <w:b/>
                <w:bCs/>
                <w:sz w:val="20"/>
                <w:szCs w:val="20"/>
                <w:cs/>
                <w:lang w:bidi="th-TH"/>
              </w:rPr>
              <w:t xml:space="preserve"> </w:t>
            </w:r>
            <w:r w:rsidRPr="00F37BA3">
              <w:rPr>
                <w:rFonts w:ascii="Arial" w:eastAsia="Times New Roman" w:hAnsi="Arial" w:cs="Arial"/>
                <w:b/>
                <w:bCs/>
                <w:sz w:val="20"/>
                <w:szCs w:val="20"/>
                <w:lang w:val="en-GB" w:bidi="th-TH"/>
              </w:rPr>
              <w:t>a</w:t>
            </w:r>
            <w:r w:rsidRPr="00F37BA3">
              <w:rPr>
                <w:rFonts w:ascii="Arial" w:eastAsia="Arial Unicode MS" w:hAnsi="Arial" w:cs="Arial"/>
                <w:b/>
                <w:bCs/>
                <w:sz w:val="20"/>
                <w:szCs w:val="20"/>
              </w:rPr>
              <w:t>mounts due from related parties</w:t>
            </w:r>
          </w:p>
        </w:tc>
        <w:tc>
          <w:tcPr>
            <w:tcW w:w="1440" w:type="dxa"/>
            <w:vAlign w:val="bottom"/>
          </w:tcPr>
          <w:p w14:paraId="24D7640C" w14:textId="0BCDEE62" w:rsidR="001A63E9" w:rsidRPr="00F37BA3" w:rsidRDefault="001A63E9" w:rsidP="001A63E9">
            <w:pPr>
              <w:autoSpaceDE w:val="0"/>
              <w:autoSpaceDN w:val="0"/>
              <w:adjustRightInd w:val="0"/>
              <w:spacing w:after="0" w:line="240" w:lineRule="auto"/>
              <w:ind w:right="-72"/>
              <w:jc w:val="right"/>
              <w:rPr>
                <w:rFonts w:ascii="Arial" w:eastAsia="Times New Roman" w:hAnsi="Arial" w:cs="Arial"/>
                <w:b/>
                <w:bCs/>
                <w:sz w:val="20"/>
                <w:szCs w:val="20"/>
                <w:cs/>
                <w:lang w:bidi="th-TH"/>
              </w:rPr>
            </w:pPr>
            <w:r w:rsidRPr="00F37BA3">
              <w:rPr>
                <w:rFonts w:ascii="Arial" w:eastAsia="Times New Roman" w:hAnsi="Arial" w:cs="Arial"/>
                <w:b/>
                <w:bCs/>
                <w:sz w:val="20"/>
                <w:szCs w:val="20"/>
              </w:rPr>
              <w:t xml:space="preserve">Expected credit loss </w:t>
            </w:r>
          </w:p>
        </w:tc>
      </w:tr>
      <w:tr w:rsidR="001A63E9" w:rsidRPr="00F37BA3" w14:paraId="01D35791" w14:textId="77777777" w:rsidTr="00051581">
        <w:trPr>
          <w:cantSplit/>
        </w:trPr>
        <w:tc>
          <w:tcPr>
            <w:tcW w:w="3686" w:type="dxa"/>
          </w:tcPr>
          <w:p w14:paraId="2572FC73" w14:textId="77777777" w:rsidR="001A63E9" w:rsidRPr="00F37BA3" w:rsidRDefault="001A63E9" w:rsidP="001A63E9">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474B8A3D" w14:textId="1D96BC04" w:rsidR="001A63E9" w:rsidRPr="00F37BA3" w:rsidRDefault="001A63E9" w:rsidP="001A63E9">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rPr>
              <w:t>Baht</w:t>
            </w:r>
          </w:p>
        </w:tc>
        <w:tc>
          <w:tcPr>
            <w:tcW w:w="1440" w:type="dxa"/>
            <w:tcBorders>
              <w:bottom w:val="single" w:sz="4" w:space="0" w:color="auto"/>
            </w:tcBorders>
          </w:tcPr>
          <w:p w14:paraId="3803246C" w14:textId="750E9D98" w:rsidR="001A63E9" w:rsidRPr="00F37BA3" w:rsidRDefault="001A63E9" w:rsidP="001A63E9">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6B990A0A" w14:textId="77777777" w:rsidR="001A63E9" w:rsidRPr="00F37BA3" w:rsidRDefault="001A63E9" w:rsidP="001A63E9">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6923146C" w14:textId="0779BDCE" w:rsidR="001A63E9" w:rsidRPr="00F37BA3" w:rsidRDefault="001A63E9" w:rsidP="001A63E9">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1A63E9" w:rsidRPr="00F37BA3" w14:paraId="6917ACDD" w14:textId="77777777" w:rsidTr="00BC6BBE">
        <w:trPr>
          <w:cantSplit/>
        </w:trPr>
        <w:tc>
          <w:tcPr>
            <w:tcW w:w="3686" w:type="dxa"/>
          </w:tcPr>
          <w:p w14:paraId="23D31178" w14:textId="77777777" w:rsidR="001A63E9" w:rsidRPr="00F37BA3" w:rsidRDefault="001A63E9" w:rsidP="001A63E9">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352007C" w14:textId="77777777" w:rsidR="001A63E9" w:rsidRPr="00F37BA3" w:rsidRDefault="001A63E9" w:rsidP="001A63E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BE9885D" w14:textId="77777777" w:rsidR="001A63E9" w:rsidRPr="00F37BA3" w:rsidRDefault="001A63E9" w:rsidP="001A63E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921203E" w14:textId="77777777" w:rsidR="001A63E9" w:rsidRPr="00F37BA3" w:rsidRDefault="001A63E9" w:rsidP="001A63E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6DEB6CD" w14:textId="77777777" w:rsidR="001A63E9" w:rsidRPr="00F37BA3" w:rsidRDefault="001A63E9" w:rsidP="001A63E9">
            <w:pPr>
              <w:autoSpaceDE w:val="0"/>
              <w:autoSpaceDN w:val="0"/>
              <w:adjustRightInd w:val="0"/>
              <w:spacing w:after="0" w:line="240" w:lineRule="auto"/>
              <w:ind w:right="-72"/>
              <w:jc w:val="right"/>
              <w:rPr>
                <w:rFonts w:ascii="Arial" w:eastAsia="Arial Unicode MS" w:hAnsi="Arial" w:cs="Arial"/>
                <w:sz w:val="20"/>
                <w:szCs w:val="20"/>
              </w:rPr>
            </w:pPr>
          </w:p>
        </w:tc>
      </w:tr>
      <w:tr w:rsidR="00BD1593" w:rsidRPr="00F37BA3" w14:paraId="6A39B8F3" w14:textId="77777777" w:rsidTr="00BC6BBE">
        <w:trPr>
          <w:cantSplit/>
          <w:trHeight w:val="143"/>
        </w:trPr>
        <w:tc>
          <w:tcPr>
            <w:tcW w:w="3686" w:type="dxa"/>
            <w:vAlign w:val="bottom"/>
          </w:tcPr>
          <w:p w14:paraId="4C4F84AF" w14:textId="77777777" w:rsidR="00BD1593" w:rsidRPr="00F37BA3" w:rsidRDefault="00BD1593" w:rsidP="00BD1593">
            <w:pPr>
              <w:autoSpaceDE w:val="0"/>
              <w:autoSpaceDN w:val="0"/>
              <w:adjustRightInd w:val="0"/>
              <w:spacing w:after="0" w:line="240" w:lineRule="auto"/>
              <w:ind w:left="-72" w:right="-72"/>
              <w:rPr>
                <w:rFonts w:ascii="Arial" w:eastAsia="Arial Unicode MS" w:hAnsi="Arial" w:cs="Arial"/>
                <w:sz w:val="20"/>
                <w:szCs w:val="20"/>
                <w:rtl/>
                <w:cs/>
              </w:rPr>
            </w:pPr>
            <w:r w:rsidRPr="00F37BA3">
              <w:rPr>
                <w:rFonts w:ascii="Arial" w:eastAsia="Arial Unicode MS" w:hAnsi="Arial" w:cs="Arial"/>
                <w:sz w:val="20"/>
                <w:szCs w:val="20"/>
              </w:rPr>
              <w:t>Within due</w:t>
            </w:r>
          </w:p>
        </w:tc>
        <w:tc>
          <w:tcPr>
            <w:tcW w:w="1440" w:type="dxa"/>
            <w:shd w:val="clear" w:color="auto" w:fill="FAFAFA"/>
          </w:tcPr>
          <w:p w14:paraId="21A204B8" w14:textId="4B41D097"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232,368,072</w:t>
            </w:r>
          </w:p>
        </w:tc>
        <w:tc>
          <w:tcPr>
            <w:tcW w:w="1440" w:type="dxa"/>
            <w:shd w:val="clear" w:color="auto" w:fill="FAFAFA"/>
          </w:tcPr>
          <w:p w14:paraId="5F9BC3D5" w14:textId="36EC1137"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(8,552)</w:t>
            </w:r>
          </w:p>
        </w:tc>
        <w:tc>
          <w:tcPr>
            <w:tcW w:w="1440" w:type="dxa"/>
            <w:shd w:val="clear" w:color="auto" w:fill="auto"/>
          </w:tcPr>
          <w:p w14:paraId="75B4BD09" w14:textId="40B34053"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191,242,884</w:t>
            </w:r>
          </w:p>
        </w:tc>
        <w:tc>
          <w:tcPr>
            <w:tcW w:w="1440" w:type="dxa"/>
            <w:shd w:val="clear" w:color="auto" w:fill="auto"/>
          </w:tcPr>
          <w:p w14:paraId="31C4E95F" w14:textId="168C0E94"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(93,765)</w:t>
            </w:r>
          </w:p>
        </w:tc>
      </w:tr>
      <w:tr w:rsidR="00BD1593" w:rsidRPr="00F37BA3" w14:paraId="1ED96F18" w14:textId="77777777" w:rsidTr="00BC6BBE">
        <w:trPr>
          <w:cantSplit/>
          <w:trHeight w:val="143"/>
        </w:trPr>
        <w:tc>
          <w:tcPr>
            <w:tcW w:w="3686" w:type="dxa"/>
            <w:vAlign w:val="bottom"/>
          </w:tcPr>
          <w:p w14:paraId="43794181" w14:textId="6D69AAF9" w:rsidR="00BD1593" w:rsidRPr="00F37BA3" w:rsidRDefault="00BD1593" w:rsidP="00BD1593">
            <w:pPr>
              <w:autoSpaceDE w:val="0"/>
              <w:autoSpaceDN w:val="0"/>
              <w:adjustRightInd w:val="0"/>
              <w:spacing w:after="0" w:line="240" w:lineRule="auto"/>
              <w:ind w:left="-72" w:right="-72"/>
              <w:rPr>
                <w:rFonts w:ascii="Arial" w:eastAsia="Arial Unicode MS" w:hAnsi="Arial" w:cs="Arial"/>
                <w:sz w:val="20"/>
                <w:szCs w:val="20"/>
              </w:rPr>
            </w:pPr>
            <w:r w:rsidRPr="00F37BA3">
              <w:rPr>
                <w:rFonts w:ascii="Arial" w:eastAsia="Arial Unicode MS" w:hAnsi="Arial" w:cs="Arial"/>
                <w:sz w:val="20"/>
                <w:szCs w:val="20"/>
              </w:rPr>
              <w:t>Overdue</w:t>
            </w:r>
          </w:p>
        </w:tc>
        <w:tc>
          <w:tcPr>
            <w:tcW w:w="1440" w:type="dxa"/>
            <w:shd w:val="clear" w:color="auto" w:fill="FAFAFA"/>
          </w:tcPr>
          <w:p w14:paraId="1DD2DC0A" w14:textId="44E4B638"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tcPr>
          <w:p w14:paraId="3D502DDF" w14:textId="77777777"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47FC8D5E" w14:textId="68E38C99"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3EC82252" w14:textId="77777777"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p>
        </w:tc>
      </w:tr>
      <w:tr w:rsidR="00BD1593" w:rsidRPr="00F37BA3" w14:paraId="0C9E32A9" w14:textId="77777777" w:rsidTr="005B17F8">
        <w:trPr>
          <w:cantSplit/>
          <w:trHeight w:val="143"/>
        </w:trPr>
        <w:tc>
          <w:tcPr>
            <w:tcW w:w="3686" w:type="dxa"/>
            <w:vAlign w:val="bottom"/>
          </w:tcPr>
          <w:p w14:paraId="1687B441" w14:textId="6C48DDF4" w:rsidR="00BD1593" w:rsidRPr="00F37BA3" w:rsidRDefault="00BD1593" w:rsidP="00BD1593">
            <w:pPr>
              <w:autoSpaceDE w:val="0"/>
              <w:autoSpaceDN w:val="0"/>
              <w:adjustRightInd w:val="0"/>
              <w:spacing w:after="0" w:line="240" w:lineRule="auto"/>
              <w:ind w:left="164" w:right="-72"/>
              <w:rPr>
                <w:rFonts w:ascii="Arial" w:eastAsia="Arial Unicode MS" w:hAnsi="Arial" w:cs="Arial"/>
                <w:sz w:val="20"/>
                <w:szCs w:val="20"/>
              </w:rPr>
            </w:pPr>
            <w:r w:rsidRPr="00F37BA3">
              <w:rPr>
                <w:rFonts w:ascii="Arial" w:eastAsia="Arial Unicode MS" w:hAnsi="Arial" w:cs="Arial"/>
                <w:sz w:val="20"/>
                <w:szCs w:val="20"/>
              </w:rPr>
              <w:t xml:space="preserve">Up to </w:t>
            </w:r>
            <w:r w:rsidRPr="00F37BA3">
              <w:rPr>
                <w:rFonts w:ascii="Arial" w:eastAsia="Arial Unicode MS" w:hAnsi="Arial" w:cs="Arial"/>
                <w:sz w:val="20"/>
                <w:szCs w:val="20"/>
                <w:lang w:val="en-GB"/>
              </w:rPr>
              <w:t>3</w:t>
            </w:r>
            <w:r w:rsidRPr="00F37BA3">
              <w:rPr>
                <w:rFonts w:ascii="Arial" w:eastAsia="Arial Unicode MS" w:hAnsi="Arial" w:cs="Arial"/>
                <w:sz w:val="20"/>
                <w:szCs w:val="20"/>
              </w:rPr>
              <w:t xml:space="preserve"> months</w:t>
            </w:r>
          </w:p>
        </w:tc>
        <w:tc>
          <w:tcPr>
            <w:tcW w:w="1440" w:type="dxa"/>
            <w:shd w:val="clear" w:color="auto" w:fill="FAFAFA"/>
          </w:tcPr>
          <w:p w14:paraId="6F1ACE7E" w14:textId="195D3516"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45,530,414</w:t>
            </w:r>
          </w:p>
        </w:tc>
        <w:tc>
          <w:tcPr>
            <w:tcW w:w="1440" w:type="dxa"/>
            <w:shd w:val="clear" w:color="auto" w:fill="FAFAFA"/>
          </w:tcPr>
          <w:p w14:paraId="7270B068" w14:textId="27CA591F"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(15,880)</w:t>
            </w:r>
          </w:p>
        </w:tc>
        <w:tc>
          <w:tcPr>
            <w:tcW w:w="1440" w:type="dxa"/>
            <w:shd w:val="clear" w:color="auto" w:fill="auto"/>
          </w:tcPr>
          <w:p w14:paraId="682C70B4" w14:textId="3254E199"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21,765,171</w:t>
            </w:r>
          </w:p>
        </w:tc>
        <w:tc>
          <w:tcPr>
            <w:tcW w:w="1440" w:type="dxa"/>
            <w:shd w:val="clear" w:color="auto" w:fill="auto"/>
          </w:tcPr>
          <w:p w14:paraId="0BEC8B07" w14:textId="54AFD1AC"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(9,029)</w:t>
            </w:r>
          </w:p>
        </w:tc>
      </w:tr>
      <w:tr w:rsidR="00BD1593" w:rsidRPr="00F37BA3" w14:paraId="5FB4663F" w14:textId="77777777" w:rsidTr="005B17F8">
        <w:trPr>
          <w:cantSplit/>
          <w:trHeight w:val="143"/>
        </w:trPr>
        <w:tc>
          <w:tcPr>
            <w:tcW w:w="3686" w:type="dxa"/>
            <w:vAlign w:val="bottom"/>
          </w:tcPr>
          <w:p w14:paraId="2C0A29D4" w14:textId="13CC3FDC" w:rsidR="00BD1593" w:rsidRPr="00F37BA3" w:rsidRDefault="00BD1593" w:rsidP="00BD1593">
            <w:pPr>
              <w:autoSpaceDE w:val="0"/>
              <w:autoSpaceDN w:val="0"/>
              <w:adjustRightInd w:val="0"/>
              <w:spacing w:after="0" w:line="240" w:lineRule="auto"/>
              <w:ind w:left="164" w:right="-72"/>
              <w:rPr>
                <w:rFonts w:ascii="Arial" w:eastAsia="Arial Unicode MS" w:hAnsi="Arial" w:cs="Arial"/>
                <w:sz w:val="20"/>
                <w:szCs w:val="20"/>
              </w:rPr>
            </w:pPr>
            <w:r w:rsidRPr="00F37BA3">
              <w:rPr>
                <w:rFonts w:ascii="Arial" w:eastAsia="Arial Unicode MS" w:hAnsi="Arial" w:cs="Arial"/>
                <w:sz w:val="20"/>
                <w:szCs w:val="20"/>
                <w:lang w:val="en-GB"/>
              </w:rPr>
              <w:t>3</w:t>
            </w:r>
            <w:r w:rsidRPr="00F37BA3">
              <w:rPr>
                <w:rFonts w:ascii="Arial" w:eastAsia="Arial Unicode MS" w:hAnsi="Arial" w:cs="Arial"/>
                <w:sz w:val="20"/>
                <w:szCs w:val="20"/>
              </w:rPr>
              <w:t xml:space="preserve"> - </w:t>
            </w:r>
            <w:r w:rsidRPr="00F37BA3">
              <w:rPr>
                <w:rFonts w:ascii="Arial" w:eastAsia="Arial Unicode MS" w:hAnsi="Arial" w:cs="Arial"/>
                <w:sz w:val="20"/>
                <w:szCs w:val="20"/>
                <w:lang w:val="en-GB"/>
              </w:rPr>
              <w:t>6</w:t>
            </w:r>
            <w:r w:rsidRPr="00F37BA3">
              <w:rPr>
                <w:rFonts w:ascii="Arial" w:eastAsia="Arial Unicode MS" w:hAnsi="Arial" w:cs="Arial"/>
                <w:sz w:val="20"/>
                <w:szCs w:val="20"/>
              </w:rPr>
              <w:t xml:space="preserve"> months</w:t>
            </w:r>
          </w:p>
        </w:tc>
        <w:tc>
          <w:tcPr>
            <w:tcW w:w="1440" w:type="dxa"/>
            <w:shd w:val="clear" w:color="auto" w:fill="FAFAFA"/>
          </w:tcPr>
          <w:p w14:paraId="1CF378D8" w14:textId="18C9C2B8"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213,243</w:t>
            </w:r>
          </w:p>
        </w:tc>
        <w:tc>
          <w:tcPr>
            <w:tcW w:w="1440" w:type="dxa"/>
            <w:shd w:val="clear" w:color="auto" w:fill="FAFAFA"/>
          </w:tcPr>
          <w:p w14:paraId="436FAD3E" w14:textId="0F3FD920"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(213,243)</w:t>
            </w:r>
          </w:p>
        </w:tc>
        <w:tc>
          <w:tcPr>
            <w:tcW w:w="1440" w:type="dxa"/>
            <w:shd w:val="clear" w:color="auto" w:fill="auto"/>
          </w:tcPr>
          <w:p w14:paraId="2E55F4E6" w14:textId="6FF9E6A6"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238,764</w:t>
            </w:r>
          </w:p>
        </w:tc>
        <w:tc>
          <w:tcPr>
            <w:tcW w:w="1440" w:type="dxa"/>
            <w:shd w:val="clear" w:color="auto" w:fill="auto"/>
          </w:tcPr>
          <w:p w14:paraId="32A0D912" w14:textId="16BF75AC"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rtl/>
                <w:cs/>
                <w:lang w:val="en-GB"/>
              </w:rPr>
            </w:pPr>
            <w:r w:rsidRPr="00F37BA3">
              <w:rPr>
                <w:rFonts w:ascii="Arial" w:eastAsia="Arial Unicode MS" w:hAnsi="Arial" w:cs="Arial"/>
                <w:sz w:val="20"/>
                <w:szCs w:val="20"/>
                <w:lang w:val="en-GB"/>
              </w:rPr>
              <w:t>(1,806)</w:t>
            </w:r>
          </w:p>
        </w:tc>
      </w:tr>
      <w:tr w:rsidR="00BD1593" w:rsidRPr="00F37BA3" w14:paraId="373924D5" w14:textId="77777777" w:rsidTr="005B17F8">
        <w:trPr>
          <w:cantSplit/>
          <w:trHeight w:val="143"/>
        </w:trPr>
        <w:tc>
          <w:tcPr>
            <w:tcW w:w="3686" w:type="dxa"/>
            <w:vAlign w:val="bottom"/>
          </w:tcPr>
          <w:p w14:paraId="26C36F81" w14:textId="1AB8FC6D" w:rsidR="00BD1593" w:rsidRPr="00F37BA3" w:rsidRDefault="00BD1593" w:rsidP="00BD1593">
            <w:pPr>
              <w:autoSpaceDE w:val="0"/>
              <w:autoSpaceDN w:val="0"/>
              <w:adjustRightInd w:val="0"/>
              <w:spacing w:after="0" w:line="240" w:lineRule="auto"/>
              <w:ind w:left="164" w:right="-72"/>
              <w:rPr>
                <w:rFonts w:ascii="Arial" w:eastAsia="Arial Unicode MS" w:hAnsi="Arial" w:cs="Arial"/>
                <w:sz w:val="20"/>
                <w:szCs w:val="20"/>
                <w:rtl/>
                <w:cs/>
              </w:rPr>
            </w:pPr>
            <w:r w:rsidRPr="00F37BA3">
              <w:rPr>
                <w:rFonts w:ascii="Arial" w:eastAsia="Arial Unicode MS" w:hAnsi="Arial" w:cs="Arial"/>
                <w:sz w:val="20"/>
                <w:szCs w:val="20"/>
                <w:lang w:val="en-GB"/>
              </w:rPr>
              <w:t>6</w:t>
            </w:r>
            <w:r w:rsidRPr="00F37BA3">
              <w:rPr>
                <w:rFonts w:ascii="Arial" w:eastAsia="Arial Unicode MS" w:hAnsi="Arial" w:cs="Arial"/>
                <w:sz w:val="20"/>
                <w:szCs w:val="20"/>
              </w:rPr>
              <w:t xml:space="preserve"> - </w:t>
            </w:r>
            <w:r w:rsidRPr="00F37BA3">
              <w:rPr>
                <w:rFonts w:ascii="Arial" w:eastAsia="Arial Unicode MS" w:hAnsi="Arial" w:cs="Arial"/>
                <w:sz w:val="20"/>
                <w:szCs w:val="20"/>
                <w:lang w:val="en-GB"/>
              </w:rPr>
              <w:t>12</w:t>
            </w:r>
            <w:r w:rsidRPr="00F37BA3">
              <w:rPr>
                <w:rFonts w:ascii="Arial" w:eastAsia="Arial Unicode MS" w:hAnsi="Arial" w:cs="Arial"/>
                <w:sz w:val="20"/>
                <w:szCs w:val="20"/>
              </w:rPr>
              <w:t xml:space="preserve"> months</w:t>
            </w:r>
          </w:p>
        </w:tc>
        <w:tc>
          <w:tcPr>
            <w:tcW w:w="1440" w:type="dxa"/>
            <w:shd w:val="clear" w:color="auto" w:fill="FAFAFA"/>
          </w:tcPr>
          <w:p w14:paraId="329981EE" w14:textId="1F7950A8"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c>
          <w:tcPr>
            <w:tcW w:w="1440" w:type="dxa"/>
            <w:shd w:val="clear" w:color="auto" w:fill="FAFAFA"/>
          </w:tcPr>
          <w:p w14:paraId="461A47AD" w14:textId="0C180112"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cs/>
                <w:lang w:val="en-GB" w:bidi="th-TH"/>
              </w:rPr>
            </w:pPr>
            <w:r w:rsidRPr="00F37BA3">
              <w:rPr>
                <w:rFonts w:ascii="Arial" w:eastAsia="Arial Unicode MS" w:hAnsi="Arial" w:cs="Arial"/>
                <w:sz w:val="20"/>
                <w:szCs w:val="20"/>
                <w:lang w:val="en-GB"/>
              </w:rPr>
              <w:t>-</w:t>
            </w:r>
          </w:p>
        </w:tc>
        <w:tc>
          <w:tcPr>
            <w:tcW w:w="1440" w:type="dxa"/>
            <w:shd w:val="clear" w:color="auto" w:fill="auto"/>
          </w:tcPr>
          <w:p w14:paraId="793C84DF" w14:textId="30708E8C"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c>
          <w:tcPr>
            <w:tcW w:w="1440" w:type="dxa"/>
            <w:shd w:val="clear" w:color="auto" w:fill="auto"/>
          </w:tcPr>
          <w:p w14:paraId="21C254BA" w14:textId="0CFA1F67"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r>
      <w:tr w:rsidR="00BD1593" w:rsidRPr="00F37BA3" w14:paraId="734904C8" w14:textId="77777777" w:rsidTr="005B17F8">
        <w:trPr>
          <w:cantSplit/>
          <w:trHeight w:val="143"/>
        </w:trPr>
        <w:tc>
          <w:tcPr>
            <w:tcW w:w="3686" w:type="dxa"/>
            <w:vAlign w:val="bottom"/>
          </w:tcPr>
          <w:p w14:paraId="2646E13D" w14:textId="3203EA51" w:rsidR="00BD1593" w:rsidRPr="00F37BA3" w:rsidRDefault="00BD1593" w:rsidP="00BD1593">
            <w:pPr>
              <w:autoSpaceDE w:val="0"/>
              <w:autoSpaceDN w:val="0"/>
              <w:adjustRightInd w:val="0"/>
              <w:spacing w:after="0" w:line="240" w:lineRule="auto"/>
              <w:ind w:left="164" w:right="-72"/>
              <w:rPr>
                <w:rFonts w:ascii="Arial" w:eastAsia="Arial Unicode MS" w:hAnsi="Arial" w:cs="Arial"/>
                <w:sz w:val="20"/>
                <w:szCs w:val="20"/>
              </w:rPr>
            </w:pPr>
            <w:r w:rsidRPr="00F37BA3">
              <w:rPr>
                <w:rFonts w:ascii="Arial" w:eastAsia="Arial Unicode MS" w:hAnsi="Arial" w:cs="Arial"/>
                <w:sz w:val="20"/>
                <w:szCs w:val="20"/>
              </w:rPr>
              <w:t xml:space="preserve">Over </w:t>
            </w:r>
            <w:r w:rsidRPr="00F37BA3">
              <w:rPr>
                <w:rFonts w:ascii="Arial" w:eastAsia="Arial Unicode MS" w:hAnsi="Arial" w:cs="Arial"/>
                <w:sz w:val="20"/>
                <w:szCs w:val="20"/>
                <w:lang w:val="en-GB"/>
              </w:rPr>
              <w:t>12</w:t>
            </w:r>
            <w:r w:rsidRPr="00F37BA3">
              <w:rPr>
                <w:rFonts w:ascii="Arial" w:eastAsia="Arial Unicode MS" w:hAnsi="Arial" w:cs="Arial"/>
                <w:sz w:val="20"/>
                <w:szCs w:val="20"/>
              </w:rPr>
              <w:t xml:space="preserve"> months</w:t>
            </w:r>
          </w:p>
        </w:tc>
        <w:tc>
          <w:tcPr>
            <w:tcW w:w="1440" w:type="dxa"/>
            <w:tcBorders>
              <w:bottom w:val="single" w:sz="4" w:space="0" w:color="auto"/>
            </w:tcBorders>
            <w:shd w:val="clear" w:color="auto" w:fill="FAFAFA"/>
          </w:tcPr>
          <w:p w14:paraId="083B9D2E" w14:textId="0FEDC052"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c>
          <w:tcPr>
            <w:tcW w:w="1440" w:type="dxa"/>
            <w:tcBorders>
              <w:bottom w:val="single" w:sz="4" w:space="0" w:color="auto"/>
            </w:tcBorders>
            <w:shd w:val="clear" w:color="auto" w:fill="FAFAFA"/>
          </w:tcPr>
          <w:p w14:paraId="7209B424" w14:textId="2EF7C6C8"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c>
          <w:tcPr>
            <w:tcW w:w="1440" w:type="dxa"/>
            <w:tcBorders>
              <w:bottom w:val="single" w:sz="4" w:space="0" w:color="auto"/>
            </w:tcBorders>
            <w:shd w:val="clear" w:color="auto" w:fill="auto"/>
          </w:tcPr>
          <w:p w14:paraId="7950BF63" w14:textId="1EA1525F"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1,062,039</w:t>
            </w:r>
          </w:p>
        </w:tc>
        <w:tc>
          <w:tcPr>
            <w:tcW w:w="1440" w:type="dxa"/>
            <w:tcBorders>
              <w:bottom w:val="single" w:sz="4" w:space="0" w:color="auto"/>
            </w:tcBorders>
            <w:shd w:val="clear" w:color="auto" w:fill="auto"/>
          </w:tcPr>
          <w:p w14:paraId="29CB31FA" w14:textId="48A02576"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(1,062,039)</w:t>
            </w:r>
          </w:p>
        </w:tc>
      </w:tr>
      <w:tr w:rsidR="00BD1593" w:rsidRPr="00F37BA3" w14:paraId="31FD95E8" w14:textId="77777777" w:rsidTr="00BC6BBE">
        <w:trPr>
          <w:cantSplit/>
          <w:trHeight w:val="143"/>
        </w:trPr>
        <w:tc>
          <w:tcPr>
            <w:tcW w:w="3686" w:type="dxa"/>
            <w:vAlign w:val="bottom"/>
          </w:tcPr>
          <w:p w14:paraId="126682EB" w14:textId="77777777" w:rsidR="00BD1593" w:rsidRPr="00F37BA3" w:rsidRDefault="00BD1593" w:rsidP="00BD1593">
            <w:pPr>
              <w:autoSpaceDE w:val="0"/>
              <w:autoSpaceDN w:val="0"/>
              <w:adjustRightInd w:val="0"/>
              <w:spacing w:after="0" w:line="240" w:lineRule="auto"/>
              <w:ind w:left="-72" w:right="-72"/>
              <w:rPr>
                <w:rFonts w:ascii="Arial" w:eastAsia="Arial Unicode MS" w:hAnsi="Arial" w:cs="Arial"/>
                <w:sz w:val="20"/>
                <w:szCs w:val="20"/>
                <w:u w:val="single"/>
              </w:rPr>
            </w:pPr>
          </w:p>
        </w:tc>
        <w:tc>
          <w:tcPr>
            <w:tcW w:w="1440" w:type="dxa"/>
            <w:tcBorders>
              <w:top w:val="single" w:sz="4" w:space="0" w:color="auto"/>
            </w:tcBorders>
            <w:shd w:val="clear" w:color="auto" w:fill="FAFAFA"/>
          </w:tcPr>
          <w:p w14:paraId="01B9387B" w14:textId="7EAFE807"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39B8889F" w14:textId="247D86FA"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775E0F9B" w14:textId="50714554"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6E89A7F7" w14:textId="0FE7F366"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p>
        </w:tc>
      </w:tr>
      <w:tr w:rsidR="00BD1593" w:rsidRPr="00F37BA3" w14:paraId="027E2CAA" w14:textId="77777777" w:rsidTr="005B17F8">
        <w:trPr>
          <w:cantSplit/>
          <w:trHeight w:val="143"/>
        </w:trPr>
        <w:tc>
          <w:tcPr>
            <w:tcW w:w="3686" w:type="dxa"/>
          </w:tcPr>
          <w:p w14:paraId="1B3946EC" w14:textId="77777777" w:rsidR="00BD1593" w:rsidRPr="00F37BA3" w:rsidRDefault="00BD1593" w:rsidP="00BD1593">
            <w:pPr>
              <w:autoSpaceDE w:val="0"/>
              <w:autoSpaceDN w:val="0"/>
              <w:adjustRightInd w:val="0"/>
              <w:spacing w:after="0" w:line="240" w:lineRule="auto"/>
              <w:ind w:left="-72" w:right="-72"/>
              <w:rPr>
                <w:rFonts w:ascii="Arial" w:eastAsia="Arial Unicode MS" w:hAnsi="Arial" w:cs="Arial"/>
                <w:b/>
                <w:bCs/>
                <w:sz w:val="20"/>
                <w:szCs w:val="20"/>
                <w:u w:val="single"/>
                <w:cs/>
                <w:lang w:bidi="th-TH"/>
              </w:rPr>
            </w:pPr>
            <w:r w:rsidRPr="00F37BA3">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7F628E6B" w14:textId="37C09F82"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278,111,729</w:t>
            </w:r>
          </w:p>
        </w:tc>
        <w:tc>
          <w:tcPr>
            <w:tcW w:w="1440" w:type="dxa"/>
            <w:tcBorders>
              <w:bottom w:val="single" w:sz="4" w:space="0" w:color="auto"/>
            </w:tcBorders>
            <w:shd w:val="clear" w:color="auto" w:fill="FAFAFA"/>
          </w:tcPr>
          <w:p w14:paraId="02FE920A" w14:textId="73B41178"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(237,675)</w:t>
            </w:r>
          </w:p>
        </w:tc>
        <w:tc>
          <w:tcPr>
            <w:tcW w:w="1440" w:type="dxa"/>
            <w:tcBorders>
              <w:bottom w:val="single" w:sz="4" w:space="0" w:color="auto"/>
            </w:tcBorders>
            <w:shd w:val="clear" w:color="auto" w:fill="auto"/>
          </w:tcPr>
          <w:p w14:paraId="7B354426" w14:textId="580D76FA"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214,308,858</w:t>
            </w:r>
          </w:p>
        </w:tc>
        <w:tc>
          <w:tcPr>
            <w:tcW w:w="1440" w:type="dxa"/>
            <w:tcBorders>
              <w:bottom w:val="single" w:sz="4" w:space="0" w:color="auto"/>
            </w:tcBorders>
            <w:shd w:val="clear" w:color="auto" w:fill="auto"/>
          </w:tcPr>
          <w:p w14:paraId="458460B0" w14:textId="153B6A2F" w:rsidR="00BD1593" w:rsidRPr="00F37BA3" w:rsidRDefault="00BD1593" w:rsidP="00BD1593">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(1,166,639)</w:t>
            </w:r>
          </w:p>
        </w:tc>
      </w:tr>
    </w:tbl>
    <w:p w14:paraId="3D841860" w14:textId="389EA9E6" w:rsidR="00107E12" w:rsidRPr="00F37BA3" w:rsidRDefault="00107E12" w:rsidP="00435F57">
      <w:pPr>
        <w:spacing w:after="0" w:line="240" w:lineRule="auto"/>
        <w:jc w:val="both"/>
        <w:rPr>
          <w:rFonts w:ascii="Arial" w:hAnsi="Arial" w:cs="Arial"/>
          <w:sz w:val="20"/>
          <w:szCs w:val="20"/>
          <w:shd w:val="clear" w:color="auto" w:fill="FFFFFF"/>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BC6BBE" w:rsidRPr="00F37BA3" w14:paraId="20550433" w14:textId="77777777" w:rsidTr="002E71FD">
        <w:trPr>
          <w:cantSplit/>
        </w:trPr>
        <w:tc>
          <w:tcPr>
            <w:tcW w:w="3686" w:type="dxa"/>
          </w:tcPr>
          <w:p w14:paraId="5701B454" w14:textId="77777777" w:rsidR="00BC6BBE" w:rsidRPr="00F37BA3" w:rsidRDefault="00BC6BBE" w:rsidP="002E71FD">
            <w:pPr>
              <w:autoSpaceDE w:val="0"/>
              <w:autoSpaceDN w:val="0"/>
              <w:adjustRightInd w:val="0"/>
              <w:spacing w:after="0" w:line="240" w:lineRule="auto"/>
              <w:ind w:left="-72" w:right="-72"/>
              <w:rPr>
                <w:rFonts w:ascii="Arial" w:eastAsia="Arial Unicode MS" w:hAnsi="Arial" w:cs="Arial"/>
                <w:sz w:val="20"/>
                <w:szCs w:val="20"/>
              </w:rPr>
            </w:pPr>
          </w:p>
        </w:tc>
        <w:tc>
          <w:tcPr>
            <w:tcW w:w="5760" w:type="dxa"/>
            <w:gridSpan w:val="4"/>
            <w:tcBorders>
              <w:top w:val="single" w:sz="4" w:space="0" w:color="auto"/>
              <w:bottom w:val="single" w:sz="4" w:space="0" w:color="auto"/>
            </w:tcBorders>
            <w:shd w:val="clear" w:color="auto" w:fill="auto"/>
          </w:tcPr>
          <w:p w14:paraId="18521750" w14:textId="1411B54F" w:rsidR="00BC6BBE" w:rsidRPr="00F37BA3" w:rsidRDefault="00BC6BBE" w:rsidP="00BC6BBE">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Separate financial statements</w:t>
            </w:r>
          </w:p>
        </w:tc>
      </w:tr>
      <w:tr w:rsidR="005B17F8" w:rsidRPr="00F37BA3" w14:paraId="5A17AE12" w14:textId="77777777" w:rsidTr="005B17F8">
        <w:trPr>
          <w:cantSplit/>
        </w:trPr>
        <w:tc>
          <w:tcPr>
            <w:tcW w:w="3686" w:type="dxa"/>
          </w:tcPr>
          <w:p w14:paraId="788ECB7A" w14:textId="77777777" w:rsidR="005B17F8" w:rsidRPr="00F37BA3" w:rsidRDefault="005B17F8" w:rsidP="005B17F8">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1920F4F1" w14:textId="1A59496B" w:rsidR="005B17F8" w:rsidRPr="00F37BA3" w:rsidRDefault="005B17F8" w:rsidP="005B17F8">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val="en-GB" w:bidi="th-TH"/>
              </w:rPr>
              <w:t>202</w:t>
            </w:r>
            <w:r w:rsidR="00612386" w:rsidRPr="00F37BA3">
              <w:rPr>
                <w:rFonts w:ascii="Arial" w:eastAsia="Arial Unicode MS" w:hAnsi="Arial" w:cs="Arial"/>
                <w:b/>
                <w:bCs/>
                <w:sz w:val="20"/>
                <w:szCs w:val="20"/>
                <w:lang w:val="en-GB" w:bidi="th-TH"/>
              </w:rPr>
              <w:t>3</w:t>
            </w:r>
          </w:p>
        </w:tc>
        <w:tc>
          <w:tcPr>
            <w:tcW w:w="2880" w:type="dxa"/>
            <w:gridSpan w:val="2"/>
            <w:tcBorders>
              <w:top w:val="single" w:sz="4" w:space="0" w:color="auto"/>
              <w:bottom w:val="single" w:sz="4" w:space="0" w:color="auto"/>
            </w:tcBorders>
            <w:shd w:val="clear" w:color="auto" w:fill="auto"/>
            <w:vAlign w:val="bottom"/>
          </w:tcPr>
          <w:p w14:paraId="20619180" w14:textId="4C464FEC" w:rsidR="005B17F8" w:rsidRPr="00F37BA3" w:rsidRDefault="005B17F8" w:rsidP="005B17F8">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val="en-GB" w:bidi="th-TH"/>
              </w:rPr>
              <w:t>202</w:t>
            </w:r>
            <w:r w:rsidR="00612386" w:rsidRPr="00F37BA3">
              <w:rPr>
                <w:rFonts w:ascii="Arial" w:eastAsia="Arial Unicode MS" w:hAnsi="Arial" w:cs="Arial"/>
                <w:b/>
                <w:bCs/>
                <w:sz w:val="20"/>
                <w:szCs w:val="20"/>
                <w:lang w:val="en-GB" w:bidi="th-TH"/>
              </w:rPr>
              <w:t>2</w:t>
            </w:r>
          </w:p>
        </w:tc>
      </w:tr>
      <w:tr w:rsidR="001A63E9" w:rsidRPr="00F37BA3" w14:paraId="22D09EC3" w14:textId="77777777" w:rsidTr="002E71FD">
        <w:trPr>
          <w:cantSplit/>
        </w:trPr>
        <w:tc>
          <w:tcPr>
            <w:tcW w:w="3686" w:type="dxa"/>
          </w:tcPr>
          <w:p w14:paraId="597DC8D2" w14:textId="77777777" w:rsidR="001A63E9" w:rsidRPr="00F37BA3" w:rsidRDefault="001A63E9" w:rsidP="001A63E9">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498E09CA" w14:textId="77777777" w:rsidR="001A63E9" w:rsidRPr="00F37BA3" w:rsidRDefault="001A63E9" w:rsidP="001A63E9">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Times New Roman" w:hAnsi="Arial" w:cs="Arial"/>
                <w:b/>
                <w:bCs/>
                <w:sz w:val="20"/>
                <w:szCs w:val="20"/>
              </w:rPr>
              <w:t>Trade receivables and</w:t>
            </w:r>
            <w:r w:rsidRPr="00F37BA3">
              <w:rPr>
                <w:rFonts w:ascii="Arial" w:eastAsia="Times New Roman" w:hAnsi="Arial" w:cs="Arial"/>
                <w:b/>
                <w:bCs/>
                <w:sz w:val="20"/>
                <w:szCs w:val="20"/>
                <w:cs/>
                <w:lang w:bidi="th-TH"/>
              </w:rPr>
              <w:t xml:space="preserve"> </w:t>
            </w:r>
            <w:r w:rsidRPr="00F37BA3">
              <w:rPr>
                <w:rFonts w:ascii="Arial" w:eastAsia="Times New Roman" w:hAnsi="Arial" w:cs="Arial"/>
                <w:b/>
                <w:bCs/>
                <w:sz w:val="20"/>
                <w:szCs w:val="20"/>
                <w:lang w:val="en-GB" w:bidi="th-TH"/>
              </w:rPr>
              <w:t>a</w:t>
            </w:r>
            <w:r w:rsidRPr="00F37BA3">
              <w:rPr>
                <w:rFonts w:ascii="Arial" w:eastAsia="Arial Unicode MS" w:hAnsi="Arial" w:cs="Arial"/>
                <w:b/>
                <w:bCs/>
                <w:sz w:val="20"/>
                <w:szCs w:val="20"/>
              </w:rPr>
              <w:t>mounts due from related parties</w:t>
            </w:r>
          </w:p>
        </w:tc>
        <w:tc>
          <w:tcPr>
            <w:tcW w:w="1440" w:type="dxa"/>
            <w:vAlign w:val="bottom"/>
          </w:tcPr>
          <w:p w14:paraId="691A5AA1" w14:textId="7FDD97F6" w:rsidR="001A63E9" w:rsidRPr="00F37BA3" w:rsidRDefault="001A63E9" w:rsidP="001A63E9">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Times New Roman" w:hAnsi="Arial" w:cs="Arial"/>
                <w:b/>
                <w:bCs/>
                <w:sz w:val="20"/>
                <w:szCs w:val="20"/>
              </w:rPr>
              <w:t>Expected credit loss</w:t>
            </w:r>
          </w:p>
        </w:tc>
        <w:tc>
          <w:tcPr>
            <w:tcW w:w="1440" w:type="dxa"/>
          </w:tcPr>
          <w:p w14:paraId="3313C0EF" w14:textId="77777777" w:rsidR="001A63E9" w:rsidRPr="00F37BA3" w:rsidRDefault="001A63E9" w:rsidP="001A63E9">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Times New Roman" w:hAnsi="Arial" w:cs="Arial"/>
                <w:b/>
                <w:bCs/>
                <w:sz w:val="20"/>
                <w:szCs w:val="20"/>
              </w:rPr>
              <w:t>Trade receivables and</w:t>
            </w:r>
            <w:r w:rsidRPr="00F37BA3">
              <w:rPr>
                <w:rFonts w:ascii="Arial" w:eastAsia="Times New Roman" w:hAnsi="Arial" w:cs="Arial"/>
                <w:b/>
                <w:bCs/>
                <w:sz w:val="20"/>
                <w:szCs w:val="20"/>
                <w:cs/>
                <w:lang w:bidi="th-TH"/>
              </w:rPr>
              <w:t xml:space="preserve"> </w:t>
            </w:r>
            <w:r w:rsidRPr="00F37BA3">
              <w:rPr>
                <w:rFonts w:ascii="Arial" w:eastAsia="Times New Roman" w:hAnsi="Arial" w:cs="Arial"/>
                <w:b/>
                <w:bCs/>
                <w:sz w:val="20"/>
                <w:szCs w:val="20"/>
                <w:lang w:val="en-GB" w:bidi="th-TH"/>
              </w:rPr>
              <w:t>a</w:t>
            </w:r>
            <w:r w:rsidRPr="00F37BA3">
              <w:rPr>
                <w:rFonts w:ascii="Arial" w:eastAsia="Arial Unicode MS" w:hAnsi="Arial" w:cs="Arial"/>
                <w:b/>
                <w:bCs/>
                <w:sz w:val="20"/>
                <w:szCs w:val="20"/>
              </w:rPr>
              <w:t>mounts due from related parties</w:t>
            </w:r>
          </w:p>
        </w:tc>
        <w:tc>
          <w:tcPr>
            <w:tcW w:w="1440" w:type="dxa"/>
            <w:vAlign w:val="bottom"/>
          </w:tcPr>
          <w:p w14:paraId="17DD60A0" w14:textId="1B2D582A" w:rsidR="001A63E9" w:rsidRPr="00F37BA3" w:rsidRDefault="001A63E9" w:rsidP="001A63E9">
            <w:pPr>
              <w:autoSpaceDE w:val="0"/>
              <w:autoSpaceDN w:val="0"/>
              <w:adjustRightInd w:val="0"/>
              <w:spacing w:after="0" w:line="240" w:lineRule="auto"/>
              <w:ind w:right="-72"/>
              <w:jc w:val="right"/>
              <w:rPr>
                <w:rFonts w:ascii="Arial" w:eastAsia="Times New Roman" w:hAnsi="Arial" w:cs="Arial"/>
                <w:b/>
                <w:bCs/>
                <w:sz w:val="20"/>
                <w:szCs w:val="20"/>
                <w:cs/>
                <w:lang w:bidi="th-TH"/>
              </w:rPr>
            </w:pPr>
            <w:r w:rsidRPr="00F37BA3">
              <w:rPr>
                <w:rFonts w:ascii="Arial" w:eastAsia="Times New Roman" w:hAnsi="Arial" w:cs="Arial"/>
                <w:b/>
                <w:bCs/>
                <w:sz w:val="20"/>
                <w:szCs w:val="20"/>
              </w:rPr>
              <w:t>Expected credit loss</w:t>
            </w:r>
          </w:p>
        </w:tc>
      </w:tr>
      <w:tr w:rsidR="001A63E9" w:rsidRPr="00F37BA3" w14:paraId="5616498C" w14:textId="77777777" w:rsidTr="002E71FD">
        <w:trPr>
          <w:cantSplit/>
        </w:trPr>
        <w:tc>
          <w:tcPr>
            <w:tcW w:w="3686" w:type="dxa"/>
          </w:tcPr>
          <w:p w14:paraId="38676101" w14:textId="77777777" w:rsidR="001A63E9" w:rsidRPr="00F37BA3" w:rsidRDefault="001A63E9" w:rsidP="001A63E9">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710125BF" w14:textId="77777777" w:rsidR="001A63E9" w:rsidRPr="00F37BA3" w:rsidRDefault="001A63E9" w:rsidP="001A63E9">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rPr>
              <w:t>Baht</w:t>
            </w:r>
          </w:p>
        </w:tc>
        <w:tc>
          <w:tcPr>
            <w:tcW w:w="1440" w:type="dxa"/>
            <w:tcBorders>
              <w:bottom w:val="single" w:sz="4" w:space="0" w:color="auto"/>
            </w:tcBorders>
          </w:tcPr>
          <w:p w14:paraId="54120E0A" w14:textId="6926C3BC" w:rsidR="001A63E9" w:rsidRPr="00F37BA3" w:rsidRDefault="001A63E9" w:rsidP="001A63E9">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53B18700" w14:textId="77777777" w:rsidR="001A63E9" w:rsidRPr="00F37BA3" w:rsidRDefault="001A63E9" w:rsidP="001A63E9">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5C94DE05" w14:textId="6CB6EEB0" w:rsidR="001A63E9" w:rsidRPr="00F37BA3" w:rsidRDefault="001A63E9" w:rsidP="001A63E9">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1A63E9" w:rsidRPr="00F37BA3" w14:paraId="10B5B3EA" w14:textId="77777777" w:rsidTr="002E71FD">
        <w:trPr>
          <w:cantSplit/>
        </w:trPr>
        <w:tc>
          <w:tcPr>
            <w:tcW w:w="3686" w:type="dxa"/>
          </w:tcPr>
          <w:p w14:paraId="301050A2" w14:textId="77777777" w:rsidR="001A63E9" w:rsidRPr="00F37BA3" w:rsidRDefault="001A63E9" w:rsidP="001A63E9">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CF22958" w14:textId="77777777" w:rsidR="001A63E9" w:rsidRPr="00F37BA3" w:rsidRDefault="001A63E9" w:rsidP="001A63E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12914A5" w14:textId="77777777" w:rsidR="001A63E9" w:rsidRPr="00F37BA3" w:rsidRDefault="001A63E9" w:rsidP="001A63E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009EB90" w14:textId="77777777" w:rsidR="001A63E9" w:rsidRPr="00F37BA3" w:rsidRDefault="001A63E9" w:rsidP="001A63E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79EC343" w14:textId="77777777" w:rsidR="001A63E9" w:rsidRPr="00F37BA3" w:rsidRDefault="001A63E9" w:rsidP="001A63E9">
            <w:pPr>
              <w:autoSpaceDE w:val="0"/>
              <w:autoSpaceDN w:val="0"/>
              <w:adjustRightInd w:val="0"/>
              <w:spacing w:after="0" w:line="240" w:lineRule="auto"/>
              <w:ind w:right="-72"/>
              <w:jc w:val="right"/>
              <w:rPr>
                <w:rFonts w:ascii="Arial" w:eastAsia="Arial Unicode MS" w:hAnsi="Arial" w:cs="Arial"/>
                <w:sz w:val="20"/>
                <w:szCs w:val="20"/>
              </w:rPr>
            </w:pPr>
          </w:p>
        </w:tc>
      </w:tr>
      <w:tr w:rsidR="00D67708" w:rsidRPr="00F37BA3" w14:paraId="39B0E0C2" w14:textId="77777777" w:rsidTr="005B17F8">
        <w:trPr>
          <w:cantSplit/>
          <w:trHeight w:val="143"/>
        </w:trPr>
        <w:tc>
          <w:tcPr>
            <w:tcW w:w="3686" w:type="dxa"/>
            <w:vAlign w:val="bottom"/>
          </w:tcPr>
          <w:p w14:paraId="25C3D1EE" w14:textId="77777777" w:rsidR="00D67708" w:rsidRPr="00F37BA3" w:rsidRDefault="00D67708" w:rsidP="00D67708">
            <w:pPr>
              <w:autoSpaceDE w:val="0"/>
              <w:autoSpaceDN w:val="0"/>
              <w:adjustRightInd w:val="0"/>
              <w:spacing w:after="0" w:line="240" w:lineRule="auto"/>
              <w:ind w:left="-72" w:right="-72"/>
              <w:rPr>
                <w:rFonts w:ascii="Arial" w:eastAsia="Arial Unicode MS" w:hAnsi="Arial" w:cs="Arial"/>
                <w:sz w:val="20"/>
                <w:szCs w:val="20"/>
                <w:rtl/>
                <w:cs/>
              </w:rPr>
            </w:pPr>
            <w:bookmarkStart w:id="30" w:name="OLE_LINK3"/>
            <w:r w:rsidRPr="00F37BA3">
              <w:rPr>
                <w:rFonts w:ascii="Arial" w:eastAsia="Arial Unicode MS" w:hAnsi="Arial" w:cs="Arial"/>
                <w:sz w:val="20"/>
                <w:szCs w:val="20"/>
              </w:rPr>
              <w:t>Within due</w:t>
            </w:r>
          </w:p>
        </w:tc>
        <w:tc>
          <w:tcPr>
            <w:tcW w:w="1440" w:type="dxa"/>
            <w:shd w:val="clear" w:color="auto" w:fill="FAFAFA"/>
          </w:tcPr>
          <w:p w14:paraId="64595A98" w14:textId="7AAC6475"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bidi="th-TH"/>
              </w:rPr>
              <w:t>182,838,389</w:t>
            </w:r>
          </w:p>
        </w:tc>
        <w:tc>
          <w:tcPr>
            <w:tcW w:w="1440" w:type="dxa"/>
            <w:shd w:val="clear" w:color="auto" w:fill="FAFAFA"/>
          </w:tcPr>
          <w:p w14:paraId="52F56FD4" w14:textId="4296CA93"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(8,552)</w:t>
            </w:r>
          </w:p>
        </w:tc>
        <w:tc>
          <w:tcPr>
            <w:tcW w:w="1440" w:type="dxa"/>
            <w:shd w:val="clear" w:color="auto" w:fill="auto"/>
          </w:tcPr>
          <w:p w14:paraId="2CD00676" w14:textId="289BC0CC"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149,209,483</w:t>
            </w:r>
          </w:p>
        </w:tc>
        <w:tc>
          <w:tcPr>
            <w:tcW w:w="1440" w:type="dxa"/>
            <w:shd w:val="clear" w:color="auto" w:fill="auto"/>
          </w:tcPr>
          <w:p w14:paraId="4394ACAA" w14:textId="05C415ED"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(93,765)</w:t>
            </w:r>
          </w:p>
        </w:tc>
      </w:tr>
      <w:tr w:rsidR="00D67708" w:rsidRPr="00F37BA3" w14:paraId="56D0818E" w14:textId="77777777" w:rsidTr="005B17F8">
        <w:trPr>
          <w:cantSplit/>
          <w:trHeight w:val="143"/>
        </w:trPr>
        <w:tc>
          <w:tcPr>
            <w:tcW w:w="3686" w:type="dxa"/>
            <w:vAlign w:val="bottom"/>
          </w:tcPr>
          <w:p w14:paraId="51AB34A3" w14:textId="77777777" w:rsidR="00D67708" w:rsidRPr="00F37BA3" w:rsidRDefault="00D67708" w:rsidP="00D67708">
            <w:pPr>
              <w:autoSpaceDE w:val="0"/>
              <w:autoSpaceDN w:val="0"/>
              <w:adjustRightInd w:val="0"/>
              <w:spacing w:after="0" w:line="240" w:lineRule="auto"/>
              <w:ind w:left="-72" w:right="-72"/>
              <w:rPr>
                <w:rFonts w:ascii="Arial" w:eastAsia="Arial Unicode MS" w:hAnsi="Arial" w:cs="Arial"/>
                <w:sz w:val="20"/>
                <w:szCs w:val="20"/>
              </w:rPr>
            </w:pPr>
            <w:r w:rsidRPr="00F37BA3">
              <w:rPr>
                <w:rFonts w:ascii="Arial" w:eastAsia="Arial Unicode MS" w:hAnsi="Arial" w:cs="Arial"/>
                <w:sz w:val="20"/>
                <w:szCs w:val="20"/>
              </w:rPr>
              <w:t>Overdue</w:t>
            </w:r>
          </w:p>
        </w:tc>
        <w:tc>
          <w:tcPr>
            <w:tcW w:w="1440" w:type="dxa"/>
            <w:shd w:val="clear" w:color="auto" w:fill="FAFAFA"/>
          </w:tcPr>
          <w:p w14:paraId="300F39F7" w14:textId="77777777"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tcPr>
          <w:p w14:paraId="532F9005" w14:textId="77777777"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62B5011B" w14:textId="77777777"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54F85B39" w14:textId="77777777"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p>
        </w:tc>
      </w:tr>
      <w:tr w:rsidR="00D67708" w:rsidRPr="00F37BA3" w14:paraId="03F46DCE" w14:textId="77777777" w:rsidTr="005B17F8">
        <w:trPr>
          <w:cantSplit/>
          <w:trHeight w:val="143"/>
        </w:trPr>
        <w:tc>
          <w:tcPr>
            <w:tcW w:w="3686" w:type="dxa"/>
            <w:vAlign w:val="bottom"/>
          </w:tcPr>
          <w:p w14:paraId="18071B5A" w14:textId="52577B9B" w:rsidR="00D67708" w:rsidRPr="00F37BA3" w:rsidRDefault="00D67708" w:rsidP="00D67708">
            <w:pPr>
              <w:autoSpaceDE w:val="0"/>
              <w:autoSpaceDN w:val="0"/>
              <w:adjustRightInd w:val="0"/>
              <w:spacing w:after="0" w:line="240" w:lineRule="auto"/>
              <w:ind w:left="164" w:right="-72"/>
              <w:rPr>
                <w:rFonts w:ascii="Arial" w:eastAsia="Arial Unicode MS" w:hAnsi="Arial" w:cs="Arial"/>
                <w:sz w:val="20"/>
                <w:szCs w:val="20"/>
              </w:rPr>
            </w:pPr>
            <w:r w:rsidRPr="00F37BA3">
              <w:rPr>
                <w:rFonts w:ascii="Arial" w:eastAsia="Arial Unicode MS" w:hAnsi="Arial" w:cs="Arial"/>
                <w:sz w:val="20"/>
                <w:szCs w:val="20"/>
              </w:rPr>
              <w:t xml:space="preserve">Up to </w:t>
            </w:r>
            <w:r w:rsidRPr="00F37BA3">
              <w:rPr>
                <w:rFonts w:ascii="Arial" w:eastAsia="Arial Unicode MS" w:hAnsi="Arial" w:cs="Arial"/>
                <w:sz w:val="20"/>
                <w:szCs w:val="20"/>
                <w:lang w:val="en-GB"/>
              </w:rPr>
              <w:t>3</w:t>
            </w:r>
            <w:r w:rsidRPr="00F37BA3">
              <w:rPr>
                <w:rFonts w:ascii="Arial" w:eastAsia="Arial Unicode MS" w:hAnsi="Arial" w:cs="Arial"/>
                <w:sz w:val="20"/>
                <w:szCs w:val="20"/>
              </w:rPr>
              <w:t xml:space="preserve"> months</w:t>
            </w:r>
          </w:p>
        </w:tc>
        <w:tc>
          <w:tcPr>
            <w:tcW w:w="1440" w:type="dxa"/>
            <w:shd w:val="clear" w:color="auto" w:fill="FAFAFA"/>
          </w:tcPr>
          <w:p w14:paraId="63B0FB59" w14:textId="2DE63CCD"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25,990,914</w:t>
            </w:r>
          </w:p>
        </w:tc>
        <w:tc>
          <w:tcPr>
            <w:tcW w:w="1440" w:type="dxa"/>
            <w:shd w:val="clear" w:color="auto" w:fill="FAFAFA"/>
          </w:tcPr>
          <w:p w14:paraId="17A77341" w14:textId="74B73E50"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(15,880)</w:t>
            </w:r>
          </w:p>
        </w:tc>
        <w:tc>
          <w:tcPr>
            <w:tcW w:w="1440" w:type="dxa"/>
            <w:shd w:val="clear" w:color="auto" w:fill="auto"/>
          </w:tcPr>
          <w:p w14:paraId="0DFD4A00" w14:textId="1923D2A1"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18,985,470</w:t>
            </w:r>
          </w:p>
        </w:tc>
        <w:tc>
          <w:tcPr>
            <w:tcW w:w="1440" w:type="dxa"/>
            <w:shd w:val="clear" w:color="auto" w:fill="auto"/>
          </w:tcPr>
          <w:p w14:paraId="490C9D1E" w14:textId="4DA68C0A"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(9,029)</w:t>
            </w:r>
          </w:p>
        </w:tc>
      </w:tr>
      <w:tr w:rsidR="00D67708" w:rsidRPr="00F37BA3" w14:paraId="6957FC91" w14:textId="77777777" w:rsidTr="005B17F8">
        <w:trPr>
          <w:cantSplit/>
          <w:trHeight w:val="143"/>
        </w:trPr>
        <w:tc>
          <w:tcPr>
            <w:tcW w:w="3686" w:type="dxa"/>
            <w:vAlign w:val="bottom"/>
          </w:tcPr>
          <w:p w14:paraId="53252C82" w14:textId="719A3332" w:rsidR="00D67708" w:rsidRPr="00F37BA3" w:rsidRDefault="00D67708" w:rsidP="00D67708">
            <w:pPr>
              <w:autoSpaceDE w:val="0"/>
              <w:autoSpaceDN w:val="0"/>
              <w:adjustRightInd w:val="0"/>
              <w:spacing w:after="0" w:line="240" w:lineRule="auto"/>
              <w:ind w:left="164" w:right="-72"/>
              <w:rPr>
                <w:rFonts w:ascii="Arial" w:eastAsia="Arial Unicode MS" w:hAnsi="Arial" w:cs="Arial"/>
                <w:sz w:val="20"/>
                <w:szCs w:val="20"/>
              </w:rPr>
            </w:pPr>
            <w:r w:rsidRPr="00F37BA3">
              <w:rPr>
                <w:rFonts w:ascii="Arial" w:eastAsia="Arial Unicode MS" w:hAnsi="Arial" w:cs="Arial"/>
                <w:sz w:val="20"/>
                <w:szCs w:val="20"/>
                <w:lang w:val="en-GB"/>
              </w:rPr>
              <w:t>3</w:t>
            </w:r>
            <w:r w:rsidRPr="00F37BA3">
              <w:rPr>
                <w:rFonts w:ascii="Arial" w:eastAsia="Arial Unicode MS" w:hAnsi="Arial" w:cs="Arial"/>
                <w:sz w:val="20"/>
                <w:szCs w:val="20"/>
              </w:rPr>
              <w:t xml:space="preserve"> - </w:t>
            </w:r>
            <w:r w:rsidRPr="00F37BA3">
              <w:rPr>
                <w:rFonts w:ascii="Arial" w:eastAsia="Arial Unicode MS" w:hAnsi="Arial" w:cs="Arial"/>
                <w:sz w:val="20"/>
                <w:szCs w:val="20"/>
                <w:lang w:val="en-GB"/>
              </w:rPr>
              <w:t>6</w:t>
            </w:r>
            <w:r w:rsidRPr="00F37BA3">
              <w:rPr>
                <w:rFonts w:ascii="Arial" w:eastAsia="Arial Unicode MS" w:hAnsi="Arial" w:cs="Arial"/>
                <w:sz w:val="20"/>
                <w:szCs w:val="20"/>
              </w:rPr>
              <w:t xml:space="preserve"> months</w:t>
            </w:r>
          </w:p>
        </w:tc>
        <w:tc>
          <w:tcPr>
            <w:tcW w:w="1440" w:type="dxa"/>
            <w:shd w:val="clear" w:color="auto" w:fill="FAFAFA"/>
          </w:tcPr>
          <w:p w14:paraId="54296BAA" w14:textId="34DE8BF5"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213,243</w:t>
            </w:r>
          </w:p>
        </w:tc>
        <w:tc>
          <w:tcPr>
            <w:tcW w:w="1440" w:type="dxa"/>
            <w:shd w:val="clear" w:color="auto" w:fill="FAFAFA"/>
          </w:tcPr>
          <w:p w14:paraId="54143CF0" w14:textId="58AC0A72"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(213,243)</w:t>
            </w:r>
          </w:p>
        </w:tc>
        <w:tc>
          <w:tcPr>
            <w:tcW w:w="1440" w:type="dxa"/>
            <w:shd w:val="clear" w:color="auto" w:fill="auto"/>
          </w:tcPr>
          <w:p w14:paraId="27729769" w14:textId="70244637"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5,474</w:t>
            </w:r>
          </w:p>
        </w:tc>
        <w:tc>
          <w:tcPr>
            <w:tcW w:w="1440" w:type="dxa"/>
            <w:shd w:val="clear" w:color="auto" w:fill="auto"/>
          </w:tcPr>
          <w:p w14:paraId="722750E9" w14:textId="24D83377"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rtl/>
                <w:cs/>
                <w:lang w:val="en-GB"/>
              </w:rPr>
            </w:pPr>
            <w:r w:rsidRPr="00F37BA3">
              <w:rPr>
                <w:rFonts w:ascii="Arial" w:eastAsia="Arial Unicode MS" w:hAnsi="Arial" w:cs="Arial"/>
                <w:sz w:val="20"/>
                <w:szCs w:val="20"/>
                <w:lang w:val="en-GB"/>
              </w:rPr>
              <w:t>(1,806)</w:t>
            </w:r>
          </w:p>
        </w:tc>
      </w:tr>
      <w:tr w:rsidR="00D67708" w:rsidRPr="00F37BA3" w14:paraId="563A4135" w14:textId="77777777" w:rsidTr="005B17F8">
        <w:trPr>
          <w:cantSplit/>
          <w:trHeight w:val="143"/>
        </w:trPr>
        <w:tc>
          <w:tcPr>
            <w:tcW w:w="3686" w:type="dxa"/>
            <w:vAlign w:val="bottom"/>
          </w:tcPr>
          <w:p w14:paraId="6F8145AD" w14:textId="1394F1EA" w:rsidR="00D67708" w:rsidRPr="00F37BA3" w:rsidRDefault="00D67708" w:rsidP="00D67708">
            <w:pPr>
              <w:autoSpaceDE w:val="0"/>
              <w:autoSpaceDN w:val="0"/>
              <w:adjustRightInd w:val="0"/>
              <w:spacing w:after="0" w:line="240" w:lineRule="auto"/>
              <w:ind w:left="164" w:right="-72"/>
              <w:rPr>
                <w:rFonts w:ascii="Arial" w:eastAsia="Arial Unicode MS" w:hAnsi="Arial" w:cs="Arial"/>
                <w:sz w:val="20"/>
                <w:szCs w:val="20"/>
                <w:rtl/>
                <w:cs/>
              </w:rPr>
            </w:pPr>
            <w:r w:rsidRPr="00F37BA3">
              <w:rPr>
                <w:rFonts w:ascii="Arial" w:eastAsia="Arial Unicode MS" w:hAnsi="Arial" w:cs="Arial"/>
                <w:sz w:val="20"/>
                <w:szCs w:val="20"/>
                <w:lang w:val="en-GB"/>
              </w:rPr>
              <w:t>6</w:t>
            </w:r>
            <w:r w:rsidRPr="00F37BA3">
              <w:rPr>
                <w:rFonts w:ascii="Arial" w:eastAsia="Arial Unicode MS" w:hAnsi="Arial" w:cs="Arial"/>
                <w:sz w:val="20"/>
                <w:szCs w:val="20"/>
              </w:rPr>
              <w:t xml:space="preserve"> - </w:t>
            </w:r>
            <w:r w:rsidRPr="00F37BA3">
              <w:rPr>
                <w:rFonts w:ascii="Arial" w:eastAsia="Arial Unicode MS" w:hAnsi="Arial" w:cs="Arial"/>
                <w:sz w:val="20"/>
                <w:szCs w:val="20"/>
                <w:lang w:val="en-GB"/>
              </w:rPr>
              <w:t>12</w:t>
            </w:r>
            <w:r w:rsidRPr="00F37BA3">
              <w:rPr>
                <w:rFonts w:ascii="Arial" w:eastAsia="Arial Unicode MS" w:hAnsi="Arial" w:cs="Arial"/>
                <w:sz w:val="20"/>
                <w:szCs w:val="20"/>
              </w:rPr>
              <w:t xml:space="preserve"> months</w:t>
            </w:r>
          </w:p>
        </w:tc>
        <w:tc>
          <w:tcPr>
            <w:tcW w:w="1440" w:type="dxa"/>
            <w:shd w:val="clear" w:color="auto" w:fill="FAFAFA"/>
          </w:tcPr>
          <w:p w14:paraId="4D5AF97B" w14:textId="5B19AC73"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c>
          <w:tcPr>
            <w:tcW w:w="1440" w:type="dxa"/>
            <w:shd w:val="clear" w:color="auto" w:fill="FAFAFA"/>
          </w:tcPr>
          <w:p w14:paraId="3621B26F" w14:textId="02F9AD58"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cs/>
                <w:lang w:val="en-GB" w:bidi="th-TH"/>
              </w:rPr>
            </w:pPr>
            <w:r w:rsidRPr="00F37BA3">
              <w:rPr>
                <w:rFonts w:ascii="Arial" w:eastAsia="Arial Unicode MS" w:hAnsi="Arial" w:cs="Arial"/>
                <w:sz w:val="20"/>
                <w:szCs w:val="20"/>
                <w:lang w:val="en-GB"/>
              </w:rPr>
              <w:t>-</w:t>
            </w:r>
          </w:p>
        </w:tc>
        <w:tc>
          <w:tcPr>
            <w:tcW w:w="1440" w:type="dxa"/>
            <w:shd w:val="clear" w:color="auto" w:fill="auto"/>
          </w:tcPr>
          <w:p w14:paraId="45C7227E" w14:textId="178E30A4"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c>
          <w:tcPr>
            <w:tcW w:w="1440" w:type="dxa"/>
            <w:shd w:val="clear" w:color="auto" w:fill="auto"/>
          </w:tcPr>
          <w:p w14:paraId="03831145" w14:textId="4B64E128"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r>
      <w:tr w:rsidR="00D67708" w:rsidRPr="00F37BA3" w14:paraId="094F38C0" w14:textId="77777777" w:rsidTr="005B17F8">
        <w:trPr>
          <w:cantSplit/>
          <w:trHeight w:val="143"/>
        </w:trPr>
        <w:tc>
          <w:tcPr>
            <w:tcW w:w="3686" w:type="dxa"/>
            <w:vAlign w:val="bottom"/>
          </w:tcPr>
          <w:p w14:paraId="13E4707D" w14:textId="79C6ABB8" w:rsidR="00D67708" w:rsidRPr="00F37BA3" w:rsidRDefault="00D67708" w:rsidP="00D67708">
            <w:pPr>
              <w:autoSpaceDE w:val="0"/>
              <w:autoSpaceDN w:val="0"/>
              <w:adjustRightInd w:val="0"/>
              <w:spacing w:after="0" w:line="240" w:lineRule="auto"/>
              <w:ind w:left="164" w:right="-72"/>
              <w:rPr>
                <w:rFonts w:ascii="Arial" w:eastAsia="Arial Unicode MS" w:hAnsi="Arial" w:cs="Arial"/>
                <w:sz w:val="20"/>
                <w:szCs w:val="20"/>
              </w:rPr>
            </w:pPr>
            <w:r w:rsidRPr="00F37BA3">
              <w:rPr>
                <w:rFonts w:ascii="Arial" w:eastAsia="Arial Unicode MS" w:hAnsi="Arial" w:cs="Arial"/>
                <w:sz w:val="20"/>
                <w:szCs w:val="20"/>
              </w:rPr>
              <w:t xml:space="preserve">Over </w:t>
            </w:r>
            <w:r w:rsidRPr="00F37BA3">
              <w:rPr>
                <w:rFonts w:ascii="Arial" w:eastAsia="Arial Unicode MS" w:hAnsi="Arial" w:cs="Arial"/>
                <w:sz w:val="20"/>
                <w:szCs w:val="20"/>
                <w:lang w:val="en-GB"/>
              </w:rPr>
              <w:t>12</w:t>
            </w:r>
            <w:r w:rsidRPr="00F37BA3">
              <w:rPr>
                <w:rFonts w:ascii="Arial" w:eastAsia="Arial Unicode MS" w:hAnsi="Arial" w:cs="Arial"/>
                <w:sz w:val="20"/>
                <w:szCs w:val="20"/>
              </w:rPr>
              <w:t xml:space="preserve"> months</w:t>
            </w:r>
          </w:p>
        </w:tc>
        <w:tc>
          <w:tcPr>
            <w:tcW w:w="1440" w:type="dxa"/>
            <w:tcBorders>
              <w:bottom w:val="single" w:sz="4" w:space="0" w:color="auto"/>
            </w:tcBorders>
            <w:shd w:val="clear" w:color="auto" w:fill="FAFAFA"/>
          </w:tcPr>
          <w:p w14:paraId="3DBC23E8" w14:textId="3F7BBC38"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c>
          <w:tcPr>
            <w:tcW w:w="1440" w:type="dxa"/>
            <w:tcBorders>
              <w:bottom w:val="single" w:sz="4" w:space="0" w:color="auto"/>
            </w:tcBorders>
            <w:shd w:val="clear" w:color="auto" w:fill="FAFAFA"/>
          </w:tcPr>
          <w:p w14:paraId="75BA5378" w14:textId="08F0937B"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c>
          <w:tcPr>
            <w:tcW w:w="1440" w:type="dxa"/>
            <w:tcBorders>
              <w:bottom w:val="single" w:sz="4" w:space="0" w:color="auto"/>
            </w:tcBorders>
            <w:shd w:val="clear" w:color="auto" w:fill="auto"/>
          </w:tcPr>
          <w:p w14:paraId="08211AC8" w14:textId="4BB66842"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1,062,039</w:t>
            </w:r>
          </w:p>
        </w:tc>
        <w:tc>
          <w:tcPr>
            <w:tcW w:w="1440" w:type="dxa"/>
            <w:tcBorders>
              <w:bottom w:val="single" w:sz="4" w:space="0" w:color="auto"/>
            </w:tcBorders>
            <w:shd w:val="clear" w:color="auto" w:fill="auto"/>
          </w:tcPr>
          <w:p w14:paraId="790D2B9E" w14:textId="05828B5D"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(1,062,039)</w:t>
            </w:r>
          </w:p>
        </w:tc>
      </w:tr>
      <w:tr w:rsidR="00D67708" w:rsidRPr="00F37BA3" w14:paraId="2F22402B" w14:textId="77777777" w:rsidTr="002E71FD">
        <w:trPr>
          <w:cantSplit/>
          <w:trHeight w:val="143"/>
        </w:trPr>
        <w:tc>
          <w:tcPr>
            <w:tcW w:w="3686" w:type="dxa"/>
            <w:vAlign w:val="bottom"/>
          </w:tcPr>
          <w:p w14:paraId="3F40C40A" w14:textId="77777777" w:rsidR="00D67708" w:rsidRPr="00F37BA3" w:rsidRDefault="00D67708" w:rsidP="00D67708">
            <w:pPr>
              <w:autoSpaceDE w:val="0"/>
              <w:autoSpaceDN w:val="0"/>
              <w:adjustRightInd w:val="0"/>
              <w:spacing w:after="0" w:line="240" w:lineRule="auto"/>
              <w:ind w:left="-72" w:right="-72"/>
              <w:rPr>
                <w:rFonts w:ascii="Arial" w:eastAsia="Arial Unicode MS" w:hAnsi="Arial" w:cs="Arial"/>
                <w:sz w:val="20"/>
                <w:szCs w:val="20"/>
                <w:u w:val="single"/>
              </w:rPr>
            </w:pPr>
          </w:p>
        </w:tc>
        <w:tc>
          <w:tcPr>
            <w:tcW w:w="1440" w:type="dxa"/>
            <w:tcBorders>
              <w:top w:val="single" w:sz="4" w:space="0" w:color="auto"/>
            </w:tcBorders>
            <w:shd w:val="clear" w:color="auto" w:fill="FAFAFA"/>
          </w:tcPr>
          <w:p w14:paraId="32AD8681" w14:textId="77777777"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460DD8A8" w14:textId="77777777"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1C3D7E0C" w14:textId="77777777"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7E19641A" w14:textId="77777777"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p>
        </w:tc>
      </w:tr>
      <w:tr w:rsidR="00D67708" w:rsidRPr="00F37BA3" w14:paraId="35195CB5" w14:textId="77777777" w:rsidTr="005B17F8">
        <w:trPr>
          <w:cantSplit/>
          <w:trHeight w:val="143"/>
        </w:trPr>
        <w:tc>
          <w:tcPr>
            <w:tcW w:w="3686" w:type="dxa"/>
          </w:tcPr>
          <w:p w14:paraId="50047BE0" w14:textId="77777777" w:rsidR="00D67708" w:rsidRPr="00F37BA3" w:rsidRDefault="00D67708" w:rsidP="00D67708">
            <w:pPr>
              <w:autoSpaceDE w:val="0"/>
              <w:autoSpaceDN w:val="0"/>
              <w:adjustRightInd w:val="0"/>
              <w:spacing w:after="0" w:line="240" w:lineRule="auto"/>
              <w:ind w:left="-72" w:right="-72"/>
              <w:rPr>
                <w:rFonts w:ascii="Arial" w:eastAsia="Arial Unicode MS" w:hAnsi="Arial" w:cs="Arial"/>
                <w:b/>
                <w:bCs/>
                <w:sz w:val="20"/>
                <w:szCs w:val="20"/>
                <w:u w:val="single"/>
                <w:cs/>
                <w:lang w:bidi="th-TH"/>
              </w:rPr>
            </w:pPr>
            <w:r w:rsidRPr="00F37BA3">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57111A70" w14:textId="06A558C0"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209,042,546</w:t>
            </w:r>
          </w:p>
        </w:tc>
        <w:tc>
          <w:tcPr>
            <w:tcW w:w="1440" w:type="dxa"/>
            <w:tcBorders>
              <w:bottom w:val="single" w:sz="4" w:space="0" w:color="auto"/>
            </w:tcBorders>
            <w:shd w:val="clear" w:color="auto" w:fill="FAFAFA"/>
          </w:tcPr>
          <w:p w14:paraId="46302144" w14:textId="104A822A"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(237,675)</w:t>
            </w:r>
          </w:p>
        </w:tc>
        <w:tc>
          <w:tcPr>
            <w:tcW w:w="1440" w:type="dxa"/>
            <w:tcBorders>
              <w:bottom w:val="single" w:sz="4" w:space="0" w:color="auto"/>
            </w:tcBorders>
            <w:shd w:val="clear" w:color="auto" w:fill="auto"/>
          </w:tcPr>
          <w:p w14:paraId="3F78FABB" w14:textId="5078FCFF"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169,262,466</w:t>
            </w:r>
          </w:p>
        </w:tc>
        <w:tc>
          <w:tcPr>
            <w:tcW w:w="1440" w:type="dxa"/>
            <w:tcBorders>
              <w:bottom w:val="single" w:sz="4" w:space="0" w:color="auto"/>
            </w:tcBorders>
            <w:shd w:val="clear" w:color="auto" w:fill="auto"/>
          </w:tcPr>
          <w:p w14:paraId="1F37A749" w14:textId="14DF53F6" w:rsidR="00D67708" w:rsidRPr="00F37BA3" w:rsidRDefault="00D67708" w:rsidP="00D67708">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(1,166,639)</w:t>
            </w:r>
          </w:p>
        </w:tc>
      </w:tr>
      <w:bookmarkEnd w:id="30"/>
    </w:tbl>
    <w:p w14:paraId="39E8A4F0" w14:textId="2D0C507F" w:rsidR="00BC6BBE" w:rsidRPr="00F37BA3" w:rsidRDefault="00BC6BBE" w:rsidP="00435F57">
      <w:pPr>
        <w:spacing w:after="0" w:line="240" w:lineRule="auto"/>
        <w:jc w:val="both"/>
        <w:rPr>
          <w:rFonts w:ascii="Arial" w:hAnsi="Arial" w:cs="Arial"/>
          <w:sz w:val="20"/>
          <w:szCs w:val="20"/>
          <w:shd w:val="clear" w:color="auto" w:fill="FFFFFF"/>
        </w:rPr>
      </w:pPr>
    </w:p>
    <w:p w14:paraId="5C778F0E" w14:textId="4DD071C0" w:rsidR="003101C6" w:rsidRPr="00F37BA3" w:rsidRDefault="003101C6" w:rsidP="00915B4A">
      <w:pPr>
        <w:spacing w:after="0" w:line="240" w:lineRule="auto"/>
        <w:jc w:val="both"/>
        <w:rPr>
          <w:rFonts w:ascii="Arial" w:hAnsi="Arial" w:cs="Arial"/>
          <w:sz w:val="20"/>
          <w:szCs w:val="20"/>
          <w:shd w:val="clear" w:color="auto" w:fill="FFFFFF"/>
        </w:rPr>
      </w:pPr>
      <w:r w:rsidRPr="00F37BA3">
        <w:rPr>
          <w:rFonts w:ascii="Arial" w:hAnsi="Arial" w:cs="Arial"/>
          <w:sz w:val="20"/>
          <w:szCs w:val="20"/>
        </w:rPr>
        <w:t xml:space="preserve">The reconciliations of </w:t>
      </w:r>
      <w:r w:rsidR="00145F7B" w:rsidRPr="00F37BA3">
        <w:rPr>
          <w:rFonts w:ascii="Arial" w:eastAsia="Times New Roman" w:hAnsi="Arial" w:cs="Arial"/>
          <w:sz w:val="20"/>
          <w:szCs w:val="20"/>
        </w:rPr>
        <w:t xml:space="preserve">expected credit loss </w:t>
      </w:r>
      <w:r w:rsidRPr="00F37BA3">
        <w:rPr>
          <w:rFonts w:ascii="Arial" w:hAnsi="Arial" w:cs="Arial"/>
          <w:sz w:val="20"/>
          <w:szCs w:val="20"/>
        </w:rPr>
        <w:t>for trade receivables are as follow</w:t>
      </w:r>
      <w:r w:rsidR="0056390F" w:rsidRPr="00F37BA3">
        <w:rPr>
          <w:rFonts w:ascii="Arial" w:hAnsi="Arial" w:cs="Arial"/>
          <w:sz w:val="20"/>
          <w:szCs w:val="20"/>
        </w:rPr>
        <w:t>s</w:t>
      </w:r>
      <w:r w:rsidRPr="00F37BA3">
        <w:rPr>
          <w:rFonts w:ascii="Arial" w:hAnsi="Arial" w:cs="Arial"/>
          <w:sz w:val="20"/>
          <w:szCs w:val="20"/>
        </w:rPr>
        <w:t>:</w:t>
      </w:r>
    </w:p>
    <w:p w14:paraId="38EB3E96" w14:textId="77777777" w:rsidR="00107E12" w:rsidRPr="00F37BA3" w:rsidRDefault="00107E12" w:rsidP="00435F57">
      <w:pPr>
        <w:spacing w:after="0" w:line="240" w:lineRule="auto"/>
        <w:jc w:val="both"/>
        <w:rPr>
          <w:rFonts w:ascii="Arial" w:hAnsi="Arial" w:cs="Arial"/>
          <w:sz w:val="20"/>
          <w:szCs w:val="20"/>
          <w:shd w:val="clear" w:color="auto" w:fill="FFFFFF"/>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107E12" w:rsidRPr="00F37BA3" w14:paraId="110D32A3" w14:textId="77777777" w:rsidTr="00051581">
        <w:trPr>
          <w:cantSplit/>
        </w:trPr>
        <w:tc>
          <w:tcPr>
            <w:tcW w:w="3686" w:type="dxa"/>
          </w:tcPr>
          <w:p w14:paraId="33CCE473" w14:textId="77777777" w:rsidR="00107E12" w:rsidRPr="00F37BA3" w:rsidRDefault="00107E12" w:rsidP="00435F57">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4BFA9C9" w14:textId="77777777" w:rsidR="00051581" w:rsidRPr="00F37BA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5664CF17" w14:textId="55F0DF9F" w:rsidR="00107E12" w:rsidRPr="00F37BA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379643BD" w14:textId="77777777" w:rsidR="00051581" w:rsidRPr="00F37BA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746991D9" w14:textId="17E14163" w:rsidR="00107E12" w:rsidRPr="00F37BA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612386" w:rsidRPr="00F37BA3" w14:paraId="48C3E928" w14:textId="77777777" w:rsidTr="005B17F8">
        <w:trPr>
          <w:cantSplit/>
        </w:trPr>
        <w:tc>
          <w:tcPr>
            <w:tcW w:w="3686" w:type="dxa"/>
          </w:tcPr>
          <w:p w14:paraId="425C53FB" w14:textId="77777777" w:rsidR="00612386" w:rsidRPr="00F37BA3" w:rsidRDefault="00612386" w:rsidP="00612386">
            <w:pPr>
              <w:autoSpaceDE w:val="0"/>
              <w:autoSpaceDN w:val="0"/>
              <w:adjustRightInd w:val="0"/>
              <w:spacing w:after="0" w:line="240" w:lineRule="auto"/>
              <w:ind w:left="-72" w:right="-72"/>
              <w:rPr>
                <w:rFonts w:ascii="Arial" w:eastAsia="Arial Unicode MS" w:hAnsi="Arial" w:cs="Arial"/>
                <w:sz w:val="20"/>
                <w:szCs w:val="20"/>
              </w:rPr>
            </w:pPr>
          </w:p>
        </w:tc>
        <w:tc>
          <w:tcPr>
            <w:tcW w:w="1440" w:type="dxa"/>
            <w:vAlign w:val="bottom"/>
          </w:tcPr>
          <w:p w14:paraId="6B0EA9EF" w14:textId="3ABE68A5"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vAlign w:val="bottom"/>
          </w:tcPr>
          <w:p w14:paraId="2C9A294A" w14:textId="5521A261"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vAlign w:val="bottom"/>
          </w:tcPr>
          <w:p w14:paraId="312ED247" w14:textId="11A25851"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vAlign w:val="bottom"/>
          </w:tcPr>
          <w:p w14:paraId="6C45B1D3" w14:textId="7EBE81B5"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612386" w:rsidRPr="00F37BA3" w14:paraId="7CD93DFA" w14:textId="77777777" w:rsidTr="00051581">
        <w:trPr>
          <w:cantSplit/>
        </w:trPr>
        <w:tc>
          <w:tcPr>
            <w:tcW w:w="3686" w:type="dxa"/>
          </w:tcPr>
          <w:p w14:paraId="1ED486F7" w14:textId="77777777" w:rsidR="00612386" w:rsidRPr="00F37BA3" w:rsidRDefault="00612386" w:rsidP="00612386">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5A4A66A1"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73501177"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61BB0068"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5E0B917D"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612386" w:rsidRPr="00F37BA3" w14:paraId="3EC8D00C" w14:textId="77777777" w:rsidTr="003101C6">
        <w:trPr>
          <w:cantSplit/>
          <w:trHeight w:val="143"/>
        </w:trPr>
        <w:tc>
          <w:tcPr>
            <w:tcW w:w="3686" w:type="dxa"/>
          </w:tcPr>
          <w:p w14:paraId="674641EE" w14:textId="780E1260" w:rsidR="00612386" w:rsidRPr="00F37BA3" w:rsidRDefault="00612386" w:rsidP="00612386">
            <w:pPr>
              <w:autoSpaceDE w:val="0"/>
              <w:autoSpaceDN w:val="0"/>
              <w:adjustRightInd w:val="0"/>
              <w:spacing w:after="0" w:line="240" w:lineRule="auto"/>
              <w:ind w:left="164" w:right="-72" w:hanging="236"/>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D5C3755" w14:textId="5744F1DF"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5C372A0" w14:textId="66D011BA"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611272F" w14:textId="3D8307D3"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B1925B7" w14:textId="3144F54B"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tl/>
                <w:cs/>
              </w:rPr>
            </w:pPr>
          </w:p>
        </w:tc>
      </w:tr>
      <w:tr w:rsidR="00612386" w:rsidRPr="00F37BA3" w14:paraId="692544F2" w14:textId="77777777" w:rsidTr="003101C6">
        <w:trPr>
          <w:cantSplit/>
          <w:trHeight w:val="143"/>
        </w:trPr>
        <w:tc>
          <w:tcPr>
            <w:tcW w:w="3686" w:type="dxa"/>
          </w:tcPr>
          <w:p w14:paraId="38E22BDC" w14:textId="7D560C32" w:rsidR="00612386" w:rsidRPr="00F37BA3" w:rsidRDefault="00612386" w:rsidP="00612386">
            <w:pPr>
              <w:autoSpaceDE w:val="0"/>
              <w:autoSpaceDN w:val="0"/>
              <w:adjustRightInd w:val="0"/>
              <w:spacing w:after="0" w:line="240" w:lineRule="auto"/>
              <w:ind w:left="164" w:right="-72" w:hanging="236"/>
              <w:rPr>
                <w:rFonts w:ascii="Arial" w:eastAsia="Arial Unicode MS" w:hAnsi="Arial" w:cs="Arial"/>
                <w:sz w:val="20"/>
                <w:szCs w:val="20"/>
              </w:rPr>
            </w:pPr>
            <w:bookmarkStart w:id="31" w:name="OLE_LINK4"/>
            <w:r w:rsidRPr="00F37BA3">
              <w:rPr>
                <w:rFonts w:ascii="Arial" w:eastAsia="Arial Unicode MS" w:hAnsi="Arial" w:cs="Arial"/>
                <w:sz w:val="20"/>
                <w:szCs w:val="20"/>
              </w:rPr>
              <w:t>Opening balance</w:t>
            </w:r>
          </w:p>
        </w:tc>
        <w:tc>
          <w:tcPr>
            <w:tcW w:w="1440" w:type="dxa"/>
            <w:shd w:val="clear" w:color="auto" w:fill="FAFAFA"/>
            <w:vAlign w:val="bottom"/>
          </w:tcPr>
          <w:p w14:paraId="57B9660C" w14:textId="12B05793" w:rsidR="00612386" w:rsidRPr="00F37BA3" w:rsidRDefault="00D67708" w:rsidP="00612386">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1,166,639</w:t>
            </w:r>
          </w:p>
        </w:tc>
        <w:tc>
          <w:tcPr>
            <w:tcW w:w="1440" w:type="dxa"/>
            <w:shd w:val="clear" w:color="auto" w:fill="auto"/>
            <w:vAlign w:val="bottom"/>
          </w:tcPr>
          <w:p w14:paraId="7E8CAD00" w14:textId="0140F359"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11,227,515</w:t>
            </w:r>
          </w:p>
        </w:tc>
        <w:tc>
          <w:tcPr>
            <w:tcW w:w="1440" w:type="dxa"/>
            <w:shd w:val="clear" w:color="auto" w:fill="FAFAFA"/>
            <w:vAlign w:val="bottom"/>
          </w:tcPr>
          <w:p w14:paraId="75D5E69D" w14:textId="29CED486" w:rsidR="00612386" w:rsidRPr="00F37BA3" w:rsidRDefault="00D67708" w:rsidP="00612386">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1,166,639</w:t>
            </w:r>
          </w:p>
        </w:tc>
        <w:tc>
          <w:tcPr>
            <w:tcW w:w="1440" w:type="dxa"/>
            <w:shd w:val="clear" w:color="auto" w:fill="auto"/>
            <w:vAlign w:val="bottom"/>
          </w:tcPr>
          <w:p w14:paraId="29FCFA91" w14:textId="74179694"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tl/>
                <w:cs/>
              </w:rPr>
            </w:pPr>
            <w:r w:rsidRPr="00F37BA3">
              <w:rPr>
                <w:rFonts w:ascii="Arial" w:eastAsia="Arial Unicode MS" w:hAnsi="Arial" w:cs="Arial"/>
                <w:sz w:val="20"/>
                <w:szCs w:val="20"/>
              </w:rPr>
              <w:t>11,227,515</w:t>
            </w:r>
          </w:p>
        </w:tc>
      </w:tr>
      <w:tr w:rsidR="00612386" w:rsidRPr="00F37BA3" w14:paraId="01AF6C3A" w14:textId="77777777" w:rsidTr="007F3850">
        <w:trPr>
          <w:cantSplit/>
          <w:trHeight w:val="143"/>
        </w:trPr>
        <w:tc>
          <w:tcPr>
            <w:tcW w:w="3686" w:type="dxa"/>
          </w:tcPr>
          <w:p w14:paraId="73B21934" w14:textId="739C3453" w:rsidR="00612386" w:rsidRPr="00F37BA3" w:rsidRDefault="00612386" w:rsidP="00612386">
            <w:pPr>
              <w:autoSpaceDE w:val="0"/>
              <w:autoSpaceDN w:val="0"/>
              <w:adjustRightInd w:val="0"/>
              <w:spacing w:after="0" w:line="240" w:lineRule="auto"/>
              <w:ind w:left="164" w:right="-72" w:hanging="236"/>
              <w:rPr>
                <w:rFonts w:ascii="Arial" w:eastAsia="Arial Unicode MS" w:hAnsi="Arial" w:cs="Arial"/>
                <w:sz w:val="20"/>
                <w:szCs w:val="20"/>
              </w:rPr>
            </w:pPr>
            <w:r w:rsidRPr="00F37BA3">
              <w:rPr>
                <w:rFonts w:ascii="Arial" w:eastAsia="Arial Unicode MS" w:hAnsi="Arial" w:cs="Arial"/>
                <w:sz w:val="20"/>
                <w:szCs w:val="20"/>
              </w:rPr>
              <w:t>Increase</w:t>
            </w:r>
            <w:r w:rsidR="00676DEA" w:rsidRPr="00F37BA3">
              <w:rPr>
                <w:rFonts w:ascii="Arial" w:eastAsia="Arial Unicode MS" w:hAnsi="Arial" w:cs="Arial"/>
                <w:sz w:val="20"/>
                <w:szCs w:val="20"/>
              </w:rPr>
              <w:t>d</w:t>
            </w:r>
            <w:r w:rsidRPr="00F37BA3">
              <w:rPr>
                <w:rFonts w:ascii="Arial" w:eastAsia="Arial Unicode MS" w:hAnsi="Arial" w:cs="Arial"/>
                <w:sz w:val="20"/>
                <w:szCs w:val="20"/>
              </w:rPr>
              <w:t xml:space="preserve"> in </w:t>
            </w:r>
            <w:r w:rsidRPr="00F37BA3">
              <w:rPr>
                <w:rFonts w:ascii="Arial" w:eastAsia="Times New Roman" w:hAnsi="Arial" w:cs="Arial"/>
                <w:sz w:val="20"/>
                <w:szCs w:val="20"/>
              </w:rPr>
              <w:t xml:space="preserve">expected credit loss </w:t>
            </w:r>
            <w:proofErr w:type="spellStart"/>
            <w:r w:rsidRPr="00F37BA3">
              <w:rPr>
                <w:rFonts w:ascii="Arial" w:eastAsia="Arial Unicode MS" w:hAnsi="Arial" w:cs="Arial"/>
                <w:sz w:val="20"/>
                <w:szCs w:val="20"/>
              </w:rPr>
              <w:t>recognised</w:t>
            </w:r>
            <w:proofErr w:type="spellEnd"/>
            <w:r w:rsidRPr="00F37BA3">
              <w:rPr>
                <w:rFonts w:ascii="Arial" w:eastAsia="Arial Unicode MS" w:hAnsi="Arial" w:cs="Arial"/>
                <w:sz w:val="20"/>
                <w:szCs w:val="20"/>
              </w:rPr>
              <w:t xml:space="preserve"> in profit or loss</w:t>
            </w:r>
          </w:p>
        </w:tc>
        <w:tc>
          <w:tcPr>
            <w:tcW w:w="1440" w:type="dxa"/>
            <w:shd w:val="clear" w:color="auto" w:fill="FAFAFA"/>
            <w:vAlign w:val="bottom"/>
          </w:tcPr>
          <w:p w14:paraId="127DCFB0" w14:textId="0123D37B" w:rsidR="00612386" w:rsidRPr="00F37BA3" w:rsidRDefault="00D67708" w:rsidP="00612386">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(928,964)</w:t>
            </w:r>
          </w:p>
        </w:tc>
        <w:tc>
          <w:tcPr>
            <w:tcW w:w="1440" w:type="dxa"/>
            <w:shd w:val="clear" w:color="auto" w:fill="auto"/>
            <w:vAlign w:val="bottom"/>
          </w:tcPr>
          <w:p w14:paraId="7F9546B6" w14:textId="0AFE622A"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(10,060,876)</w:t>
            </w:r>
          </w:p>
        </w:tc>
        <w:tc>
          <w:tcPr>
            <w:tcW w:w="1440" w:type="dxa"/>
            <w:shd w:val="clear" w:color="auto" w:fill="FAFAFA"/>
            <w:vAlign w:val="bottom"/>
          </w:tcPr>
          <w:p w14:paraId="1CC6A1AA" w14:textId="79FF80AD" w:rsidR="00612386" w:rsidRPr="00F37BA3" w:rsidRDefault="00D67708" w:rsidP="00612386">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(928,964)</w:t>
            </w:r>
          </w:p>
        </w:tc>
        <w:tc>
          <w:tcPr>
            <w:tcW w:w="1440" w:type="dxa"/>
            <w:shd w:val="clear" w:color="auto" w:fill="auto"/>
            <w:vAlign w:val="bottom"/>
          </w:tcPr>
          <w:p w14:paraId="0B34BFD1" w14:textId="2B122D99"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(10,060,876)</w:t>
            </w:r>
          </w:p>
        </w:tc>
      </w:tr>
      <w:tr w:rsidR="00612386" w:rsidRPr="00F37BA3" w14:paraId="11E741E3" w14:textId="77777777" w:rsidTr="00F65CED">
        <w:trPr>
          <w:cantSplit/>
          <w:trHeight w:val="143"/>
        </w:trPr>
        <w:tc>
          <w:tcPr>
            <w:tcW w:w="3686" w:type="dxa"/>
          </w:tcPr>
          <w:p w14:paraId="1F6A2E04" w14:textId="77777777" w:rsidR="00612386" w:rsidRPr="00F37BA3" w:rsidRDefault="00612386" w:rsidP="00612386">
            <w:pPr>
              <w:autoSpaceDE w:val="0"/>
              <w:autoSpaceDN w:val="0"/>
              <w:adjustRightInd w:val="0"/>
              <w:spacing w:after="0" w:line="240" w:lineRule="auto"/>
              <w:ind w:left="164" w:right="-72" w:hanging="236"/>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7742399" w14:textId="3BADBBC5"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4D867DBF" w14:textId="76913511"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B92E812" w14:textId="59A3A8D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DDDD2A8" w14:textId="383162AF"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r>
      <w:tr w:rsidR="00612386" w:rsidRPr="00F37BA3" w14:paraId="620905F0" w14:textId="77777777" w:rsidTr="00F65CED">
        <w:trPr>
          <w:cantSplit/>
          <w:trHeight w:val="143"/>
        </w:trPr>
        <w:tc>
          <w:tcPr>
            <w:tcW w:w="3686" w:type="dxa"/>
          </w:tcPr>
          <w:p w14:paraId="55D2E190" w14:textId="38EC99D3" w:rsidR="00612386" w:rsidRPr="00F37BA3" w:rsidRDefault="00612386" w:rsidP="00612386">
            <w:pPr>
              <w:autoSpaceDE w:val="0"/>
              <w:autoSpaceDN w:val="0"/>
              <w:adjustRightInd w:val="0"/>
              <w:spacing w:after="0" w:line="240" w:lineRule="auto"/>
              <w:ind w:left="164" w:right="-72" w:hanging="236"/>
              <w:rPr>
                <w:rFonts w:ascii="Arial" w:eastAsia="Arial Unicode MS" w:hAnsi="Arial" w:cs="Arial"/>
                <w:sz w:val="20"/>
                <w:szCs w:val="20"/>
                <w:rtl/>
                <w:cs/>
              </w:rPr>
            </w:pPr>
            <w:r w:rsidRPr="00F37BA3">
              <w:rPr>
                <w:rFonts w:ascii="Arial" w:eastAsia="Arial Unicode MS" w:hAnsi="Arial" w:cs="Arial"/>
                <w:sz w:val="20"/>
                <w:szCs w:val="20"/>
              </w:rPr>
              <w:t>Closing balance</w:t>
            </w:r>
          </w:p>
        </w:tc>
        <w:tc>
          <w:tcPr>
            <w:tcW w:w="1440" w:type="dxa"/>
            <w:tcBorders>
              <w:bottom w:val="single" w:sz="4" w:space="0" w:color="auto"/>
            </w:tcBorders>
            <w:shd w:val="clear" w:color="auto" w:fill="FAFAFA"/>
            <w:vAlign w:val="bottom"/>
          </w:tcPr>
          <w:p w14:paraId="16242F80" w14:textId="30758D9C" w:rsidR="00612386" w:rsidRPr="00F37BA3" w:rsidRDefault="00D67708" w:rsidP="00612386">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237,675</w:t>
            </w:r>
          </w:p>
        </w:tc>
        <w:tc>
          <w:tcPr>
            <w:tcW w:w="1440" w:type="dxa"/>
            <w:tcBorders>
              <w:bottom w:val="single" w:sz="4" w:space="0" w:color="auto"/>
            </w:tcBorders>
            <w:shd w:val="clear" w:color="auto" w:fill="auto"/>
            <w:vAlign w:val="bottom"/>
          </w:tcPr>
          <w:p w14:paraId="053F0158" w14:textId="5094A902"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1,166,639</w:t>
            </w:r>
          </w:p>
        </w:tc>
        <w:tc>
          <w:tcPr>
            <w:tcW w:w="1440" w:type="dxa"/>
            <w:tcBorders>
              <w:bottom w:val="single" w:sz="4" w:space="0" w:color="auto"/>
            </w:tcBorders>
            <w:shd w:val="clear" w:color="auto" w:fill="FAFAFA"/>
            <w:vAlign w:val="bottom"/>
          </w:tcPr>
          <w:p w14:paraId="5D233727" w14:textId="3F60F56C" w:rsidR="00612386" w:rsidRPr="00F37BA3" w:rsidRDefault="00D67708" w:rsidP="00612386">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237,675</w:t>
            </w:r>
          </w:p>
        </w:tc>
        <w:tc>
          <w:tcPr>
            <w:tcW w:w="1440" w:type="dxa"/>
            <w:tcBorders>
              <w:bottom w:val="single" w:sz="4" w:space="0" w:color="auto"/>
            </w:tcBorders>
            <w:shd w:val="clear" w:color="auto" w:fill="auto"/>
            <w:vAlign w:val="bottom"/>
          </w:tcPr>
          <w:p w14:paraId="2B07B720" w14:textId="120B701D"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1,166,639</w:t>
            </w:r>
          </w:p>
        </w:tc>
      </w:tr>
      <w:bookmarkEnd w:id="31"/>
    </w:tbl>
    <w:p w14:paraId="17B00C7B" w14:textId="6F28D720" w:rsidR="008232AA" w:rsidRPr="00F37BA3" w:rsidRDefault="008232AA">
      <w:pPr>
        <w:rPr>
          <w:rFonts w:ascii="Arial" w:eastAsia="Arial Unicode MS" w:hAnsi="Arial" w:cs="Arial"/>
          <w:sz w:val="20"/>
          <w:szCs w:val="20"/>
          <w:lang w:bidi="th-TH"/>
        </w:rPr>
      </w:pPr>
      <w:r w:rsidRPr="00F37BA3">
        <w:rPr>
          <w:rFonts w:ascii="Arial" w:eastAsia="Arial Unicode MS" w:hAnsi="Arial" w:cs="Arial"/>
          <w:sz w:val="20"/>
          <w:szCs w:val="20"/>
          <w:lang w:bidi="th-TH"/>
        </w:rPr>
        <w:br w:type="page"/>
      </w:r>
    </w:p>
    <w:tbl>
      <w:tblPr>
        <w:tblW w:w="9498" w:type="dxa"/>
        <w:shd w:val="clear" w:color="auto" w:fill="FFA543"/>
        <w:tblLook w:val="04A0" w:firstRow="1" w:lastRow="0" w:firstColumn="1" w:lastColumn="0" w:noHBand="0" w:noVBand="1"/>
      </w:tblPr>
      <w:tblGrid>
        <w:gridCol w:w="9498"/>
      </w:tblGrid>
      <w:tr w:rsidR="00F65CED" w:rsidRPr="00F37BA3" w14:paraId="2CCC6299" w14:textId="77777777" w:rsidTr="00F65CED">
        <w:trPr>
          <w:trHeight w:val="380"/>
        </w:trPr>
        <w:tc>
          <w:tcPr>
            <w:tcW w:w="9498" w:type="dxa"/>
            <w:shd w:val="clear" w:color="auto" w:fill="FFA543"/>
            <w:vAlign w:val="center"/>
            <w:hideMark/>
          </w:tcPr>
          <w:p w14:paraId="58B82E13" w14:textId="58C93A8A" w:rsidR="00F65CED" w:rsidRPr="00F37BA3" w:rsidRDefault="006215A8" w:rsidP="00435F57">
            <w:pPr>
              <w:spacing w:after="0" w:line="240" w:lineRule="auto"/>
              <w:ind w:left="432" w:hanging="432"/>
              <w:jc w:val="both"/>
              <w:rPr>
                <w:rFonts w:ascii="Arial" w:eastAsia="Arial Unicode MS" w:hAnsi="Arial" w:cs="Arial"/>
                <w:b/>
                <w:bCs/>
                <w:color w:val="FFFFFF" w:themeColor="background1"/>
                <w:sz w:val="20"/>
                <w:szCs w:val="20"/>
                <w:lang w:val="en-GB" w:bidi="th-TH"/>
              </w:rPr>
            </w:pPr>
            <w:bookmarkStart w:id="32" w:name="_Toc48736074"/>
            <w:r w:rsidRPr="00F37BA3">
              <w:rPr>
                <w:rFonts w:ascii="Arial" w:eastAsia="Arial Unicode MS" w:hAnsi="Arial" w:cs="Arial"/>
                <w:b/>
                <w:bCs/>
                <w:color w:val="FFFFFF" w:themeColor="background1"/>
                <w:sz w:val="20"/>
                <w:szCs w:val="20"/>
                <w:lang w:val="en-GB" w:bidi="th-TH"/>
              </w:rPr>
              <w:lastRenderedPageBreak/>
              <w:t>10</w:t>
            </w:r>
            <w:r w:rsidR="00F65CED" w:rsidRPr="00F37BA3">
              <w:rPr>
                <w:rFonts w:ascii="Arial" w:eastAsia="Arial Unicode MS" w:hAnsi="Arial" w:cs="Arial"/>
                <w:b/>
                <w:bCs/>
                <w:color w:val="FFFFFF" w:themeColor="background1"/>
                <w:sz w:val="20"/>
                <w:szCs w:val="20"/>
                <w:lang w:val="en-GB" w:bidi="th-TH"/>
              </w:rPr>
              <w:tab/>
              <w:t>Financial assets</w:t>
            </w:r>
            <w:bookmarkEnd w:id="32"/>
            <w:r w:rsidR="00F65CED" w:rsidRPr="00F37BA3">
              <w:rPr>
                <w:rFonts w:ascii="Arial" w:eastAsia="Arial Unicode MS" w:hAnsi="Arial" w:cs="Arial"/>
                <w:b/>
                <w:bCs/>
                <w:color w:val="FFFFFF" w:themeColor="background1"/>
                <w:sz w:val="20"/>
                <w:szCs w:val="20"/>
                <w:lang w:val="en-GB" w:bidi="th-TH"/>
              </w:rPr>
              <w:t xml:space="preserve"> </w:t>
            </w:r>
            <w:r w:rsidR="008232AA" w:rsidRPr="00F37BA3">
              <w:rPr>
                <w:rFonts w:ascii="Arial" w:eastAsia="Arial Unicode MS" w:hAnsi="Arial" w:cs="Arial"/>
                <w:b/>
                <w:bCs/>
                <w:color w:val="FFFFFF" w:themeColor="background1"/>
                <w:sz w:val="20"/>
                <w:szCs w:val="20"/>
                <w:lang w:val="en-GB" w:bidi="th-TH"/>
              </w:rPr>
              <w:t>and financial liabilities</w:t>
            </w:r>
          </w:p>
        </w:tc>
      </w:tr>
    </w:tbl>
    <w:p w14:paraId="131DDE58" w14:textId="77777777" w:rsidR="00F65CED" w:rsidRPr="00F37BA3" w:rsidRDefault="00F65CED" w:rsidP="00435F57">
      <w:pPr>
        <w:spacing w:after="0" w:line="240" w:lineRule="auto"/>
        <w:jc w:val="thaiDistribute"/>
        <w:rPr>
          <w:rFonts w:ascii="Arial" w:hAnsi="Arial" w:cs="Arial"/>
          <w:sz w:val="18"/>
          <w:szCs w:val="18"/>
        </w:rPr>
      </w:pPr>
    </w:p>
    <w:p w14:paraId="74DB2504" w14:textId="0D8487A4" w:rsidR="00F65CED" w:rsidRPr="00F37BA3" w:rsidRDefault="002542F5" w:rsidP="002542F5">
      <w:pPr>
        <w:spacing w:after="0" w:line="240" w:lineRule="auto"/>
        <w:jc w:val="both"/>
        <w:rPr>
          <w:rFonts w:ascii="Arial" w:eastAsia="Arial Unicode MS" w:hAnsi="Arial" w:cs="Arial"/>
          <w:sz w:val="20"/>
          <w:szCs w:val="20"/>
          <w:lang w:bidi="th-TH"/>
        </w:rPr>
      </w:pPr>
      <w:r w:rsidRPr="00F37BA3">
        <w:rPr>
          <w:rFonts w:ascii="Arial" w:eastAsia="Arial Unicode MS" w:hAnsi="Arial" w:cs="Arial"/>
          <w:sz w:val="20"/>
          <w:szCs w:val="20"/>
          <w:lang w:bidi="th-TH"/>
        </w:rPr>
        <w:t>The Group</w:t>
      </w:r>
      <w:r w:rsidRPr="00F37BA3">
        <w:rPr>
          <w:rFonts w:ascii="Arial" w:eastAsia="Arial Unicode MS" w:hAnsi="Arial" w:cs="Arial"/>
          <w:sz w:val="20"/>
          <w:szCs w:val="20"/>
          <w:cs/>
          <w:lang w:bidi="th-TH"/>
        </w:rPr>
        <w:t xml:space="preserve"> </w:t>
      </w:r>
      <w:r w:rsidRPr="00F37BA3">
        <w:rPr>
          <w:rFonts w:ascii="Arial" w:eastAsia="Arial Unicode MS" w:hAnsi="Arial" w:cs="Arial"/>
          <w:sz w:val="20"/>
          <w:szCs w:val="20"/>
          <w:lang w:bidi="th-TH"/>
        </w:rPr>
        <w:t xml:space="preserve">and the Company </w:t>
      </w:r>
      <w:r w:rsidRPr="00F37BA3">
        <w:rPr>
          <w:rFonts w:ascii="Arial" w:eastAsia="Arial Unicode MS" w:hAnsi="Arial" w:cs="Arial"/>
          <w:sz w:val="20"/>
          <w:szCs w:val="20"/>
          <w:lang w:val="en-GB" w:bidi="th-TH"/>
        </w:rPr>
        <w:t>have</w:t>
      </w:r>
      <w:r w:rsidRPr="00F37BA3">
        <w:rPr>
          <w:rFonts w:ascii="Arial" w:eastAsia="Arial Unicode MS" w:hAnsi="Arial" w:cs="Arial"/>
          <w:sz w:val="20"/>
          <w:szCs w:val="20"/>
          <w:lang w:bidi="th-TH"/>
        </w:rPr>
        <w:t xml:space="preserve"> financial instruments as </w:t>
      </w:r>
      <w:r w:rsidR="00F65CED" w:rsidRPr="00F37BA3">
        <w:rPr>
          <w:rFonts w:ascii="Arial" w:hAnsi="Arial" w:cs="Arial"/>
          <w:sz w:val="20"/>
          <w:szCs w:val="20"/>
        </w:rPr>
        <w:t>follows:</w:t>
      </w:r>
    </w:p>
    <w:p w14:paraId="04092DA5" w14:textId="08A9FE27" w:rsidR="008232AA" w:rsidRPr="00F37BA3" w:rsidRDefault="008232AA" w:rsidP="00435F57">
      <w:pPr>
        <w:spacing w:after="0" w:line="240" w:lineRule="auto"/>
        <w:jc w:val="thaiDistribute"/>
        <w:rPr>
          <w:rFonts w:ascii="Arial" w:hAnsi="Arial" w:cs="Arial"/>
          <w:sz w:val="18"/>
          <w:szCs w:val="18"/>
        </w:rPr>
      </w:pPr>
    </w:p>
    <w:tbl>
      <w:tblPr>
        <w:tblW w:w="9443" w:type="dxa"/>
        <w:tblInd w:w="14" w:type="dxa"/>
        <w:tblLayout w:type="fixed"/>
        <w:tblLook w:val="0000" w:firstRow="0" w:lastRow="0" w:firstColumn="0" w:lastColumn="0" w:noHBand="0" w:noVBand="0"/>
      </w:tblPr>
      <w:tblGrid>
        <w:gridCol w:w="3370"/>
        <w:gridCol w:w="1539"/>
        <w:gridCol w:w="1450"/>
        <w:gridCol w:w="34"/>
        <w:gridCol w:w="1576"/>
        <w:gridCol w:w="1440"/>
        <w:gridCol w:w="34"/>
      </w:tblGrid>
      <w:tr w:rsidR="002542F5" w:rsidRPr="00F37BA3" w14:paraId="1ADB483B" w14:textId="77777777" w:rsidTr="00E12D70">
        <w:trPr>
          <w:cantSplit/>
        </w:trPr>
        <w:tc>
          <w:tcPr>
            <w:tcW w:w="3370" w:type="dxa"/>
          </w:tcPr>
          <w:p w14:paraId="43D5AF4A" w14:textId="77777777" w:rsidR="002542F5" w:rsidRPr="00F37BA3" w:rsidRDefault="002542F5" w:rsidP="006215A8">
            <w:pPr>
              <w:autoSpaceDE w:val="0"/>
              <w:autoSpaceDN w:val="0"/>
              <w:adjustRightInd w:val="0"/>
              <w:spacing w:after="0" w:line="240" w:lineRule="auto"/>
              <w:ind w:left="-86" w:right="-72"/>
              <w:rPr>
                <w:rFonts w:ascii="Arial" w:eastAsia="Arial Unicode MS" w:hAnsi="Arial" w:cs="Arial"/>
                <w:sz w:val="18"/>
                <w:szCs w:val="18"/>
              </w:rPr>
            </w:pPr>
          </w:p>
        </w:tc>
        <w:tc>
          <w:tcPr>
            <w:tcW w:w="3023" w:type="dxa"/>
            <w:gridSpan w:val="3"/>
            <w:tcBorders>
              <w:top w:val="single" w:sz="4" w:space="0" w:color="auto"/>
              <w:bottom w:val="single" w:sz="4" w:space="0" w:color="auto"/>
            </w:tcBorders>
            <w:shd w:val="clear" w:color="auto" w:fill="auto"/>
          </w:tcPr>
          <w:p w14:paraId="77B28D29" w14:textId="77777777" w:rsidR="002542F5" w:rsidRPr="00F37BA3" w:rsidRDefault="002542F5" w:rsidP="002E71FD">
            <w:pPr>
              <w:autoSpaceDE w:val="0"/>
              <w:autoSpaceDN w:val="0"/>
              <w:adjustRightInd w:val="0"/>
              <w:spacing w:after="0" w:line="240" w:lineRule="auto"/>
              <w:ind w:right="-72"/>
              <w:jc w:val="center"/>
              <w:rPr>
                <w:rFonts w:ascii="Arial" w:eastAsia="Arial Unicode MS" w:hAnsi="Arial" w:cs="Arial"/>
                <w:b/>
                <w:bCs/>
                <w:sz w:val="18"/>
                <w:szCs w:val="18"/>
                <w:lang w:bidi="th-TH"/>
              </w:rPr>
            </w:pPr>
            <w:r w:rsidRPr="00F37BA3">
              <w:rPr>
                <w:rFonts w:ascii="Arial" w:eastAsia="Arial Unicode MS" w:hAnsi="Arial" w:cs="Arial"/>
                <w:b/>
                <w:bCs/>
                <w:sz w:val="18"/>
                <w:szCs w:val="18"/>
                <w:lang w:bidi="th-TH"/>
              </w:rPr>
              <w:t xml:space="preserve">Consolidated </w:t>
            </w:r>
          </w:p>
          <w:p w14:paraId="17DE5196" w14:textId="77777777" w:rsidR="002542F5" w:rsidRPr="00F37BA3" w:rsidRDefault="002542F5" w:rsidP="002E71FD">
            <w:pPr>
              <w:autoSpaceDE w:val="0"/>
              <w:autoSpaceDN w:val="0"/>
              <w:adjustRightInd w:val="0"/>
              <w:spacing w:after="0" w:line="240" w:lineRule="auto"/>
              <w:ind w:right="-72"/>
              <w:jc w:val="center"/>
              <w:rPr>
                <w:rFonts w:ascii="Arial" w:eastAsia="Arial Unicode MS" w:hAnsi="Arial" w:cs="Arial"/>
                <w:b/>
                <w:bCs/>
                <w:sz w:val="18"/>
                <w:szCs w:val="18"/>
              </w:rPr>
            </w:pPr>
            <w:r w:rsidRPr="00F37BA3">
              <w:rPr>
                <w:rFonts w:ascii="Arial" w:eastAsia="Arial Unicode MS" w:hAnsi="Arial" w:cs="Arial"/>
                <w:b/>
                <w:bCs/>
                <w:sz w:val="18"/>
                <w:szCs w:val="18"/>
                <w:lang w:bidi="th-TH"/>
              </w:rPr>
              <w:t>financial statements</w:t>
            </w:r>
          </w:p>
        </w:tc>
        <w:tc>
          <w:tcPr>
            <w:tcW w:w="3050" w:type="dxa"/>
            <w:gridSpan w:val="3"/>
            <w:tcBorders>
              <w:top w:val="single" w:sz="4" w:space="0" w:color="auto"/>
              <w:bottom w:val="single" w:sz="4" w:space="0" w:color="auto"/>
            </w:tcBorders>
            <w:shd w:val="clear" w:color="auto" w:fill="auto"/>
          </w:tcPr>
          <w:p w14:paraId="46ECAC5A" w14:textId="77777777" w:rsidR="002542F5" w:rsidRPr="00F37BA3" w:rsidRDefault="002542F5" w:rsidP="002E71FD">
            <w:pPr>
              <w:autoSpaceDE w:val="0"/>
              <w:autoSpaceDN w:val="0"/>
              <w:adjustRightInd w:val="0"/>
              <w:spacing w:after="0" w:line="240" w:lineRule="auto"/>
              <w:ind w:right="-72"/>
              <w:jc w:val="center"/>
              <w:rPr>
                <w:rFonts w:ascii="Arial" w:eastAsia="Arial Unicode MS" w:hAnsi="Arial" w:cs="Arial"/>
                <w:b/>
                <w:bCs/>
                <w:sz w:val="18"/>
                <w:szCs w:val="18"/>
                <w:lang w:bidi="th-TH"/>
              </w:rPr>
            </w:pPr>
            <w:r w:rsidRPr="00F37BA3">
              <w:rPr>
                <w:rFonts w:ascii="Arial" w:eastAsia="Arial Unicode MS" w:hAnsi="Arial" w:cs="Arial"/>
                <w:b/>
                <w:bCs/>
                <w:sz w:val="18"/>
                <w:szCs w:val="18"/>
                <w:lang w:bidi="th-TH"/>
              </w:rPr>
              <w:t xml:space="preserve">Separate </w:t>
            </w:r>
          </w:p>
          <w:p w14:paraId="009CCFC4" w14:textId="77777777" w:rsidR="002542F5" w:rsidRPr="00F37BA3" w:rsidRDefault="002542F5" w:rsidP="002E71FD">
            <w:pPr>
              <w:autoSpaceDE w:val="0"/>
              <w:autoSpaceDN w:val="0"/>
              <w:adjustRightInd w:val="0"/>
              <w:spacing w:after="0" w:line="240" w:lineRule="auto"/>
              <w:ind w:right="-72"/>
              <w:jc w:val="center"/>
              <w:rPr>
                <w:rFonts w:ascii="Arial" w:eastAsia="Arial Unicode MS" w:hAnsi="Arial" w:cs="Arial"/>
                <w:b/>
                <w:bCs/>
                <w:sz w:val="18"/>
                <w:szCs w:val="18"/>
              </w:rPr>
            </w:pPr>
            <w:r w:rsidRPr="00F37BA3">
              <w:rPr>
                <w:rFonts w:ascii="Arial" w:eastAsia="Arial Unicode MS" w:hAnsi="Arial" w:cs="Arial"/>
                <w:b/>
                <w:bCs/>
                <w:sz w:val="18"/>
                <w:szCs w:val="18"/>
                <w:lang w:bidi="th-TH"/>
              </w:rPr>
              <w:t>financial statements</w:t>
            </w:r>
          </w:p>
        </w:tc>
      </w:tr>
      <w:tr w:rsidR="00612386" w:rsidRPr="00F37BA3" w14:paraId="631906BB" w14:textId="77777777" w:rsidTr="00E12D70">
        <w:trPr>
          <w:gridAfter w:val="1"/>
          <w:wAfter w:w="34" w:type="dxa"/>
          <w:cantSplit/>
        </w:trPr>
        <w:tc>
          <w:tcPr>
            <w:tcW w:w="3370" w:type="dxa"/>
          </w:tcPr>
          <w:p w14:paraId="696EB17C" w14:textId="77777777" w:rsidR="00612386" w:rsidRPr="00F37BA3" w:rsidRDefault="00612386" w:rsidP="00612386">
            <w:pPr>
              <w:autoSpaceDE w:val="0"/>
              <w:autoSpaceDN w:val="0"/>
              <w:adjustRightInd w:val="0"/>
              <w:spacing w:after="0" w:line="240" w:lineRule="auto"/>
              <w:ind w:left="-86" w:right="-72"/>
              <w:rPr>
                <w:rFonts w:ascii="Arial" w:eastAsia="Arial Unicode MS" w:hAnsi="Arial" w:cs="Arial"/>
                <w:sz w:val="18"/>
                <w:szCs w:val="18"/>
              </w:rPr>
            </w:pPr>
          </w:p>
        </w:tc>
        <w:tc>
          <w:tcPr>
            <w:tcW w:w="1539" w:type="dxa"/>
            <w:vAlign w:val="bottom"/>
          </w:tcPr>
          <w:p w14:paraId="569BD446" w14:textId="6D663739"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18"/>
                <w:szCs w:val="18"/>
                <w:lang w:val="en-GB" w:bidi="th-TH"/>
              </w:rPr>
            </w:pPr>
            <w:r w:rsidRPr="00F37BA3">
              <w:rPr>
                <w:rFonts w:ascii="Arial" w:eastAsia="Arial Unicode MS" w:hAnsi="Arial" w:cs="Arial"/>
                <w:b/>
                <w:bCs/>
                <w:sz w:val="18"/>
                <w:szCs w:val="18"/>
                <w:lang w:val="en-GB" w:bidi="th-TH"/>
              </w:rPr>
              <w:t>2023</w:t>
            </w:r>
          </w:p>
        </w:tc>
        <w:tc>
          <w:tcPr>
            <w:tcW w:w="1450" w:type="dxa"/>
            <w:vAlign w:val="bottom"/>
          </w:tcPr>
          <w:p w14:paraId="332B6B14" w14:textId="07A34142"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18"/>
                <w:szCs w:val="18"/>
                <w:cs/>
                <w:lang w:bidi="th-TH"/>
              </w:rPr>
            </w:pPr>
            <w:r w:rsidRPr="00F37BA3">
              <w:rPr>
                <w:rFonts w:ascii="Arial" w:eastAsia="Arial Unicode MS" w:hAnsi="Arial" w:cs="Arial"/>
                <w:b/>
                <w:bCs/>
                <w:sz w:val="18"/>
                <w:szCs w:val="18"/>
                <w:lang w:val="en-GB" w:bidi="th-TH"/>
              </w:rPr>
              <w:t>2022</w:t>
            </w:r>
          </w:p>
        </w:tc>
        <w:tc>
          <w:tcPr>
            <w:tcW w:w="1610" w:type="dxa"/>
            <w:gridSpan w:val="2"/>
            <w:vAlign w:val="bottom"/>
          </w:tcPr>
          <w:p w14:paraId="23B7BC74" w14:textId="50AEC5E9"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18"/>
                <w:szCs w:val="18"/>
                <w:lang w:val="en-GB" w:bidi="th-TH"/>
              </w:rPr>
            </w:pPr>
            <w:r w:rsidRPr="00F37BA3">
              <w:rPr>
                <w:rFonts w:ascii="Arial" w:eastAsia="Arial Unicode MS" w:hAnsi="Arial" w:cs="Arial"/>
                <w:b/>
                <w:bCs/>
                <w:sz w:val="18"/>
                <w:szCs w:val="18"/>
                <w:lang w:val="en-GB" w:bidi="th-TH"/>
              </w:rPr>
              <w:t>2023</w:t>
            </w:r>
          </w:p>
        </w:tc>
        <w:tc>
          <w:tcPr>
            <w:tcW w:w="1440" w:type="dxa"/>
            <w:vAlign w:val="bottom"/>
          </w:tcPr>
          <w:p w14:paraId="5AC56DFA" w14:textId="6C7DBBC3"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18"/>
                <w:szCs w:val="18"/>
                <w:cs/>
                <w:lang w:bidi="th-TH"/>
              </w:rPr>
            </w:pPr>
            <w:r w:rsidRPr="00F37BA3">
              <w:rPr>
                <w:rFonts w:ascii="Arial" w:eastAsia="Arial Unicode MS" w:hAnsi="Arial" w:cs="Arial"/>
                <w:b/>
                <w:bCs/>
                <w:sz w:val="18"/>
                <w:szCs w:val="18"/>
                <w:lang w:val="en-GB" w:bidi="th-TH"/>
              </w:rPr>
              <w:t>2022</w:t>
            </w:r>
          </w:p>
        </w:tc>
      </w:tr>
      <w:tr w:rsidR="00612386" w:rsidRPr="00F37BA3" w14:paraId="335B65D4" w14:textId="77777777" w:rsidTr="00E12D70">
        <w:trPr>
          <w:gridAfter w:val="1"/>
          <w:wAfter w:w="34" w:type="dxa"/>
          <w:cantSplit/>
        </w:trPr>
        <w:tc>
          <w:tcPr>
            <w:tcW w:w="3370" w:type="dxa"/>
          </w:tcPr>
          <w:p w14:paraId="522417E3" w14:textId="77777777" w:rsidR="00612386" w:rsidRPr="00F37BA3" w:rsidRDefault="00612386" w:rsidP="00612386">
            <w:pPr>
              <w:autoSpaceDE w:val="0"/>
              <w:autoSpaceDN w:val="0"/>
              <w:adjustRightInd w:val="0"/>
              <w:spacing w:after="0" w:line="240" w:lineRule="auto"/>
              <w:ind w:left="-86" w:right="-72"/>
              <w:rPr>
                <w:rFonts w:ascii="Arial" w:eastAsia="Arial Unicode MS" w:hAnsi="Arial" w:cs="Arial"/>
                <w:sz w:val="18"/>
                <w:szCs w:val="18"/>
                <w:lang w:bidi="th-TH"/>
              </w:rPr>
            </w:pPr>
          </w:p>
        </w:tc>
        <w:tc>
          <w:tcPr>
            <w:tcW w:w="1539" w:type="dxa"/>
            <w:tcBorders>
              <w:bottom w:val="single" w:sz="4" w:space="0" w:color="auto"/>
            </w:tcBorders>
          </w:tcPr>
          <w:p w14:paraId="4DB54524"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lang w:bidi="th-TH"/>
              </w:rPr>
              <w:t>Baht</w:t>
            </w:r>
          </w:p>
        </w:tc>
        <w:tc>
          <w:tcPr>
            <w:tcW w:w="1450" w:type="dxa"/>
            <w:tcBorders>
              <w:bottom w:val="single" w:sz="4" w:space="0" w:color="auto"/>
            </w:tcBorders>
          </w:tcPr>
          <w:p w14:paraId="3E2A6293"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lang w:bidi="th-TH"/>
              </w:rPr>
              <w:t>Baht</w:t>
            </w:r>
          </w:p>
        </w:tc>
        <w:tc>
          <w:tcPr>
            <w:tcW w:w="1610" w:type="dxa"/>
            <w:gridSpan w:val="2"/>
            <w:tcBorders>
              <w:bottom w:val="single" w:sz="4" w:space="0" w:color="auto"/>
            </w:tcBorders>
          </w:tcPr>
          <w:p w14:paraId="7B147BD6"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lang w:bidi="th-TH"/>
              </w:rPr>
              <w:t>Baht</w:t>
            </w:r>
          </w:p>
        </w:tc>
        <w:tc>
          <w:tcPr>
            <w:tcW w:w="1440" w:type="dxa"/>
            <w:tcBorders>
              <w:bottom w:val="single" w:sz="4" w:space="0" w:color="auto"/>
            </w:tcBorders>
          </w:tcPr>
          <w:p w14:paraId="5BDFCA29"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18"/>
                <w:szCs w:val="18"/>
              </w:rPr>
            </w:pPr>
            <w:r w:rsidRPr="00F37BA3">
              <w:rPr>
                <w:rFonts w:ascii="Arial" w:eastAsia="Arial Unicode MS" w:hAnsi="Arial" w:cs="Arial"/>
                <w:b/>
                <w:bCs/>
                <w:sz w:val="18"/>
                <w:szCs w:val="18"/>
                <w:lang w:bidi="th-TH"/>
              </w:rPr>
              <w:t>Baht</w:t>
            </w:r>
          </w:p>
        </w:tc>
      </w:tr>
      <w:tr w:rsidR="00612386" w:rsidRPr="00F37BA3" w14:paraId="3187451C" w14:textId="77777777" w:rsidTr="00E12D70">
        <w:trPr>
          <w:gridAfter w:val="1"/>
          <w:wAfter w:w="34" w:type="dxa"/>
          <w:cantSplit/>
          <w:trHeight w:val="143"/>
        </w:trPr>
        <w:tc>
          <w:tcPr>
            <w:tcW w:w="3370" w:type="dxa"/>
          </w:tcPr>
          <w:p w14:paraId="545E552C" w14:textId="77777777" w:rsidR="00612386" w:rsidRPr="00F37BA3" w:rsidRDefault="00612386" w:rsidP="00612386">
            <w:pPr>
              <w:autoSpaceDE w:val="0"/>
              <w:autoSpaceDN w:val="0"/>
              <w:adjustRightInd w:val="0"/>
              <w:spacing w:after="0" w:line="240" w:lineRule="auto"/>
              <w:ind w:left="-86" w:right="-72"/>
              <w:rPr>
                <w:rFonts w:ascii="Arial" w:eastAsia="Arial Unicode MS" w:hAnsi="Arial" w:cs="Arial"/>
                <w:sz w:val="18"/>
                <w:szCs w:val="18"/>
              </w:rPr>
            </w:pPr>
          </w:p>
        </w:tc>
        <w:tc>
          <w:tcPr>
            <w:tcW w:w="1539" w:type="dxa"/>
            <w:tcBorders>
              <w:top w:val="single" w:sz="4" w:space="0" w:color="auto"/>
            </w:tcBorders>
            <w:shd w:val="clear" w:color="auto" w:fill="FAFAFA"/>
            <w:vAlign w:val="bottom"/>
          </w:tcPr>
          <w:p w14:paraId="41F66D0C"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18"/>
                <w:szCs w:val="18"/>
              </w:rPr>
            </w:pPr>
          </w:p>
        </w:tc>
        <w:tc>
          <w:tcPr>
            <w:tcW w:w="1450" w:type="dxa"/>
            <w:tcBorders>
              <w:top w:val="single" w:sz="4" w:space="0" w:color="auto"/>
            </w:tcBorders>
            <w:shd w:val="clear" w:color="auto" w:fill="auto"/>
            <w:vAlign w:val="bottom"/>
          </w:tcPr>
          <w:p w14:paraId="25C24D10"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18"/>
                <w:szCs w:val="18"/>
              </w:rPr>
            </w:pPr>
          </w:p>
        </w:tc>
        <w:tc>
          <w:tcPr>
            <w:tcW w:w="1610" w:type="dxa"/>
            <w:gridSpan w:val="2"/>
            <w:tcBorders>
              <w:top w:val="single" w:sz="4" w:space="0" w:color="auto"/>
            </w:tcBorders>
            <w:shd w:val="clear" w:color="auto" w:fill="FAFAFA"/>
            <w:vAlign w:val="bottom"/>
          </w:tcPr>
          <w:p w14:paraId="2A132147"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3AF058B1"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18"/>
                <w:szCs w:val="18"/>
                <w:rtl/>
                <w:cs/>
              </w:rPr>
            </w:pPr>
          </w:p>
        </w:tc>
      </w:tr>
      <w:tr w:rsidR="00612386" w:rsidRPr="00F37BA3" w14:paraId="55C53C87" w14:textId="77777777" w:rsidTr="00E12D70">
        <w:trPr>
          <w:gridAfter w:val="1"/>
          <w:wAfter w:w="34" w:type="dxa"/>
          <w:cantSplit/>
          <w:trHeight w:val="143"/>
        </w:trPr>
        <w:tc>
          <w:tcPr>
            <w:tcW w:w="3370" w:type="dxa"/>
          </w:tcPr>
          <w:p w14:paraId="2D730F9A" w14:textId="60C0A53C" w:rsidR="00612386" w:rsidRPr="00F37BA3" w:rsidRDefault="00612386" w:rsidP="00612386">
            <w:pPr>
              <w:autoSpaceDE w:val="0"/>
              <w:autoSpaceDN w:val="0"/>
              <w:adjustRightInd w:val="0"/>
              <w:spacing w:after="0" w:line="240" w:lineRule="auto"/>
              <w:ind w:left="-86" w:right="-72"/>
              <w:rPr>
                <w:rFonts w:ascii="Arial" w:eastAsia="Arial Unicode MS" w:hAnsi="Arial" w:cs="Arial"/>
                <w:sz w:val="18"/>
                <w:szCs w:val="18"/>
              </w:rPr>
            </w:pPr>
            <w:r w:rsidRPr="00F37BA3">
              <w:rPr>
                <w:rFonts w:ascii="Arial" w:hAnsi="Arial" w:cs="Arial"/>
                <w:b/>
                <w:bCs/>
                <w:sz w:val="18"/>
                <w:szCs w:val="18"/>
              </w:rPr>
              <w:t>Assets</w:t>
            </w:r>
          </w:p>
        </w:tc>
        <w:tc>
          <w:tcPr>
            <w:tcW w:w="1539" w:type="dxa"/>
            <w:shd w:val="clear" w:color="auto" w:fill="FAFAFA"/>
            <w:vAlign w:val="bottom"/>
          </w:tcPr>
          <w:p w14:paraId="322A44EA"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18"/>
                <w:szCs w:val="18"/>
              </w:rPr>
            </w:pPr>
          </w:p>
        </w:tc>
        <w:tc>
          <w:tcPr>
            <w:tcW w:w="1450" w:type="dxa"/>
            <w:shd w:val="clear" w:color="auto" w:fill="auto"/>
            <w:vAlign w:val="bottom"/>
          </w:tcPr>
          <w:p w14:paraId="1AA280CE" w14:textId="61F9E971"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18"/>
                <w:szCs w:val="18"/>
              </w:rPr>
            </w:pPr>
          </w:p>
        </w:tc>
        <w:tc>
          <w:tcPr>
            <w:tcW w:w="1610" w:type="dxa"/>
            <w:gridSpan w:val="2"/>
            <w:shd w:val="clear" w:color="auto" w:fill="FAFAFA"/>
            <w:vAlign w:val="bottom"/>
          </w:tcPr>
          <w:p w14:paraId="6734105D"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53649C19" w14:textId="5F9493E0"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18"/>
                <w:szCs w:val="18"/>
                <w:rtl/>
                <w:cs/>
              </w:rPr>
            </w:pPr>
          </w:p>
        </w:tc>
      </w:tr>
      <w:tr w:rsidR="00612386" w:rsidRPr="00F37BA3" w14:paraId="599E71FE" w14:textId="77777777" w:rsidTr="00E12D70">
        <w:trPr>
          <w:gridAfter w:val="1"/>
          <w:wAfter w:w="34" w:type="dxa"/>
          <w:cantSplit/>
          <w:trHeight w:val="143"/>
        </w:trPr>
        <w:tc>
          <w:tcPr>
            <w:tcW w:w="3370" w:type="dxa"/>
          </w:tcPr>
          <w:p w14:paraId="0AAFF1E5" w14:textId="1FDFDBA5" w:rsidR="00612386" w:rsidRPr="00F37BA3" w:rsidRDefault="00612386" w:rsidP="00612386">
            <w:pPr>
              <w:autoSpaceDE w:val="0"/>
              <w:autoSpaceDN w:val="0"/>
              <w:adjustRightInd w:val="0"/>
              <w:spacing w:after="0" w:line="240" w:lineRule="auto"/>
              <w:ind w:left="-86" w:right="-72"/>
              <w:rPr>
                <w:rFonts w:ascii="Arial" w:eastAsia="Arial Unicode MS" w:hAnsi="Arial" w:cs="Arial"/>
                <w:sz w:val="18"/>
                <w:szCs w:val="18"/>
              </w:rPr>
            </w:pPr>
            <w:r w:rsidRPr="00F37BA3">
              <w:rPr>
                <w:rFonts w:ascii="Arial" w:hAnsi="Arial" w:cs="Arial"/>
                <w:b/>
                <w:bCs/>
                <w:sz w:val="18"/>
                <w:szCs w:val="18"/>
              </w:rPr>
              <w:t>Current assets</w:t>
            </w:r>
          </w:p>
        </w:tc>
        <w:tc>
          <w:tcPr>
            <w:tcW w:w="1539" w:type="dxa"/>
            <w:shd w:val="clear" w:color="auto" w:fill="FAFAFA"/>
            <w:vAlign w:val="bottom"/>
          </w:tcPr>
          <w:p w14:paraId="1ADF926B"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18"/>
                <w:szCs w:val="18"/>
                <w:lang w:val="en-GB"/>
              </w:rPr>
            </w:pPr>
          </w:p>
        </w:tc>
        <w:tc>
          <w:tcPr>
            <w:tcW w:w="1450" w:type="dxa"/>
            <w:shd w:val="clear" w:color="auto" w:fill="auto"/>
            <w:vAlign w:val="bottom"/>
          </w:tcPr>
          <w:p w14:paraId="0E00DD81" w14:textId="42076D88"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18"/>
                <w:szCs w:val="18"/>
                <w:lang w:val="en-GB"/>
              </w:rPr>
            </w:pPr>
          </w:p>
        </w:tc>
        <w:tc>
          <w:tcPr>
            <w:tcW w:w="1610" w:type="dxa"/>
            <w:gridSpan w:val="2"/>
            <w:shd w:val="clear" w:color="auto" w:fill="FAFAFA"/>
            <w:vAlign w:val="bottom"/>
          </w:tcPr>
          <w:p w14:paraId="523E4E0B"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18"/>
                <w:szCs w:val="18"/>
                <w:lang w:val="en-GB"/>
              </w:rPr>
            </w:pPr>
          </w:p>
        </w:tc>
        <w:tc>
          <w:tcPr>
            <w:tcW w:w="1440" w:type="dxa"/>
            <w:shd w:val="clear" w:color="auto" w:fill="auto"/>
            <w:vAlign w:val="bottom"/>
          </w:tcPr>
          <w:p w14:paraId="3B44CDF8" w14:textId="267A6F2A"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18"/>
                <w:szCs w:val="18"/>
                <w:lang w:val="en-GB"/>
              </w:rPr>
            </w:pPr>
          </w:p>
        </w:tc>
      </w:tr>
      <w:tr w:rsidR="00612386" w:rsidRPr="00F37BA3" w14:paraId="5C24D509" w14:textId="77777777" w:rsidTr="00E12D70">
        <w:trPr>
          <w:gridAfter w:val="1"/>
          <w:wAfter w:w="34" w:type="dxa"/>
          <w:cantSplit/>
          <w:trHeight w:val="143"/>
        </w:trPr>
        <w:tc>
          <w:tcPr>
            <w:tcW w:w="3370" w:type="dxa"/>
          </w:tcPr>
          <w:p w14:paraId="2E880161" w14:textId="6587A895" w:rsidR="00612386" w:rsidRPr="00F37BA3" w:rsidRDefault="00612386" w:rsidP="00612386">
            <w:pPr>
              <w:autoSpaceDE w:val="0"/>
              <w:autoSpaceDN w:val="0"/>
              <w:adjustRightInd w:val="0"/>
              <w:spacing w:after="0" w:line="240" w:lineRule="auto"/>
              <w:ind w:left="-86" w:right="-72"/>
              <w:rPr>
                <w:rFonts w:ascii="Arial" w:eastAsia="Arial Unicode MS" w:hAnsi="Arial" w:cs="Arial"/>
                <w:sz w:val="18"/>
                <w:szCs w:val="18"/>
              </w:rPr>
            </w:pPr>
            <w:r w:rsidRPr="00F37BA3">
              <w:rPr>
                <w:rFonts w:ascii="Arial" w:eastAsia="Arial Unicode MS" w:hAnsi="Arial" w:cs="Arial"/>
                <w:sz w:val="18"/>
                <w:szCs w:val="18"/>
                <w:lang w:bidi="th-TH"/>
              </w:rPr>
              <w:t xml:space="preserve">Financial assets at </w:t>
            </w:r>
            <w:proofErr w:type="spellStart"/>
            <w:r w:rsidRPr="00F37BA3">
              <w:rPr>
                <w:rFonts w:ascii="Arial" w:eastAsia="Arial Unicode MS" w:hAnsi="Arial" w:cs="Arial"/>
                <w:sz w:val="18"/>
                <w:szCs w:val="18"/>
                <w:lang w:bidi="th-TH"/>
              </w:rPr>
              <w:t>amortised</w:t>
            </w:r>
            <w:proofErr w:type="spellEnd"/>
            <w:r w:rsidRPr="00F37BA3">
              <w:rPr>
                <w:rFonts w:ascii="Arial" w:eastAsia="Arial Unicode MS" w:hAnsi="Arial" w:cs="Arial"/>
                <w:sz w:val="18"/>
                <w:szCs w:val="18"/>
                <w:lang w:bidi="th-TH"/>
              </w:rPr>
              <w:t xml:space="preserve"> cost</w:t>
            </w:r>
          </w:p>
        </w:tc>
        <w:tc>
          <w:tcPr>
            <w:tcW w:w="1539" w:type="dxa"/>
            <w:shd w:val="clear" w:color="auto" w:fill="FAFAFA"/>
            <w:vAlign w:val="bottom"/>
          </w:tcPr>
          <w:p w14:paraId="32A9B37E"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18"/>
                <w:szCs w:val="18"/>
                <w:lang w:val="en-GB"/>
              </w:rPr>
            </w:pPr>
          </w:p>
        </w:tc>
        <w:tc>
          <w:tcPr>
            <w:tcW w:w="1450" w:type="dxa"/>
            <w:shd w:val="clear" w:color="auto" w:fill="auto"/>
            <w:vAlign w:val="bottom"/>
          </w:tcPr>
          <w:p w14:paraId="3357A6AA" w14:textId="4DB8EF7F"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18"/>
                <w:szCs w:val="18"/>
                <w:lang w:val="en-GB"/>
              </w:rPr>
            </w:pPr>
          </w:p>
        </w:tc>
        <w:tc>
          <w:tcPr>
            <w:tcW w:w="1610" w:type="dxa"/>
            <w:gridSpan w:val="2"/>
            <w:shd w:val="clear" w:color="auto" w:fill="FAFAFA"/>
            <w:vAlign w:val="bottom"/>
          </w:tcPr>
          <w:p w14:paraId="44A1A2F2"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18"/>
                <w:szCs w:val="18"/>
                <w:lang w:val="en-GB"/>
              </w:rPr>
            </w:pPr>
          </w:p>
        </w:tc>
        <w:tc>
          <w:tcPr>
            <w:tcW w:w="1440" w:type="dxa"/>
            <w:shd w:val="clear" w:color="auto" w:fill="auto"/>
            <w:vAlign w:val="bottom"/>
          </w:tcPr>
          <w:p w14:paraId="07F4F9EE" w14:textId="0C3AFAEC"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18"/>
                <w:szCs w:val="18"/>
                <w:lang w:val="en-GB"/>
              </w:rPr>
            </w:pPr>
          </w:p>
        </w:tc>
      </w:tr>
      <w:tr w:rsidR="00504DA5" w:rsidRPr="00F37BA3" w14:paraId="63C3A602" w14:textId="77777777" w:rsidTr="00E12D70">
        <w:trPr>
          <w:gridAfter w:val="1"/>
          <w:wAfter w:w="34" w:type="dxa"/>
          <w:cantSplit/>
          <w:trHeight w:val="143"/>
        </w:trPr>
        <w:tc>
          <w:tcPr>
            <w:tcW w:w="3370" w:type="dxa"/>
            <w:vAlign w:val="bottom"/>
          </w:tcPr>
          <w:p w14:paraId="0C0D8F3E" w14:textId="28B5EB81" w:rsidR="00504DA5" w:rsidRPr="00F37BA3" w:rsidRDefault="00504DA5" w:rsidP="00504DA5">
            <w:pPr>
              <w:autoSpaceDE w:val="0"/>
              <w:autoSpaceDN w:val="0"/>
              <w:adjustRightInd w:val="0"/>
              <w:spacing w:after="0" w:line="240" w:lineRule="auto"/>
              <w:ind w:left="-86" w:right="-72"/>
              <w:rPr>
                <w:rFonts w:ascii="Arial" w:eastAsia="Arial Unicode MS" w:hAnsi="Arial" w:cs="Arial"/>
                <w:sz w:val="18"/>
                <w:szCs w:val="18"/>
              </w:rPr>
            </w:pPr>
            <w:bookmarkStart w:id="33" w:name="OLE_LINK6"/>
            <w:r w:rsidRPr="00F37BA3">
              <w:rPr>
                <w:rFonts w:ascii="Arial" w:hAnsi="Arial" w:cs="Arial"/>
                <w:sz w:val="18"/>
                <w:szCs w:val="18"/>
              </w:rPr>
              <w:t xml:space="preserve">   Cash and cash equivalents</w:t>
            </w:r>
          </w:p>
        </w:tc>
        <w:tc>
          <w:tcPr>
            <w:tcW w:w="1539" w:type="dxa"/>
            <w:shd w:val="clear" w:color="auto" w:fill="FAFAFA"/>
            <w:vAlign w:val="bottom"/>
          </w:tcPr>
          <w:p w14:paraId="7F3CF03F" w14:textId="6F7E1B2D" w:rsidR="00504DA5" w:rsidRPr="00F37BA3" w:rsidRDefault="00504DA5" w:rsidP="00504DA5">
            <w:pPr>
              <w:autoSpaceDE w:val="0"/>
              <w:autoSpaceDN w:val="0"/>
              <w:adjustRightInd w:val="0"/>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bidi="th-TH"/>
              </w:rPr>
              <w:t>1,295,368,942</w:t>
            </w:r>
          </w:p>
        </w:tc>
        <w:tc>
          <w:tcPr>
            <w:tcW w:w="1450" w:type="dxa"/>
            <w:shd w:val="clear" w:color="auto" w:fill="auto"/>
            <w:vAlign w:val="bottom"/>
          </w:tcPr>
          <w:p w14:paraId="5FD99FF7" w14:textId="40E889E1" w:rsidR="00504DA5" w:rsidRPr="00F37BA3" w:rsidRDefault="00504DA5" w:rsidP="00504DA5">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721,203,689</w:t>
            </w:r>
          </w:p>
        </w:tc>
        <w:tc>
          <w:tcPr>
            <w:tcW w:w="1610" w:type="dxa"/>
            <w:gridSpan w:val="2"/>
            <w:shd w:val="clear" w:color="auto" w:fill="FAFAFA"/>
            <w:vAlign w:val="bottom"/>
          </w:tcPr>
          <w:p w14:paraId="3ADAA2F8" w14:textId="6FBC2EFC" w:rsidR="00504DA5" w:rsidRPr="00F37BA3" w:rsidRDefault="00504DA5" w:rsidP="00504DA5">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970,364,326</w:t>
            </w:r>
          </w:p>
        </w:tc>
        <w:tc>
          <w:tcPr>
            <w:tcW w:w="1440" w:type="dxa"/>
            <w:shd w:val="clear" w:color="auto" w:fill="auto"/>
            <w:vAlign w:val="bottom"/>
          </w:tcPr>
          <w:p w14:paraId="70AACE92" w14:textId="7059A1BE" w:rsidR="00504DA5" w:rsidRPr="00F37BA3" w:rsidRDefault="00504DA5" w:rsidP="00504DA5">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416,064,088</w:t>
            </w:r>
          </w:p>
        </w:tc>
      </w:tr>
      <w:tr w:rsidR="00504DA5" w:rsidRPr="00F37BA3" w14:paraId="413C64FB" w14:textId="77777777" w:rsidTr="00E12D70">
        <w:trPr>
          <w:gridAfter w:val="1"/>
          <w:wAfter w:w="34" w:type="dxa"/>
          <w:cantSplit/>
          <w:trHeight w:val="143"/>
        </w:trPr>
        <w:tc>
          <w:tcPr>
            <w:tcW w:w="3370" w:type="dxa"/>
            <w:vAlign w:val="bottom"/>
          </w:tcPr>
          <w:p w14:paraId="63C47503" w14:textId="66187C18" w:rsidR="00504DA5" w:rsidRPr="00F37BA3" w:rsidRDefault="00504DA5" w:rsidP="00504DA5">
            <w:pPr>
              <w:autoSpaceDE w:val="0"/>
              <w:autoSpaceDN w:val="0"/>
              <w:adjustRightInd w:val="0"/>
              <w:spacing w:after="0" w:line="240" w:lineRule="auto"/>
              <w:ind w:left="-86" w:right="-72"/>
              <w:rPr>
                <w:rFonts w:ascii="Arial" w:eastAsia="Arial Unicode MS" w:hAnsi="Arial" w:cs="Arial"/>
                <w:sz w:val="18"/>
                <w:szCs w:val="18"/>
              </w:rPr>
            </w:pPr>
            <w:r w:rsidRPr="00F37BA3">
              <w:rPr>
                <w:rFonts w:ascii="Arial" w:hAnsi="Arial" w:cs="Arial"/>
                <w:sz w:val="18"/>
                <w:szCs w:val="18"/>
              </w:rPr>
              <w:t xml:space="preserve">   Trade and other receivables</w:t>
            </w:r>
          </w:p>
        </w:tc>
        <w:tc>
          <w:tcPr>
            <w:tcW w:w="1539" w:type="dxa"/>
            <w:shd w:val="clear" w:color="auto" w:fill="FAFAFA"/>
            <w:vAlign w:val="bottom"/>
          </w:tcPr>
          <w:p w14:paraId="02C9EF93" w14:textId="53E57A38" w:rsidR="00504DA5" w:rsidRPr="00F37BA3" w:rsidRDefault="00504DA5" w:rsidP="00504DA5">
            <w:pPr>
              <w:autoSpaceDE w:val="0"/>
              <w:autoSpaceDN w:val="0"/>
              <w:adjustRightInd w:val="0"/>
              <w:spacing w:after="0" w:line="240" w:lineRule="auto"/>
              <w:ind w:right="-72"/>
              <w:jc w:val="right"/>
              <w:rPr>
                <w:rFonts w:ascii="Arial" w:eastAsia="Arial Unicode MS" w:hAnsi="Arial" w:cs="Arial"/>
                <w:sz w:val="18"/>
                <w:szCs w:val="18"/>
                <w:lang w:val="en-GB"/>
              </w:rPr>
            </w:pPr>
            <w:r w:rsidRPr="00F37BA3">
              <w:rPr>
                <w:rFonts w:ascii="Arial" w:eastAsia="Arial Unicode MS" w:hAnsi="Arial" w:cs="Arial"/>
                <w:sz w:val="18"/>
                <w:szCs w:val="18"/>
                <w:lang w:bidi="th-TH"/>
              </w:rPr>
              <w:t>471,111,324</w:t>
            </w:r>
          </w:p>
        </w:tc>
        <w:tc>
          <w:tcPr>
            <w:tcW w:w="1450" w:type="dxa"/>
            <w:shd w:val="clear" w:color="auto" w:fill="auto"/>
            <w:vAlign w:val="bottom"/>
          </w:tcPr>
          <w:p w14:paraId="17F89B11" w14:textId="40B94D03" w:rsidR="00504DA5" w:rsidRPr="00F37BA3" w:rsidRDefault="00504DA5" w:rsidP="00504DA5">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377</w:t>
            </w:r>
            <w:r w:rsidRPr="00F37BA3">
              <w:rPr>
                <w:rFonts w:ascii="Arial" w:eastAsia="Arial Unicode MS" w:hAnsi="Arial" w:cs="Arial"/>
                <w:sz w:val="18"/>
                <w:szCs w:val="18"/>
                <w:lang w:bidi="th-TH"/>
              </w:rPr>
              <w:t>,866,377</w:t>
            </w:r>
          </w:p>
        </w:tc>
        <w:tc>
          <w:tcPr>
            <w:tcW w:w="1610" w:type="dxa"/>
            <w:gridSpan w:val="2"/>
            <w:shd w:val="clear" w:color="auto" w:fill="FAFAFA"/>
            <w:vAlign w:val="bottom"/>
          </w:tcPr>
          <w:p w14:paraId="3761ABA7" w14:textId="21635CC1" w:rsidR="00504DA5" w:rsidRPr="00F37BA3" w:rsidRDefault="00504DA5" w:rsidP="00504DA5">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563,158,811</w:t>
            </w:r>
          </w:p>
        </w:tc>
        <w:tc>
          <w:tcPr>
            <w:tcW w:w="1440" w:type="dxa"/>
            <w:shd w:val="clear" w:color="auto" w:fill="auto"/>
            <w:vAlign w:val="bottom"/>
          </w:tcPr>
          <w:p w14:paraId="3902F34B" w14:textId="215ECBFF" w:rsidR="00504DA5" w:rsidRPr="00F37BA3" w:rsidRDefault="00504DA5" w:rsidP="00504DA5">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697,592,559</w:t>
            </w:r>
          </w:p>
        </w:tc>
      </w:tr>
      <w:tr w:rsidR="00504DA5" w:rsidRPr="00F37BA3" w14:paraId="3C0D26C1" w14:textId="77777777" w:rsidTr="00E12D70">
        <w:trPr>
          <w:gridAfter w:val="1"/>
          <w:wAfter w:w="34" w:type="dxa"/>
          <w:cantSplit/>
          <w:trHeight w:val="143"/>
        </w:trPr>
        <w:tc>
          <w:tcPr>
            <w:tcW w:w="3370" w:type="dxa"/>
          </w:tcPr>
          <w:p w14:paraId="44FAB7C4" w14:textId="545D8274" w:rsidR="00504DA5" w:rsidRPr="00F37BA3" w:rsidRDefault="00504DA5" w:rsidP="00504DA5">
            <w:pPr>
              <w:autoSpaceDE w:val="0"/>
              <w:autoSpaceDN w:val="0"/>
              <w:adjustRightInd w:val="0"/>
              <w:spacing w:after="0" w:line="240" w:lineRule="auto"/>
              <w:ind w:left="-86" w:right="-72"/>
              <w:rPr>
                <w:rFonts w:ascii="Arial" w:eastAsia="Arial Unicode MS" w:hAnsi="Arial" w:cs="Arial"/>
                <w:sz w:val="18"/>
                <w:szCs w:val="18"/>
                <w:rtl/>
                <w:cs/>
              </w:rPr>
            </w:pPr>
            <w:r w:rsidRPr="00F37BA3">
              <w:rPr>
                <w:rFonts w:ascii="Arial" w:hAnsi="Arial" w:cs="Arial"/>
                <w:sz w:val="18"/>
                <w:szCs w:val="18"/>
              </w:rPr>
              <w:t xml:space="preserve">   Short-term loans to related parties</w:t>
            </w:r>
          </w:p>
        </w:tc>
        <w:tc>
          <w:tcPr>
            <w:tcW w:w="1539" w:type="dxa"/>
            <w:shd w:val="clear" w:color="auto" w:fill="FAFAFA"/>
            <w:vAlign w:val="bottom"/>
          </w:tcPr>
          <w:p w14:paraId="6168B816" w14:textId="258E8D56" w:rsidR="00504DA5" w:rsidRPr="00F37BA3" w:rsidRDefault="00504DA5" w:rsidP="00504DA5">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12,666,537</w:t>
            </w:r>
          </w:p>
        </w:tc>
        <w:tc>
          <w:tcPr>
            <w:tcW w:w="1450" w:type="dxa"/>
            <w:shd w:val="clear" w:color="auto" w:fill="auto"/>
            <w:vAlign w:val="bottom"/>
          </w:tcPr>
          <w:p w14:paraId="096B14B0" w14:textId="7CA0563D" w:rsidR="00504DA5" w:rsidRPr="00F37BA3" w:rsidRDefault="00504DA5" w:rsidP="00504DA5">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w:t>
            </w:r>
          </w:p>
        </w:tc>
        <w:tc>
          <w:tcPr>
            <w:tcW w:w="1610" w:type="dxa"/>
            <w:gridSpan w:val="2"/>
            <w:shd w:val="clear" w:color="auto" w:fill="FAFAFA"/>
            <w:vAlign w:val="bottom"/>
          </w:tcPr>
          <w:p w14:paraId="6C055E9B" w14:textId="7BEA1E78" w:rsidR="00504DA5" w:rsidRPr="00F37BA3" w:rsidRDefault="00504DA5" w:rsidP="00504DA5">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535,000,000</w:t>
            </w:r>
          </w:p>
        </w:tc>
        <w:tc>
          <w:tcPr>
            <w:tcW w:w="1440" w:type="dxa"/>
            <w:shd w:val="clear" w:color="auto" w:fill="auto"/>
            <w:vAlign w:val="bottom"/>
          </w:tcPr>
          <w:p w14:paraId="250B42C4" w14:textId="31841918" w:rsidR="00504DA5" w:rsidRPr="00F37BA3" w:rsidRDefault="00504DA5" w:rsidP="00504DA5">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560,000,000</w:t>
            </w:r>
          </w:p>
        </w:tc>
      </w:tr>
      <w:tr w:rsidR="003C0FA2" w:rsidRPr="00F37BA3" w14:paraId="40736255" w14:textId="77777777" w:rsidTr="00E12D70">
        <w:trPr>
          <w:gridAfter w:val="1"/>
          <w:wAfter w:w="34" w:type="dxa"/>
          <w:cantSplit/>
          <w:trHeight w:val="143"/>
        </w:trPr>
        <w:tc>
          <w:tcPr>
            <w:tcW w:w="3370" w:type="dxa"/>
          </w:tcPr>
          <w:p w14:paraId="2B1160BF" w14:textId="77777777" w:rsidR="003C0FA2" w:rsidRPr="00F37BA3" w:rsidRDefault="003C0FA2" w:rsidP="003C0FA2">
            <w:pPr>
              <w:autoSpaceDE w:val="0"/>
              <w:autoSpaceDN w:val="0"/>
              <w:adjustRightInd w:val="0"/>
              <w:spacing w:after="0" w:line="240" w:lineRule="auto"/>
              <w:ind w:left="-86" w:right="-72"/>
              <w:rPr>
                <w:rFonts w:ascii="Arial" w:eastAsia="Arial Unicode MS" w:hAnsi="Arial" w:cs="Arial"/>
                <w:sz w:val="18"/>
                <w:szCs w:val="18"/>
                <w:lang w:bidi="th-TH"/>
              </w:rPr>
            </w:pPr>
            <w:r w:rsidRPr="00F37BA3">
              <w:rPr>
                <w:rFonts w:ascii="Arial" w:eastAsia="Arial Unicode MS" w:hAnsi="Arial" w:cs="Arial"/>
                <w:sz w:val="18"/>
                <w:szCs w:val="18"/>
                <w:lang w:bidi="th-TH"/>
              </w:rPr>
              <w:t xml:space="preserve">Financial assets at fair value through </w:t>
            </w:r>
          </w:p>
          <w:p w14:paraId="296DA85C" w14:textId="54B94DD6" w:rsidR="003C0FA2" w:rsidRPr="00F37BA3" w:rsidRDefault="003C0FA2" w:rsidP="003C0FA2">
            <w:pPr>
              <w:autoSpaceDE w:val="0"/>
              <w:autoSpaceDN w:val="0"/>
              <w:adjustRightInd w:val="0"/>
              <w:spacing w:after="0" w:line="240" w:lineRule="auto"/>
              <w:ind w:left="-86" w:right="-72"/>
              <w:rPr>
                <w:rFonts w:ascii="Arial" w:hAnsi="Arial" w:cs="Arial"/>
                <w:sz w:val="18"/>
                <w:szCs w:val="18"/>
              </w:rPr>
            </w:pPr>
            <w:r w:rsidRPr="00F37BA3">
              <w:rPr>
                <w:rFonts w:ascii="Arial" w:eastAsia="Arial Unicode MS" w:hAnsi="Arial" w:cs="Arial"/>
                <w:sz w:val="18"/>
                <w:szCs w:val="18"/>
                <w:lang w:bidi="th-TH"/>
              </w:rPr>
              <w:t xml:space="preserve">   profit or loss</w:t>
            </w:r>
          </w:p>
        </w:tc>
        <w:tc>
          <w:tcPr>
            <w:tcW w:w="1539" w:type="dxa"/>
            <w:shd w:val="clear" w:color="auto" w:fill="FAFAFA"/>
            <w:vAlign w:val="bottom"/>
          </w:tcPr>
          <w:p w14:paraId="6EE09CDF" w14:textId="77777777" w:rsidR="003C0FA2" w:rsidRPr="00F37BA3" w:rsidRDefault="003C0FA2" w:rsidP="00504DA5">
            <w:pPr>
              <w:autoSpaceDE w:val="0"/>
              <w:autoSpaceDN w:val="0"/>
              <w:adjustRightInd w:val="0"/>
              <w:spacing w:after="0" w:line="240" w:lineRule="auto"/>
              <w:ind w:right="-72"/>
              <w:jc w:val="right"/>
              <w:rPr>
                <w:rFonts w:ascii="Arial" w:eastAsia="Arial Unicode MS" w:hAnsi="Arial" w:cs="Arial"/>
                <w:sz w:val="18"/>
                <w:szCs w:val="18"/>
              </w:rPr>
            </w:pPr>
          </w:p>
        </w:tc>
        <w:tc>
          <w:tcPr>
            <w:tcW w:w="1450" w:type="dxa"/>
            <w:shd w:val="clear" w:color="auto" w:fill="auto"/>
            <w:vAlign w:val="bottom"/>
          </w:tcPr>
          <w:p w14:paraId="39EF13D8" w14:textId="77777777" w:rsidR="003C0FA2" w:rsidRPr="00F37BA3" w:rsidRDefault="003C0FA2" w:rsidP="00504DA5">
            <w:pPr>
              <w:autoSpaceDE w:val="0"/>
              <w:autoSpaceDN w:val="0"/>
              <w:adjustRightInd w:val="0"/>
              <w:spacing w:after="0" w:line="240" w:lineRule="auto"/>
              <w:ind w:right="-72"/>
              <w:jc w:val="right"/>
              <w:rPr>
                <w:rFonts w:ascii="Arial" w:eastAsia="Arial Unicode MS" w:hAnsi="Arial" w:cs="Arial"/>
                <w:sz w:val="18"/>
                <w:szCs w:val="18"/>
              </w:rPr>
            </w:pPr>
          </w:p>
        </w:tc>
        <w:tc>
          <w:tcPr>
            <w:tcW w:w="1610" w:type="dxa"/>
            <w:gridSpan w:val="2"/>
            <w:shd w:val="clear" w:color="auto" w:fill="FAFAFA"/>
            <w:vAlign w:val="bottom"/>
          </w:tcPr>
          <w:p w14:paraId="23D910A0" w14:textId="77777777" w:rsidR="003C0FA2" w:rsidRPr="00F37BA3" w:rsidRDefault="003C0FA2" w:rsidP="00504DA5">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595F84B8" w14:textId="77777777" w:rsidR="003C0FA2" w:rsidRPr="00F37BA3" w:rsidRDefault="003C0FA2" w:rsidP="00504DA5">
            <w:pPr>
              <w:autoSpaceDE w:val="0"/>
              <w:autoSpaceDN w:val="0"/>
              <w:adjustRightInd w:val="0"/>
              <w:spacing w:after="0" w:line="240" w:lineRule="auto"/>
              <w:ind w:right="-72"/>
              <w:jc w:val="right"/>
              <w:rPr>
                <w:rFonts w:ascii="Arial" w:eastAsia="Arial Unicode MS" w:hAnsi="Arial" w:cs="Arial"/>
                <w:sz w:val="18"/>
                <w:szCs w:val="18"/>
              </w:rPr>
            </w:pPr>
          </w:p>
        </w:tc>
      </w:tr>
      <w:tr w:rsidR="003C0FA2" w:rsidRPr="00F37BA3" w14:paraId="78592CBB" w14:textId="77777777" w:rsidTr="00E12D70">
        <w:trPr>
          <w:gridAfter w:val="1"/>
          <w:wAfter w:w="34" w:type="dxa"/>
          <w:cantSplit/>
          <w:trHeight w:val="143"/>
        </w:trPr>
        <w:tc>
          <w:tcPr>
            <w:tcW w:w="3370" w:type="dxa"/>
          </w:tcPr>
          <w:p w14:paraId="25902867" w14:textId="7B6EFDFA" w:rsidR="003C0FA2" w:rsidRPr="00F37BA3" w:rsidRDefault="003C0FA2" w:rsidP="003C0FA2">
            <w:pPr>
              <w:autoSpaceDE w:val="0"/>
              <w:autoSpaceDN w:val="0"/>
              <w:adjustRightInd w:val="0"/>
              <w:spacing w:after="0" w:line="240" w:lineRule="auto"/>
              <w:ind w:left="-86" w:right="-72"/>
              <w:rPr>
                <w:rFonts w:ascii="Arial" w:hAnsi="Arial" w:cs="Arial"/>
                <w:sz w:val="18"/>
                <w:szCs w:val="18"/>
              </w:rPr>
            </w:pPr>
            <w:r w:rsidRPr="00F37BA3">
              <w:rPr>
                <w:rFonts w:ascii="Arial" w:hAnsi="Arial" w:cs="Arial"/>
                <w:sz w:val="18"/>
                <w:szCs w:val="18"/>
              </w:rPr>
              <w:t xml:space="preserve">   Derivative assets</w:t>
            </w:r>
          </w:p>
        </w:tc>
        <w:tc>
          <w:tcPr>
            <w:tcW w:w="1539" w:type="dxa"/>
            <w:shd w:val="clear" w:color="auto" w:fill="FAFAFA"/>
            <w:vAlign w:val="bottom"/>
          </w:tcPr>
          <w:p w14:paraId="266AC2DF" w14:textId="6B93C624"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8,696,918</w:t>
            </w:r>
          </w:p>
        </w:tc>
        <w:tc>
          <w:tcPr>
            <w:tcW w:w="1450" w:type="dxa"/>
            <w:shd w:val="clear" w:color="auto" w:fill="auto"/>
            <w:vAlign w:val="bottom"/>
          </w:tcPr>
          <w:p w14:paraId="68C2BB7A" w14:textId="1F253636"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cs/>
                <w:lang w:bidi="th-TH"/>
              </w:rPr>
              <w:t>-</w:t>
            </w:r>
          </w:p>
        </w:tc>
        <w:tc>
          <w:tcPr>
            <w:tcW w:w="1610" w:type="dxa"/>
            <w:gridSpan w:val="2"/>
            <w:shd w:val="clear" w:color="auto" w:fill="FAFAFA"/>
            <w:vAlign w:val="bottom"/>
          </w:tcPr>
          <w:p w14:paraId="119F28B1" w14:textId="719D7514"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w:t>
            </w:r>
          </w:p>
        </w:tc>
        <w:tc>
          <w:tcPr>
            <w:tcW w:w="1440" w:type="dxa"/>
            <w:shd w:val="clear" w:color="auto" w:fill="auto"/>
            <w:vAlign w:val="bottom"/>
          </w:tcPr>
          <w:p w14:paraId="21E8BAF6" w14:textId="40A17AB3"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cs/>
                <w:lang w:val="en-GB" w:bidi="th-TH"/>
              </w:rPr>
              <w:t>-</w:t>
            </w:r>
          </w:p>
        </w:tc>
      </w:tr>
      <w:tr w:rsidR="003C0FA2" w:rsidRPr="00F37BA3" w14:paraId="2A2B0466" w14:textId="77777777" w:rsidTr="00E12D70">
        <w:trPr>
          <w:gridAfter w:val="1"/>
          <w:wAfter w:w="34" w:type="dxa"/>
          <w:cantSplit/>
          <w:trHeight w:val="143"/>
        </w:trPr>
        <w:tc>
          <w:tcPr>
            <w:tcW w:w="3370" w:type="dxa"/>
          </w:tcPr>
          <w:p w14:paraId="5882567B" w14:textId="7FF6650F" w:rsidR="003C0FA2" w:rsidRPr="00F37BA3" w:rsidRDefault="003C0FA2" w:rsidP="003C0FA2">
            <w:pPr>
              <w:autoSpaceDE w:val="0"/>
              <w:autoSpaceDN w:val="0"/>
              <w:adjustRightInd w:val="0"/>
              <w:spacing w:after="0" w:line="240" w:lineRule="auto"/>
              <w:ind w:left="-86" w:right="-72"/>
              <w:rPr>
                <w:rFonts w:ascii="Arial" w:hAnsi="Arial" w:cs="Arial"/>
                <w:sz w:val="18"/>
                <w:szCs w:val="18"/>
              </w:rPr>
            </w:pPr>
          </w:p>
        </w:tc>
        <w:tc>
          <w:tcPr>
            <w:tcW w:w="1539" w:type="dxa"/>
            <w:shd w:val="clear" w:color="auto" w:fill="FAFAFA"/>
            <w:vAlign w:val="bottom"/>
          </w:tcPr>
          <w:p w14:paraId="1B3C876D"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50" w:type="dxa"/>
            <w:shd w:val="clear" w:color="auto" w:fill="auto"/>
            <w:vAlign w:val="bottom"/>
          </w:tcPr>
          <w:p w14:paraId="7C2412CC"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610" w:type="dxa"/>
            <w:gridSpan w:val="2"/>
            <w:shd w:val="clear" w:color="auto" w:fill="FAFAFA"/>
            <w:vAlign w:val="bottom"/>
          </w:tcPr>
          <w:p w14:paraId="0EF210C7"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777A4EB9"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r>
      <w:tr w:rsidR="003C0FA2" w:rsidRPr="00F37BA3" w14:paraId="71028EC3" w14:textId="77777777" w:rsidTr="00E12D70">
        <w:trPr>
          <w:gridAfter w:val="1"/>
          <w:wAfter w:w="34" w:type="dxa"/>
          <w:cantSplit/>
          <w:trHeight w:val="143"/>
        </w:trPr>
        <w:tc>
          <w:tcPr>
            <w:tcW w:w="3370" w:type="dxa"/>
          </w:tcPr>
          <w:p w14:paraId="0805DC88" w14:textId="2120FA23" w:rsidR="003C0FA2" w:rsidRPr="00F37BA3" w:rsidRDefault="003C0FA2" w:rsidP="003C0FA2">
            <w:pPr>
              <w:autoSpaceDE w:val="0"/>
              <w:autoSpaceDN w:val="0"/>
              <w:adjustRightInd w:val="0"/>
              <w:spacing w:after="0" w:line="240" w:lineRule="auto"/>
              <w:ind w:left="-86" w:right="-72"/>
              <w:rPr>
                <w:rFonts w:ascii="Arial" w:hAnsi="Arial" w:cs="Arial"/>
                <w:sz w:val="18"/>
                <w:szCs w:val="18"/>
              </w:rPr>
            </w:pPr>
            <w:r w:rsidRPr="00F37BA3">
              <w:rPr>
                <w:rFonts w:ascii="Arial" w:hAnsi="Arial" w:cs="Arial"/>
                <w:b/>
                <w:bCs/>
                <w:sz w:val="18"/>
                <w:szCs w:val="18"/>
              </w:rPr>
              <w:t>Non-current assets</w:t>
            </w:r>
          </w:p>
        </w:tc>
        <w:tc>
          <w:tcPr>
            <w:tcW w:w="1539" w:type="dxa"/>
            <w:shd w:val="clear" w:color="auto" w:fill="FAFAFA"/>
            <w:vAlign w:val="bottom"/>
          </w:tcPr>
          <w:p w14:paraId="63E9F08C"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50" w:type="dxa"/>
            <w:shd w:val="clear" w:color="auto" w:fill="auto"/>
            <w:vAlign w:val="bottom"/>
          </w:tcPr>
          <w:p w14:paraId="20BE0BF8"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610" w:type="dxa"/>
            <w:gridSpan w:val="2"/>
            <w:shd w:val="clear" w:color="auto" w:fill="FAFAFA"/>
            <w:vAlign w:val="bottom"/>
          </w:tcPr>
          <w:p w14:paraId="35DDEC28"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1DB983D0"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r>
      <w:tr w:rsidR="003C0FA2" w:rsidRPr="00F37BA3" w14:paraId="1BDE13A7" w14:textId="77777777" w:rsidTr="00E12D70">
        <w:trPr>
          <w:gridAfter w:val="1"/>
          <w:wAfter w:w="34" w:type="dxa"/>
          <w:cantSplit/>
          <w:trHeight w:val="143"/>
        </w:trPr>
        <w:tc>
          <w:tcPr>
            <w:tcW w:w="3370" w:type="dxa"/>
          </w:tcPr>
          <w:p w14:paraId="4EB00A54" w14:textId="77777777" w:rsidR="003C0FA2" w:rsidRPr="00F37BA3" w:rsidRDefault="003C0FA2" w:rsidP="003C0FA2">
            <w:pPr>
              <w:autoSpaceDE w:val="0"/>
              <w:autoSpaceDN w:val="0"/>
              <w:adjustRightInd w:val="0"/>
              <w:spacing w:after="0" w:line="240" w:lineRule="auto"/>
              <w:ind w:left="-86" w:right="-72"/>
              <w:rPr>
                <w:rFonts w:ascii="Arial" w:eastAsia="Arial Unicode MS" w:hAnsi="Arial" w:cs="Arial"/>
                <w:sz w:val="18"/>
                <w:szCs w:val="18"/>
                <w:lang w:bidi="th-TH"/>
              </w:rPr>
            </w:pPr>
            <w:r w:rsidRPr="00F37BA3">
              <w:rPr>
                <w:rFonts w:ascii="Arial" w:eastAsia="Arial Unicode MS" w:hAnsi="Arial" w:cs="Arial"/>
                <w:sz w:val="18"/>
                <w:szCs w:val="18"/>
                <w:lang w:bidi="th-TH"/>
              </w:rPr>
              <w:t xml:space="preserve">Financial assets at fair value through </w:t>
            </w:r>
          </w:p>
          <w:p w14:paraId="28ED4211" w14:textId="70343343" w:rsidR="003C0FA2" w:rsidRPr="00F37BA3" w:rsidRDefault="003C0FA2" w:rsidP="003C0FA2">
            <w:pPr>
              <w:autoSpaceDE w:val="0"/>
              <w:autoSpaceDN w:val="0"/>
              <w:adjustRightInd w:val="0"/>
              <w:spacing w:after="0" w:line="240" w:lineRule="auto"/>
              <w:ind w:left="-86" w:right="-72"/>
              <w:rPr>
                <w:rFonts w:ascii="Arial" w:hAnsi="Arial" w:cs="Arial"/>
                <w:sz w:val="18"/>
                <w:szCs w:val="18"/>
              </w:rPr>
            </w:pPr>
            <w:r w:rsidRPr="00F37BA3">
              <w:rPr>
                <w:rFonts w:ascii="Arial" w:eastAsia="Arial Unicode MS" w:hAnsi="Arial" w:cs="Arial"/>
                <w:sz w:val="18"/>
                <w:szCs w:val="18"/>
                <w:lang w:bidi="th-TH"/>
              </w:rPr>
              <w:t xml:space="preserve">   profit or loss</w:t>
            </w:r>
          </w:p>
        </w:tc>
        <w:tc>
          <w:tcPr>
            <w:tcW w:w="1539" w:type="dxa"/>
            <w:shd w:val="clear" w:color="auto" w:fill="FAFAFA"/>
            <w:vAlign w:val="bottom"/>
          </w:tcPr>
          <w:p w14:paraId="310C44BE"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50" w:type="dxa"/>
            <w:shd w:val="clear" w:color="auto" w:fill="auto"/>
            <w:vAlign w:val="bottom"/>
          </w:tcPr>
          <w:p w14:paraId="3EB5FA33"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610" w:type="dxa"/>
            <w:gridSpan w:val="2"/>
            <w:shd w:val="clear" w:color="auto" w:fill="FAFAFA"/>
            <w:vAlign w:val="bottom"/>
          </w:tcPr>
          <w:p w14:paraId="664C53D0"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193831E0" w14:textId="72F28F21"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r>
      <w:tr w:rsidR="003C0FA2" w:rsidRPr="00F37BA3" w14:paraId="0EF69FCE" w14:textId="77777777" w:rsidTr="00E12D70">
        <w:trPr>
          <w:gridAfter w:val="1"/>
          <w:wAfter w:w="34" w:type="dxa"/>
          <w:cantSplit/>
          <w:trHeight w:val="143"/>
        </w:trPr>
        <w:tc>
          <w:tcPr>
            <w:tcW w:w="3370" w:type="dxa"/>
          </w:tcPr>
          <w:p w14:paraId="0B27E030" w14:textId="77A01C67" w:rsidR="003C0FA2" w:rsidRPr="00F37BA3" w:rsidRDefault="003C0FA2" w:rsidP="003C0FA2">
            <w:pPr>
              <w:autoSpaceDE w:val="0"/>
              <w:autoSpaceDN w:val="0"/>
              <w:adjustRightInd w:val="0"/>
              <w:spacing w:after="0" w:line="240" w:lineRule="auto"/>
              <w:ind w:left="-86" w:right="-72"/>
              <w:rPr>
                <w:rFonts w:ascii="Arial" w:hAnsi="Arial" w:cs="Arial"/>
                <w:b/>
                <w:bCs/>
                <w:sz w:val="18"/>
                <w:szCs w:val="18"/>
              </w:rPr>
            </w:pPr>
            <w:r w:rsidRPr="00F37BA3">
              <w:rPr>
                <w:rFonts w:ascii="Arial" w:hAnsi="Arial" w:cs="Arial"/>
                <w:sz w:val="18"/>
                <w:szCs w:val="18"/>
              </w:rPr>
              <w:t xml:space="preserve">   Unquoted equity investments</w:t>
            </w:r>
          </w:p>
        </w:tc>
        <w:tc>
          <w:tcPr>
            <w:tcW w:w="1539" w:type="dxa"/>
            <w:shd w:val="clear" w:color="auto" w:fill="FAFAFA"/>
            <w:vAlign w:val="bottom"/>
          </w:tcPr>
          <w:p w14:paraId="13D04D75" w14:textId="326DB766"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2</w:t>
            </w:r>
            <w:r w:rsidR="0032317B" w:rsidRPr="00F37BA3">
              <w:rPr>
                <w:rFonts w:ascii="Arial" w:eastAsia="Arial Unicode MS" w:hAnsi="Arial" w:cs="Arial"/>
                <w:sz w:val="18"/>
                <w:szCs w:val="18"/>
                <w:lang w:bidi="th-TH"/>
              </w:rPr>
              <w:t>38,766,332</w:t>
            </w:r>
          </w:p>
        </w:tc>
        <w:tc>
          <w:tcPr>
            <w:tcW w:w="1450" w:type="dxa"/>
            <w:shd w:val="clear" w:color="auto" w:fill="auto"/>
            <w:vAlign w:val="bottom"/>
          </w:tcPr>
          <w:p w14:paraId="393847F0" w14:textId="1EB9FD4A"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331,579,089</w:t>
            </w:r>
          </w:p>
        </w:tc>
        <w:tc>
          <w:tcPr>
            <w:tcW w:w="1610" w:type="dxa"/>
            <w:gridSpan w:val="2"/>
            <w:shd w:val="clear" w:color="auto" w:fill="FAFAFA"/>
            <w:vAlign w:val="bottom"/>
          </w:tcPr>
          <w:p w14:paraId="3F2C9223" w14:textId="3E525ABE"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w:t>
            </w:r>
          </w:p>
        </w:tc>
        <w:tc>
          <w:tcPr>
            <w:tcW w:w="1440" w:type="dxa"/>
            <w:shd w:val="clear" w:color="auto" w:fill="auto"/>
            <w:vAlign w:val="bottom"/>
          </w:tcPr>
          <w:p w14:paraId="2BEF1B4A" w14:textId="6D03C3D6"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w:t>
            </w:r>
          </w:p>
        </w:tc>
      </w:tr>
      <w:tr w:rsidR="003C0FA2" w:rsidRPr="00F37BA3" w14:paraId="3FB6F45C" w14:textId="77777777" w:rsidTr="00E12D70">
        <w:trPr>
          <w:gridAfter w:val="1"/>
          <w:wAfter w:w="34" w:type="dxa"/>
          <w:cantSplit/>
          <w:trHeight w:val="143"/>
        </w:trPr>
        <w:tc>
          <w:tcPr>
            <w:tcW w:w="3370" w:type="dxa"/>
          </w:tcPr>
          <w:p w14:paraId="05C3F254" w14:textId="5ED6EFA8" w:rsidR="003C0FA2" w:rsidRPr="00F37BA3" w:rsidRDefault="003C0FA2" w:rsidP="003C0FA2">
            <w:pPr>
              <w:autoSpaceDE w:val="0"/>
              <w:autoSpaceDN w:val="0"/>
              <w:adjustRightInd w:val="0"/>
              <w:spacing w:after="0" w:line="240" w:lineRule="auto"/>
              <w:ind w:left="-86" w:right="-72"/>
              <w:rPr>
                <w:rFonts w:ascii="Arial" w:hAnsi="Arial" w:cs="Arial"/>
                <w:sz w:val="18"/>
                <w:szCs w:val="18"/>
              </w:rPr>
            </w:pPr>
            <w:r w:rsidRPr="00F37BA3">
              <w:rPr>
                <w:rFonts w:ascii="Arial" w:eastAsia="Arial Unicode MS" w:hAnsi="Arial" w:cs="Arial"/>
                <w:sz w:val="18"/>
                <w:szCs w:val="18"/>
                <w:lang w:bidi="th-TH"/>
              </w:rPr>
              <w:t xml:space="preserve">Financial assets at </w:t>
            </w:r>
            <w:proofErr w:type="spellStart"/>
            <w:r w:rsidRPr="00F37BA3">
              <w:rPr>
                <w:rFonts w:ascii="Arial" w:eastAsia="Arial Unicode MS" w:hAnsi="Arial" w:cs="Arial"/>
                <w:sz w:val="18"/>
                <w:szCs w:val="18"/>
                <w:lang w:bidi="th-TH"/>
              </w:rPr>
              <w:t>amortised</w:t>
            </w:r>
            <w:proofErr w:type="spellEnd"/>
            <w:r w:rsidRPr="00F37BA3">
              <w:rPr>
                <w:rFonts w:ascii="Arial" w:eastAsia="Arial Unicode MS" w:hAnsi="Arial" w:cs="Arial"/>
                <w:sz w:val="18"/>
                <w:szCs w:val="18"/>
                <w:lang w:bidi="th-TH"/>
              </w:rPr>
              <w:t xml:space="preserve"> cost</w:t>
            </w:r>
          </w:p>
        </w:tc>
        <w:tc>
          <w:tcPr>
            <w:tcW w:w="1539" w:type="dxa"/>
            <w:shd w:val="clear" w:color="auto" w:fill="FAFAFA"/>
            <w:vAlign w:val="bottom"/>
          </w:tcPr>
          <w:p w14:paraId="49343E42"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50" w:type="dxa"/>
            <w:shd w:val="clear" w:color="auto" w:fill="auto"/>
            <w:vAlign w:val="bottom"/>
          </w:tcPr>
          <w:p w14:paraId="7445373A" w14:textId="03A892A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610" w:type="dxa"/>
            <w:gridSpan w:val="2"/>
            <w:shd w:val="clear" w:color="auto" w:fill="FAFAFA"/>
            <w:vAlign w:val="bottom"/>
          </w:tcPr>
          <w:p w14:paraId="1E649054"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13019B7E"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r>
      <w:tr w:rsidR="003C0FA2" w:rsidRPr="00F37BA3" w14:paraId="7E666D5F" w14:textId="77777777" w:rsidTr="00E12D70">
        <w:trPr>
          <w:gridAfter w:val="1"/>
          <w:wAfter w:w="34" w:type="dxa"/>
          <w:cantSplit/>
          <w:trHeight w:val="143"/>
        </w:trPr>
        <w:tc>
          <w:tcPr>
            <w:tcW w:w="3370" w:type="dxa"/>
          </w:tcPr>
          <w:p w14:paraId="6E8DC0FE" w14:textId="74CBA733" w:rsidR="003C0FA2" w:rsidRPr="00F37BA3" w:rsidRDefault="003C0FA2" w:rsidP="003C0FA2">
            <w:pPr>
              <w:autoSpaceDE w:val="0"/>
              <w:autoSpaceDN w:val="0"/>
              <w:adjustRightInd w:val="0"/>
              <w:spacing w:after="0" w:line="240" w:lineRule="auto"/>
              <w:ind w:left="-86" w:right="-72"/>
              <w:rPr>
                <w:rFonts w:ascii="Arial" w:hAnsi="Arial" w:cs="Arial"/>
                <w:sz w:val="18"/>
                <w:szCs w:val="18"/>
              </w:rPr>
            </w:pPr>
            <w:r w:rsidRPr="00F37BA3">
              <w:rPr>
                <w:rFonts w:ascii="Arial" w:hAnsi="Arial" w:cs="Arial"/>
                <w:sz w:val="18"/>
                <w:szCs w:val="18"/>
              </w:rPr>
              <w:t xml:space="preserve">   Long-term loans to related parties</w:t>
            </w:r>
          </w:p>
        </w:tc>
        <w:tc>
          <w:tcPr>
            <w:tcW w:w="1539" w:type="dxa"/>
            <w:shd w:val="clear" w:color="auto" w:fill="FAFAFA"/>
            <w:vAlign w:val="bottom"/>
          </w:tcPr>
          <w:p w14:paraId="4F31B919" w14:textId="26446CA3"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218,602,052</w:t>
            </w:r>
          </w:p>
        </w:tc>
        <w:tc>
          <w:tcPr>
            <w:tcW w:w="1450" w:type="dxa"/>
            <w:shd w:val="clear" w:color="auto" w:fill="auto"/>
            <w:vAlign w:val="bottom"/>
          </w:tcPr>
          <w:p w14:paraId="4196D26B" w14:textId="31D89090"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225,490,552</w:t>
            </w:r>
          </w:p>
        </w:tc>
        <w:tc>
          <w:tcPr>
            <w:tcW w:w="1610" w:type="dxa"/>
            <w:gridSpan w:val="2"/>
            <w:shd w:val="clear" w:color="auto" w:fill="FAFAFA"/>
            <w:vAlign w:val="bottom"/>
          </w:tcPr>
          <w:p w14:paraId="521320A5" w14:textId="02A54292"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6,785,450,520</w:t>
            </w:r>
          </w:p>
        </w:tc>
        <w:tc>
          <w:tcPr>
            <w:tcW w:w="1440" w:type="dxa"/>
            <w:shd w:val="clear" w:color="auto" w:fill="auto"/>
            <w:vAlign w:val="bottom"/>
          </w:tcPr>
          <w:p w14:paraId="42D8489C" w14:textId="06A28202"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6,540,250,520</w:t>
            </w:r>
          </w:p>
        </w:tc>
      </w:tr>
      <w:tr w:rsidR="003C0FA2" w:rsidRPr="00F37BA3" w14:paraId="11BA6449" w14:textId="77777777" w:rsidTr="00E12D70">
        <w:trPr>
          <w:gridAfter w:val="1"/>
          <w:wAfter w:w="34" w:type="dxa"/>
          <w:cantSplit/>
          <w:trHeight w:val="143"/>
        </w:trPr>
        <w:tc>
          <w:tcPr>
            <w:tcW w:w="3370" w:type="dxa"/>
          </w:tcPr>
          <w:p w14:paraId="47CA4DCD" w14:textId="57780EA7" w:rsidR="003C0FA2" w:rsidRPr="00F37BA3" w:rsidRDefault="003C0FA2" w:rsidP="003C0FA2">
            <w:pPr>
              <w:autoSpaceDE w:val="0"/>
              <w:autoSpaceDN w:val="0"/>
              <w:adjustRightInd w:val="0"/>
              <w:spacing w:after="0" w:line="240" w:lineRule="auto"/>
              <w:ind w:left="-86" w:right="-72"/>
              <w:rPr>
                <w:rFonts w:ascii="Arial" w:hAnsi="Arial" w:cs="Arial"/>
                <w:sz w:val="18"/>
                <w:szCs w:val="18"/>
              </w:rPr>
            </w:pPr>
            <w:r w:rsidRPr="00F37BA3">
              <w:rPr>
                <w:rFonts w:ascii="Arial" w:hAnsi="Arial" w:cs="Arial"/>
                <w:sz w:val="18"/>
                <w:szCs w:val="18"/>
              </w:rPr>
              <w:t xml:space="preserve">   Finance lease receivables</w:t>
            </w:r>
          </w:p>
        </w:tc>
        <w:tc>
          <w:tcPr>
            <w:tcW w:w="1539" w:type="dxa"/>
            <w:shd w:val="clear" w:color="auto" w:fill="FAFAFA"/>
            <w:vAlign w:val="bottom"/>
          </w:tcPr>
          <w:p w14:paraId="371779DB" w14:textId="2A088288"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20,740,238</w:t>
            </w:r>
          </w:p>
        </w:tc>
        <w:tc>
          <w:tcPr>
            <w:tcW w:w="1450" w:type="dxa"/>
            <w:shd w:val="clear" w:color="auto" w:fill="auto"/>
            <w:vAlign w:val="bottom"/>
          </w:tcPr>
          <w:p w14:paraId="1AAAA2DF" w14:textId="075E9A0F"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21,222,092</w:t>
            </w:r>
          </w:p>
        </w:tc>
        <w:tc>
          <w:tcPr>
            <w:tcW w:w="1610" w:type="dxa"/>
            <w:gridSpan w:val="2"/>
            <w:shd w:val="clear" w:color="auto" w:fill="FAFAFA"/>
            <w:vAlign w:val="bottom"/>
          </w:tcPr>
          <w:p w14:paraId="1F371676" w14:textId="18F786E0"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w:t>
            </w:r>
          </w:p>
        </w:tc>
        <w:tc>
          <w:tcPr>
            <w:tcW w:w="1440" w:type="dxa"/>
            <w:shd w:val="clear" w:color="auto" w:fill="auto"/>
            <w:vAlign w:val="bottom"/>
          </w:tcPr>
          <w:p w14:paraId="1F65715B" w14:textId="09C7556C"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w:t>
            </w:r>
          </w:p>
        </w:tc>
      </w:tr>
      <w:tr w:rsidR="003C0FA2" w:rsidRPr="00F37BA3" w14:paraId="36F2C55F" w14:textId="77777777" w:rsidTr="00E12D70">
        <w:trPr>
          <w:gridAfter w:val="1"/>
          <w:wAfter w:w="34" w:type="dxa"/>
          <w:cantSplit/>
          <w:trHeight w:val="143"/>
        </w:trPr>
        <w:tc>
          <w:tcPr>
            <w:tcW w:w="3370" w:type="dxa"/>
          </w:tcPr>
          <w:p w14:paraId="70A37AD7" w14:textId="1610642A" w:rsidR="003C0FA2" w:rsidRPr="00F37BA3" w:rsidRDefault="003C0FA2" w:rsidP="003C0FA2">
            <w:pPr>
              <w:autoSpaceDE w:val="0"/>
              <w:autoSpaceDN w:val="0"/>
              <w:adjustRightInd w:val="0"/>
              <w:spacing w:after="0" w:line="240" w:lineRule="auto"/>
              <w:ind w:left="-86" w:right="-72"/>
              <w:rPr>
                <w:rFonts w:ascii="Arial" w:hAnsi="Arial" w:cs="Arial"/>
                <w:sz w:val="18"/>
                <w:szCs w:val="18"/>
              </w:rPr>
            </w:pPr>
          </w:p>
        </w:tc>
        <w:tc>
          <w:tcPr>
            <w:tcW w:w="1539" w:type="dxa"/>
            <w:shd w:val="clear" w:color="auto" w:fill="FAFAFA"/>
            <w:vAlign w:val="bottom"/>
          </w:tcPr>
          <w:p w14:paraId="4AAC8CC8"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50" w:type="dxa"/>
            <w:shd w:val="clear" w:color="auto" w:fill="auto"/>
            <w:vAlign w:val="bottom"/>
          </w:tcPr>
          <w:p w14:paraId="58A1A61A"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610" w:type="dxa"/>
            <w:gridSpan w:val="2"/>
            <w:shd w:val="clear" w:color="auto" w:fill="FAFAFA"/>
            <w:vAlign w:val="bottom"/>
          </w:tcPr>
          <w:p w14:paraId="4C6E1E4B"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378CFDD6" w14:textId="5CCE4E43"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r>
      <w:tr w:rsidR="003C0FA2" w:rsidRPr="00F37BA3" w14:paraId="511709D4" w14:textId="77777777" w:rsidTr="00E12D70">
        <w:trPr>
          <w:gridAfter w:val="1"/>
          <w:wAfter w:w="34" w:type="dxa"/>
          <w:cantSplit/>
          <w:trHeight w:val="143"/>
        </w:trPr>
        <w:tc>
          <w:tcPr>
            <w:tcW w:w="3370" w:type="dxa"/>
          </w:tcPr>
          <w:p w14:paraId="6D877963" w14:textId="723B4327" w:rsidR="003C0FA2" w:rsidRPr="00F37BA3" w:rsidRDefault="003C0FA2" w:rsidP="003C0FA2">
            <w:pPr>
              <w:autoSpaceDE w:val="0"/>
              <w:autoSpaceDN w:val="0"/>
              <w:adjustRightInd w:val="0"/>
              <w:spacing w:after="0" w:line="240" w:lineRule="auto"/>
              <w:ind w:left="-86" w:right="-72"/>
              <w:rPr>
                <w:rFonts w:ascii="Arial" w:hAnsi="Arial" w:cs="Arial"/>
                <w:b/>
                <w:bCs/>
                <w:sz w:val="18"/>
                <w:szCs w:val="18"/>
              </w:rPr>
            </w:pPr>
            <w:r w:rsidRPr="00F37BA3">
              <w:rPr>
                <w:rFonts w:ascii="Arial" w:hAnsi="Arial" w:cs="Arial"/>
                <w:b/>
                <w:bCs/>
                <w:sz w:val="18"/>
                <w:szCs w:val="18"/>
              </w:rPr>
              <w:t>Liabilities</w:t>
            </w:r>
          </w:p>
        </w:tc>
        <w:tc>
          <w:tcPr>
            <w:tcW w:w="1539" w:type="dxa"/>
            <w:shd w:val="clear" w:color="auto" w:fill="FAFAFA"/>
            <w:vAlign w:val="bottom"/>
          </w:tcPr>
          <w:p w14:paraId="0148B4EB"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50" w:type="dxa"/>
            <w:shd w:val="clear" w:color="auto" w:fill="auto"/>
            <w:vAlign w:val="bottom"/>
          </w:tcPr>
          <w:p w14:paraId="5D5148DA"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610" w:type="dxa"/>
            <w:gridSpan w:val="2"/>
            <w:shd w:val="clear" w:color="auto" w:fill="FAFAFA"/>
            <w:vAlign w:val="bottom"/>
          </w:tcPr>
          <w:p w14:paraId="1264B6DB"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3CC79E77" w14:textId="719D3C46"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r>
      <w:tr w:rsidR="003C0FA2" w:rsidRPr="00F37BA3" w14:paraId="7BCB16AE" w14:textId="77777777" w:rsidTr="00E12D70">
        <w:trPr>
          <w:gridAfter w:val="1"/>
          <w:wAfter w:w="34" w:type="dxa"/>
          <w:cantSplit/>
          <w:trHeight w:val="143"/>
        </w:trPr>
        <w:tc>
          <w:tcPr>
            <w:tcW w:w="3370" w:type="dxa"/>
            <w:vAlign w:val="bottom"/>
          </w:tcPr>
          <w:p w14:paraId="09683C41" w14:textId="393205CD" w:rsidR="003C0FA2" w:rsidRPr="00F37BA3" w:rsidRDefault="003C0FA2" w:rsidP="003C0FA2">
            <w:pPr>
              <w:autoSpaceDE w:val="0"/>
              <w:autoSpaceDN w:val="0"/>
              <w:adjustRightInd w:val="0"/>
              <w:spacing w:after="0" w:line="240" w:lineRule="auto"/>
              <w:ind w:left="-86" w:right="-72"/>
              <w:rPr>
                <w:rFonts w:ascii="Arial" w:hAnsi="Arial" w:cs="Arial"/>
                <w:b/>
                <w:bCs/>
                <w:sz w:val="18"/>
                <w:szCs w:val="18"/>
              </w:rPr>
            </w:pPr>
            <w:r w:rsidRPr="00F37BA3">
              <w:rPr>
                <w:rFonts w:ascii="Arial" w:hAnsi="Arial" w:cs="Arial"/>
                <w:b/>
                <w:bCs/>
                <w:sz w:val="18"/>
                <w:szCs w:val="18"/>
              </w:rPr>
              <w:t>Current liabilities</w:t>
            </w:r>
          </w:p>
        </w:tc>
        <w:tc>
          <w:tcPr>
            <w:tcW w:w="1539" w:type="dxa"/>
            <w:shd w:val="clear" w:color="auto" w:fill="FAFAFA"/>
            <w:vAlign w:val="bottom"/>
          </w:tcPr>
          <w:p w14:paraId="7EDC440E"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50" w:type="dxa"/>
            <w:shd w:val="clear" w:color="auto" w:fill="auto"/>
            <w:vAlign w:val="bottom"/>
          </w:tcPr>
          <w:p w14:paraId="632BC100"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610" w:type="dxa"/>
            <w:gridSpan w:val="2"/>
            <w:shd w:val="clear" w:color="auto" w:fill="FAFAFA"/>
            <w:vAlign w:val="bottom"/>
          </w:tcPr>
          <w:p w14:paraId="2097F6D7"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00E567C8" w14:textId="381E44C3"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r>
      <w:tr w:rsidR="003C0FA2" w:rsidRPr="00F37BA3" w14:paraId="2E5818DE" w14:textId="77777777" w:rsidTr="00E12D70">
        <w:trPr>
          <w:gridAfter w:val="1"/>
          <w:wAfter w:w="34" w:type="dxa"/>
          <w:cantSplit/>
          <w:trHeight w:val="143"/>
        </w:trPr>
        <w:tc>
          <w:tcPr>
            <w:tcW w:w="3370" w:type="dxa"/>
            <w:vAlign w:val="bottom"/>
          </w:tcPr>
          <w:p w14:paraId="2234D4FD" w14:textId="77777777" w:rsidR="003C0FA2" w:rsidRPr="00F37BA3" w:rsidRDefault="003C0FA2" w:rsidP="003C0FA2">
            <w:pPr>
              <w:autoSpaceDE w:val="0"/>
              <w:autoSpaceDN w:val="0"/>
              <w:adjustRightInd w:val="0"/>
              <w:spacing w:after="0" w:line="240" w:lineRule="auto"/>
              <w:ind w:left="-86" w:right="-72"/>
              <w:rPr>
                <w:rFonts w:ascii="Arial" w:eastAsia="Arial Unicode MS" w:hAnsi="Arial" w:cs="Arial"/>
                <w:sz w:val="18"/>
                <w:szCs w:val="18"/>
                <w:lang w:bidi="th-TH"/>
              </w:rPr>
            </w:pPr>
            <w:r w:rsidRPr="00F37BA3">
              <w:rPr>
                <w:rFonts w:ascii="Arial" w:eastAsia="Arial Unicode MS" w:hAnsi="Arial" w:cs="Arial"/>
                <w:sz w:val="18"/>
                <w:szCs w:val="18"/>
                <w:lang w:bidi="th-TH"/>
              </w:rPr>
              <w:t>Financial liabilities at fair value through</w:t>
            </w:r>
          </w:p>
          <w:p w14:paraId="72DB8AB1" w14:textId="5FDBA595" w:rsidR="003C0FA2" w:rsidRPr="00F37BA3" w:rsidRDefault="003C0FA2" w:rsidP="003C0FA2">
            <w:pPr>
              <w:autoSpaceDE w:val="0"/>
              <w:autoSpaceDN w:val="0"/>
              <w:adjustRightInd w:val="0"/>
              <w:spacing w:after="0" w:line="240" w:lineRule="auto"/>
              <w:ind w:left="-86" w:right="-72"/>
              <w:rPr>
                <w:rFonts w:ascii="Arial" w:eastAsia="Arial Unicode MS" w:hAnsi="Arial" w:cs="Arial"/>
                <w:sz w:val="18"/>
                <w:szCs w:val="18"/>
                <w:lang w:bidi="th-TH"/>
              </w:rPr>
            </w:pPr>
            <w:r w:rsidRPr="00F37BA3">
              <w:rPr>
                <w:rFonts w:ascii="Arial" w:eastAsia="Arial Unicode MS" w:hAnsi="Arial" w:cs="Arial"/>
                <w:sz w:val="18"/>
                <w:szCs w:val="18"/>
                <w:lang w:bidi="th-TH"/>
              </w:rPr>
              <w:t xml:space="preserve">   </w:t>
            </w:r>
            <w:r w:rsidRPr="00F37BA3">
              <w:rPr>
                <w:rFonts w:ascii="Arial" w:eastAsia="Arial Unicode MS" w:hAnsi="Arial" w:cs="Arial"/>
                <w:sz w:val="18"/>
                <w:szCs w:val="18"/>
                <w:lang w:val="en-GB" w:bidi="th-TH"/>
              </w:rPr>
              <w:t>o</w:t>
            </w:r>
            <w:proofErr w:type="spellStart"/>
            <w:r w:rsidRPr="00F37BA3">
              <w:rPr>
                <w:rFonts w:ascii="Arial" w:eastAsia="Arial Unicode MS" w:hAnsi="Arial" w:cs="Arial"/>
                <w:sz w:val="18"/>
                <w:szCs w:val="18"/>
                <w:lang w:bidi="th-TH"/>
              </w:rPr>
              <w:t>ther</w:t>
            </w:r>
            <w:proofErr w:type="spellEnd"/>
            <w:r w:rsidRPr="00F37BA3">
              <w:rPr>
                <w:rFonts w:ascii="Arial" w:eastAsia="Arial Unicode MS" w:hAnsi="Arial" w:cs="Arial"/>
                <w:sz w:val="18"/>
                <w:szCs w:val="18"/>
                <w:lang w:bidi="th-TH"/>
              </w:rPr>
              <w:t xml:space="preserve"> comprehensive income</w:t>
            </w:r>
          </w:p>
        </w:tc>
        <w:tc>
          <w:tcPr>
            <w:tcW w:w="1539" w:type="dxa"/>
            <w:shd w:val="clear" w:color="auto" w:fill="FAFAFA"/>
            <w:vAlign w:val="bottom"/>
          </w:tcPr>
          <w:p w14:paraId="6B648A28"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50" w:type="dxa"/>
            <w:shd w:val="clear" w:color="auto" w:fill="auto"/>
            <w:vAlign w:val="bottom"/>
          </w:tcPr>
          <w:p w14:paraId="0B150311"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610" w:type="dxa"/>
            <w:gridSpan w:val="2"/>
            <w:shd w:val="clear" w:color="auto" w:fill="FAFAFA"/>
            <w:vAlign w:val="bottom"/>
          </w:tcPr>
          <w:p w14:paraId="40235142"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25F11FA7"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r>
      <w:tr w:rsidR="003C0FA2" w:rsidRPr="00F37BA3" w14:paraId="15048E1B" w14:textId="77777777" w:rsidTr="00E12D70">
        <w:trPr>
          <w:gridAfter w:val="1"/>
          <w:wAfter w:w="34" w:type="dxa"/>
          <w:cantSplit/>
          <w:trHeight w:val="143"/>
        </w:trPr>
        <w:tc>
          <w:tcPr>
            <w:tcW w:w="3370" w:type="dxa"/>
            <w:vAlign w:val="bottom"/>
          </w:tcPr>
          <w:p w14:paraId="20AF33A7" w14:textId="77777777" w:rsidR="003C0FA2" w:rsidRPr="00F37BA3" w:rsidRDefault="003C0FA2" w:rsidP="003C0FA2">
            <w:pPr>
              <w:autoSpaceDE w:val="0"/>
              <w:autoSpaceDN w:val="0"/>
              <w:adjustRightInd w:val="0"/>
              <w:spacing w:after="0" w:line="240" w:lineRule="auto"/>
              <w:ind w:left="-86" w:right="-72"/>
              <w:rPr>
                <w:rFonts w:ascii="Arial" w:eastAsia="Arial Unicode MS" w:hAnsi="Arial" w:cs="Arial"/>
                <w:sz w:val="18"/>
                <w:szCs w:val="18"/>
                <w:lang w:bidi="th-TH"/>
              </w:rPr>
            </w:pPr>
            <w:r w:rsidRPr="00F37BA3">
              <w:rPr>
                <w:rFonts w:ascii="Arial" w:eastAsia="Arial Unicode MS" w:hAnsi="Arial" w:cs="Arial"/>
                <w:sz w:val="18"/>
                <w:szCs w:val="18"/>
                <w:lang w:bidi="th-TH"/>
              </w:rPr>
              <w:t xml:space="preserve">   Current portion of provision for </w:t>
            </w:r>
          </w:p>
          <w:p w14:paraId="52E4603C" w14:textId="3884FA11" w:rsidR="003C0FA2" w:rsidRPr="00F37BA3" w:rsidRDefault="003C0FA2" w:rsidP="003C0FA2">
            <w:pPr>
              <w:autoSpaceDE w:val="0"/>
              <w:autoSpaceDN w:val="0"/>
              <w:adjustRightInd w:val="0"/>
              <w:spacing w:after="0" w:line="240" w:lineRule="auto"/>
              <w:ind w:left="-86" w:right="-72"/>
              <w:rPr>
                <w:rFonts w:ascii="Arial" w:eastAsia="Arial Unicode MS" w:hAnsi="Arial" w:cs="Arial"/>
                <w:sz w:val="18"/>
                <w:szCs w:val="18"/>
                <w:lang w:bidi="th-TH"/>
              </w:rPr>
            </w:pPr>
            <w:r w:rsidRPr="00F37BA3">
              <w:rPr>
                <w:rFonts w:ascii="Arial" w:hAnsi="Arial" w:cs="Arial"/>
                <w:sz w:val="18"/>
                <w:szCs w:val="18"/>
              </w:rPr>
              <w:t xml:space="preserve">       </w:t>
            </w:r>
            <w:r w:rsidRPr="00F37BA3">
              <w:rPr>
                <w:rFonts w:ascii="Arial" w:eastAsia="Arial Unicode MS" w:hAnsi="Arial" w:cs="Arial"/>
                <w:sz w:val="18"/>
                <w:szCs w:val="18"/>
                <w:lang w:bidi="th-TH"/>
              </w:rPr>
              <w:t>liabilities from water business</w:t>
            </w:r>
          </w:p>
        </w:tc>
        <w:tc>
          <w:tcPr>
            <w:tcW w:w="1539" w:type="dxa"/>
            <w:shd w:val="clear" w:color="auto" w:fill="FAFAFA"/>
            <w:vAlign w:val="bottom"/>
          </w:tcPr>
          <w:p w14:paraId="1E4CC414" w14:textId="1F4C99A8"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39,613,024</w:t>
            </w:r>
          </w:p>
        </w:tc>
        <w:tc>
          <w:tcPr>
            <w:tcW w:w="1450" w:type="dxa"/>
            <w:shd w:val="clear" w:color="auto" w:fill="auto"/>
            <w:vAlign w:val="bottom"/>
          </w:tcPr>
          <w:p w14:paraId="020AE46C" w14:textId="313DAA58"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36,384,614</w:t>
            </w:r>
          </w:p>
        </w:tc>
        <w:tc>
          <w:tcPr>
            <w:tcW w:w="1610" w:type="dxa"/>
            <w:gridSpan w:val="2"/>
            <w:shd w:val="clear" w:color="auto" w:fill="FAFAFA"/>
            <w:vAlign w:val="bottom"/>
          </w:tcPr>
          <w:p w14:paraId="76E9BCB4" w14:textId="17056930"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38,998,106</w:t>
            </w:r>
          </w:p>
        </w:tc>
        <w:tc>
          <w:tcPr>
            <w:tcW w:w="1440" w:type="dxa"/>
            <w:shd w:val="clear" w:color="auto" w:fill="auto"/>
            <w:vAlign w:val="bottom"/>
          </w:tcPr>
          <w:p w14:paraId="7FF92B71" w14:textId="7EA063DE"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35,914,904</w:t>
            </w:r>
          </w:p>
        </w:tc>
      </w:tr>
      <w:tr w:rsidR="003C0FA2" w:rsidRPr="00F37BA3" w14:paraId="544BB240" w14:textId="77777777" w:rsidTr="00E12D70">
        <w:trPr>
          <w:gridAfter w:val="1"/>
          <w:wAfter w:w="34" w:type="dxa"/>
          <w:cantSplit/>
          <w:trHeight w:val="143"/>
        </w:trPr>
        <w:tc>
          <w:tcPr>
            <w:tcW w:w="3370" w:type="dxa"/>
            <w:vAlign w:val="bottom"/>
          </w:tcPr>
          <w:p w14:paraId="6AEBFB1E" w14:textId="43AAC09A" w:rsidR="003C0FA2" w:rsidRPr="00F37BA3" w:rsidRDefault="003C0FA2" w:rsidP="003C0FA2">
            <w:pPr>
              <w:autoSpaceDE w:val="0"/>
              <w:autoSpaceDN w:val="0"/>
              <w:adjustRightInd w:val="0"/>
              <w:spacing w:after="0" w:line="240" w:lineRule="auto"/>
              <w:ind w:left="-86" w:right="-72"/>
              <w:rPr>
                <w:rFonts w:ascii="Arial" w:eastAsia="Arial Unicode MS" w:hAnsi="Arial" w:cs="Arial"/>
                <w:sz w:val="18"/>
                <w:szCs w:val="18"/>
                <w:lang w:bidi="th-TH"/>
              </w:rPr>
            </w:pPr>
            <w:r w:rsidRPr="00F37BA3">
              <w:rPr>
                <w:rFonts w:ascii="Arial" w:eastAsia="Arial Unicode MS" w:hAnsi="Arial" w:cs="Arial"/>
                <w:sz w:val="18"/>
                <w:szCs w:val="18"/>
                <w:lang w:bidi="th-TH"/>
              </w:rPr>
              <w:t>Financial liabilities at fair value through</w:t>
            </w:r>
          </w:p>
        </w:tc>
        <w:tc>
          <w:tcPr>
            <w:tcW w:w="1539" w:type="dxa"/>
            <w:shd w:val="clear" w:color="auto" w:fill="FAFAFA"/>
            <w:vAlign w:val="bottom"/>
          </w:tcPr>
          <w:p w14:paraId="7A0DA674"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lang w:bidi="th-TH"/>
              </w:rPr>
            </w:pPr>
          </w:p>
        </w:tc>
        <w:tc>
          <w:tcPr>
            <w:tcW w:w="1450" w:type="dxa"/>
            <w:shd w:val="clear" w:color="auto" w:fill="auto"/>
            <w:vAlign w:val="bottom"/>
          </w:tcPr>
          <w:p w14:paraId="78B7BA61"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610" w:type="dxa"/>
            <w:gridSpan w:val="2"/>
            <w:shd w:val="clear" w:color="auto" w:fill="FAFAFA"/>
            <w:vAlign w:val="bottom"/>
          </w:tcPr>
          <w:p w14:paraId="3B762063"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3DC54743"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r>
      <w:tr w:rsidR="003C0FA2" w:rsidRPr="00F37BA3" w14:paraId="134ACF64" w14:textId="77777777" w:rsidTr="00E12D70">
        <w:trPr>
          <w:gridAfter w:val="1"/>
          <w:wAfter w:w="34" w:type="dxa"/>
          <w:cantSplit/>
          <w:trHeight w:val="143"/>
        </w:trPr>
        <w:tc>
          <w:tcPr>
            <w:tcW w:w="3370" w:type="dxa"/>
            <w:vAlign w:val="bottom"/>
          </w:tcPr>
          <w:p w14:paraId="5CBB83E3" w14:textId="03698D38" w:rsidR="003C0FA2" w:rsidRPr="00F37BA3" w:rsidRDefault="003C0FA2" w:rsidP="003C0FA2">
            <w:pPr>
              <w:autoSpaceDE w:val="0"/>
              <w:autoSpaceDN w:val="0"/>
              <w:adjustRightInd w:val="0"/>
              <w:spacing w:after="0" w:line="240" w:lineRule="auto"/>
              <w:ind w:left="-86" w:right="-72"/>
              <w:rPr>
                <w:rFonts w:ascii="Arial" w:eastAsia="Arial Unicode MS" w:hAnsi="Arial" w:cs="Arial"/>
                <w:sz w:val="18"/>
                <w:szCs w:val="18"/>
                <w:lang w:bidi="th-TH"/>
              </w:rPr>
            </w:pPr>
            <w:r w:rsidRPr="00F37BA3">
              <w:rPr>
                <w:rFonts w:ascii="Arial" w:eastAsia="Arial Unicode MS" w:hAnsi="Arial" w:cs="Arial"/>
                <w:sz w:val="18"/>
                <w:szCs w:val="18"/>
                <w:lang w:val="en-GB" w:bidi="th-TH"/>
              </w:rPr>
              <w:t xml:space="preserve">   profit or loss</w:t>
            </w:r>
          </w:p>
        </w:tc>
        <w:tc>
          <w:tcPr>
            <w:tcW w:w="1539" w:type="dxa"/>
            <w:shd w:val="clear" w:color="auto" w:fill="FAFAFA"/>
            <w:vAlign w:val="bottom"/>
          </w:tcPr>
          <w:p w14:paraId="20BF79CD"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lang w:bidi="th-TH"/>
              </w:rPr>
            </w:pPr>
          </w:p>
        </w:tc>
        <w:tc>
          <w:tcPr>
            <w:tcW w:w="1450" w:type="dxa"/>
            <w:shd w:val="clear" w:color="auto" w:fill="auto"/>
            <w:vAlign w:val="bottom"/>
          </w:tcPr>
          <w:p w14:paraId="6CB07B3F"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610" w:type="dxa"/>
            <w:gridSpan w:val="2"/>
            <w:shd w:val="clear" w:color="auto" w:fill="FAFAFA"/>
            <w:vAlign w:val="bottom"/>
          </w:tcPr>
          <w:p w14:paraId="49750E8E"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2ABC425E"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r>
      <w:tr w:rsidR="003C0FA2" w:rsidRPr="00F37BA3" w14:paraId="69E27F93" w14:textId="77777777" w:rsidTr="00E12D70">
        <w:trPr>
          <w:gridAfter w:val="1"/>
          <w:wAfter w:w="34" w:type="dxa"/>
          <w:cantSplit/>
          <w:trHeight w:val="143"/>
        </w:trPr>
        <w:tc>
          <w:tcPr>
            <w:tcW w:w="3370" w:type="dxa"/>
            <w:vAlign w:val="bottom"/>
          </w:tcPr>
          <w:p w14:paraId="02BFDC23" w14:textId="51617A20" w:rsidR="003C0FA2" w:rsidRPr="00F37BA3" w:rsidRDefault="003C0FA2" w:rsidP="003C0FA2">
            <w:pPr>
              <w:autoSpaceDE w:val="0"/>
              <w:autoSpaceDN w:val="0"/>
              <w:adjustRightInd w:val="0"/>
              <w:spacing w:after="0" w:line="240" w:lineRule="auto"/>
              <w:ind w:left="-86" w:right="-72"/>
              <w:rPr>
                <w:rFonts w:ascii="Arial" w:eastAsia="Arial Unicode MS" w:hAnsi="Arial" w:cs="Arial"/>
                <w:sz w:val="18"/>
                <w:szCs w:val="18"/>
                <w:lang w:bidi="th-TH"/>
              </w:rPr>
            </w:pPr>
            <w:r w:rsidRPr="00F37BA3">
              <w:rPr>
                <w:rFonts w:ascii="Arial" w:eastAsia="Arial Unicode MS" w:hAnsi="Arial" w:cs="Arial"/>
                <w:sz w:val="18"/>
                <w:szCs w:val="18"/>
                <w:lang w:bidi="th-TH"/>
              </w:rPr>
              <w:t xml:space="preserve">   Derivative liabilities</w:t>
            </w:r>
          </w:p>
        </w:tc>
        <w:tc>
          <w:tcPr>
            <w:tcW w:w="1539" w:type="dxa"/>
            <w:shd w:val="clear" w:color="auto" w:fill="FAFAFA"/>
            <w:vAlign w:val="bottom"/>
          </w:tcPr>
          <w:p w14:paraId="156CCC36" w14:textId="75F0FFE2"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lang w:bidi="th-TH"/>
              </w:rPr>
            </w:pPr>
            <w:r w:rsidRPr="00F37BA3">
              <w:rPr>
                <w:rFonts w:ascii="Arial" w:eastAsia="Arial Unicode MS" w:hAnsi="Arial" w:cs="Arial"/>
                <w:sz w:val="18"/>
                <w:szCs w:val="18"/>
                <w:lang w:bidi="th-TH"/>
              </w:rPr>
              <w:t>-</w:t>
            </w:r>
          </w:p>
        </w:tc>
        <w:tc>
          <w:tcPr>
            <w:tcW w:w="1450" w:type="dxa"/>
            <w:shd w:val="clear" w:color="auto" w:fill="auto"/>
            <w:vAlign w:val="bottom"/>
          </w:tcPr>
          <w:p w14:paraId="09E2EE84" w14:textId="5639FD80"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8,242,323</w:t>
            </w:r>
          </w:p>
        </w:tc>
        <w:tc>
          <w:tcPr>
            <w:tcW w:w="1610" w:type="dxa"/>
            <w:gridSpan w:val="2"/>
            <w:shd w:val="clear" w:color="auto" w:fill="FAFAFA"/>
            <w:vAlign w:val="bottom"/>
          </w:tcPr>
          <w:p w14:paraId="61E4FF97" w14:textId="2844E424"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w:t>
            </w:r>
          </w:p>
        </w:tc>
        <w:tc>
          <w:tcPr>
            <w:tcW w:w="1440" w:type="dxa"/>
            <w:shd w:val="clear" w:color="auto" w:fill="auto"/>
            <w:vAlign w:val="bottom"/>
          </w:tcPr>
          <w:p w14:paraId="292E2231" w14:textId="08362D42"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w:t>
            </w:r>
          </w:p>
        </w:tc>
      </w:tr>
      <w:tr w:rsidR="003C0FA2" w:rsidRPr="00F37BA3" w14:paraId="302BBB6E" w14:textId="77777777" w:rsidTr="00E12D70">
        <w:trPr>
          <w:gridAfter w:val="1"/>
          <w:wAfter w:w="34" w:type="dxa"/>
          <w:cantSplit/>
          <w:trHeight w:val="143"/>
        </w:trPr>
        <w:tc>
          <w:tcPr>
            <w:tcW w:w="3370" w:type="dxa"/>
            <w:vAlign w:val="bottom"/>
          </w:tcPr>
          <w:p w14:paraId="7F553B8B" w14:textId="0DBEB2C0" w:rsidR="003C0FA2" w:rsidRPr="00F37BA3" w:rsidRDefault="00756397" w:rsidP="003C0FA2">
            <w:pPr>
              <w:autoSpaceDE w:val="0"/>
              <w:autoSpaceDN w:val="0"/>
              <w:adjustRightInd w:val="0"/>
              <w:spacing w:after="0" w:line="240" w:lineRule="auto"/>
              <w:ind w:left="-86" w:right="-72"/>
              <w:rPr>
                <w:rFonts w:ascii="Arial" w:hAnsi="Arial" w:cs="Arial"/>
                <w:b/>
                <w:bCs/>
                <w:sz w:val="18"/>
                <w:szCs w:val="18"/>
              </w:rPr>
            </w:pPr>
            <w:r w:rsidRPr="00F37BA3">
              <w:rPr>
                <w:rFonts w:ascii="Arial" w:eastAsia="Arial Unicode MS" w:hAnsi="Arial" w:cs="Arial"/>
                <w:sz w:val="18"/>
                <w:szCs w:val="18"/>
                <w:lang w:bidi="th-TH"/>
              </w:rPr>
              <w:t>Financial l</w:t>
            </w:r>
            <w:r w:rsidR="003C0FA2" w:rsidRPr="00F37BA3">
              <w:rPr>
                <w:rFonts w:ascii="Arial" w:eastAsia="Arial Unicode MS" w:hAnsi="Arial" w:cs="Arial"/>
                <w:sz w:val="18"/>
                <w:szCs w:val="18"/>
                <w:lang w:bidi="th-TH"/>
              </w:rPr>
              <w:t xml:space="preserve">iabilities at </w:t>
            </w:r>
            <w:proofErr w:type="spellStart"/>
            <w:r w:rsidR="003C0FA2" w:rsidRPr="00F37BA3">
              <w:rPr>
                <w:rFonts w:ascii="Arial" w:eastAsia="Arial Unicode MS" w:hAnsi="Arial" w:cs="Arial"/>
                <w:sz w:val="18"/>
                <w:szCs w:val="18"/>
                <w:lang w:bidi="th-TH"/>
              </w:rPr>
              <w:t>amortised</w:t>
            </w:r>
            <w:proofErr w:type="spellEnd"/>
            <w:r w:rsidR="003C0FA2" w:rsidRPr="00F37BA3">
              <w:rPr>
                <w:rFonts w:ascii="Arial" w:eastAsia="Arial Unicode MS" w:hAnsi="Arial" w:cs="Arial"/>
                <w:sz w:val="18"/>
                <w:szCs w:val="18"/>
                <w:lang w:bidi="th-TH"/>
              </w:rPr>
              <w:t xml:space="preserve"> cost</w:t>
            </w:r>
          </w:p>
        </w:tc>
        <w:tc>
          <w:tcPr>
            <w:tcW w:w="1539" w:type="dxa"/>
            <w:shd w:val="clear" w:color="auto" w:fill="FAFAFA"/>
            <w:vAlign w:val="bottom"/>
          </w:tcPr>
          <w:p w14:paraId="03DA3252"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50" w:type="dxa"/>
            <w:shd w:val="clear" w:color="auto" w:fill="auto"/>
            <w:vAlign w:val="bottom"/>
          </w:tcPr>
          <w:p w14:paraId="64C919C7" w14:textId="3B346A09"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610" w:type="dxa"/>
            <w:gridSpan w:val="2"/>
            <w:shd w:val="clear" w:color="auto" w:fill="FAFAFA"/>
            <w:vAlign w:val="bottom"/>
          </w:tcPr>
          <w:p w14:paraId="11EEC4A8"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0FFB20F3" w14:textId="7C40C613"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r>
      <w:tr w:rsidR="003C0FA2" w:rsidRPr="00F37BA3" w14:paraId="2C14BE22" w14:textId="77777777" w:rsidTr="00E12D70">
        <w:trPr>
          <w:gridAfter w:val="1"/>
          <w:wAfter w:w="34" w:type="dxa"/>
          <w:cantSplit/>
          <w:trHeight w:val="143"/>
        </w:trPr>
        <w:tc>
          <w:tcPr>
            <w:tcW w:w="3370" w:type="dxa"/>
            <w:vAlign w:val="bottom"/>
          </w:tcPr>
          <w:p w14:paraId="16878958" w14:textId="01EA5B55" w:rsidR="003C0FA2" w:rsidRPr="00F37BA3" w:rsidRDefault="003C0FA2" w:rsidP="003C0FA2">
            <w:pPr>
              <w:autoSpaceDE w:val="0"/>
              <w:autoSpaceDN w:val="0"/>
              <w:adjustRightInd w:val="0"/>
              <w:spacing w:after="0" w:line="240" w:lineRule="auto"/>
              <w:ind w:left="-86" w:right="-72"/>
              <w:rPr>
                <w:rFonts w:ascii="Arial" w:hAnsi="Arial" w:cs="Arial"/>
                <w:sz w:val="18"/>
                <w:szCs w:val="18"/>
              </w:rPr>
            </w:pPr>
            <w:r w:rsidRPr="00F37BA3">
              <w:rPr>
                <w:rFonts w:ascii="Arial" w:hAnsi="Arial" w:cs="Arial"/>
                <w:sz w:val="18"/>
                <w:szCs w:val="18"/>
              </w:rPr>
              <w:t xml:space="preserve">   Short-term loans</w:t>
            </w:r>
          </w:p>
        </w:tc>
        <w:tc>
          <w:tcPr>
            <w:tcW w:w="1539" w:type="dxa"/>
            <w:shd w:val="clear" w:color="auto" w:fill="FAFAFA"/>
            <w:vAlign w:val="bottom"/>
          </w:tcPr>
          <w:p w14:paraId="68ACA8E4" w14:textId="45D166E3"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1,649,931,616</w:t>
            </w:r>
          </w:p>
        </w:tc>
        <w:tc>
          <w:tcPr>
            <w:tcW w:w="1450" w:type="dxa"/>
            <w:shd w:val="clear" w:color="auto" w:fill="auto"/>
            <w:vAlign w:val="bottom"/>
          </w:tcPr>
          <w:p w14:paraId="42D82E4F" w14:textId="7F1D72AD"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1,599,904,548</w:t>
            </w:r>
          </w:p>
        </w:tc>
        <w:tc>
          <w:tcPr>
            <w:tcW w:w="1610" w:type="dxa"/>
            <w:gridSpan w:val="2"/>
            <w:shd w:val="clear" w:color="auto" w:fill="FAFAFA"/>
            <w:vAlign w:val="bottom"/>
          </w:tcPr>
          <w:p w14:paraId="7A7573B9" w14:textId="6E73AC88"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1,649,931,616</w:t>
            </w:r>
          </w:p>
        </w:tc>
        <w:tc>
          <w:tcPr>
            <w:tcW w:w="1440" w:type="dxa"/>
            <w:shd w:val="clear" w:color="auto" w:fill="auto"/>
            <w:vAlign w:val="bottom"/>
          </w:tcPr>
          <w:p w14:paraId="06E5770C" w14:textId="5143068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1,599,904,548</w:t>
            </w:r>
          </w:p>
        </w:tc>
      </w:tr>
      <w:tr w:rsidR="003C0FA2" w:rsidRPr="00F37BA3" w14:paraId="5C4B2FD3" w14:textId="77777777" w:rsidTr="00E12D70">
        <w:trPr>
          <w:gridAfter w:val="1"/>
          <w:wAfter w:w="34" w:type="dxa"/>
          <w:cantSplit/>
          <w:trHeight w:val="143"/>
        </w:trPr>
        <w:tc>
          <w:tcPr>
            <w:tcW w:w="3370" w:type="dxa"/>
            <w:vAlign w:val="bottom"/>
          </w:tcPr>
          <w:p w14:paraId="293988C6" w14:textId="16BE7F5C" w:rsidR="003C0FA2" w:rsidRPr="00F37BA3" w:rsidRDefault="003C0FA2" w:rsidP="003C0FA2">
            <w:pPr>
              <w:autoSpaceDE w:val="0"/>
              <w:autoSpaceDN w:val="0"/>
              <w:adjustRightInd w:val="0"/>
              <w:spacing w:after="0" w:line="240" w:lineRule="auto"/>
              <w:ind w:left="-86" w:right="-72"/>
              <w:rPr>
                <w:rFonts w:ascii="Arial" w:hAnsi="Arial" w:cs="Arial"/>
                <w:sz w:val="18"/>
                <w:szCs w:val="18"/>
              </w:rPr>
            </w:pPr>
            <w:r w:rsidRPr="00F37BA3">
              <w:rPr>
                <w:rFonts w:ascii="Arial" w:hAnsi="Arial" w:cs="Arial"/>
                <w:sz w:val="18"/>
                <w:szCs w:val="18"/>
              </w:rPr>
              <w:t xml:space="preserve">   Trade and other payables</w:t>
            </w:r>
          </w:p>
        </w:tc>
        <w:tc>
          <w:tcPr>
            <w:tcW w:w="1539" w:type="dxa"/>
            <w:shd w:val="clear" w:color="auto" w:fill="FAFAFA"/>
            <w:vAlign w:val="bottom"/>
          </w:tcPr>
          <w:p w14:paraId="1F40C9A8" w14:textId="0D64F72C"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523,768,469</w:t>
            </w:r>
          </w:p>
        </w:tc>
        <w:tc>
          <w:tcPr>
            <w:tcW w:w="1450" w:type="dxa"/>
            <w:shd w:val="clear" w:color="auto" w:fill="auto"/>
            <w:vAlign w:val="bottom"/>
          </w:tcPr>
          <w:p w14:paraId="1384EE94" w14:textId="58F13C29"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441,539,035</w:t>
            </w:r>
          </w:p>
        </w:tc>
        <w:tc>
          <w:tcPr>
            <w:tcW w:w="1610" w:type="dxa"/>
            <w:gridSpan w:val="2"/>
            <w:shd w:val="clear" w:color="auto" w:fill="FAFAFA"/>
            <w:vAlign w:val="bottom"/>
          </w:tcPr>
          <w:p w14:paraId="6DC14E3F" w14:textId="66AEDA03"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318,890,451</w:t>
            </w:r>
          </w:p>
        </w:tc>
        <w:tc>
          <w:tcPr>
            <w:tcW w:w="1440" w:type="dxa"/>
            <w:shd w:val="clear" w:color="auto" w:fill="auto"/>
            <w:vAlign w:val="bottom"/>
          </w:tcPr>
          <w:p w14:paraId="2BE3C6B7" w14:textId="239FF99C"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241,881,707</w:t>
            </w:r>
          </w:p>
        </w:tc>
      </w:tr>
      <w:tr w:rsidR="003C0FA2" w:rsidRPr="00F37BA3" w14:paraId="1165C54F" w14:textId="77777777" w:rsidTr="00E12D70">
        <w:trPr>
          <w:gridAfter w:val="1"/>
          <w:wAfter w:w="34" w:type="dxa"/>
          <w:cantSplit/>
          <w:trHeight w:val="143"/>
        </w:trPr>
        <w:tc>
          <w:tcPr>
            <w:tcW w:w="3370" w:type="dxa"/>
            <w:vAlign w:val="bottom"/>
          </w:tcPr>
          <w:p w14:paraId="0DCD3F29" w14:textId="2151D154" w:rsidR="003C0FA2" w:rsidRPr="00F37BA3" w:rsidRDefault="003C0FA2" w:rsidP="003C0FA2">
            <w:pPr>
              <w:autoSpaceDE w:val="0"/>
              <w:autoSpaceDN w:val="0"/>
              <w:adjustRightInd w:val="0"/>
              <w:spacing w:after="0" w:line="240" w:lineRule="auto"/>
              <w:ind w:left="-86" w:right="-72"/>
              <w:rPr>
                <w:rFonts w:ascii="Arial" w:hAnsi="Arial" w:cs="Arial"/>
                <w:sz w:val="18"/>
                <w:szCs w:val="18"/>
              </w:rPr>
            </w:pPr>
            <w:r w:rsidRPr="00F37BA3">
              <w:rPr>
                <w:rFonts w:ascii="Arial" w:hAnsi="Arial" w:cs="Arial"/>
                <w:sz w:val="18"/>
                <w:szCs w:val="18"/>
              </w:rPr>
              <w:t xml:space="preserve">   Current portion of debentures</w:t>
            </w:r>
          </w:p>
        </w:tc>
        <w:tc>
          <w:tcPr>
            <w:tcW w:w="1539" w:type="dxa"/>
            <w:shd w:val="clear" w:color="auto" w:fill="FAFAFA"/>
            <w:vAlign w:val="bottom"/>
          </w:tcPr>
          <w:p w14:paraId="15FCBAC6" w14:textId="756B0B41"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2,049,173,455</w:t>
            </w:r>
          </w:p>
        </w:tc>
        <w:tc>
          <w:tcPr>
            <w:tcW w:w="1450" w:type="dxa"/>
            <w:shd w:val="clear" w:color="auto" w:fill="auto"/>
            <w:vAlign w:val="bottom"/>
          </w:tcPr>
          <w:p w14:paraId="1B95FE39" w14:textId="24CDA0B4"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2,789,187,762</w:t>
            </w:r>
          </w:p>
        </w:tc>
        <w:tc>
          <w:tcPr>
            <w:tcW w:w="1610" w:type="dxa"/>
            <w:gridSpan w:val="2"/>
            <w:shd w:val="clear" w:color="auto" w:fill="FAFAFA"/>
            <w:vAlign w:val="bottom"/>
          </w:tcPr>
          <w:p w14:paraId="64467E56" w14:textId="5CEE81A0"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2,049,173,455</w:t>
            </w:r>
          </w:p>
        </w:tc>
        <w:tc>
          <w:tcPr>
            <w:tcW w:w="1440" w:type="dxa"/>
            <w:shd w:val="clear" w:color="auto" w:fill="auto"/>
            <w:vAlign w:val="bottom"/>
          </w:tcPr>
          <w:p w14:paraId="7F699AD4" w14:textId="3648838A"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2,789,187,762</w:t>
            </w:r>
          </w:p>
        </w:tc>
      </w:tr>
      <w:tr w:rsidR="003C0FA2" w:rsidRPr="00F37BA3" w14:paraId="5E73F512" w14:textId="77777777" w:rsidTr="00E12D70">
        <w:trPr>
          <w:gridAfter w:val="1"/>
          <w:wAfter w:w="34" w:type="dxa"/>
          <w:cantSplit/>
          <w:trHeight w:val="143"/>
        </w:trPr>
        <w:tc>
          <w:tcPr>
            <w:tcW w:w="3370" w:type="dxa"/>
            <w:vAlign w:val="bottom"/>
          </w:tcPr>
          <w:p w14:paraId="596A3AB2" w14:textId="5AD848AC" w:rsidR="003C0FA2" w:rsidRPr="00F37BA3" w:rsidRDefault="003C0FA2" w:rsidP="003C0FA2">
            <w:pPr>
              <w:autoSpaceDE w:val="0"/>
              <w:autoSpaceDN w:val="0"/>
              <w:adjustRightInd w:val="0"/>
              <w:spacing w:after="0" w:line="240" w:lineRule="auto"/>
              <w:ind w:left="-86" w:right="-72"/>
              <w:rPr>
                <w:rFonts w:ascii="Arial" w:hAnsi="Arial" w:cs="Arial"/>
                <w:sz w:val="18"/>
                <w:szCs w:val="18"/>
              </w:rPr>
            </w:pPr>
            <w:r w:rsidRPr="00F37BA3">
              <w:rPr>
                <w:rFonts w:ascii="Arial" w:hAnsi="Arial" w:cs="Arial"/>
                <w:sz w:val="18"/>
                <w:szCs w:val="18"/>
              </w:rPr>
              <w:t xml:space="preserve">   Current portion of lease liabilities</w:t>
            </w:r>
          </w:p>
        </w:tc>
        <w:tc>
          <w:tcPr>
            <w:tcW w:w="1539" w:type="dxa"/>
            <w:shd w:val="clear" w:color="auto" w:fill="FAFAFA"/>
            <w:vAlign w:val="bottom"/>
          </w:tcPr>
          <w:p w14:paraId="5B5AADA2" w14:textId="248CF2BE"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11,054,699</w:t>
            </w:r>
          </w:p>
        </w:tc>
        <w:tc>
          <w:tcPr>
            <w:tcW w:w="1450" w:type="dxa"/>
            <w:shd w:val="clear" w:color="auto" w:fill="auto"/>
            <w:vAlign w:val="bottom"/>
          </w:tcPr>
          <w:p w14:paraId="40C3FA11" w14:textId="7305378C"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13,477,861</w:t>
            </w:r>
          </w:p>
        </w:tc>
        <w:tc>
          <w:tcPr>
            <w:tcW w:w="1610" w:type="dxa"/>
            <w:gridSpan w:val="2"/>
            <w:shd w:val="clear" w:color="auto" w:fill="FAFAFA"/>
            <w:vAlign w:val="bottom"/>
          </w:tcPr>
          <w:p w14:paraId="395D2C54" w14:textId="1E813250"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7,909,657</w:t>
            </w:r>
          </w:p>
        </w:tc>
        <w:tc>
          <w:tcPr>
            <w:tcW w:w="1440" w:type="dxa"/>
            <w:shd w:val="clear" w:color="auto" w:fill="auto"/>
            <w:vAlign w:val="bottom"/>
          </w:tcPr>
          <w:p w14:paraId="467A574D" w14:textId="50F6D755"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11,150,541</w:t>
            </w:r>
          </w:p>
        </w:tc>
      </w:tr>
      <w:tr w:rsidR="003C0FA2" w:rsidRPr="00F37BA3" w14:paraId="415E3ACF" w14:textId="77777777" w:rsidTr="00E12D70">
        <w:trPr>
          <w:gridAfter w:val="1"/>
          <w:wAfter w:w="34" w:type="dxa"/>
          <w:cantSplit/>
          <w:trHeight w:val="143"/>
        </w:trPr>
        <w:tc>
          <w:tcPr>
            <w:tcW w:w="3370" w:type="dxa"/>
            <w:vAlign w:val="bottom"/>
          </w:tcPr>
          <w:p w14:paraId="7F207476" w14:textId="77777777" w:rsidR="003C0FA2" w:rsidRPr="00F37BA3" w:rsidRDefault="003C0FA2" w:rsidP="003C0FA2">
            <w:pPr>
              <w:autoSpaceDE w:val="0"/>
              <w:autoSpaceDN w:val="0"/>
              <w:adjustRightInd w:val="0"/>
              <w:spacing w:after="0" w:line="240" w:lineRule="auto"/>
              <w:ind w:left="-86" w:right="-72"/>
              <w:rPr>
                <w:rFonts w:ascii="Arial" w:hAnsi="Arial" w:cs="Arial"/>
                <w:sz w:val="18"/>
                <w:szCs w:val="18"/>
              </w:rPr>
            </w:pPr>
          </w:p>
        </w:tc>
        <w:tc>
          <w:tcPr>
            <w:tcW w:w="1539" w:type="dxa"/>
            <w:shd w:val="clear" w:color="auto" w:fill="FAFAFA"/>
            <w:vAlign w:val="bottom"/>
          </w:tcPr>
          <w:p w14:paraId="1B20D386"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50" w:type="dxa"/>
            <w:shd w:val="clear" w:color="auto" w:fill="auto"/>
            <w:vAlign w:val="bottom"/>
          </w:tcPr>
          <w:p w14:paraId="555F6A82"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610" w:type="dxa"/>
            <w:gridSpan w:val="2"/>
            <w:shd w:val="clear" w:color="auto" w:fill="FAFAFA"/>
            <w:vAlign w:val="bottom"/>
          </w:tcPr>
          <w:p w14:paraId="4885EB39"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549DB60F" w14:textId="6293DEF2"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r>
      <w:tr w:rsidR="003C0FA2" w:rsidRPr="00F37BA3" w14:paraId="06E05CF6" w14:textId="77777777" w:rsidTr="00E12D70">
        <w:trPr>
          <w:gridAfter w:val="1"/>
          <w:wAfter w:w="34" w:type="dxa"/>
          <w:cantSplit/>
          <w:trHeight w:val="143"/>
        </w:trPr>
        <w:tc>
          <w:tcPr>
            <w:tcW w:w="3370" w:type="dxa"/>
            <w:vAlign w:val="bottom"/>
          </w:tcPr>
          <w:p w14:paraId="6533D5BB" w14:textId="685B0276" w:rsidR="003C0FA2" w:rsidRPr="00F37BA3" w:rsidRDefault="003C0FA2" w:rsidP="003C0FA2">
            <w:pPr>
              <w:autoSpaceDE w:val="0"/>
              <w:autoSpaceDN w:val="0"/>
              <w:adjustRightInd w:val="0"/>
              <w:spacing w:after="0" w:line="240" w:lineRule="auto"/>
              <w:ind w:left="-86" w:right="-72"/>
              <w:rPr>
                <w:rFonts w:ascii="Arial" w:hAnsi="Arial" w:cs="Arial"/>
                <w:sz w:val="18"/>
                <w:szCs w:val="18"/>
              </w:rPr>
            </w:pPr>
            <w:r w:rsidRPr="00F37BA3">
              <w:rPr>
                <w:rFonts w:ascii="Arial" w:hAnsi="Arial" w:cs="Arial"/>
                <w:b/>
                <w:bCs/>
                <w:sz w:val="18"/>
                <w:szCs w:val="18"/>
              </w:rPr>
              <w:t>Non-current liabilities</w:t>
            </w:r>
          </w:p>
        </w:tc>
        <w:tc>
          <w:tcPr>
            <w:tcW w:w="1539" w:type="dxa"/>
            <w:shd w:val="clear" w:color="auto" w:fill="FAFAFA"/>
            <w:vAlign w:val="bottom"/>
          </w:tcPr>
          <w:p w14:paraId="109B4BDD"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50" w:type="dxa"/>
            <w:shd w:val="clear" w:color="auto" w:fill="auto"/>
            <w:vAlign w:val="bottom"/>
          </w:tcPr>
          <w:p w14:paraId="30BA2A76"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610" w:type="dxa"/>
            <w:gridSpan w:val="2"/>
            <w:shd w:val="clear" w:color="auto" w:fill="FAFAFA"/>
            <w:vAlign w:val="bottom"/>
          </w:tcPr>
          <w:p w14:paraId="70FBCE26"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07208D7B" w14:textId="1BCFAE0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r>
      <w:tr w:rsidR="003C0FA2" w:rsidRPr="00F37BA3" w14:paraId="6E4A2DCE" w14:textId="77777777" w:rsidTr="00E12D70">
        <w:trPr>
          <w:gridAfter w:val="1"/>
          <w:wAfter w:w="34" w:type="dxa"/>
          <w:cantSplit/>
          <w:trHeight w:val="143"/>
        </w:trPr>
        <w:tc>
          <w:tcPr>
            <w:tcW w:w="3370" w:type="dxa"/>
            <w:vAlign w:val="bottom"/>
          </w:tcPr>
          <w:p w14:paraId="3A567C4B" w14:textId="77777777" w:rsidR="003C0FA2" w:rsidRPr="00F37BA3" w:rsidRDefault="003C0FA2" w:rsidP="003C0FA2">
            <w:pPr>
              <w:autoSpaceDE w:val="0"/>
              <w:autoSpaceDN w:val="0"/>
              <w:adjustRightInd w:val="0"/>
              <w:spacing w:after="0" w:line="240" w:lineRule="auto"/>
              <w:ind w:left="-86" w:right="-72"/>
              <w:rPr>
                <w:rFonts w:ascii="Arial" w:eastAsia="Arial Unicode MS" w:hAnsi="Arial" w:cs="Arial"/>
                <w:sz w:val="18"/>
                <w:szCs w:val="18"/>
                <w:lang w:bidi="th-TH"/>
              </w:rPr>
            </w:pPr>
            <w:r w:rsidRPr="00F37BA3">
              <w:rPr>
                <w:rFonts w:ascii="Arial" w:eastAsia="Arial Unicode MS" w:hAnsi="Arial" w:cs="Arial"/>
                <w:sz w:val="18"/>
                <w:szCs w:val="18"/>
                <w:lang w:bidi="th-TH"/>
              </w:rPr>
              <w:t>Financial liabilities at fair value through</w:t>
            </w:r>
          </w:p>
          <w:p w14:paraId="7EC80D14" w14:textId="35F60365" w:rsidR="003C0FA2" w:rsidRPr="00F37BA3" w:rsidRDefault="003C0FA2" w:rsidP="003C0FA2">
            <w:pPr>
              <w:autoSpaceDE w:val="0"/>
              <w:autoSpaceDN w:val="0"/>
              <w:adjustRightInd w:val="0"/>
              <w:spacing w:after="0" w:line="240" w:lineRule="auto"/>
              <w:ind w:left="-86" w:right="-72"/>
              <w:rPr>
                <w:rFonts w:ascii="Arial" w:eastAsia="Arial Unicode MS" w:hAnsi="Arial" w:cs="Arial"/>
                <w:sz w:val="18"/>
                <w:szCs w:val="18"/>
                <w:lang w:bidi="th-TH"/>
              </w:rPr>
            </w:pPr>
            <w:r w:rsidRPr="00F37BA3">
              <w:rPr>
                <w:rFonts w:ascii="Arial" w:eastAsia="Arial Unicode MS" w:hAnsi="Arial" w:cs="Arial"/>
                <w:sz w:val="18"/>
                <w:szCs w:val="18"/>
                <w:lang w:bidi="th-TH"/>
              </w:rPr>
              <w:t xml:space="preserve">   </w:t>
            </w:r>
            <w:r w:rsidRPr="00F37BA3">
              <w:rPr>
                <w:rFonts w:ascii="Arial" w:eastAsia="Arial Unicode MS" w:hAnsi="Arial" w:cs="Arial"/>
                <w:sz w:val="18"/>
                <w:szCs w:val="18"/>
                <w:lang w:val="en-GB" w:bidi="th-TH"/>
              </w:rPr>
              <w:t>o</w:t>
            </w:r>
            <w:proofErr w:type="spellStart"/>
            <w:r w:rsidRPr="00F37BA3">
              <w:rPr>
                <w:rFonts w:ascii="Arial" w:eastAsia="Arial Unicode MS" w:hAnsi="Arial" w:cs="Arial"/>
                <w:sz w:val="18"/>
                <w:szCs w:val="18"/>
                <w:lang w:bidi="th-TH"/>
              </w:rPr>
              <w:t>ther</w:t>
            </w:r>
            <w:proofErr w:type="spellEnd"/>
            <w:r w:rsidRPr="00F37BA3">
              <w:rPr>
                <w:rFonts w:ascii="Arial" w:eastAsia="Arial Unicode MS" w:hAnsi="Arial" w:cs="Arial"/>
                <w:sz w:val="18"/>
                <w:szCs w:val="18"/>
                <w:lang w:bidi="th-TH"/>
              </w:rPr>
              <w:t xml:space="preserve"> comprehensive income</w:t>
            </w:r>
          </w:p>
        </w:tc>
        <w:tc>
          <w:tcPr>
            <w:tcW w:w="1539" w:type="dxa"/>
            <w:shd w:val="clear" w:color="auto" w:fill="FAFAFA"/>
            <w:vAlign w:val="bottom"/>
          </w:tcPr>
          <w:p w14:paraId="5BAAAA9B"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50" w:type="dxa"/>
            <w:shd w:val="clear" w:color="auto" w:fill="auto"/>
            <w:vAlign w:val="bottom"/>
          </w:tcPr>
          <w:p w14:paraId="3D5FDD57"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610" w:type="dxa"/>
            <w:gridSpan w:val="2"/>
            <w:shd w:val="clear" w:color="auto" w:fill="FAFAFA"/>
            <w:vAlign w:val="bottom"/>
          </w:tcPr>
          <w:p w14:paraId="21BB3510"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25EF7437"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r>
      <w:tr w:rsidR="003C0FA2" w:rsidRPr="00F37BA3" w14:paraId="18BD6B11" w14:textId="77777777" w:rsidTr="00E12D70">
        <w:trPr>
          <w:gridAfter w:val="1"/>
          <w:wAfter w:w="34" w:type="dxa"/>
          <w:cantSplit/>
          <w:trHeight w:val="143"/>
        </w:trPr>
        <w:tc>
          <w:tcPr>
            <w:tcW w:w="3370" w:type="dxa"/>
            <w:vAlign w:val="bottom"/>
          </w:tcPr>
          <w:p w14:paraId="1788D86C" w14:textId="0D5E8FE2" w:rsidR="003C0FA2" w:rsidRPr="00F37BA3" w:rsidRDefault="003C0FA2" w:rsidP="003C0FA2">
            <w:pPr>
              <w:autoSpaceDE w:val="0"/>
              <w:autoSpaceDN w:val="0"/>
              <w:adjustRightInd w:val="0"/>
              <w:spacing w:after="0" w:line="240" w:lineRule="auto"/>
              <w:ind w:left="-86" w:right="-72"/>
              <w:rPr>
                <w:rFonts w:ascii="Arial" w:hAnsi="Arial" w:cs="Arial"/>
                <w:sz w:val="18"/>
                <w:szCs w:val="18"/>
              </w:rPr>
            </w:pPr>
            <w:r w:rsidRPr="00F37BA3">
              <w:rPr>
                <w:rFonts w:ascii="Arial" w:hAnsi="Arial" w:cs="Arial"/>
                <w:sz w:val="18"/>
                <w:szCs w:val="18"/>
              </w:rPr>
              <w:t xml:space="preserve">   Provision for liabilities from </w:t>
            </w:r>
            <w:r w:rsidRPr="00F37BA3">
              <w:rPr>
                <w:rFonts w:ascii="Arial" w:hAnsi="Arial" w:cs="Arial"/>
                <w:sz w:val="18"/>
                <w:szCs w:val="18"/>
              </w:rPr>
              <w:br/>
              <w:t xml:space="preserve">      water business</w:t>
            </w:r>
          </w:p>
        </w:tc>
        <w:tc>
          <w:tcPr>
            <w:tcW w:w="1539" w:type="dxa"/>
            <w:shd w:val="clear" w:color="auto" w:fill="FAFAFA"/>
            <w:vAlign w:val="bottom"/>
          </w:tcPr>
          <w:p w14:paraId="77E35AB5" w14:textId="72F4A95F"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398,217,047</w:t>
            </w:r>
          </w:p>
        </w:tc>
        <w:tc>
          <w:tcPr>
            <w:tcW w:w="1450" w:type="dxa"/>
            <w:shd w:val="clear" w:color="auto" w:fill="auto"/>
            <w:vAlign w:val="bottom"/>
          </w:tcPr>
          <w:p w14:paraId="681BC9C9" w14:textId="31F265DB"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388,698,243</w:t>
            </w:r>
          </w:p>
        </w:tc>
        <w:tc>
          <w:tcPr>
            <w:tcW w:w="1610" w:type="dxa"/>
            <w:gridSpan w:val="2"/>
            <w:shd w:val="clear" w:color="auto" w:fill="FAFAFA"/>
            <w:vAlign w:val="bottom"/>
          </w:tcPr>
          <w:p w14:paraId="0D1923ED" w14:textId="73AF4F8A"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391,582,667</w:t>
            </w:r>
          </w:p>
        </w:tc>
        <w:tc>
          <w:tcPr>
            <w:tcW w:w="1440" w:type="dxa"/>
            <w:shd w:val="clear" w:color="auto" w:fill="auto"/>
            <w:vAlign w:val="bottom"/>
          </w:tcPr>
          <w:p w14:paraId="1883F0E6" w14:textId="78640473"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384,096,619</w:t>
            </w:r>
          </w:p>
        </w:tc>
      </w:tr>
      <w:tr w:rsidR="003C0FA2" w:rsidRPr="00F37BA3" w14:paraId="2EDAF9AD" w14:textId="77777777" w:rsidTr="00E12D70">
        <w:trPr>
          <w:gridAfter w:val="1"/>
          <w:wAfter w:w="34" w:type="dxa"/>
          <w:cantSplit/>
          <w:trHeight w:val="143"/>
        </w:trPr>
        <w:tc>
          <w:tcPr>
            <w:tcW w:w="3370" w:type="dxa"/>
            <w:vAlign w:val="bottom"/>
          </w:tcPr>
          <w:p w14:paraId="557744AA" w14:textId="184307CF" w:rsidR="003C0FA2" w:rsidRPr="00F37BA3" w:rsidRDefault="00756397" w:rsidP="003C0FA2">
            <w:pPr>
              <w:autoSpaceDE w:val="0"/>
              <w:autoSpaceDN w:val="0"/>
              <w:adjustRightInd w:val="0"/>
              <w:spacing w:after="0" w:line="240" w:lineRule="auto"/>
              <w:ind w:left="-86" w:right="-72"/>
              <w:rPr>
                <w:rFonts w:ascii="Arial" w:hAnsi="Arial" w:cs="Arial"/>
                <w:b/>
                <w:bCs/>
                <w:sz w:val="18"/>
                <w:szCs w:val="18"/>
              </w:rPr>
            </w:pPr>
            <w:r w:rsidRPr="00F37BA3">
              <w:rPr>
                <w:rFonts w:ascii="Arial" w:eastAsia="Arial Unicode MS" w:hAnsi="Arial" w:cs="Arial"/>
                <w:sz w:val="18"/>
                <w:szCs w:val="18"/>
                <w:lang w:bidi="th-TH"/>
              </w:rPr>
              <w:t>Financial l</w:t>
            </w:r>
            <w:r w:rsidR="003C0FA2" w:rsidRPr="00F37BA3">
              <w:rPr>
                <w:rFonts w:ascii="Arial" w:eastAsia="Arial Unicode MS" w:hAnsi="Arial" w:cs="Arial"/>
                <w:sz w:val="18"/>
                <w:szCs w:val="18"/>
                <w:lang w:bidi="th-TH"/>
              </w:rPr>
              <w:t xml:space="preserve">iabilities at </w:t>
            </w:r>
            <w:proofErr w:type="spellStart"/>
            <w:r w:rsidR="003C0FA2" w:rsidRPr="00F37BA3">
              <w:rPr>
                <w:rFonts w:ascii="Arial" w:eastAsia="Arial Unicode MS" w:hAnsi="Arial" w:cs="Arial"/>
                <w:sz w:val="18"/>
                <w:szCs w:val="18"/>
                <w:lang w:bidi="th-TH"/>
              </w:rPr>
              <w:t>amortised</w:t>
            </w:r>
            <w:proofErr w:type="spellEnd"/>
            <w:r w:rsidR="003C0FA2" w:rsidRPr="00F37BA3">
              <w:rPr>
                <w:rFonts w:ascii="Arial" w:eastAsia="Arial Unicode MS" w:hAnsi="Arial" w:cs="Arial"/>
                <w:sz w:val="18"/>
                <w:szCs w:val="18"/>
                <w:lang w:bidi="th-TH"/>
              </w:rPr>
              <w:t xml:space="preserve"> cost</w:t>
            </w:r>
          </w:p>
        </w:tc>
        <w:tc>
          <w:tcPr>
            <w:tcW w:w="1539" w:type="dxa"/>
            <w:shd w:val="clear" w:color="auto" w:fill="FAFAFA"/>
            <w:vAlign w:val="bottom"/>
          </w:tcPr>
          <w:p w14:paraId="5B921023"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50" w:type="dxa"/>
            <w:shd w:val="clear" w:color="auto" w:fill="auto"/>
            <w:vAlign w:val="bottom"/>
          </w:tcPr>
          <w:p w14:paraId="0D81FB84" w14:textId="15306E3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610" w:type="dxa"/>
            <w:gridSpan w:val="2"/>
            <w:shd w:val="clear" w:color="auto" w:fill="FAFAFA"/>
            <w:vAlign w:val="bottom"/>
          </w:tcPr>
          <w:p w14:paraId="4E9AA08A"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1D0DA0B5" w14:textId="7777777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p>
        </w:tc>
      </w:tr>
      <w:tr w:rsidR="003C0FA2" w:rsidRPr="00F37BA3" w14:paraId="041B21BC" w14:textId="77777777" w:rsidTr="00E12D70">
        <w:trPr>
          <w:gridAfter w:val="1"/>
          <w:wAfter w:w="34" w:type="dxa"/>
          <w:cantSplit/>
          <w:trHeight w:val="143"/>
        </w:trPr>
        <w:tc>
          <w:tcPr>
            <w:tcW w:w="3370" w:type="dxa"/>
            <w:vAlign w:val="bottom"/>
          </w:tcPr>
          <w:p w14:paraId="093D29F7" w14:textId="3468E706" w:rsidR="003C0FA2" w:rsidRPr="00F37BA3" w:rsidRDefault="003C0FA2" w:rsidP="003C0FA2">
            <w:pPr>
              <w:autoSpaceDE w:val="0"/>
              <w:autoSpaceDN w:val="0"/>
              <w:adjustRightInd w:val="0"/>
              <w:spacing w:after="0" w:line="240" w:lineRule="auto"/>
              <w:ind w:left="-86" w:right="-72"/>
              <w:rPr>
                <w:rFonts w:ascii="Arial" w:hAnsi="Arial" w:cs="Arial"/>
                <w:sz w:val="18"/>
                <w:szCs w:val="18"/>
              </w:rPr>
            </w:pPr>
            <w:r w:rsidRPr="00F37BA3">
              <w:rPr>
                <w:rFonts w:ascii="Arial" w:hAnsi="Arial" w:cs="Arial"/>
                <w:sz w:val="18"/>
                <w:szCs w:val="18"/>
              </w:rPr>
              <w:t xml:space="preserve">   Long-term loans</w:t>
            </w:r>
          </w:p>
        </w:tc>
        <w:tc>
          <w:tcPr>
            <w:tcW w:w="1539" w:type="dxa"/>
            <w:shd w:val="clear" w:color="auto" w:fill="FAFAFA"/>
            <w:vAlign w:val="bottom"/>
          </w:tcPr>
          <w:p w14:paraId="0A7FAD38" w14:textId="625DDE8B"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398,004,960</w:t>
            </w:r>
          </w:p>
        </w:tc>
        <w:tc>
          <w:tcPr>
            <w:tcW w:w="1450" w:type="dxa"/>
            <w:shd w:val="clear" w:color="auto" w:fill="auto"/>
            <w:vAlign w:val="bottom"/>
          </w:tcPr>
          <w:p w14:paraId="5F24F191" w14:textId="62E6D9F7"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w:t>
            </w:r>
          </w:p>
        </w:tc>
        <w:tc>
          <w:tcPr>
            <w:tcW w:w="1610" w:type="dxa"/>
            <w:gridSpan w:val="2"/>
            <w:shd w:val="clear" w:color="auto" w:fill="FAFAFA"/>
            <w:vAlign w:val="bottom"/>
          </w:tcPr>
          <w:p w14:paraId="275438AB" w14:textId="0513E209"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398,004,960</w:t>
            </w:r>
          </w:p>
        </w:tc>
        <w:tc>
          <w:tcPr>
            <w:tcW w:w="1440" w:type="dxa"/>
            <w:shd w:val="clear" w:color="auto" w:fill="auto"/>
            <w:vAlign w:val="bottom"/>
          </w:tcPr>
          <w:p w14:paraId="650ECEA9" w14:textId="4D44B378"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w:t>
            </w:r>
          </w:p>
        </w:tc>
      </w:tr>
      <w:tr w:rsidR="003C0FA2" w:rsidRPr="00F37BA3" w14:paraId="3651284B" w14:textId="77777777" w:rsidTr="00E12D70">
        <w:trPr>
          <w:gridAfter w:val="1"/>
          <w:wAfter w:w="34" w:type="dxa"/>
          <w:cantSplit/>
          <w:trHeight w:val="143"/>
        </w:trPr>
        <w:tc>
          <w:tcPr>
            <w:tcW w:w="3370" w:type="dxa"/>
            <w:vAlign w:val="bottom"/>
          </w:tcPr>
          <w:p w14:paraId="4FF1ADE2" w14:textId="4D10AE6A" w:rsidR="003C0FA2" w:rsidRPr="00F37BA3" w:rsidRDefault="003C0FA2" w:rsidP="003C0FA2">
            <w:pPr>
              <w:autoSpaceDE w:val="0"/>
              <w:autoSpaceDN w:val="0"/>
              <w:adjustRightInd w:val="0"/>
              <w:spacing w:after="0" w:line="240" w:lineRule="auto"/>
              <w:ind w:left="-86" w:right="-72"/>
              <w:rPr>
                <w:rFonts w:ascii="Arial" w:hAnsi="Arial" w:cs="Arial"/>
                <w:sz w:val="18"/>
                <w:szCs w:val="18"/>
              </w:rPr>
            </w:pPr>
            <w:r w:rsidRPr="00F37BA3">
              <w:rPr>
                <w:rFonts w:ascii="Arial" w:hAnsi="Arial" w:cs="Arial"/>
                <w:sz w:val="18"/>
                <w:szCs w:val="18"/>
              </w:rPr>
              <w:t xml:space="preserve">   Debentures</w:t>
            </w:r>
          </w:p>
        </w:tc>
        <w:tc>
          <w:tcPr>
            <w:tcW w:w="1539" w:type="dxa"/>
            <w:shd w:val="clear" w:color="auto" w:fill="FAFAFA"/>
            <w:vAlign w:val="bottom"/>
          </w:tcPr>
          <w:p w14:paraId="05A8899A" w14:textId="462F5370"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10,561,286,856</w:t>
            </w:r>
          </w:p>
        </w:tc>
        <w:tc>
          <w:tcPr>
            <w:tcW w:w="1450" w:type="dxa"/>
            <w:shd w:val="clear" w:color="auto" w:fill="auto"/>
            <w:vAlign w:val="bottom"/>
          </w:tcPr>
          <w:p w14:paraId="2DB38BE6" w14:textId="47457A41"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9,110,728,368</w:t>
            </w:r>
          </w:p>
        </w:tc>
        <w:tc>
          <w:tcPr>
            <w:tcW w:w="1610" w:type="dxa"/>
            <w:gridSpan w:val="2"/>
            <w:shd w:val="clear" w:color="auto" w:fill="FAFAFA"/>
            <w:vAlign w:val="bottom"/>
          </w:tcPr>
          <w:p w14:paraId="5C0ABDCF" w14:textId="66D332CF"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10,561,286,856</w:t>
            </w:r>
          </w:p>
        </w:tc>
        <w:tc>
          <w:tcPr>
            <w:tcW w:w="1440" w:type="dxa"/>
            <w:shd w:val="clear" w:color="auto" w:fill="auto"/>
            <w:vAlign w:val="bottom"/>
          </w:tcPr>
          <w:p w14:paraId="2320A470" w14:textId="4C3718D3"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9,110,728,368</w:t>
            </w:r>
          </w:p>
        </w:tc>
      </w:tr>
      <w:tr w:rsidR="003C0FA2" w:rsidRPr="00F37BA3" w14:paraId="13907AD4" w14:textId="77777777" w:rsidTr="00E12D70">
        <w:trPr>
          <w:gridAfter w:val="1"/>
          <w:wAfter w:w="34" w:type="dxa"/>
          <w:cantSplit/>
          <w:trHeight w:val="143"/>
        </w:trPr>
        <w:tc>
          <w:tcPr>
            <w:tcW w:w="3370" w:type="dxa"/>
            <w:vAlign w:val="bottom"/>
          </w:tcPr>
          <w:p w14:paraId="0B4AF818" w14:textId="13FFF127" w:rsidR="003C0FA2" w:rsidRPr="00F37BA3" w:rsidRDefault="003C0FA2" w:rsidP="003C0FA2">
            <w:pPr>
              <w:autoSpaceDE w:val="0"/>
              <w:autoSpaceDN w:val="0"/>
              <w:adjustRightInd w:val="0"/>
              <w:spacing w:after="0" w:line="240" w:lineRule="auto"/>
              <w:ind w:left="-86" w:right="-72"/>
              <w:rPr>
                <w:rFonts w:ascii="Arial" w:hAnsi="Arial" w:cs="Arial"/>
                <w:sz w:val="18"/>
                <w:szCs w:val="18"/>
              </w:rPr>
            </w:pPr>
            <w:r w:rsidRPr="00F37BA3">
              <w:rPr>
                <w:rFonts w:ascii="Arial" w:hAnsi="Arial" w:cs="Arial"/>
                <w:sz w:val="18"/>
                <w:szCs w:val="18"/>
              </w:rPr>
              <w:t xml:space="preserve">   Lease liabilities</w:t>
            </w:r>
          </w:p>
        </w:tc>
        <w:tc>
          <w:tcPr>
            <w:tcW w:w="1539" w:type="dxa"/>
            <w:shd w:val="clear" w:color="auto" w:fill="FAFAFA"/>
            <w:vAlign w:val="bottom"/>
          </w:tcPr>
          <w:p w14:paraId="561C69BD" w14:textId="20A0D179"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436,605,980</w:t>
            </w:r>
          </w:p>
        </w:tc>
        <w:tc>
          <w:tcPr>
            <w:tcW w:w="1450" w:type="dxa"/>
            <w:shd w:val="clear" w:color="auto" w:fill="auto"/>
            <w:vAlign w:val="bottom"/>
          </w:tcPr>
          <w:p w14:paraId="1B115A45" w14:textId="148F6AFA"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412,169,690</w:t>
            </w:r>
          </w:p>
        </w:tc>
        <w:tc>
          <w:tcPr>
            <w:tcW w:w="1610" w:type="dxa"/>
            <w:gridSpan w:val="2"/>
            <w:shd w:val="clear" w:color="auto" w:fill="FAFAFA"/>
            <w:vAlign w:val="bottom"/>
          </w:tcPr>
          <w:p w14:paraId="03C0BE0B" w14:textId="4F510A3D"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295,840,146</w:t>
            </w:r>
          </w:p>
        </w:tc>
        <w:tc>
          <w:tcPr>
            <w:tcW w:w="1440" w:type="dxa"/>
            <w:shd w:val="clear" w:color="auto" w:fill="auto"/>
            <w:vAlign w:val="bottom"/>
          </w:tcPr>
          <w:p w14:paraId="14476F96" w14:textId="7E7BD5AD"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rPr>
              <w:t>277,084,806</w:t>
            </w:r>
          </w:p>
        </w:tc>
      </w:tr>
      <w:tr w:rsidR="003C0FA2" w:rsidRPr="00F37BA3" w14:paraId="0471C632" w14:textId="77777777" w:rsidTr="00E12D70">
        <w:trPr>
          <w:gridAfter w:val="1"/>
          <w:wAfter w:w="34" w:type="dxa"/>
          <w:cantSplit/>
          <w:trHeight w:val="143"/>
        </w:trPr>
        <w:tc>
          <w:tcPr>
            <w:tcW w:w="3370" w:type="dxa"/>
            <w:vAlign w:val="bottom"/>
          </w:tcPr>
          <w:p w14:paraId="23DB2FD2" w14:textId="5CD31412" w:rsidR="003C0FA2" w:rsidRPr="00F37BA3" w:rsidRDefault="003C0FA2" w:rsidP="003C0FA2">
            <w:pPr>
              <w:autoSpaceDE w:val="0"/>
              <w:autoSpaceDN w:val="0"/>
              <w:adjustRightInd w:val="0"/>
              <w:spacing w:after="0" w:line="240" w:lineRule="auto"/>
              <w:ind w:left="-86" w:right="-72"/>
              <w:rPr>
                <w:rFonts w:ascii="Arial" w:hAnsi="Arial" w:cs="Arial"/>
                <w:sz w:val="18"/>
                <w:szCs w:val="18"/>
              </w:rPr>
            </w:pPr>
            <w:r w:rsidRPr="00F37BA3">
              <w:rPr>
                <w:rFonts w:ascii="Arial" w:hAnsi="Arial" w:cs="Arial"/>
                <w:sz w:val="18"/>
                <w:szCs w:val="18"/>
              </w:rPr>
              <w:t xml:space="preserve">   </w:t>
            </w:r>
            <w:r w:rsidRPr="00F37BA3">
              <w:rPr>
                <w:rFonts w:ascii="Arial" w:eastAsia="Arial Unicode MS" w:hAnsi="Arial" w:cs="Arial"/>
                <w:sz w:val="18"/>
                <w:szCs w:val="18"/>
                <w:lang w:bidi="th-TH"/>
              </w:rPr>
              <w:t>Other non-current liabilities</w:t>
            </w:r>
          </w:p>
        </w:tc>
        <w:tc>
          <w:tcPr>
            <w:tcW w:w="1539" w:type="dxa"/>
            <w:shd w:val="clear" w:color="auto" w:fill="FAFAFA"/>
            <w:vAlign w:val="bottom"/>
          </w:tcPr>
          <w:p w14:paraId="2AC63F11" w14:textId="5490C401"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34,959,923</w:t>
            </w:r>
          </w:p>
        </w:tc>
        <w:tc>
          <w:tcPr>
            <w:tcW w:w="1450" w:type="dxa"/>
            <w:shd w:val="clear" w:color="auto" w:fill="auto"/>
            <w:vAlign w:val="bottom"/>
          </w:tcPr>
          <w:p w14:paraId="126E365C" w14:textId="0D40F091"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25,618,715</w:t>
            </w:r>
          </w:p>
        </w:tc>
        <w:tc>
          <w:tcPr>
            <w:tcW w:w="1610" w:type="dxa"/>
            <w:gridSpan w:val="2"/>
            <w:shd w:val="clear" w:color="auto" w:fill="FAFAFA"/>
            <w:vAlign w:val="bottom"/>
          </w:tcPr>
          <w:p w14:paraId="29283054" w14:textId="78A39148"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33,748,74</w:t>
            </w:r>
            <w:r w:rsidR="00206E56" w:rsidRPr="00F37BA3">
              <w:rPr>
                <w:rFonts w:ascii="Arial" w:eastAsia="Arial Unicode MS" w:hAnsi="Arial" w:cs="Arial"/>
                <w:sz w:val="18"/>
                <w:szCs w:val="18"/>
                <w:lang w:bidi="th-TH"/>
              </w:rPr>
              <w:t>2</w:t>
            </w:r>
          </w:p>
        </w:tc>
        <w:tc>
          <w:tcPr>
            <w:tcW w:w="1440" w:type="dxa"/>
            <w:shd w:val="clear" w:color="auto" w:fill="auto"/>
            <w:vAlign w:val="bottom"/>
          </w:tcPr>
          <w:p w14:paraId="05D2D63E" w14:textId="66A5516A" w:rsidR="003C0FA2" w:rsidRPr="00F37BA3" w:rsidRDefault="003C0FA2" w:rsidP="003C0FA2">
            <w:pPr>
              <w:autoSpaceDE w:val="0"/>
              <w:autoSpaceDN w:val="0"/>
              <w:adjustRightInd w:val="0"/>
              <w:spacing w:after="0" w:line="240" w:lineRule="auto"/>
              <w:ind w:right="-72"/>
              <w:jc w:val="right"/>
              <w:rPr>
                <w:rFonts w:ascii="Arial" w:eastAsia="Arial Unicode MS" w:hAnsi="Arial" w:cs="Arial"/>
                <w:sz w:val="18"/>
                <w:szCs w:val="18"/>
              </w:rPr>
            </w:pPr>
            <w:r w:rsidRPr="00F37BA3">
              <w:rPr>
                <w:rFonts w:ascii="Arial" w:eastAsia="Arial Unicode MS" w:hAnsi="Arial" w:cs="Arial"/>
                <w:sz w:val="18"/>
                <w:szCs w:val="18"/>
                <w:lang w:bidi="th-TH"/>
              </w:rPr>
              <w:t>24,848,533</w:t>
            </w:r>
          </w:p>
        </w:tc>
      </w:tr>
      <w:bookmarkEnd w:id="33"/>
    </w:tbl>
    <w:p w14:paraId="22C5D520" w14:textId="77777777" w:rsidR="003C0FA2" w:rsidRPr="00F37BA3" w:rsidRDefault="003C0FA2" w:rsidP="00435F57">
      <w:pPr>
        <w:spacing w:after="0" w:line="240" w:lineRule="auto"/>
        <w:jc w:val="both"/>
        <w:rPr>
          <w:rFonts w:ascii="Arial" w:eastAsia="Arial Unicode MS" w:hAnsi="Arial" w:cs="Arial"/>
          <w:sz w:val="20"/>
          <w:szCs w:val="20"/>
          <w:lang w:bidi="th-TH"/>
        </w:rPr>
      </w:pPr>
    </w:p>
    <w:p w14:paraId="2DBB3D4A" w14:textId="76E0A278" w:rsidR="003F2237" w:rsidRPr="00F37BA3" w:rsidRDefault="00F968D6" w:rsidP="00435F57">
      <w:pPr>
        <w:spacing w:after="0" w:line="240" w:lineRule="auto"/>
        <w:jc w:val="both"/>
        <w:rPr>
          <w:rFonts w:ascii="Arial" w:hAnsi="Arial" w:cs="Arial"/>
          <w:sz w:val="20"/>
          <w:szCs w:val="20"/>
        </w:rPr>
      </w:pPr>
      <w:r w:rsidRPr="00F37BA3">
        <w:rPr>
          <w:rFonts w:ascii="Arial" w:eastAsia="Arial Unicode MS" w:hAnsi="Arial" w:cs="Arial"/>
          <w:sz w:val="20"/>
          <w:szCs w:val="20"/>
          <w:lang w:bidi="th-TH"/>
        </w:rPr>
        <w:t>Due to the</w:t>
      </w:r>
      <w:r w:rsidR="0049695C" w:rsidRPr="00F37BA3">
        <w:rPr>
          <w:rFonts w:ascii="Arial" w:eastAsia="Arial Unicode MS" w:hAnsi="Arial" w:cs="Arial"/>
          <w:sz w:val="20"/>
          <w:szCs w:val="20"/>
          <w:lang w:bidi="th-TH"/>
        </w:rPr>
        <w:t xml:space="preserve"> </w:t>
      </w:r>
      <w:r w:rsidR="005C05AE" w:rsidRPr="00F37BA3">
        <w:rPr>
          <w:rFonts w:ascii="Arial" w:eastAsia="Arial Unicode MS" w:hAnsi="Arial" w:cs="Arial"/>
          <w:sz w:val="20"/>
          <w:szCs w:val="20"/>
          <w:lang w:bidi="th-TH"/>
        </w:rPr>
        <w:t xml:space="preserve">current nature of the </w:t>
      </w:r>
      <w:r w:rsidRPr="00F37BA3">
        <w:rPr>
          <w:rFonts w:ascii="Arial" w:eastAsia="Arial Unicode MS" w:hAnsi="Arial" w:cs="Arial"/>
          <w:sz w:val="20"/>
          <w:szCs w:val="20"/>
          <w:lang w:bidi="th-TH"/>
        </w:rPr>
        <w:t xml:space="preserve">current portion of </w:t>
      </w:r>
      <w:r w:rsidR="0049695C" w:rsidRPr="00F37BA3">
        <w:rPr>
          <w:rFonts w:ascii="Arial" w:eastAsia="Arial Unicode MS" w:hAnsi="Arial" w:cs="Arial"/>
          <w:sz w:val="20"/>
          <w:szCs w:val="20"/>
          <w:lang w:bidi="th-TH"/>
        </w:rPr>
        <w:t xml:space="preserve">financial assets and liabilities </w:t>
      </w:r>
      <w:r w:rsidRPr="00F37BA3">
        <w:rPr>
          <w:rFonts w:ascii="Arial" w:eastAsia="Arial Unicode MS" w:hAnsi="Arial" w:cs="Arial"/>
          <w:sz w:val="20"/>
          <w:szCs w:val="20"/>
          <w:lang w:bidi="th-TH"/>
        </w:rPr>
        <w:t xml:space="preserve">measured at </w:t>
      </w:r>
      <w:proofErr w:type="spellStart"/>
      <w:r w:rsidRPr="00F37BA3">
        <w:rPr>
          <w:rFonts w:ascii="Arial" w:eastAsia="Arial Unicode MS" w:hAnsi="Arial" w:cs="Arial"/>
          <w:sz w:val="20"/>
          <w:szCs w:val="20"/>
          <w:lang w:bidi="th-TH"/>
        </w:rPr>
        <w:t>amortised</w:t>
      </w:r>
      <w:proofErr w:type="spellEnd"/>
      <w:r w:rsidRPr="00F37BA3">
        <w:rPr>
          <w:rFonts w:ascii="Arial" w:eastAsia="Arial Unicode MS" w:hAnsi="Arial" w:cs="Arial"/>
          <w:sz w:val="20"/>
          <w:szCs w:val="20"/>
          <w:lang w:bidi="th-TH"/>
        </w:rPr>
        <w:t xml:space="preserve"> cost</w:t>
      </w:r>
      <w:r w:rsidR="0049695C" w:rsidRPr="00F37BA3">
        <w:rPr>
          <w:rFonts w:ascii="Arial" w:eastAsia="Arial Unicode MS" w:hAnsi="Arial" w:cs="Arial"/>
          <w:sz w:val="20"/>
          <w:szCs w:val="20"/>
          <w:lang w:bidi="th-TH"/>
        </w:rPr>
        <w:t xml:space="preserve">, their carrying amount is considered </w:t>
      </w:r>
      <w:r w:rsidR="00FC74B3" w:rsidRPr="00F37BA3">
        <w:rPr>
          <w:rFonts w:ascii="Arial" w:eastAsia="Arial Unicode MS" w:hAnsi="Arial" w:cs="Arial"/>
          <w:sz w:val="20"/>
          <w:szCs w:val="20"/>
          <w:lang w:bidi="th-TH"/>
        </w:rPr>
        <w:t xml:space="preserve">approximate </w:t>
      </w:r>
      <w:r w:rsidR="0049695C" w:rsidRPr="00F37BA3">
        <w:rPr>
          <w:rFonts w:ascii="Arial" w:eastAsia="Arial Unicode MS" w:hAnsi="Arial" w:cs="Arial"/>
          <w:sz w:val="20"/>
          <w:szCs w:val="20"/>
          <w:lang w:bidi="th-TH"/>
        </w:rPr>
        <w:t xml:space="preserve">their fair value. For the non-current </w:t>
      </w:r>
      <w:r w:rsidRPr="00F37BA3">
        <w:rPr>
          <w:rFonts w:ascii="Arial" w:eastAsia="Arial Unicode MS" w:hAnsi="Arial" w:cs="Arial"/>
          <w:sz w:val="20"/>
          <w:szCs w:val="20"/>
          <w:lang w:bidi="th-TH"/>
        </w:rPr>
        <w:t>financial li</w:t>
      </w:r>
      <w:r w:rsidR="0075137A" w:rsidRPr="00F37BA3">
        <w:rPr>
          <w:rFonts w:ascii="Arial" w:eastAsia="Arial Unicode MS" w:hAnsi="Arial" w:cs="Arial"/>
          <w:sz w:val="20"/>
          <w:szCs w:val="20"/>
          <w:lang w:bidi="th-TH"/>
        </w:rPr>
        <w:t>a</w:t>
      </w:r>
      <w:r w:rsidRPr="00F37BA3">
        <w:rPr>
          <w:rFonts w:ascii="Arial" w:eastAsia="Arial Unicode MS" w:hAnsi="Arial" w:cs="Arial"/>
          <w:sz w:val="20"/>
          <w:szCs w:val="20"/>
          <w:lang w:bidi="th-TH"/>
        </w:rPr>
        <w:t>bilities</w:t>
      </w:r>
      <w:r w:rsidR="0049695C" w:rsidRPr="00F37BA3">
        <w:rPr>
          <w:rFonts w:ascii="Arial" w:eastAsia="Arial Unicode MS" w:hAnsi="Arial" w:cs="Arial"/>
          <w:sz w:val="20"/>
          <w:szCs w:val="20"/>
          <w:lang w:bidi="th-TH"/>
        </w:rPr>
        <w:t xml:space="preserve">, the fair values are </w:t>
      </w:r>
      <w:r w:rsidRPr="00F37BA3">
        <w:rPr>
          <w:rFonts w:ascii="Arial" w:hAnsi="Arial" w:cs="Arial"/>
          <w:sz w:val="20"/>
          <w:szCs w:val="20"/>
        </w:rPr>
        <w:t xml:space="preserve">disclosed in </w:t>
      </w:r>
      <w:r w:rsidR="0075137A" w:rsidRPr="00F37BA3">
        <w:rPr>
          <w:rFonts w:ascii="Arial" w:hAnsi="Arial" w:cs="Arial"/>
          <w:sz w:val="20"/>
          <w:szCs w:val="20"/>
        </w:rPr>
        <w:t>relevant notes</w:t>
      </w:r>
      <w:r w:rsidRPr="00F37BA3">
        <w:rPr>
          <w:rFonts w:ascii="Arial" w:hAnsi="Arial" w:cs="Arial"/>
          <w:sz w:val="20"/>
          <w:szCs w:val="20"/>
        </w:rPr>
        <w:t>.</w:t>
      </w:r>
    </w:p>
    <w:p w14:paraId="299950BA" w14:textId="308A2198" w:rsidR="003F2237" w:rsidRPr="00F37BA3" w:rsidRDefault="003F2237" w:rsidP="003C61B3">
      <w:pPr>
        <w:spacing w:after="0" w:line="240" w:lineRule="auto"/>
        <w:rPr>
          <w:rFonts w:ascii="Arial" w:hAnsi="Arial" w:cs="Arial"/>
          <w:sz w:val="18"/>
          <w:szCs w:val="18"/>
        </w:rPr>
      </w:pPr>
    </w:p>
    <w:p w14:paraId="3E3794EB" w14:textId="40EFC85A" w:rsidR="000B1ED9" w:rsidRPr="00F37BA3" w:rsidRDefault="000B1ED9" w:rsidP="000B1ED9">
      <w:pPr>
        <w:spacing w:after="0" w:line="240" w:lineRule="auto"/>
        <w:jc w:val="thaiDistribute"/>
        <w:rPr>
          <w:rFonts w:ascii="Arial" w:hAnsi="Arial" w:cs="Arial"/>
          <w:sz w:val="20"/>
          <w:szCs w:val="20"/>
          <w:shd w:val="clear" w:color="auto" w:fill="FFFFFF"/>
        </w:rPr>
      </w:pPr>
      <w:r w:rsidRPr="00F37BA3">
        <w:rPr>
          <w:rFonts w:ascii="Arial" w:hAnsi="Arial" w:cs="Arial"/>
          <w:sz w:val="20"/>
          <w:szCs w:val="20"/>
        </w:rPr>
        <w:t xml:space="preserve">The fair values of forward foreign exchange contracts </w:t>
      </w:r>
      <w:proofErr w:type="gramStart"/>
      <w:r w:rsidRPr="00F37BA3">
        <w:rPr>
          <w:rFonts w:ascii="Arial" w:hAnsi="Arial" w:cs="Arial"/>
          <w:sz w:val="20"/>
          <w:szCs w:val="20"/>
        </w:rPr>
        <w:t>is</w:t>
      </w:r>
      <w:proofErr w:type="gramEnd"/>
      <w:r w:rsidRPr="00F37BA3">
        <w:rPr>
          <w:rFonts w:ascii="Arial" w:hAnsi="Arial" w:cs="Arial"/>
          <w:sz w:val="20"/>
          <w:szCs w:val="20"/>
        </w:rPr>
        <w:t xml:space="preserve"> determined using forward exchange rates that are quoted in an active market a</w:t>
      </w:r>
      <w:r w:rsidR="008924C2" w:rsidRPr="00F37BA3">
        <w:rPr>
          <w:rFonts w:ascii="Arial" w:hAnsi="Arial" w:cs="Arial"/>
          <w:sz w:val="20"/>
          <w:szCs w:val="20"/>
        </w:rPr>
        <w:t>re</w:t>
      </w:r>
      <w:r w:rsidRPr="00F37BA3">
        <w:rPr>
          <w:rFonts w:ascii="Arial" w:hAnsi="Arial" w:cs="Arial"/>
          <w:sz w:val="20"/>
          <w:szCs w:val="20"/>
        </w:rPr>
        <w:t xml:space="preserve"> within level 2 of the fair value hierarchy.</w:t>
      </w:r>
    </w:p>
    <w:p w14:paraId="69D342FD" w14:textId="77777777" w:rsidR="000B1ED9" w:rsidRPr="00F37BA3" w:rsidRDefault="000B1ED9" w:rsidP="003C61B3">
      <w:pPr>
        <w:spacing w:after="0" w:line="240" w:lineRule="auto"/>
        <w:rPr>
          <w:rFonts w:ascii="Arial" w:hAnsi="Arial" w:cs="Arial"/>
          <w:sz w:val="18"/>
          <w:szCs w:val="18"/>
        </w:rPr>
      </w:pPr>
    </w:p>
    <w:p w14:paraId="488D0BBF" w14:textId="74585708" w:rsidR="00E10B75" w:rsidRPr="00F37BA3" w:rsidRDefault="003F2237" w:rsidP="003C0FA2">
      <w:pPr>
        <w:spacing w:after="0" w:line="240" w:lineRule="auto"/>
        <w:jc w:val="thaiDistribute"/>
        <w:rPr>
          <w:rFonts w:ascii="Arial" w:hAnsi="Arial" w:cs="Arial"/>
          <w:sz w:val="20"/>
          <w:szCs w:val="20"/>
        </w:rPr>
      </w:pPr>
      <w:r w:rsidRPr="00F37BA3">
        <w:rPr>
          <w:rFonts w:ascii="Arial" w:hAnsi="Arial" w:cs="Arial"/>
          <w:sz w:val="20"/>
          <w:szCs w:val="20"/>
        </w:rPr>
        <w:t xml:space="preserve">The fair values of unquoted equity investments </w:t>
      </w:r>
      <w:r w:rsidR="009B0FC0" w:rsidRPr="00F37BA3">
        <w:rPr>
          <w:rFonts w:ascii="Arial" w:hAnsi="Arial" w:cs="Arial"/>
          <w:sz w:val="20"/>
          <w:szCs w:val="25"/>
          <w:lang w:val="en-GB" w:bidi="th-TH"/>
        </w:rPr>
        <w:t>and p</w:t>
      </w:r>
      <w:proofErr w:type="spellStart"/>
      <w:r w:rsidR="009B0FC0" w:rsidRPr="00F37BA3">
        <w:rPr>
          <w:rFonts w:ascii="Arial" w:hAnsi="Arial" w:cs="Arial"/>
          <w:sz w:val="20"/>
          <w:szCs w:val="20"/>
        </w:rPr>
        <w:t>rovision</w:t>
      </w:r>
      <w:proofErr w:type="spellEnd"/>
      <w:r w:rsidR="009B0FC0" w:rsidRPr="00F37BA3">
        <w:rPr>
          <w:rFonts w:ascii="Arial" w:hAnsi="Arial" w:cs="Arial"/>
          <w:sz w:val="20"/>
          <w:szCs w:val="20"/>
        </w:rPr>
        <w:t xml:space="preserve"> for liabilities from water business </w:t>
      </w:r>
      <w:r w:rsidRPr="00F37BA3">
        <w:rPr>
          <w:rFonts w:ascii="Arial" w:hAnsi="Arial" w:cs="Arial"/>
          <w:sz w:val="20"/>
          <w:szCs w:val="20"/>
        </w:rPr>
        <w:t xml:space="preserve">are within level </w:t>
      </w:r>
      <w:r w:rsidR="006215A8" w:rsidRPr="00F37BA3">
        <w:rPr>
          <w:rFonts w:ascii="Arial" w:hAnsi="Arial" w:cs="Arial"/>
          <w:sz w:val="20"/>
          <w:szCs w:val="20"/>
          <w:lang w:val="en-GB"/>
        </w:rPr>
        <w:t>3</w:t>
      </w:r>
      <w:r w:rsidRPr="00F37BA3">
        <w:rPr>
          <w:rFonts w:ascii="Arial" w:hAnsi="Arial" w:cs="Arial"/>
          <w:sz w:val="20"/>
          <w:szCs w:val="20"/>
        </w:rPr>
        <w:t xml:space="preserve"> of the fair value hierarchy.</w:t>
      </w:r>
    </w:p>
    <w:p w14:paraId="01B40457" w14:textId="73EAD489" w:rsidR="00E12D70" w:rsidRPr="00F37BA3" w:rsidRDefault="00E12D70">
      <w:pPr>
        <w:rPr>
          <w:rFonts w:ascii="Arial" w:hAnsi="Arial" w:cs="Arial"/>
          <w:sz w:val="18"/>
          <w:szCs w:val="18"/>
        </w:rPr>
      </w:pPr>
      <w:r w:rsidRPr="00F37BA3">
        <w:rPr>
          <w:rFonts w:ascii="Arial" w:hAnsi="Arial" w:cs="Arial"/>
          <w:sz w:val="18"/>
          <w:szCs w:val="18"/>
        </w:rPr>
        <w:br w:type="page"/>
      </w:r>
    </w:p>
    <w:p w14:paraId="2A3C5C1A" w14:textId="7B500998" w:rsidR="003F2237" w:rsidRPr="00F37BA3" w:rsidRDefault="003F2237" w:rsidP="003F2237">
      <w:pPr>
        <w:spacing w:after="0" w:line="240" w:lineRule="auto"/>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lastRenderedPageBreak/>
        <w:t>Management and valuation teams discuss valuation processes and results quarterly.</w:t>
      </w:r>
    </w:p>
    <w:p w14:paraId="68A62D75" w14:textId="77777777" w:rsidR="003F2237" w:rsidRPr="00F37BA3" w:rsidRDefault="003F2237" w:rsidP="003F2237">
      <w:pPr>
        <w:spacing w:after="0" w:line="240" w:lineRule="auto"/>
        <w:jc w:val="thaiDistribute"/>
        <w:rPr>
          <w:rFonts w:ascii="Arial" w:eastAsia="Arial Unicode MS" w:hAnsi="Arial" w:cs="Arial"/>
          <w:sz w:val="20"/>
          <w:szCs w:val="20"/>
          <w:lang w:bidi="th-TH"/>
        </w:rPr>
      </w:pPr>
    </w:p>
    <w:p w14:paraId="2C0D31E8" w14:textId="5BC9AEBD" w:rsidR="003F2237" w:rsidRPr="00F37BA3" w:rsidRDefault="003F2237" w:rsidP="009B0FC0">
      <w:pPr>
        <w:spacing w:after="0" w:line="240" w:lineRule="auto"/>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Fair value of unquoted equity investments is determined using</w:t>
      </w:r>
      <w:r w:rsidRPr="00F37BA3">
        <w:rPr>
          <w:rFonts w:ascii="Arial" w:eastAsia="Arial Unicode MS" w:hAnsi="Arial" w:cs="Arial"/>
          <w:sz w:val="20"/>
          <w:szCs w:val="20"/>
          <w:cs/>
          <w:lang w:bidi="th-TH"/>
        </w:rPr>
        <w:t xml:space="preserve"> </w:t>
      </w:r>
      <w:r w:rsidR="0018075E" w:rsidRPr="00F37BA3">
        <w:rPr>
          <w:rFonts w:ascii="Arial" w:eastAsia="Arial Unicode MS" w:hAnsi="Arial" w:cs="Arial"/>
          <w:sz w:val="20"/>
          <w:szCs w:val="20"/>
          <w:lang w:bidi="th-TH"/>
        </w:rPr>
        <w:t>cash flow projections based on financial budgets approved by management covering</w:t>
      </w:r>
      <w:r w:rsidR="00FC74B3" w:rsidRPr="00F37BA3">
        <w:rPr>
          <w:rFonts w:ascii="Arial" w:eastAsia="Arial Unicode MS" w:hAnsi="Arial" w:cs="Arial"/>
          <w:sz w:val="20"/>
          <w:szCs w:val="20"/>
          <w:lang w:bidi="th-TH"/>
        </w:rPr>
        <w:t xml:space="preserve"> the period of the </w:t>
      </w:r>
      <w:r w:rsidR="0018075E" w:rsidRPr="00F37BA3">
        <w:rPr>
          <w:rFonts w:ascii="Arial" w:eastAsia="Arial Unicode MS" w:hAnsi="Arial" w:cs="Arial"/>
          <w:sz w:val="20"/>
          <w:szCs w:val="20"/>
          <w:lang w:val="en-GB" w:bidi="th-TH"/>
        </w:rPr>
        <w:t>purchase power agreement</w:t>
      </w:r>
      <w:r w:rsidRPr="00F37BA3">
        <w:rPr>
          <w:rFonts w:ascii="Arial" w:eastAsia="Arial Unicode MS" w:hAnsi="Arial" w:cs="Arial"/>
          <w:sz w:val="20"/>
          <w:szCs w:val="20"/>
          <w:lang w:bidi="th-TH"/>
        </w:rPr>
        <w:t>.</w:t>
      </w:r>
    </w:p>
    <w:p w14:paraId="6E711D2D" w14:textId="77777777" w:rsidR="000B1ED9" w:rsidRPr="00F37BA3" w:rsidRDefault="000B1ED9" w:rsidP="00770D8A">
      <w:pPr>
        <w:spacing w:after="0" w:line="240" w:lineRule="auto"/>
        <w:jc w:val="thaiDistribute"/>
        <w:rPr>
          <w:rFonts w:ascii="Arial" w:eastAsia="Arial Unicode MS" w:hAnsi="Arial" w:cs="Arial"/>
          <w:sz w:val="20"/>
          <w:szCs w:val="20"/>
          <w:lang w:bidi="th-TH"/>
        </w:rPr>
      </w:pPr>
    </w:p>
    <w:p w14:paraId="76AE2192" w14:textId="1E639C55" w:rsidR="009B0FC0" w:rsidRPr="00F37BA3" w:rsidRDefault="009B0FC0" w:rsidP="00770D8A">
      <w:pPr>
        <w:spacing w:after="0" w:line="240" w:lineRule="auto"/>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Fair value of provision for liabilities from water business is determined using</w:t>
      </w:r>
      <w:r w:rsidRPr="00F37BA3">
        <w:rPr>
          <w:rFonts w:ascii="Arial" w:eastAsia="Arial Unicode MS" w:hAnsi="Arial" w:cs="Arial"/>
          <w:sz w:val="20"/>
          <w:szCs w:val="20"/>
          <w:cs/>
          <w:lang w:bidi="th-TH"/>
        </w:rPr>
        <w:t xml:space="preserve"> </w:t>
      </w:r>
      <w:r w:rsidRPr="00F37BA3">
        <w:rPr>
          <w:rFonts w:ascii="Arial" w:eastAsia="Arial Unicode MS" w:hAnsi="Arial" w:cs="Arial"/>
          <w:sz w:val="20"/>
          <w:szCs w:val="20"/>
          <w:lang w:bidi="th-TH"/>
        </w:rPr>
        <w:t xml:space="preserve">pre-tax cash flow projections based on </w:t>
      </w:r>
      <w:r w:rsidR="00FC74B3" w:rsidRPr="00F37BA3">
        <w:rPr>
          <w:rFonts w:ascii="Arial" w:eastAsia="Arial Unicode MS" w:hAnsi="Arial" w:cs="Arial"/>
          <w:sz w:val="20"/>
          <w:szCs w:val="20"/>
          <w:lang w:bidi="th-TH"/>
        </w:rPr>
        <w:t xml:space="preserve">five years </w:t>
      </w:r>
      <w:r w:rsidRPr="00F37BA3">
        <w:rPr>
          <w:rFonts w:ascii="Arial" w:eastAsia="Arial Unicode MS" w:hAnsi="Arial" w:cs="Arial"/>
          <w:sz w:val="20"/>
          <w:szCs w:val="20"/>
          <w:lang w:bidi="th-TH"/>
        </w:rPr>
        <w:t xml:space="preserve">financial budgets approved by management. Cash </w:t>
      </w:r>
      <w:r w:rsidR="00FC74B3" w:rsidRPr="00F37BA3">
        <w:rPr>
          <w:rFonts w:ascii="Arial" w:eastAsia="Arial Unicode MS" w:hAnsi="Arial" w:cs="Arial"/>
          <w:sz w:val="20"/>
          <w:szCs w:val="20"/>
          <w:lang w:bidi="th-TH"/>
        </w:rPr>
        <w:t xml:space="preserve">flows more than five </w:t>
      </w:r>
      <w:r w:rsidRPr="00F37BA3">
        <w:rPr>
          <w:rFonts w:ascii="Arial" w:eastAsia="Arial Unicode MS" w:hAnsi="Arial" w:cs="Arial"/>
          <w:sz w:val="20"/>
          <w:szCs w:val="20"/>
          <w:lang w:bidi="th-TH"/>
        </w:rPr>
        <w:t>year</w:t>
      </w:r>
      <w:r w:rsidR="00FC74B3" w:rsidRPr="00F37BA3">
        <w:rPr>
          <w:rFonts w:ascii="Arial" w:eastAsia="Arial Unicode MS" w:hAnsi="Arial" w:cs="Arial"/>
          <w:sz w:val="20"/>
          <w:szCs w:val="20"/>
          <w:lang w:bidi="th-TH"/>
        </w:rPr>
        <w:t>s</w:t>
      </w:r>
      <w:r w:rsidRPr="00F37BA3">
        <w:rPr>
          <w:rFonts w:ascii="Arial" w:eastAsia="Arial Unicode MS" w:hAnsi="Arial" w:cs="Arial"/>
          <w:sz w:val="20"/>
          <w:szCs w:val="20"/>
          <w:lang w:bidi="th-TH"/>
        </w:rPr>
        <w:t xml:space="preserve"> period are extrapolated using the estimated growth rates </w:t>
      </w:r>
      <w:r w:rsidR="00FC74B3" w:rsidRPr="00F37BA3">
        <w:rPr>
          <w:rFonts w:ascii="Arial" w:eastAsia="Arial Unicode MS" w:hAnsi="Arial" w:cs="Arial"/>
          <w:sz w:val="20"/>
          <w:szCs w:val="20"/>
          <w:lang w:bidi="th-TH"/>
        </w:rPr>
        <w:t xml:space="preserve">that </w:t>
      </w:r>
      <w:r w:rsidRPr="00F37BA3">
        <w:rPr>
          <w:rFonts w:ascii="Arial" w:eastAsia="Arial Unicode MS" w:hAnsi="Arial" w:cs="Arial"/>
          <w:sz w:val="20"/>
          <w:szCs w:val="20"/>
          <w:lang w:bidi="th-TH"/>
        </w:rPr>
        <w:t xml:space="preserve">does not exceed the long-term average growth rate </w:t>
      </w:r>
      <w:r w:rsidR="00FC74B3" w:rsidRPr="00F37BA3">
        <w:rPr>
          <w:rFonts w:ascii="Arial" w:eastAsia="Arial Unicode MS" w:hAnsi="Arial" w:cs="Arial"/>
          <w:sz w:val="20"/>
          <w:szCs w:val="20"/>
          <w:lang w:bidi="th-TH"/>
        </w:rPr>
        <w:t>of</w:t>
      </w:r>
      <w:r w:rsidRPr="00F37BA3">
        <w:rPr>
          <w:rFonts w:ascii="Arial" w:eastAsia="Arial Unicode MS" w:hAnsi="Arial" w:cs="Arial"/>
          <w:sz w:val="20"/>
          <w:szCs w:val="20"/>
          <w:lang w:bidi="th-TH"/>
        </w:rPr>
        <w:t xml:space="preserve"> the water business</w:t>
      </w:r>
      <w:r w:rsidR="00FC74B3" w:rsidRPr="00F37BA3">
        <w:rPr>
          <w:rFonts w:ascii="Arial" w:eastAsia="Arial Unicode MS" w:hAnsi="Arial" w:cs="Arial"/>
          <w:sz w:val="20"/>
          <w:szCs w:val="20"/>
          <w:lang w:bidi="th-TH"/>
        </w:rPr>
        <w:t xml:space="preserve"> operation</w:t>
      </w:r>
      <w:r w:rsidRPr="00F37BA3">
        <w:rPr>
          <w:rFonts w:ascii="Arial" w:eastAsia="Arial Unicode MS" w:hAnsi="Arial" w:cs="Arial"/>
          <w:sz w:val="20"/>
          <w:szCs w:val="20"/>
          <w:lang w:bidi="th-TH"/>
        </w:rPr>
        <w:t>.</w:t>
      </w:r>
    </w:p>
    <w:p w14:paraId="0283EA16" w14:textId="77777777" w:rsidR="000171B5" w:rsidRPr="00F37BA3" w:rsidRDefault="000171B5" w:rsidP="009B0FC0">
      <w:pPr>
        <w:spacing w:after="0" w:line="240" w:lineRule="auto"/>
        <w:jc w:val="thaiDistribute"/>
        <w:rPr>
          <w:rFonts w:ascii="Arial" w:eastAsia="Arial Unicode MS" w:hAnsi="Arial" w:cs="Arial"/>
          <w:sz w:val="20"/>
          <w:szCs w:val="20"/>
          <w:lang w:bidi="th-TH"/>
        </w:rPr>
      </w:pPr>
    </w:p>
    <w:p w14:paraId="6F2F37DF" w14:textId="611DE4E9" w:rsidR="003F2237" w:rsidRPr="00F37BA3" w:rsidRDefault="003F2237" w:rsidP="003F2237">
      <w:pPr>
        <w:spacing w:after="0" w:line="240" w:lineRule="auto"/>
        <w:jc w:val="thaiDistribute"/>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 xml:space="preserve">The following table summarises the quantitative information about </w:t>
      </w:r>
      <w:r w:rsidRPr="00F37BA3">
        <w:rPr>
          <w:rFonts w:ascii="Arial" w:eastAsia="Arial Unicode MS" w:hAnsi="Arial" w:cs="Arial"/>
          <w:spacing w:val="-6"/>
          <w:sz w:val="20"/>
          <w:szCs w:val="20"/>
          <w:lang w:bidi="th-TH"/>
        </w:rPr>
        <w:t xml:space="preserve">the significant </w:t>
      </w:r>
      <w:r w:rsidRPr="00F37BA3">
        <w:rPr>
          <w:rFonts w:ascii="Arial" w:hAnsi="Arial" w:cs="Arial"/>
          <w:sz w:val="20"/>
          <w:szCs w:val="20"/>
          <w:lang w:val="en-GB" w:bidi="th-TH"/>
        </w:rPr>
        <w:t xml:space="preserve">unobservable inputs </w:t>
      </w:r>
      <w:r w:rsidRPr="00F37BA3">
        <w:rPr>
          <w:rFonts w:ascii="Arial" w:eastAsia="Arial Unicode MS" w:hAnsi="Arial" w:cs="Arial"/>
          <w:sz w:val="20"/>
          <w:szCs w:val="20"/>
          <w:lang w:val="en-GB" w:bidi="th-TH"/>
        </w:rPr>
        <w:t xml:space="preserve">used in level </w:t>
      </w:r>
      <w:r w:rsidR="006215A8" w:rsidRPr="00F37BA3">
        <w:rPr>
          <w:rFonts w:ascii="Arial" w:eastAsia="Arial Unicode MS" w:hAnsi="Arial" w:cs="Arial"/>
          <w:sz w:val="20"/>
          <w:szCs w:val="20"/>
          <w:lang w:val="en-GB" w:bidi="th-TH"/>
        </w:rPr>
        <w:t>3</w:t>
      </w:r>
      <w:r w:rsidRPr="00F37BA3">
        <w:rPr>
          <w:rFonts w:ascii="Arial" w:eastAsia="Arial Unicode MS" w:hAnsi="Arial" w:cs="Arial"/>
          <w:sz w:val="20"/>
          <w:szCs w:val="20"/>
          <w:lang w:val="en-GB" w:bidi="th-TH"/>
        </w:rPr>
        <w:t xml:space="preserve"> fair value measurements and relationship of unobservable inputs to fair value.</w:t>
      </w:r>
    </w:p>
    <w:p w14:paraId="017F56DC" w14:textId="77777777" w:rsidR="003F2237" w:rsidRPr="00F37BA3" w:rsidRDefault="003F2237" w:rsidP="003F2237">
      <w:pPr>
        <w:spacing w:after="0" w:line="240" w:lineRule="auto"/>
        <w:jc w:val="thaiDistribute"/>
        <w:rPr>
          <w:rFonts w:ascii="Arial" w:eastAsia="Arial Unicode MS" w:hAnsi="Arial" w:cs="Arial"/>
          <w:sz w:val="20"/>
          <w:szCs w:val="20"/>
          <w:lang w:bidi="th-TH"/>
        </w:rPr>
      </w:pPr>
    </w:p>
    <w:tbl>
      <w:tblPr>
        <w:tblW w:w="9444" w:type="dxa"/>
        <w:tblLayout w:type="fixed"/>
        <w:tblLook w:val="04A0" w:firstRow="1" w:lastRow="0" w:firstColumn="1" w:lastColumn="0" w:noHBand="0" w:noVBand="1"/>
      </w:tblPr>
      <w:tblGrid>
        <w:gridCol w:w="3330"/>
        <w:gridCol w:w="1296"/>
        <w:gridCol w:w="1296"/>
        <w:gridCol w:w="1791"/>
        <w:gridCol w:w="1731"/>
      </w:tblGrid>
      <w:tr w:rsidR="00462DE4" w:rsidRPr="00F37BA3" w14:paraId="46AB4FE2" w14:textId="77777777" w:rsidTr="006215A8">
        <w:trPr>
          <w:cantSplit/>
          <w:trHeight w:val="20"/>
        </w:trPr>
        <w:tc>
          <w:tcPr>
            <w:tcW w:w="3330" w:type="dxa"/>
          </w:tcPr>
          <w:p w14:paraId="63ED6086" w14:textId="77777777" w:rsidR="00462DE4" w:rsidRPr="00F37BA3" w:rsidRDefault="00462DE4" w:rsidP="006215A8">
            <w:pPr>
              <w:autoSpaceDE w:val="0"/>
              <w:autoSpaceDN w:val="0"/>
              <w:adjustRightInd w:val="0"/>
              <w:spacing w:after="0" w:line="240" w:lineRule="auto"/>
              <w:ind w:left="-86" w:right="-72"/>
              <w:rPr>
                <w:rFonts w:ascii="Arial" w:eastAsia="Arial Unicode MS" w:hAnsi="Arial" w:cs="Arial"/>
                <w:sz w:val="20"/>
                <w:szCs w:val="20"/>
              </w:rPr>
            </w:pPr>
          </w:p>
        </w:tc>
        <w:tc>
          <w:tcPr>
            <w:tcW w:w="1296" w:type="dxa"/>
            <w:vMerge w:val="restart"/>
            <w:tcBorders>
              <w:top w:val="single" w:sz="4" w:space="0" w:color="auto"/>
              <w:left w:val="nil"/>
              <w:right w:val="nil"/>
            </w:tcBorders>
            <w:vAlign w:val="bottom"/>
            <w:hideMark/>
          </w:tcPr>
          <w:p w14:paraId="249CDBB5" w14:textId="77777777" w:rsidR="00462DE4" w:rsidRPr="00F37BA3" w:rsidRDefault="00462DE4" w:rsidP="006215A8">
            <w:pPr>
              <w:autoSpaceDE w:val="0"/>
              <w:autoSpaceDN w:val="0"/>
              <w:adjustRightInd w:val="0"/>
              <w:spacing w:after="0" w:line="240" w:lineRule="auto"/>
              <w:ind w:left="-164" w:right="-72"/>
              <w:jc w:val="center"/>
              <w:rPr>
                <w:rFonts w:ascii="Arial" w:eastAsia="Arial Unicode MS" w:hAnsi="Arial" w:cs="Arial"/>
                <w:b/>
                <w:bCs/>
                <w:sz w:val="20"/>
                <w:szCs w:val="20"/>
              </w:rPr>
            </w:pPr>
            <w:r w:rsidRPr="00F37BA3">
              <w:rPr>
                <w:rFonts w:ascii="Arial" w:eastAsia="Arial Unicode MS" w:hAnsi="Arial" w:cs="Arial"/>
                <w:b/>
                <w:bCs/>
                <w:sz w:val="20"/>
                <w:szCs w:val="20"/>
              </w:rPr>
              <w:t>Range of</w:t>
            </w:r>
          </w:p>
        </w:tc>
        <w:tc>
          <w:tcPr>
            <w:tcW w:w="1296" w:type="dxa"/>
            <w:tcBorders>
              <w:top w:val="single" w:sz="4" w:space="0" w:color="auto"/>
            </w:tcBorders>
            <w:vAlign w:val="bottom"/>
          </w:tcPr>
          <w:p w14:paraId="30A57F3A" w14:textId="77777777" w:rsidR="00462DE4" w:rsidRPr="00F37BA3" w:rsidRDefault="00462DE4" w:rsidP="006215A8">
            <w:pPr>
              <w:autoSpaceDE w:val="0"/>
              <w:autoSpaceDN w:val="0"/>
              <w:adjustRightInd w:val="0"/>
              <w:spacing w:after="0" w:line="240" w:lineRule="auto"/>
              <w:ind w:right="-72"/>
              <w:jc w:val="right"/>
              <w:rPr>
                <w:rFonts w:ascii="Arial" w:eastAsia="Arial Unicode MS" w:hAnsi="Arial" w:cs="Arial"/>
                <w:b/>
                <w:bCs/>
                <w:sz w:val="20"/>
                <w:szCs w:val="20"/>
              </w:rPr>
            </w:pPr>
          </w:p>
        </w:tc>
        <w:tc>
          <w:tcPr>
            <w:tcW w:w="3522" w:type="dxa"/>
            <w:gridSpan w:val="2"/>
            <w:tcBorders>
              <w:top w:val="single" w:sz="4" w:space="0" w:color="auto"/>
              <w:left w:val="nil"/>
              <w:bottom w:val="single" w:sz="4" w:space="0" w:color="auto"/>
              <w:right w:val="nil"/>
            </w:tcBorders>
            <w:vAlign w:val="bottom"/>
            <w:hideMark/>
          </w:tcPr>
          <w:p w14:paraId="580EB10E" w14:textId="77777777" w:rsidR="00462DE4" w:rsidRPr="00F37BA3" w:rsidRDefault="00462DE4" w:rsidP="006215A8">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val="en-GB"/>
              </w:rPr>
              <w:t>Change in fair value</w:t>
            </w:r>
          </w:p>
        </w:tc>
      </w:tr>
      <w:tr w:rsidR="00462DE4" w:rsidRPr="00F37BA3" w14:paraId="30E1B74A" w14:textId="77777777" w:rsidTr="00330222">
        <w:trPr>
          <w:cantSplit/>
          <w:trHeight w:val="20"/>
        </w:trPr>
        <w:tc>
          <w:tcPr>
            <w:tcW w:w="3330" w:type="dxa"/>
          </w:tcPr>
          <w:p w14:paraId="35247D39" w14:textId="77777777" w:rsidR="00462DE4" w:rsidRPr="00F37BA3" w:rsidRDefault="00462DE4" w:rsidP="006215A8">
            <w:pPr>
              <w:autoSpaceDE w:val="0"/>
              <w:autoSpaceDN w:val="0"/>
              <w:adjustRightInd w:val="0"/>
              <w:spacing w:after="0" w:line="240" w:lineRule="auto"/>
              <w:ind w:left="-86" w:right="-72"/>
              <w:rPr>
                <w:rFonts w:ascii="Arial" w:eastAsia="Arial Unicode MS" w:hAnsi="Arial" w:cs="Arial"/>
                <w:sz w:val="20"/>
                <w:szCs w:val="20"/>
              </w:rPr>
            </w:pPr>
          </w:p>
        </w:tc>
        <w:tc>
          <w:tcPr>
            <w:tcW w:w="1296" w:type="dxa"/>
            <w:vMerge/>
            <w:tcBorders>
              <w:top w:val="nil"/>
              <w:left w:val="nil"/>
              <w:right w:val="nil"/>
            </w:tcBorders>
            <w:vAlign w:val="bottom"/>
            <w:hideMark/>
          </w:tcPr>
          <w:p w14:paraId="53E4D1AB" w14:textId="77777777" w:rsidR="00462DE4" w:rsidRPr="00F37BA3" w:rsidRDefault="00462DE4" w:rsidP="006215A8">
            <w:pPr>
              <w:spacing w:after="0" w:line="240" w:lineRule="auto"/>
              <w:jc w:val="center"/>
              <w:rPr>
                <w:rFonts w:ascii="Arial" w:eastAsia="Arial Unicode MS" w:hAnsi="Arial" w:cs="Arial"/>
                <w:b/>
                <w:bCs/>
                <w:sz w:val="20"/>
                <w:szCs w:val="20"/>
              </w:rPr>
            </w:pPr>
          </w:p>
        </w:tc>
        <w:tc>
          <w:tcPr>
            <w:tcW w:w="1296" w:type="dxa"/>
            <w:tcBorders>
              <w:top w:val="nil"/>
              <w:left w:val="nil"/>
              <w:right w:val="nil"/>
            </w:tcBorders>
            <w:vAlign w:val="bottom"/>
            <w:hideMark/>
          </w:tcPr>
          <w:p w14:paraId="0C4C5E6C" w14:textId="77777777" w:rsidR="00462DE4" w:rsidRPr="00F37BA3" w:rsidRDefault="00462DE4" w:rsidP="006215A8">
            <w:pPr>
              <w:autoSpaceDE w:val="0"/>
              <w:autoSpaceDN w:val="0"/>
              <w:adjustRightInd w:val="0"/>
              <w:spacing w:after="0" w:line="240" w:lineRule="auto"/>
              <w:ind w:right="-72"/>
              <w:jc w:val="center"/>
              <w:rPr>
                <w:rFonts w:ascii="Arial" w:eastAsia="Arial Unicode MS" w:hAnsi="Arial" w:cs="Arial"/>
                <w:b/>
                <w:bCs/>
                <w:sz w:val="20"/>
                <w:szCs w:val="20"/>
                <w:rtl/>
                <w:cs/>
              </w:rPr>
            </w:pPr>
          </w:p>
        </w:tc>
        <w:tc>
          <w:tcPr>
            <w:tcW w:w="1791" w:type="dxa"/>
            <w:tcBorders>
              <w:top w:val="nil"/>
              <w:left w:val="nil"/>
              <w:right w:val="nil"/>
            </w:tcBorders>
            <w:vAlign w:val="bottom"/>
            <w:hideMark/>
          </w:tcPr>
          <w:p w14:paraId="68CF0BC8" w14:textId="77777777" w:rsidR="00462DE4" w:rsidRPr="00F37BA3" w:rsidRDefault="00462DE4" w:rsidP="006215A8">
            <w:pPr>
              <w:autoSpaceDE w:val="0"/>
              <w:autoSpaceDN w:val="0"/>
              <w:adjustRightInd w:val="0"/>
              <w:spacing w:after="0" w:line="240" w:lineRule="auto"/>
              <w:ind w:left="-164" w:right="-72"/>
              <w:jc w:val="center"/>
              <w:rPr>
                <w:rFonts w:ascii="Arial" w:eastAsia="Arial Unicode MS" w:hAnsi="Arial" w:cs="Arial"/>
                <w:b/>
                <w:bCs/>
                <w:sz w:val="20"/>
                <w:szCs w:val="20"/>
              </w:rPr>
            </w:pPr>
            <w:r w:rsidRPr="00F37BA3">
              <w:rPr>
                <w:rFonts w:ascii="Arial" w:eastAsia="Arial Unicode MS" w:hAnsi="Arial" w:cs="Arial"/>
                <w:b/>
                <w:bCs/>
                <w:sz w:val="20"/>
                <w:szCs w:val="20"/>
              </w:rPr>
              <w:t>Increase in</w:t>
            </w:r>
          </w:p>
        </w:tc>
        <w:tc>
          <w:tcPr>
            <w:tcW w:w="1731" w:type="dxa"/>
            <w:tcBorders>
              <w:top w:val="nil"/>
              <w:left w:val="nil"/>
              <w:right w:val="nil"/>
            </w:tcBorders>
            <w:vAlign w:val="bottom"/>
            <w:hideMark/>
          </w:tcPr>
          <w:p w14:paraId="6A03DA7C" w14:textId="77777777" w:rsidR="00462DE4" w:rsidRPr="00F37BA3" w:rsidRDefault="00462DE4" w:rsidP="006215A8">
            <w:pPr>
              <w:autoSpaceDE w:val="0"/>
              <w:autoSpaceDN w:val="0"/>
              <w:adjustRightInd w:val="0"/>
              <w:spacing w:after="0" w:line="240" w:lineRule="auto"/>
              <w:ind w:left="-251" w:right="-72"/>
              <w:jc w:val="center"/>
              <w:rPr>
                <w:rFonts w:ascii="Arial" w:eastAsia="Arial Unicode MS" w:hAnsi="Arial" w:cs="Arial"/>
                <w:b/>
                <w:bCs/>
                <w:sz w:val="20"/>
                <w:szCs w:val="20"/>
              </w:rPr>
            </w:pPr>
            <w:r w:rsidRPr="00F37BA3">
              <w:rPr>
                <w:rFonts w:ascii="Arial" w:eastAsia="Arial Unicode MS" w:hAnsi="Arial" w:cs="Arial"/>
                <w:b/>
                <w:bCs/>
                <w:sz w:val="20"/>
                <w:szCs w:val="20"/>
              </w:rPr>
              <w:t>Decrease in</w:t>
            </w:r>
          </w:p>
        </w:tc>
      </w:tr>
      <w:tr w:rsidR="00462DE4" w:rsidRPr="00F37BA3" w14:paraId="7FBF9C98" w14:textId="77777777" w:rsidTr="00330222">
        <w:trPr>
          <w:cantSplit/>
          <w:trHeight w:val="20"/>
        </w:trPr>
        <w:tc>
          <w:tcPr>
            <w:tcW w:w="3330" w:type="dxa"/>
          </w:tcPr>
          <w:p w14:paraId="5E416F77" w14:textId="77777777" w:rsidR="00462DE4" w:rsidRPr="00F37BA3" w:rsidRDefault="00462DE4" w:rsidP="006215A8">
            <w:pPr>
              <w:autoSpaceDE w:val="0"/>
              <w:autoSpaceDN w:val="0"/>
              <w:adjustRightInd w:val="0"/>
              <w:spacing w:after="0" w:line="240" w:lineRule="auto"/>
              <w:ind w:left="-86" w:right="-72"/>
              <w:rPr>
                <w:rFonts w:ascii="Arial" w:eastAsia="Arial Unicode MS" w:hAnsi="Arial" w:cs="Arial"/>
                <w:sz w:val="20"/>
                <w:szCs w:val="20"/>
              </w:rPr>
            </w:pPr>
          </w:p>
        </w:tc>
        <w:tc>
          <w:tcPr>
            <w:tcW w:w="1296" w:type="dxa"/>
            <w:tcBorders>
              <w:left w:val="nil"/>
              <w:bottom w:val="single" w:sz="4" w:space="0" w:color="auto"/>
              <w:right w:val="nil"/>
            </w:tcBorders>
            <w:vAlign w:val="bottom"/>
          </w:tcPr>
          <w:p w14:paraId="0F5E236A" w14:textId="77777777" w:rsidR="00462DE4" w:rsidRPr="00F37BA3" w:rsidRDefault="00462DE4" w:rsidP="006215A8">
            <w:pPr>
              <w:autoSpaceDE w:val="0"/>
              <w:autoSpaceDN w:val="0"/>
              <w:adjustRightInd w:val="0"/>
              <w:spacing w:after="0" w:line="240" w:lineRule="auto"/>
              <w:ind w:left="-164" w:right="-72"/>
              <w:jc w:val="center"/>
              <w:rPr>
                <w:rFonts w:ascii="Arial" w:eastAsia="Arial Unicode MS" w:hAnsi="Arial" w:cs="Arial"/>
                <w:b/>
                <w:bCs/>
                <w:sz w:val="20"/>
                <w:szCs w:val="20"/>
              </w:rPr>
            </w:pPr>
            <w:r w:rsidRPr="00F37BA3">
              <w:rPr>
                <w:rFonts w:ascii="Arial" w:eastAsia="Arial Unicode MS" w:hAnsi="Arial" w:cs="Arial"/>
                <w:b/>
                <w:bCs/>
                <w:sz w:val="20"/>
                <w:szCs w:val="20"/>
              </w:rPr>
              <w:t>inputs</w:t>
            </w:r>
          </w:p>
        </w:tc>
        <w:tc>
          <w:tcPr>
            <w:tcW w:w="1296" w:type="dxa"/>
            <w:tcBorders>
              <w:top w:val="nil"/>
              <w:left w:val="nil"/>
              <w:bottom w:val="single" w:sz="4" w:space="0" w:color="auto"/>
              <w:right w:val="nil"/>
            </w:tcBorders>
            <w:vAlign w:val="bottom"/>
          </w:tcPr>
          <w:p w14:paraId="298164AA" w14:textId="77777777" w:rsidR="00462DE4" w:rsidRPr="00F37BA3" w:rsidRDefault="00462DE4" w:rsidP="006215A8">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rPr>
              <w:t>Movement</w:t>
            </w:r>
          </w:p>
        </w:tc>
        <w:tc>
          <w:tcPr>
            <w:tcW w:w="1791" w:type="dxa"/>
            <w:tcBorders>
              <w:top w:val="nil"/>
              <w:left w:val="nil"/>
              <w:bottom w:val="single" w:sz="4" w:space="0" w:color="auto"/>
              <w:right w:val="nil"/>
            </w:tcBorders>
            <w:vAlign w:val="bottom"/>
          </w:tcPr>
          <w:p w14:paraId="63FF885A" w14:textId="77777777" w:rsidR="00462DE4" w:rsidRPr="00F37BA3" w:rsidRDefault="00462DE4" w:rsidP="006215A8">
            <w:pPr>
              <w:autoSpaceDE w:val="0"/>
              <w:autoSpaceDN w:val="0"/>
              <w:adjustRightInd w:val="0"/>
              <w:spacing w:after="0" w:line="240" w:lineRule="auto"/>
              <w:ind w:left="-164" w:right="-72"/>
              <w:jc w:val="center"/>
              <w:rPr>
                <w:rFonts w:ascii="Arial" w:eastAsia="Arial Unicode MS" w:hAnsi="Arial" w:cs="Arial"/>
                <w:b/>
                <w:bCs/>
                <w:sz w:val="20"/>
                <w:szCs w:val="20"/>
              </w:rPr>
            </w:pPr>
            <w:r w:rsidRPr="00F37BA3">
              <w:rPr>
                <w:rFonts w:ascii="Arial" w:eastAsia="Arial Unicode MS" w:hAnsi="Arial" w:cs="Arial"/>
                <w:b/>
                <w:bCs/>
                <w:sz w:val="20"/>
                <w:szCs w:val="20"/>
              </w:rPr>
              <w:t>inputs</w:t>
            </w:r>
          </w:p>
        </w:tc>
        <w:tc>
          <w:tcPr>
            <w:tcW w:w="1731" w:type="dxa"/>
            <w:tcBorders>
              <w:top w:val="nil"/>
              <w:left w:val="nil"/>
              <w:bottom w:val="single" w:sz="4" w:space="0" w:color="auto"/>
              <w:right w:val="nil"/>
            </w:tcBorders>
            <w:vAlign w:val="bottom"/>
          </w:tcPr>
          <w:p w14:paraId="5D1EC02E" w14:textId="77777777" w:rsidR="00462DE4" w:rsidRPr="00F37BA3" w:rsidRDefault="00462DE4" w:rsidP="006215A8">
            <w:pPr>
              <w:autoSpaceDE w:val="0"/>
              <w:autoSpaceDN w:val="0"/>
              <w:adjustRightInd w:val="0"/>
              <w:spacing w:after="0" w:line="240" w:lineRule="auto"/>
              <w:ind w:left="-251" w:right="-72"/>
              <w:jc w:val="center"/>
              <w:rPr>
                <w:rFonts w:ascii="Arial" w:eastAsia="Arial Unicode MS" w:hAnsi="Arial" w:cs="Arial"/>
                <w:b/>
                <w:bCs/>
                <w:sz w:val="20"/>
                <w:szCs w:val="20"/>
              </w:rPr>
            </w:pPr>
            <w:r w:rsidRPr="00F37BA3">
              <w:rPr>
                <w:rFonts w:ascii="Arial" w:eastAsia="Arial Unicode MS" w:hAnsi="Arial" w:cs="Arial"/>
                <w:b/>
                <w:bCs/>
                <w:sz w:val="20"/>
                <w:szCs w:val="20"/>
              </w:rPr>
              <w:t>inputs</w:t>
            </w:r>
          </w:p>
        </w:tc>
      </w:tr>
      <w:tr w:rsidR="00462DE4" w:rsidRPr="00F37BA3" w14:paraId="6A06173A" w14:textId="77777777" w:rsidTr="00330222">
        <w:trPr>
          <w:cantSplit/>
          <w:trHeight w:val="20"/>
        </w:trPr>
        <w:tc>
          <w:tcPr>
            <w:tcW w:w="3330" w:type="dxa"/>
            <w:vAlign w:val="bottom"/>
          </w:tcPr>
          <w:p w14:paraId="2E145AB1" w14:textId="5FAAE6B0" w:rsidR="00462DE4" w:rsidRPr="00F37BA3" w:rsidRDefault="00462DE4" w:rsidP="006215A8">
            <w:pPr>
              <w:spacing w:after="0" w:line="240" w:lineRule="auto"/>
              <w:ind w:left="-86" w:right="-72"/>
              <w:rPr>
                <w:rFonts w:ascii="Arial" w:hAnsi="Arial" w:cs="Arial"/>
                <w:b/>
                <w:color w:val="000000"/>
                <w:spacing w:val="-2"/>
                <w:sz w:val="20"/>
                <w:szCs w:val="20"/>
                <w:lang w:val="en-GB"/>
              </w:rPr>
            </w:pPr>
            <w:r w:rsidRPr="00F37BA3">
              <w:rPr>
                <w:rFonts w:ascii="Arial" w:eastAsia="Arial Unicode MS" w:hAnsi="Arial" w:cs="Arial"/>
                <w:b/>
                <w:bCs/>
                <w:spacing w:val="-2"/>
                <w:sz w:val="20"/>
                <w:szCs w:val="20"/>
                <w:lang w:val="en-GB"/>
              </w:rPr>
              <w:t>Consolidated financial</w:t>
            </w:r>
            <w:r w:rsidR="00DB1FBB" w:rsidRPr="00F37BA3">
              <w:rPr>
                <w:rFonts w:ascii="Arial" w:eastAsia="Arial Unicode MS" w:hAnsi="Arial" w:cs="Arial"/>
                <w:b/>
                <w:bCs/>
                <w:spacing w:val="-2"/>
                <w:sz w:val="20"/>
                <w:szCs w:val="20"/>
                <w:lang w:val="en-GB"/>
              </w:rPr>
              <w:t xml:space="preserve"> </w:t>
            </w:r>
            <w:r w:rsidRPr="00F37BA3">
              <w:rPr>
                <w:rFonts w:ascii="Arial" w:eastAsia="Arial Unicode MS" w:hAnsi="Arial" w:cs="Arial"/>
                <w:b/>
                <w:bCs/>
                <w:spacing w:val="-2"/>
                <w:sz w:val="20"/>
                <w:szCs w:val="20"/>
                <w:lang w:val="en-GB"/>
              </w:rPr>
              <w:t>statements</w:t>
            </w:r>
          </w:p>
        </w:tc>
        <w:tc>
          <w:tcPr>
            <w:tcW w:w="1296" w:type="dxa"/>
            <w:tcBorders>
              <w:top w:val="single" w:sz="4" w:space="0" w:color="auto"/>
              <w:left w:val="nil"/>
              <w:bottom w:val="nil"/>
              <w:right w:val="nil"/>
            </w:tcBorders>
            <w:shd w:val="clear" w:color="auto" w:fill="auto"/>
            <w:vAlign w:val="bottom"/>
          </w:tcPr>
          <w:p w14:paraId="5DE80254" w14:textId="77777777" w:rsidR="00462DE4" w:rsidRPr="00F37BA3" w:rsidRDefault="00462DE4" w:rsidP="006215A8">
            <w:pPr>
              <w:autoSpaceDE w:val="0"/>
              <w:autoSpaceDN w:val="0"/>
              <w:adjustRightInd w:val="0"/>
              <w:spacing w:after="0" w:line="240" w:lineRule="auto"/>
              <w:ind w:right="-72"/>
              <w:jc w:val="right"/>
              <w:rPr>
                <w:rFonts w:ascii="Arial" w:eastAsia="Arial Unicode MS" w:hAnsi="Arial" w:cs="Arial"/>
                <w:sz w:val="20"/>
                <w:szCs w:val="20"/>
                <w:rtl/>
                <w:cs/>
              </w:rPr>
            </w:pPr>
          </w:p>
        </w:tc>
        <w:tc>
          <w:tcPr>
            <w:tcW w:w="1296" w:type="dxa"/>
            <w:tcBorders>
              <w:left w:val="nil"/>
              <w:bottom w:val="nil"/>
              <w:right w:val="nil"/>
            </w:tcBorders>
            <w:shd w:val="clear" w:color="auto" w:fill="auto"/>
            <w:vAlign w:val="bottom"/>
          </w:tcPr>
          <w:p w14:paraId="28AE3C0A" w14:textId="77777777" w:rsidR="00462DE4" w:rsidRPr="00F37BA3" w:rsidRDefault="00462DE4"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91" w:type="dxa"/>
            <w:tcBorders>
              <w:left w:val="nil"/>
              <w:bottom w:val="nil"/>
              <w:right w:val="nil"/>
            </w:tcBorders>
            <w:vAlign w:val="bottom"/>
          </w:tcPr>
          <w:p w14:paraId="3F421836" w14:textId="77777777" w:rsidR="00462DE4" w:rsidRPr="00F37BA3" w:rsidRDefault="00462DE4"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31" w:type="dxa"/>
            <w:tcBorders>
              <w:left w:val="nil"/>
              <w:bottom w:val="nil"/>
              <w:right w:val="nil"/>
            </w:tcBorders>
            <w:vAlign w:val="bottom"/>
          </w:tcPr>
          <w:p w14:paraId="65A79B84" w14:textId="77777777" w:rsidR="00462DE4" w:rsidRPr="00F37BA3" w:rsidRDefault="00462DE4" w:rsidP="006215A8">
            <w:pPr>
              <w:autoSpaceDE w:val="0"/>
              <w:autoSpaceDN w:val="0"/>
              <w:adjustRightInd w:val="0"/>
              <w:spacing w:after="0" w:line="240" w:lineRule="auto"/>
              <w:ind w:right="-72"/>
              <w:jc w:val="right"/>
              <w:rPr>
                <w:rFonts w:ascii="Arial" w:eastAsia="Arial Unicode MS" w:hAnsi="Arial" w:cs="Arial"/>
                <w:sz w:val="20"/>
                <w:szCs w:val="20"/>
              </w:rPr>
            </w:pPr>
          </w:p>
        </w:tc>
      </w:tr>
      <w:tr w:rsidR="00AE0ED3" w:rsidRPr="00F37BA3" w14:paraId="441A679E" w14:textId="77777777" w:rsidTr="006215A8">
        <w:trPr>
          <w:cantSplit/>
          <w:trHeight w:val="20"/>
        </w:trPr>
        <w:tc>
          <w:tcPr>
            <w:tcW w:w="3330" w:type="dxa"/>
            <w:vAlign w:val="bottom"/>
          </w:tcPr>
          <w:p w14:paraId="34C91E3C" w14:textId="7B516B24" w:rsidR="00AE0ED3" w:rsidRPr="00F37BA3" w:rsidRDefault="00AE0ED3" w:rsidP="006215A8">
            <w:pPr>
              <w:spacing w:after="0" w:line="240" w:lineRule="auto"/>
              <w:ind w:left="-86" w:right="-72"/>
              <w:rPr>
                <w:rFonts w:ascii="Arial" w:eastAsia="Arial Unicode MS" w:hAnsi="Arial" w:cs="Arial"/>
                <w:b/>
                <w:bCs/>
                <w:sz w:val="20"/>
                <w:szCs w:val="20"/>
                <w:lang w:val="en-GB"/>
              </w:rPr>
            </w:pPr>
            <w:r w:rsidRPr="00F37BA3">
              <w:rPr>
                <w:rFonts w:ascii="Arial" w:eastAsia="Arial Unicode MS" w:hAnsi="Arial" w:cs="Arial"/>
                <w:b/>
                <w:bCs/>
                <w:sz w:val="20"/>
                <w:szCs w:val="20"/>
                <w:lang w:val="en-GB"/>
              </w:rPr>
              <w:t>Unquoted equity investments</w:t>
            </w:r>
          </w:p>
        </w:tc>
        <w:tc>
          <w:tcPr>
            <w:tcW w:w="1296" w:type="dxa"/>
            <w:tcBorders>
              <w:left w:val="nil"/>
              <w:bottom w:val="nil"/>
              <w:right w:val="nil"/>
            </w:tcBorders>
            <w:shd w:val="clear" w:color="auto" w:fill="auto"/>
            <w:vAlign w:val="bottom"/>
          </w:tcPr>
          <w:p w14:paraId="2299A2D0" w14:textId="77777777" w:rsidR="00AE0ED3" w:rsidRPr="00F37BA3" w:rsidRDefault="00AE0ED3" w:rsidP="006215A8">
            <w:pPr>
              <w:autoSpaceDE w:val="0"/>
              <w:autoSpaceDN w:val="0"/>
              <w:adjustRightInd w:val="0"/>
              <w:spacing w:after="0" w:line="240" w:lineRule="auto"/>
              <w:ind w:right="-72"/>
              <w:jc w:val="right"/>
              <w:rPr>
                <w:rFonts w:ascii="Arial" w:eastAsia="Arial Unicode MS" w:hAnsi="Arial" w:cs="Arial"/>
                <w:sz w:val="20"/>
                <w:szCs w:val="20"/>
                <w:rtl/>
                <w:cs/>
              </w:rPr>
            </w:pPr>
          </w:p>
        </w:tc>
        <w:tc>
          <w:tcPr>
            <w:tcW w:w="1296" w:type="dxa"/>
            <w:tcBorders>
              <w:left w:val="nil"/>
              <w:bottom w:val="nil"/>
              <w:right w:val="nil"/>
            </w:tcBorders>
            <w:shd w:val="clear" w:color="auto" w:fill="auto"/>
            <w:vAlign w:val="bottom"/>
          </w:tcPr>
          <w:p w14:paraId="7B07D62F" w14:textId="77777777" w:rsidR="00AE0ED3" w:rsidRPr="00F37BA3" w:rsidRDefault="00AE0ED3"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91" w:type="dxa"/>
            <w:tcBorders>
              <w:left w:val="nil"/>
              <w:bottom w:val="nil"/>
              <w:right w:val="nil"/>
            </w:tcBorders>
            <w:vAlign w:val="bottom"/>
          </w:tcPr>
          <w:p w14:paraId="76B0B3FE" w14:textId="77777777" w:rsidR="00AE0ED3" w:rsidRPr="00F37BA3" w:rsidRDefault="00AE0ED3"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31" w:type="dxa"/>
            <w:tcBorders>
              <w:left w:val="nil"/>
              <w:bottom w:val="nil"/>
              <w:right w:val="nil"/>
            </w:tcBorders>
            <w:vAlign w:val="bottom"/>
          </w:tcPr>
          <w:p w14:paraId="73F61F44" w14:textId="77777777" w:rsidR="00AE0ED3" w:rsidRPr="00F37BA3" w:rsidRDefault="00AE0ED3" w:rsidP="006215A8">
            <w:pPr>
              <w:autoSpaceDE w:val="0"/>
              <w:autoSpaceDN w:val="0"/>
              <w:adjustRightInd w:val="0"/>
              <w:spacing w:after="0" w:line="240" w:lineRule="auto"/>
              <w:ind w:right="-72"/>
              <w:jc w:val="right"/>
              <w:rPr>
                <w:rFonts w:ascii="Arial" w:eastAsia="Arial Unicode MS" w:hAnsi="Arial" w:cs="Arial"/>
                <w:sz w:val="20"/>
                <w:szCs w:val="20"/>
              </w:rPr>
            </w:pPr>
          </w:p>
        </w:tc>
      </w:tr>
      <w:tr w:rsidR="00DB1FBB" w:rsidRPr="00F37BA3" w14:paraId="5C188B4E" w14:textId="77777777" w:rsidTr="006215A8">
        <w:trPr>
          <w:cantSplit/>
          <w:trHeight w:val="20"/>
        </w:trPr>
        <w:tc>
          <w:tcPr>
            <w:tcW w:w="3330" w:type="dxa"/>
          </w:tcPr>
          <w:p w14:paraId="06B60B14" w14:textId="708915C7" w:rsidR="00DB1FBB" w:rsidRPr="00F37BA3" w:rsidRDefault="00DB1FBB" w:rsidP="006215A8">
            <w:pPr>
              <w:spacing w:after="0" w:line="240" w:lineRule="auto"/>
              <w:ind w:left="-86" w:right="-72"/>
              <w:rPr>
                <w:rFonts w:ascii="Arial" w:hAnsi="Arial" w:cs="Arial"/>
                <w:b/>
                <w:color w:val="000000"/>
                <w:sz w:val="20"/>
                <w:szCs w:val="20"/>
                <w:lang w:val="en-GB"/>
              </w:rPr>
            </w:pPr>
            <w:r w:rsidRPr="00F37BA3">
              <w:rPr>
                <w:rFonts w:ascii="Arial" w:eastAsia="Arial Unicode MS" w:hAnsi="Arial" w:cs="Arial"/>
                <w:spacing w:val="-4"/>
                <w:sz w:val="20"/>
                <w:szCs w:val="20"/>
              </w:rPr>
              <w:t>Risk adjusted discount rate</w:t>
            </w:r>
          </w:p>
        </w:tc>
        <w:tc>
          <w:tcPr>
            <w:tcW w:w="1296" w:type="dxa"/>
            <w:shd w:val="clear" w:color="auto" w:fill="auto"/>
            <w:vAlign w:val="bottom"/>
          </w:tcPr>
          <w:p w14:paraId="10D3AD2D" w14:textId="7DF0B5CF" w:rsidR="00DB1FBB" w:rsidRPr="00F37BA3" w:rsidRDefault="00440D02" w:rsidP="006215A8">
            <w:pPr>
              <w:autoSpaceDE w:val="0"/>
              <w:autoSpaceDN w:val="0"/>
              <w:adjustRightInd w:val="0"/>
              <w:spacing w:after="0" w:line="240" w:lineRule="auto"/>
              <w:ind w:right="-72"/>
              <w:jc w:val="right"/>
              <w:rPr>
                <w:rFonts w:ascii="Arial" w:eastAsia="Arial Unicode MS" w:hAnsi="Arial" w:cs="Arial"/>
                <w:sz w:val="20"/>
                <w:szCs w:val="20"/>
                <w:rtl/>
                <w:cs/>
              </w:rPr>
            </w:pPr>
            <w:r w:rsidRPr="00F37BA3">
              <w:rPr>
                <w:rFonts w:ascii="Arial" w:eastAsia="Arial Unicode MS" w:hAnsi="Arial" w:cs="Arial"/>
                <w:sz w:val="20"/>
                <w:szCs w:val="20"/>
                <w:lang w:val="en-GB"/>
              </w:rPr>
              <w:t>4</w:t>
            </w:r>
            <w:r w:rsidR="00DB1FBB" w:rsidRPr="00F37BA3">
              <w:rPr>
                <w:rFonts w:ascii="Arial" w:eastAsia="Arial Unicode MS" w:hAnsi="Arial" w:cs="Arial"/>
                <w:sz w:val="20"/>
                <w:szCs w:val="20"/>
              </w:rPr>
              <w:t>%</w:t>
            </w:r>
          </w:p>
        </w:tc>
        <w:tc>
          <w:tcPr>
            <w:tcW w:w="1296" w:type="dxa"/>
            <w:shd w:val="clear" w:color="auto" w:fill="auto"/>
            <w:vAlign w:val="bottom"/>
          </w:tcPr>
          <w:p w14:paraId="23A73F96" w14:textId="34B20C35" w:rsidR="00DB1FBB" w:rsidRPr="00F37BA3" w:rsidRDefault="006215A8" w:rsidP="006215A8">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1</w:t>
            </w:r>
            <w:r w:rsidR="00DB1FBB" w:rsidRPr="00F37BA3">
              <w:rPr>
                <w:rFonts w:ascii="Arial" w:eastAsia="Arial Unicode MS" w:hAnsi="Arial" w:cs="Arial"/>
                <w:sz w:val="20"/>
                <w:szCs w:val="20"/>
              </w:rPr>
              <w:t>%</w:t>
            </w:r>
          </w:p>
        </w:tc>
        <w:tc>
          <w:tcPr>
            <w:tcW w:w="1791" w:type="dxa"/>
            <w:vAlign w:val="bottom"/>
          </w:tcPr>
          <w:p w14:paraId="623F25B9" w14:textId="65150CF1" w:rsidR="00DB1FBB" w:rsidRPr="00F37BA3" w:rsidRDefault="00DB1FBB" w:rsidP="006215A8">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 xml:space="preserve">Decrease by </w:t>
            </w:r>
            <w:r w:rsidR="00BD3AB5" w:rsidRPr="00F37BA3">
              <w:rPr>
                <w:rFonts w:ascii="Arial" w:eastAsia="Arial Unicode MS" w:hAnsi="Arial" w:cs="Arial"/>
                <w:sz w:val="20"/>
                <w:szCs w:val="20"/>
                <w:lang w:val="en-GB"/>
              </w:rPr>
              <w:t>2</w:t>
            </w:r>
            <w:r w:rsidRPr="00F37BA3">
              <w:rPr>
                <w:rFonts w:ascii="Arial" w:eastAsia="Arial Unicode MS" w:hAnsi="Arial" w:cs="Arial"/>
                <w:sz w:val="20"/>
                <w:szCs w:val="20"/>
              </w:rPr>
              <w:t>%</w:t>
            </w:r>
          </w:p>
        </w:tc>
        <w:tc>
          <w:tcPr>
            <w:tcW w:w="1731" w:type="dxa"/>
            <w:vAlign w:val="bottom"/>
          </w:tcPr>
          <w:p w14:paraId="2B9707F2" w14:textId="2F7D640F" w:rsidR="00DB1FBB" w:rsidRPr="00F37BA3" w:rsidRDefault="00DB1FBB" w:rsidP="006215A8">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 xml:space="preserve">Increase by </w:t>
            </w:r>
            <w:r w:rsidR="00BD3AB5" w:rsidRPr="00F37BA3">
              <w:rPr>
                <w:rFonts w:ascii="Arial" w:eastAsia="Arial Unicode MS" w:hAnsi="Arial" w:cs="Arial"/>
                <w:sz w:val="20"/>
                <w:szCs w:val="20"/>
                <w:lang w:val="en-GB"/>
              </w:rPr>
              <w:t>2</w:t>
            </w:r>
            <w:r w:rsidRPr="00F37BA3">
              <w:rPr>
                <w:rFonts w:ascii="Arial" w:eastAsia="Arial Unicode MS" w:hAnsi="Arial" w:cs="Arial"/>
                <w:sz w:val="20"/>
                <w:szCs w:val="20"/>
              </w:rPr>
              <w:t>%</w:t>
            </w:r>
          </w:p>
        </w:tc>
      </w:tr>
      <w:tr w:rsidR="00DB1FBB" w:rsidRPr="00F37BA3" w14:paraId="38C81622" w14:textId="77777777" w:rsidTr="006215A8">
        <w:trPr>
          <w:cantSplit/>
          <w:trHeight w:val="20"/>
        </w:trPr>
        <w:tc>
          <w:tcPr>
            <w:tcW w:w="3330" w:type="dxa"/>
          </w:tcPr>
          <w:p w14:paraId="34A5189C" w14:textId="28872876" w:rsidR="00DB1FBB" w:rsidRPr="00F37BA3" w:rsidRDefault="00DB1FBB" w:rsidP="006215A8">
            <w:pPr>
              <w:spacing w:after="0" w:line="240" w:lineRule="auto"/>
              <w:ind w:left="-86" w:right="-72"/>
              <w:rPr>
                <w:rFonts w:ascii="Arial" w:eastAsia="Arial Unicode MS" w:hAnsi="Arial" w:cs="Arial"/>
                <w:sz w:val="20"/>
                <w:szCs w:val="20"/>
              </w:rPr>
            </w:pPr>
            <w:r w:rsidRPr="00F37BA3">
              <w:rPr>
                <w:rFonts w:ascii="Arial" w:hAnsi="Arial" w:cs="Arial"/>
                <w:b/>
                <w:sz w:val="20"/>
                <w:szCs w:val="20"/>
                <w:lang w:val="en-GB"/>
              </w:rPr>
              <w:t xml:space="preserve">Provision for liabilities </w:t>
            </w:r>
          </w:p>
        </w:tc>
        <w:tc>
          <w:tcPr>
            <w:tcW w:w="1296" w:type="dxa"/>
            <w:shd w:val="clear" w:color="auto" w:fill="auto"/>
            <w:vAlign w:val="bottom"/>
          </w:tcPr>
          <w:p w14:paraId="3CADFA61" w14:textId="77777777" w:rsidR="00DB1FBB" w:rsidRPr="00F37BA3" w:rsidRDefault="00DB1FBB" w:rsidP="006215A8">
            <w:pPr>
              <w:autoSpaceDE w:val="0"/>
              <w:autoSpaceDN w:val="0"/>
              <w:adjustRightInd w:val="0"/>
              <w:spacing w:after="0" w:line="240" w:lineRule="auto"/>
              <w:ind w:right="-72"/>
              <w:jc w:val="right"/>
              <w:rPr>
                <w:rFonts w:ascii="Arial" w:eastAsia="Arial Unicode MS" w:hAnsi="Arial" w:cs="Arial"/>
                <w:sz w:val="20"/>
                <w:szCs w:val="20"/>
                <w:rtl/>
                <w:cs/>
              </w:rPr>
            </w:pPr>
          </w:p>
        </w:tc>
        <w:tc>
          <w:tcPr>
            <w:tcW w:w="1296" w:type="dxa"/>
            <w:shd w:val="clear" w:color="auto" w:fill="auto"/>
            <w:vAlign w:val="bottom"/>
          </w:tcPr>
          <w:p w14:paraId="796B2FAE" w14:textId="77777777" w:rsidR="00DB1FBB" w:rsidRPr="00F37BA3" w:rsidRDefault="00DB1FBB"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91" w:type="dxa"/>
          </w:tcPr>
          <w:p w14:paraId="20111B40" w14:textId="77777777" w:rsidR="00DB1FBB" w:rsidRPr="00F37BA3" w:rsidRDefault="00DB1FBB"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31" w:type="dxa"/>
          </w:tcPr>
          <w:p w14:paraId="4B4F3599" w14:textId="77777777" w:rsidR="00DB1FBB" w:rsidRPr="00F37BA3" w:rsidRDefault="00DB1FBB" w:rsidP="006215A8">
            <w:pPr>
              <w:autoSpaceDE w:val="0"/>
              <w:autoSpaceDN w:val="0"/>
              <w:adjustRightInd w:val="0"/>
              <w:spacing w:after="0" w:line="240" w:lineRule="auto"/>
              <w:ind w:right="-72"/>
              <w:jc w:val="right"/>
              <w:rPr>
                <w:rFonts w:ascii="Arial" w:eastAsia="Arial Unicode MS" w:hAnsi="Arial" w:cs="Arial"/>
                <w:sz w:val="20"/>
                <w:szCs w:val="20"/>
              </w:rPr>
            </w:pPr>
          </w:p>
        </w:tc>
      </w:tr>
      <w:tr w:rsidR="00DB1FBB" w:rsidRPr="00F37BA3" w14:paraId="2A24F70F" w14:textId="77777777" w:rsidTr="006215A8">
        <w:trPr>
          <w:cantSplit/>
          <w:trHeight w:val="20"/>
        </w:trPr>
        <w:tc>
          <w:tcPr>
            <w:tcW w:w="3330" w:type="dxa"/>
            <w:hideMark/>
          </w:tcPr>
          <w:p w14:paraId="6F05F13D" w14:textId="52929425" w:rsidR="00DB1FBB" w:rsidRPr="00F37BA3" w:rsidRDefault="00DB1FBB" w:rsidP="006215A8">
            <w:pPr>
              <w:autoSpaceDE w:val="0"/>
              <w:autoSpaceDN w:val="0"/>
              <w:adjustRightInd w:val="0"/>
              <w:spacing w:after="0" w:line="240" w:lineRule="auto"/>
              <w:ind w:left="-86" w:right="-72"/>
              <w:rPr>
                <w:rFonts w:ascii="Arial" w:eastAsia="Arial Unicode MS" w:hAnsi="Arial" w:cs="Arial"/>
                <w:sz w:val="20"/>
                <w:szCs w:val="20"/>
              </w:rPr>
            </w:pPr>
            <w:r w:rsidRPr="00F37BA3">
              <w:rPr>
                <w:rFonts w:ascii="Arial" w:eastAsia="Arial Unicode MS" w:hAnsi="Arial" w:cs="Arial"/>
                <w:spacing w:val="-4"/>
                <w:sz w:val="20"/>
                <w:szCs w:val="20"/>
              </w:rPr>
              <w:t>Risk adjusted discount rate</w:t>
            </w:r>
          </w:p>
        </w:tc>
        <w:tc>
          <w:tcPr>
            <w:tcW w:w="1296" w:type="dxa"/>
            <w:shd w:val="clear" w:color="auto" w:fill="auto"/>
            <w:vAlign w:val="bottom"/>
            <w:hideMark/>
          </w:tcPr>
          <w:p w14:paraId="520497A9" w14:textId="4CEC2676" w:rsidR="00DB1FBB" w:rsidRPr="00F37BA3" w:rsidRDefault="006215A8" w:rsidP="006215A8">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10</w:t>
            </w:r>
            <w:r w:rsidR="00DB1FBB" w:rsidRPr="00F37BA3">
              <w:rPr>
                <w:rFonts w:ascii="Arial" w:eastAsia="Arial Unicode MS" w:hAnsi="Arial" w:cs="Arial"/>
                <w:sz w:val="20"/>
                <w:szCs w:val="20"/>
              </w:rPr>
              <w:t>%</w:t>
            </w:r>
          </w:p>
        </w:tc>
        <w:tc>
          <w:tcPr>
            <w:tcW w:w="1296" w:type="dxa"/>
            <w:shd w:val="clear" w:color="auto" w:fill="auto"/>
            <w:vAlign w:val="bottom"/>
            <w:hideMark/>
          </w:tcPr>
          <w:p w14:paraId="153B1AD2" w14:textId="15DE644E" w:rsidR="00DB1FBB" w:rsidRPr="00F37BA3" w:rsidRDefault="006215A8" w:rsidP="006215A8">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1</w:t>
            </w:r>
            <w:r w:rsidR="00DB1FBB" w:rsidRPr="00F37BA3">
              <w:rPr>
                <w:rFonts w:ascii="Arial" w:eastAsia="Arial Unicode MS" w:hAnsi="Arial" w:cs="Arial"/>
                <w:sz w:val="20"/>
                <w:szCs w:val="20"/>
              </w:rPr>
              <w:t>%</w:t>
            </w:r>
          </w:p>
        </w:tc>
        <w:tc>
          <w:tcPr>
            <w:tcW w:w="1791" w:type="dxa"/>
            <w:vAlign w:val="bottom"/>
            <w:hideMark/>
          </w:tcPr>
          <w:p w14:paraId="17809766" w14:textId="1C39D1C5" w:rsidR="00DB1FBB" w:rsidRPr="00F37BA3" w:rsidRDefault="00DB1FBB" w:rsidP="006215A8">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 xml:space="preserve">Decrease by </w:t>
            </w:r>
            <w:r w:rsidR="00BD3AB5" w:rsidRPr="00F37BA3">
              <w:rPr>
                <w:rFonts w:ascii="Arial" w:eastAsia="Arial Unicode MS" w:hAnsi="Arial" w:cs="Arial"/>
                <w:sz w:val="20"/>
                <w:szCs w:val="20"/>
                <w:lang w:val="en-GB"/>
              </w:rPr>
              <w:t>7</w:t>
            </w:r>
            <w:r w:rsidRPr="00F37BA3">
              <w:rPr>
                <w:rFonts w:ascii="Arial" w:eastAsia="Arial Unicode MS" w:hAnsi="Arial" w:cs="Arial"/>
                <w:sz w:val="20"/>
                <w:szCs w:val="20"/>
              </w:rPr>
              <w:t>%</w:t>
            </w:r>
          </w:p>
        </w:tc>
        <w:tc>
          <w:tcPr>
            <w:tcW w:w="1731" w:type="dxa"/>
            <w:hideMark/>
          </w:tcPr>
          <w:p w14:paraId="3B3CE4DE" w14:textId="0532DC07" w:rsidR="00DB1FBB" w:rsidRPr="00F37BA3" w:rsidRDefault="00DB1FBB" w:rsidP="006215A8">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 xml:space="preserve">Increase by </w:t>
            </w:r>
            <w:r w:rsidR="00BD3AB5" w:rsidRPr="00F37BA3">
              <w:rPr>
                <w:rFonts w:ascii="Arial" w:eastAsia="Arial Unicode MS" w:hAnsi="Arial" w:cs="Arial"/>
                <w:sz w:val="20"/>
                <w:szCs w:val="20"/>
                <w:lang w:val="en-GB"/>
              </w:rPr>
              <w:t>9</w:t>
            </w:r>
            <w:r w:rsidRPr="00F37BA3">
              <w:rPr>
                <w:rFonts w:ascii="Arial" w:eastAsia="Arial Unicode MS" w:hAnsi="Arial" w:cs="Arial"/>
                <w:sz w:val="20"/>
                <w:szCs w:val="20"/>
              </w:rPr>
              <w:t>%</w:t>
            </w:r>
          </w:p>
        </w:tc>
      </w:tr>
      <w:tr w:rsidR="00AE0ED3" w:rsidRPr="00F37BA3" w14:paraId="1B08E2A6" w14:textId="77777777" w:rsidTr="006215A8">
        <w:trPr>
          <w:cantSplit/>
          <w:trHeight w:val="20"/>
        </w:trPr>
        <w:tc>
          <w:tcPr>
            <w:tcW w:w="3330" w:type="dxa"/>
          </w:tcPr>
          <w:p w14:paraId="6BBC5CD4" w14:textId="77777777" w:rsidR="00AE0ED3" w:rsidRPr="00F37BA3" w:rsidRDefault="00AE0ED3" w:rsidP="006215A8">
            <w:pPr>
              <w:autoSpaceDE w:val="0"/>
              <w:autoSpaceDN w:val="0"/>
              <w:adjustRightInd w:val="0"/>
              <w:spacing w:after="0" w:line="240" w:lineRule="auto"/>
              <w:ind w:left="-86" w:right="-72"/>
              <w:rPr>
                <w:rFonts w:ascii="Arial" w:eastAsia="Arial Unicode MS" w:hAnsi="Arial" w:cs="Arial"/>
                <w:spacing w:val="-4"/>
                <w:sz w:val="20"/>
                <w:szCs w:val="20"/>
              </w:rPr>
            </w:pPr>
          </w:p>
        </w:tc>
        <w:tc>
          <w:tcPr>
            <w:tcW w:w="1296" w:type="dxa"/>
            <w:shd w:val="clear" w:color="auto" w:fill="auto"/>
            <w:vAlign w:val="bottom"/>
          </w:tcPr>
          <w:p w14:paraId="34422EBF" w14:textId="77777777" w:rsidR="00AE0ED3" w:rsidRPr="00F37BA3" w:rsidRDefault="00AE0ED3"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296" w:type="dxa"/>
            <w:shd w:val="clear" w:color="auto" w:fill="auto"/>
            <w:vAlign w:val="bottom"/>
          </w:tcPr>
          <w:p w14:paraId="6A08276E" w14:textId="77777777" w:rsidR="00AE0ED3" w:rsidRPr="00F37BA3" w:rsidRDefault="00AE0ED3"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91" w:type="dxa"/>
            <w:vAlign w:val="bottom"/>
          </w:tcPr>
          <w:p w14:paraId="55DDA331" w14:textId="77777777" w:rsidR="00AE0ED3" w:rsidRPr="00F37BA3" w:rsidRDefault="00AE0ED3"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31" w:type="dxa"/>
          </w:tcPr>
          <w:p w14:paraId="32CA6EC9" w14:textId="77777777" w:rsidR="00AE0ED3" w:rsidRPr="00F37BA3" w:rsidRDefault="00AE0ED3" w:rsidP="006215A8">
            <w:pPr>
              <w:autoSpaceDE w:val="0"/>
              <w:autoSpaceDN w:val="0"/>
              <w:adjustRightInd w:val="0"/>
              <w:spacing w:after="0" w:line="240" w:lineRule="auto"/>
              <w:ind w:right="-72"/>
              <w:jc w:val="right"/>
              <w:rPr>
                <w:rFonts w:ascii="Arial" w:eastAsia="Arial Unicode MS" w:hAnsi="Arial" w:cs="Arial"/>
                <w:sz w:val="20"/>
                <w:szCs w:val="20"/>
              </w:rPr>
            </w:pPr>
          </w:p>
        </w:tc>
      </w:tr>
      <w:tr w:rsidR="00DB1FBB" w:rsidRPr="00F37BA3" w14:paraId="39570FE0" w14:textId="77777777" w:rsidTr="006215A8">
        <w:trPr>
          <w:cantSplit/>
          <w:trHeight w:val="20"/>
        </w:trPr>
        <w:tc>
          <w:tcPr>
            <w:tcW w:w="3330" w:type="dxa"/>
          </w:tcPr>
          <w:p w14:paraId="6726CF31" w14:textId="4CDFC47E" w:rsidR="00DB1FBB" w:rsidRPr="00F37BA3" w:rsidRDefault="00DB1FBB" w:rsidP="006215A8">
            <w:pPr>
              <w:autoSpaceDE w:val="0"/>
              <w:autoSpaceDN w:val="0"/>
              <w:adjustRightInd w:val="0"/>
              <w:spacing w:after="0" w:line="240" w:lineRule="auto"/>
              <w:ind w:left="-86" w:right="-72"/>
              <w:rPr>
                <w:rFonts w:ascii="Arial" w:eastAsia="Arial Unicode MS" w:hAnsi="Arial" w:cs="Arial"/>
                <w:spacing w:val="-4"/>
                <w:sz w:val="20"/>
                <w:szCs w:val="20"/>
              </w:rPr>
            </w:pPr>
            <w:r w:rsidRPr="00F37BA3">
              <w:rPr>
                <w:rFonts w:ascii="Arial" w:hAnsi="Arial" w:cs="Arial"/>
                <w:b/>
                <w:bCs/>
                <w:sz w:val="20"/>
                <w:szCs w:val="20"/>
                <w:lang w:val="en-GB"/>
              </w:rPr>
              <w:t>Separate financial statements</w:t>
            </w:r>
          </w:p>
        </w:tc>
        <w:tc>
          <w:tcPr>
            <w:tcW w:w="1296" w:type="dxa"/>
            <w:shd w:val="clear" w:color="auto" w:fill="auto"/>
            <w:vAlign w:val="bottom"/>
          </w:tcPr>
          <w:p w14:paraId="56E77559" w14:textId="267DB59B" w:rsidR="00DB1FBB" w:rsidRPr="00F37BA3" w:rsidRDefault="00DB1FBB"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296" w:type="dxa"/>
            <w:shd w:val="clear" w:color="auto" w:fill="auto"/>
            <w:vAlign w:val="bottom"/>
          </w:tcPr>
          <w:p w14:paraId="088DBC6A" w14:textId="3FACC8C9" w:rsidR="00DB1FBB" w:rsidRPr="00F37BA3" w:rsidRDefault="00DB1FBB"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91" w:type="dxa"/>
            <w:shd w:val="clear" w:color="auto" w:fill="auto"/>
            <w:vAlign w:val="bottom"/>
          </w:tcPr>
          <w:p w14:paraId="4081E342" w14:textId="629F99D0" w:rsidR="00DB1FBB" w:rsidRPr="00F37BA3" w:rsidRDefault="00DB1FBB" w:rsidP="006215A8">
            <w:pPr>
              <w:spacing w:after="0" w:line="240" w:lineRule="auto"/>
              <w:ind w:right="-72"/>
              <w:jc w:val="right"/>
              <w:rPr>
                <w:rFonts w:ascii="Arial" w:eastAsia="Arial Unicode MS" w:hAnsi="Arial" w:cs="Arial"/>
                <w:sz w:val="20"/>
                <w:szCs w:val="20"/>
              </w:rPr>
            </w:pPr>
          </w:p>
        </w:tc>
        <w:tc>
          <w:tcPr>
            <w:tcW w:w="1731" w:type="dxa"/>
            <w:shd w:val="clear" w:color="auto" w:fill="auto"/>
          </w:tcPr>
          <w:p w14:paraId="51F83005" w14:textId="1FDCB5C1" w:rsidR="00DB1FBB" w:rsidRPr="00F37BA3" w:rsidRDefault="00DB1FBB" w:rsidP="006215A8">
            <w:pPr>
              <w:spacing w:after="0" w:line="240" w:lineRule="auto"/>
              <w:ind w:right="-72"/>
              <w:jc w:val="right"/>
              <w:rPr>
                <w:rFonts w:ascii="Arial" w:eastAsia="Arial Unicode MS" w:hAnsi="Arial" w:cs="Arial"/>
                <w:sz w:val="20"/>
                <w:szCs w:val="20"/>
              </w:rPr>
            </w:pPr>
          </w:p>
        </w:tc>
      </w:tr>
      <w:tr w:rsidR="00DB1FBB" w:rsidRPr="00F37BA3" w14:paraId="492DC679" w14:textId="77777777" w:rsidTr="006215A8">
        <w:trPr>
          <w:cantSplit/>
          <w:trHeight w:val="20"/>
        </w:trPr>
        <w:tc>
          <w:tcPr>
            <w:tcW w:w="3330" w:type="dxa"/>
            <w:shd w:val="clear" w:color="auto" w:fill="auto"/>
          </w:tcPr>
          <w:p w14:paraId="5C08D8F8" w14:textId="60D0F759" w:rsidR="00DB1FBB" w:rsidRPr="00F37BA3" w:rsidRDefault="00DB1FBB" w:rsidP="006215A8">
            <w:pPr>
              <w:autoSpaceDE w:val="0"/>
              <w:autoSpaceDN w:val="0"/>
              <w:adjustRightInd w:val="0"/>
              <w:spacing w:after="0" w:line="240" w:lineRule="auto"/>
              <w:ind w:left="-86" w:right="-72"/>
              <w:rPr>
                <w:rFonts w:ascii="Arial" w:eastAsia="Arial Unicode MS" w:hAnsi="Arial" w:cs="Arial"/>
                <w:spacing w:val="-4"/>
                <w:sz w:val="20"/>
                <w:szCs w:val="20"/>
              </w:rPr>
            </w:pPr>
            <w:r w:rsidRPr="00F37BA3">
              <w:rPr>
                <w:rFonts w:ascii="Arial" w:eastAsia="Arial Unicode MS" w:hAnsi="Arial" w:cs="Arial"/>
                <w:b/>
                <w:bCs/>
                <w:spacing w:val="-4"/>
                <w:sz w:val="20"/>
                <w:szCs w:val="20"/>
              </w:rPr>
              <w:t xml:space="preserve">Provision for liabilities </w:t>
            </w:r>
          </w:p>
        </w:tc>
        <w:tc>
          <w:tcPr>
            <w:tcW w:w="1296" w:type="dxa"/>
            <w:shd w:val="clear" w:color="auto" w:fill="auto"/>
            <w:vAlign w:val="bottom"/>
          </w:tcPr>
          <w:p w14:paraId="5A787EB4" w14:textId="77777777" w:rsidR="00DB1FBB" w:rsidRPr="00F37BA3" w:rsidRDefault="00DB1FBB"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296" w:type="dxa"/>
            <w:shd w:val="clear" w:color="auto" w:fill="auto"/>
            <w:vAlign w:val="bottom"/>
          </w:tcPr>
          <w:p w14:paraId="5BA1ACB6" w14:textId="77777777" w:rsidR="00DB1FBB" w:rsidRPr="00F37BA3" w:rsidRDefault="00DB1FBB"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91" w:type="dxa"/>
          </w:tcPr>
          <w:p w14:paraId="646B9C7B" w14:textId="77777777" w:rsidR="00DB1FBB" w:rsidRPr="00F37BA3" w:rsidRDefault="00DB1FBB" w:rsidP="006215A8">
            <w:pPr>
              <w:spacing w:after="0" w:line="240" w:lineRule="auto"/>
              <w:ind w:right="-72"/>
              <w:jc w:val="right"/>
              <w:rPr>
                <w:rFonts w:ascii="Arial" w:eastAsia="Arial Unicode MS" w:hAnsi="Arial" w:cs="Arial"/>
                <w:sz w:val="20"/>
                <w:szCs w:val="20"/>
              </w:rPr>
            </w:pPr>
          </w:p>
        </w:tc>
        <w:tc>
          <w:tcPr>
            <w:tcW w:w="1731" w:type="dxa"/>
          </w:tcPr>
          <w:p w14:paraId="0F5EF6C6" w14:textId="77777777" w:rsidR="00DB1FBB" w:rsidRPr="00F37BA3" w:rsidRDefault="00DB1FBB" w:rsidP="006215A8">
            <w:pPr>
              <w:spacing w:after="0" w:line="240" w:lineRule="auto"/>
              <w:ind w:right="-72"/>
              <w:jc w:val="right"/>
              <w:rPr>
                <w:rFonts w:ascii="Arial" w:eastAsia="Arial Unicode MS" w:hAnsi="Arial" w:cs="Arial"/>
                <w:sz w:val="20"/>
                <w:szCs w:val="20"/>
              </w:rPr>
            </w:pPr>
          </w:p>
        </w:tc>
      </w:tr>
      <w:tr w:rsidR="00DB1FBB" w:rsidRPr="00F37BA3" w14:paraId="759E7A7E" w14:textId="77777777" w:rsidTr="006215A8">
        <w:trPr>
          <w:cantSplit/>
          <w:trHeight w:val="20"/>
        </w:trPr>
        <w:tc>
          <w:tcPr>
            <w:tcW w:w="3330" w:type="dxa"/>
            <w:shd w:val="clear" w:color="auto" w:fill="auto"/>
          </w:tcPr>
          <w:p w14:paraId="7C23E0CD" w14:textId="1363BCC8" w:rsidR="00DB1FBB" w:rsidRPr="00F37BA3" w:rsidRDefault="00DB1FBB" w:rsidP="006215A8">
            <w:pPr>
              <w:autoSpaceDE w:val="0"/>
              <w:autoSpaceDN w:val="0"/>
              <w:adjustRightInd w:val="0"/>
              <w:spacing w:after="0" w:line="240" w:lineRule="auto"/>
              <w:ind w:left="-86" w:right="-72"/>
              <w:rPr>
                <w:rFonts w:ascii="Arial" w:eastAsia="Arial Unicode MS" w:hAnsi="Arial" w:cs="Arial"/>
                <w:spacing w:val="-4"/>
                <w:sz w:val="20"/>
                <w:szCs w:val="20"/>
              </w:rPr>
            </w:pPr>
            <w:r w:rsidRPr="00F37BA3">
              <w:rPr>
                <w:rFonts w:ascii="Arial" w:eastAsia="Arial Unicode MS" w:hAnsi="Arial" w:cs="Arial"/>
                <w:spacing w:val="-4"/>
                <w:sz w:val="20"/>
                <w:szCs w:val="20"/>
              </w:rPr>
              <w:t>Risk</w:t>
            </w:r>
            <w:r w:rsidR="0008430E" w:rsidRPr="00F37BA3">
              <w:rPr>
                <w:rFonts w:ascii="Arial" w:eastAsia="Arial Unicode MS" w:hAnsi="Arial" w:cs="Arial"/>
                <w:spacing w:val="-4"/>
                <w:sz w:val="20"/>
                <w:szCs w:val="20"/>
              </w:rPr>
              <w:t xml:space="preserve"> </w:t>
            </w:r>
            <w:r w:rsidRPr="00F37BA3">
              <w:rPr>
                <w:rFonts w:ascii="Arial" w:eastAsia="Arial Unicode MS" w:hAnsi="Arial" w:cs="Arial"/>
                <w:spacing w:val="-4"/>
                <w:sz w:val="20"/>
                <w:szCs w:val="20"/>
              </w:rPr>
              <w:t>adjusted discount rate</w:t>
            </w:r>
          </w:p>
        </w:tc>
        <w:tc>
          <w:tcPr>
            <w:tcW w:w="1296" w:type="dxa"/>
            <w:shd w:val="clear" w:color="auto" w:fill="auto"/>
            <w:vAlign w:val="bottom"/>
          </w:tcPr>
          <w:p w14:paraId="0774184E" w14:textId="3755A087" w:rsidR="00DB1FBB" w:rsidRPr="00F37BA3" w:rsidRDefault="006215A8" w:rsidP="006215A8">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10</w:t>
            </w:r>
            <w:r w:rsidR="00DB1FBB" w:rsidRPr="00F37BA3">
              <w:rPr>
                <w:rFonts w:ascii="Arial" w:eastAsia="Arial Unicode MS" w:hAnsi="Arial" w:cs="Arial"/>
                <w:sz w:val="20"/>
                <w:szCs w:val="20"/>
              </w:rPr>
              <w:t>%</w:t>
            </w:r>
          </w:p>
        </w:tc>
        <w:tc>
          <w:tcPr>
            <w:tcW w:w="1296" w:type="dxa"/>
            <w:shd w:val="clear" w:color="auto" w:fill="auto"/>
            <w:vAlign w:val="bottom"/>
          </w:tcPr>
          <w:p w14:paraId="0BD51752" w14:textId="64F93CA3" w:rsidR="00DB1FBB" w:rsidRPr="00F37BA3" w:rsidRDefault="006215A8" w:rsidP="006215A8">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1</w:t>
            </w:r>
            <w:r w:rsidR="00DB1FBB" w:rsidRPr="00F37BA3">
              <w:rPr>
                <w:rFonts w:ascii="Arial" w:eastAsia="Arial Unicode MS" w:hAnsi="Arial" w:cs="Arial"/>
                <w:sz w:val="20"/>
                <w:szCs w:val="20"/>
              </w:rPr>
              <w:t>%</w:t>
            </w:r>
          </w:p>
        </w:tc>
        <w:tc>
          <w:tcPr>
            <w:tcW w:w="1791" w:type="dxa"/>
          </w:tcPr>
          <w:p w14:paraId="08EC53FF" w14:textId="074DB17F" w:rsidR="00DB1FBB" w:rsidRPr="00F37BA3" w:rsidRDefault="00DB1FBB" w:rsidP="006215A8">
            <w:pPr>
              <w:spacing w:after="0" w:line="240" w:lineRule="auto"/>
              <w:ind w:right="-72"/>
              <w:jc w:val="right"/>
              <w:rPr>
                <w:rFonts w:ascii="Arial" w:hAnsi="Arial" w:cs="Arial"/>
                <w:sz w:val="20"/>
                <w:szCs w:val="20"/>
                <w:lang w:val="en-GB"/>
              </w:rPr>
            </w:pPr>
            <w:r w:rsidRPr="00F37BA3">
              <w:rPr>
                <w:rFonts w:ascii="Arial" w:hAnsi="Arial" w:cs="Arial"/>
                <w:sz w:val="20"/>
                <w:szCs w:val="20"/>
                <w:lang w:val="en-GB"/>
              </w:rPr>
              <w:t xml:space="preserve">Decrease by </w:t>
            </w:r>
            <w:r w:rsidR="00BD3AB5" w:rsidRPr="00F37BA3">
              <w:rPr>
                <w:rFonts w:ascii="Arial" w:hAnsi="Arial" w:cs="Arial"/>
                <w:sz w:val="20"/>
                <w:szCs w:val="20"/>
                <w:lang w:val="en-GB"/>
              </w:rPr>
              <w:t>7</w:t>
            </w:r>
            <w:r w:rsidRPr="00F37BA3">
              <w:rPr>
                <w:rFonts w:ascii="Arial" w:hAnsi="Arial" w:cs="Arial"/>
                <w:sz w:val="20"/>
                <w:szCs w:val="20"/>
                <w:lang w:val="en-GB"/>
              </w:rPr>
              <w:t>%</w:t>
            </w:r>
          </w:p>
        </w:tc>
        <w:tc>
          <w:tcPr>
            <w:tcW w:w="1731" w:type="dxa"/>
          </w:tcPr>
          <w:p w14:paraId="6D5F21BE" w14:textId="648F9720" w:rsidR="00DB1FBB" w:rsidRPr="00F37BA3" w:rsidRDefault="00DB1FBB" w:rsidP="006215A8">
            <w:pPr>
              <w:spacing w:after="0" w:line="240" w:lineRule="auto"/>
              <w:ind w:right="-72"/>
              <w:jc w:val="right"/>
              <w:rPr>
                <w:rFonts w:ascii="Arial" w:hAnsi="Arial" w:cs="Arial"/>
                <w:sz w:val="20"/>
                <w:szCs w:val="20"/>
                <w:lang w:val="en-GB"/>
              </w:rPr>
            </w:pPr>
            <w:r w:rsidRPr="00F37BA3">
              <w:rPr>
                <w:rFonts w:ascii="Arial" w:hAnsi="Arial" w:cs="Arial"/>
                <w:sz w:val="20"/>
                <w:szCs w:val="20"/>
                <w:lang w:val="en-GB"/>
              </w:rPr>
              <w:t xml:space="preserve">Increase by </w:t>
            </w:r>
            <w:r w:rsidR="00BD3AB5" w:rsidRPr="00F37BA3">
              <w:rPr>
                <w:rFonts w:ascii="Arial" w:hAnsi="Arial" w:cs="Arial"/>
                <w:sz w:val="20"/>
                <w:szCs w:val="20"/>
                <w:lang w:val="en-GB"/>
              </w:rPr>
              <w:t>9</w:t>
            </w:r>
            <w:r w:rsidRPr="00F37BA3">
              <w:rPr>
                <w:rFonts w:ascii="Arial" w:hAnsi="Arial" w:cs="Arial"/>
                <w:sz w:val="20"/>
                <w:szCs w:val="20"/>
                <w:lang w:val="en-GB"/>
              </w:rPr>
              <w:t>%</w:t>
            </w:r>
          </w:p>
        </w:tc>
      </w:tr>
      <w:tr w:rsidR="00DB1FBB" w:rsidRPr="00F37BA3" w14:paraId="7ABD5414" w14:textId="77777777" w:rsidTr="006215A8">
        <w:trPr>
          <w:cantSplit/>
          <w:trHeight w:val="20"/>
        </w:trPr>
        <w:tc>
          <w:tcPr>
            <w:tcW w:w="3330" w:type="dxa"/>
          </w:tcPr>
          <w:p w14:paraId="5BCE395F" w14:textId="6559A959" w:rsidR="00DB1FBB" w:rsidRPr="00F37BA3" w:rsidRDefault="00DB1FBB" w:rsidP="006215A8">
            <w:pPr>
              <w:autoSpaceDE w:val="0"/>
              <w:autoSpaceDN w:val="0"/>
              <w:adjustRightInd w:val="0"/>
              <w:spacing w:after="0" w:line="240" w:lineRule="auto"/>
              <w:ind w:left="-86" w:right="-72"/>
              <w:rPr>
                <w:rFonts w:ascii="Arial" w:eastAsia="Arial Unicode MS" w:hAnsi="Arial" w:cs="Arial"/>
                <w:spacing w:val="-4"/>
                <w:sz w:val="20"/>
                <w:szCs w:val="20"/>
              </w:rPr>
            </w:pPr>
          </w:p>
        </w:tc>
        <w:tc>
          <w:tcPr>
            <w:tcW w:w="1296" w:type="dxa"/>
            <w:shd w:val="clear" w:color="auto" w:fill="auto"/>
            <w:vAlign w:val="bottom"/>
          </w:tcPr>
          <w:p w14:paraId="117BC642" w14:textId="3BC2BB3C" w:rsidR="00DB1FBB" w:rsidRPr="00F37BA3" w:rsidRDefault="00DB1FBB"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296" w:type="dxa"/>
            <w:shd w:val="clear" w:color="auto" w:fill="auto"/>
            <w:vAlign w:val="bottom"/>
          </w:tcPr>
          <w:p w14:paraId="54719629" w14:textId="3895C8F6" w:rsidR="00DB1FBB" w:rsidRPr="00F37BA3" w:rsidRDefault="00DB1FBB"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91" w:type="dxa"/>
          </w:tcPr>
          <w:p w14:paraId="249A87FA" w14:textId="654B48E0" w:rsidR="00DB1FBB" w:rsidRPr="00F37BA3" w:rsidRDefault="00DB1FBB" w:rsidP="006215A8">
            <w:pPr>
              <w:spacing w:after="0" w:line="240" w:lineRule="auto"/>
              <w:ind w:right="-72"/>
              <w:jc w:val="right"/>
              <w:rPr>
                <w:rFonts w:ascii="Arial" w:eastAsia="Arial Unicode MS" w:hAnsi="Arial" w:cs="Arial"/>
                <w:sz w:val="20"/>
                <w:szCs w:val="20"/>
              </w:rPr>
            </w:pPr>
          </w:p>
        </w:tc>
        <w:tc>
          <w:tcPr>
            <w:tcW w:w="1731" w:type="dxa"/>
          </w:tcPr>
          <w:p w14:paraId="575F3692" w14:textId="1437AC78" w:rsidR="00DB1FBB" w:rsidRPr="00F37BA3" w:rsidRDefault="00DB1FBB" w:rsidP="006215A8">
            <w:pPr>
              <w:spacing w:after="0" w:line="240" w:lineRule="auto"/>
              <w:ind w:right="-72"/>
              <w:jc w:val="right"/>
              <w:rPr>
                <w:rFonts w:ascii="Arial" w:eastAsia="Arial Unicode MS" w:hAnsi="Arial" w:cs="Arial"/>
                <w:sz w:val="20"/>
                <w:szCs w:val="20"/>
              </w:rPr>
            </w:pPr>
          </w:p>
        </w:tc>
      </w:tr>
    </w:tbl>
    <w:p w14:paraId="2758A1F3" w14:textId="007F3FDE" w:rsidR="003A5CC8" w:rsidRPr="00F37BA3" w:rsidRDefault="003A5CC8" w:rsidP="003C61B3">
      <w:pPr>
        <w:spacing w:after="0" w:line="240" w:lineRule="auto"/>
        <w:rPr>
          <w:rFonts w:ascii="Arial" w:eastAsia="Arial Unicode MS" w:hAnsi="Arial" w:cs="Arial"/>
          <w:sz w:val="20"/>
          <w:szCs w:val="20"/>
          <w:lang w:bidi="th-TH"/>
        </w:rPr>
      </w:pPr>
    </w:p>
    <w:p w14:paraId="67D5CF76" w14:textId="233F90CD" w:rsidR="00F65CED" w:rsidRPr="00F37BA3" w:rsidRDefault="00F968D6" w:rsidP="003C61B3">
      <w:pPr>
        <w:spacing w:after="0" w:line="240" w:lineRule="auto"/>
        <w:jc w:val="both"/>
        <w:rPr>
          <w:rFonts w:ascii="Arial" w:eastAsia="Arial Unicode MS" w:hAnsi="Arial" w:cs="Arial"/>
          <w:i/>
          <w:iCs/>
          <w:color w:val="CF4A02"/>
          <w:sz w:val="20"/>
          <w:szCs w:val="20"/>
          <w:lang w:val="en-GB" w:bidi="th-TH"/>
        </w:rPr>
      </w:pPr>
      <w:r w:rsidRPr="00F37BA3">
        <w:rPr>
          <w:rFonts w:ascii="Arial" w:eastAsia="Arial Unicode MS" w:hAnsi="Arial" w:cs="Arial"/>
          <w:i/>
          <w:iCs/>
          <w:color w:val="CF4A02"/>
          <w:sz w:val="20"/>
          <w:szCs w:val="20"/>
          <w:lang w:val="en-GB" w:bidi="th-TH"/>
        </w:rPr>
        <w:t xml:space="preserve">Amounts recognised in profit or loss and other comprehensive </w:t>
      </w:r>
      <w:proofErr w:type="gramStart"/>
      <w:r w:rsidRPr="00F37BA3">
        <w:rPr>
          <w:rFonts w:ascii="Arial" w:eastAsia="Arial Unicode MS" w:hAnsi="Arial" w:cs="Arial"/>
          <w:i/>
          <w:iCs/>
          <w:color w:val="CF4A02"/>
          <w:sz w:val="20"/>
          <w:szCs w:val="20"/>
          <w:lang w:val="en-GB" w:bidi="th-TH"/>
        </w:rPr>
        <w:t>income</w:t>
      </w:r>
      <w:proofErr w:type="gramEnd"/>
    </w:p>
    <w:p w14:paraId="15BAB52E" w14:textId="6DD7F482" w:rsidR="00D84E06" w:rsidRPr="00F37BA3" w:rsidRDefault="00D84E06" w:rsidP="00D84E06">
      <w:pPr>
        <w:spacing w:after="0" w:line="240" w:lineRule="auto"/>
        <w:jc w:val="both"/>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960"/>
        <w:gridCol w:w="1368"/>
        <w:gridCol w:w="1368"/>
        <w:gridCol w:w="1368"/>
        <w:gridCol w:w="1368"/>
      </w:tblGrid>
      <w:tr w:rsidR="00F61CC8" w:rsidRPr="00F37BA3" w14:paraId="1EC0AF20" w14:textId="77777777" w:rsidTr="006215A8">
        <w:trPr>
          <w:cantSplit/>
        </w:trPr>
        <w:tc>
          <w:tcPr>
            <w:tcW w:w="3960" w:type="dxa"/>
          </w:tcPr>
          <w:p w14:paraId="677C0102" w14:textId="77777777" w:rsidR="00F61CC8" w:rsidRPr="00F37BA3" w:rsidRDefault="00F61CC8" w:rsidP="006215A8">
            <w:pPr>
              <w:autoSpaceDE w:val="0"/>
              <w:autoSpaceDN w:val="0"/>
              <w:adjustRightInd w:val="0"/>
              <w:spacing w:after="0" w:line="240" w:lineRule="auto"/>
              <w:ind w:left="-86" w:right="-72"/>
              <w:rPr>
                <w:rFonts w:ascii="Arial" w:eastAsia="Arial Unicode MS" w:hAnsi="Arial" w:cs="Arial"/>
                <w:sz w:val="20"/>
                <w:szCs w:val="20"/>
              </w:rPr>
            </w:pPr>
          </w:p>
        </w:tc>
        <w:tc>
          <w:tcPr>
            <w:tcW w:w="2736" w:type="dxa"/>
            <w:gridSpan w:val="2"/>
            <w:tcBorders>
              <w:top w:val="single" w:sz="4" w:space="0" w:color="auto"/>
              <w:bottom w:val="single" w:sz="4" w:space="0" w:color="auto"/>
            </w:tcBorders>
            <w:shd w:val="clear" w:color="auto" w:fill="auto"/>
          </w:tcPr>
          <w:p w14:paraId="1B3F9A59" w14:textId="77777777" w:rsidR="00F61CC8" w:rsidRPr="00F37BA3" w:rsidRDefault="00F61CC8" w:rsidP="002E71FD">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7210FC08" w14:textId="77777777" w:rsidR="00F61CC8" w:rsidRPr="00F37BA3" w:rsidRDefault="00F61CC8" w:rsidP="002E71FD">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736" w:type="dxa"/>
            <w:gridSpan w:val="2"/>
            <w:tcBorders>
              <w:top w:val="single" w:sz="4" w:space="0" w:color="auto"/>
              <w:bottom w:val="single" w:sz="4" w:space="0" w:color="auto"/>
            </w:tcBorders>
            <w:shd w:val="clear" w:color="auto" w:fill="auto"/>
          </w:tcPr>
          <w:p w14:paraId="10A1A57C" w14:textId="77777777" w:rsidR="00F61CC8" w:rsidRPr="00F37BA3" w:rsidRDefault="00F61CC8" w:rsidP="002E71FD">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24565326" w14:textId="77777777" w:rsidR="00F61CC8" w:rsidRPr="00F37BA3" w:rsidRDefault="00F61CC8" w:rsidP="002E71FD">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612386" w:rsidRPr="00F37BA3" w14:paraId="7426BB65" w14:textId="77777777" w:rsidTr="005B17F8">
        <w:trPr>
          <w:cantSplit/>
        </w:trPr>
        <w:tc>
          <w:tcPr>
            <w:tcW w:w="3960" w:type="dxa"/>
          </w:tcPr>
          <w:p w14:paraId="610B1BB1" w14:textId="77777777" w:rsidR="00612386" w:rsidRPr="00F37BA3" w:rsidRDefault="00612386" w:rsidP="00612386">
            <w:pPr>
              <w:autoSpaceDE w:val="0"/>
              <w:autoSpaceDN w:val="0"/>
              <w:adjustRightInd w:val="0"/>
              <w:spacing w:after="0" w:line="240" w:lineRule="auto"/>
              <w:ind w:left="-86" w:right="-72"/>
              <w:rPr>
                <w:rFonts w:ascii="Arial" w:eastAsia="Arial Unicode MS" w:hAnsi="Arial" w:cs="Arial"/>
                <w:sz w:val="20"/>
                <w:szCs w:val="20"/>
              </w:rPr>
            </w:pPr>
          </w:p>
        </w:tc>
        <w:tc>
          <w:tcPr>
            <w:tcW w:w="1368" w:type="dxa"/>
            <w:vAlign w:val="bottom"/>
          </w:tcPr>
          <w:p w14:paraId="02323091" w14:textId="7D1F726E"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368" w:type="dxa"/>
            <w:vAlign w:val="bottom"/>
          </w:tcPr>
          <w:p w14:paraId="5A7DE74B" w14:textId="554E4A8F"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368" w:type="dxa"/>
            <w:vAlign w:val="bottom"/>
          </w:tcPr>
          <w:p w14:paraId="2B1F0011" w14:textId="0C7382D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368" w:type="dxa"/>
            <w:vAlign w:val="bottom"/>
          </w:tcPr>
          <w:p w14:paraId="5F525228" w14:textId="313DF416"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612386" w:rsidRPr="00F37BA3" w14:paraId="68809AE4" w14:textId="77777777" w:rsidTr="006215A8">
        <w:trPr>
          <w:cantSplit/>
        </w:trPr>
        <w:tc>
          <w:tcPr>
            <w:tcW w:w="3960" w:type="dxa"/>
          </w:tcPr>
          <w:p w14:paraId="0CEFFCFE" w14:textId="77777777" w:rsidR="00612386" w:rsidRPr="00F37BA3" w:rsidRDefault="00612386" w:rsidP="00612386">
            <w:pPr>
              <w:autoSpaceDE w:val="0"/>
              <w:autoSpaceDN w:val="0"/>
              <w:adjustRightInd w:val="0"/>
              <w:spacing w:after="0" w:line="240" w:lineRule="auto"/>
              <w:ind w:left="-86" w:right="-72"/>
              <w:rPr>
                <w:rFonts w:ascii="Arial" w:eastAsia="Arial Unicode MS" w:hAnsi="Arial" w:cs="Arial"/>
                <w:sz w:val="20"/>
                <w:szCs w:val="20"/>
                <w:lang w:bidi="th-TH"/>
              </w:rPr>
            </w:pPr>
          </w:p>
        </w:tc>
        <w:tc>
          <w:tcPr>
            <w:tcW w:w="1368" w:type="dxa"/>
            <w:tcBorders>
              <w:bottom w:val="single" w:sz="4" w:space="0" w:color="auto"/>
            </w:tcBorders>
          </w:tcPr>
          <w:p w14:paraId="6DC953F1"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368" w:type="dxa"/>
            <w:tcBorders>
              <w:bottom w:val="single" w:sz="4" w:space="0" w:color="auto"/>
            </w:tcBorders>
          </w:tcPr>
          <w:p w14:paraId="5FA6432E"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368" w:type="dxa"/>
            <w:tcBorders>
              <w:bottom w:val="single" w:sz="4" w:space="0" w:color="auto"/>
            </w:tcBorders>
          </w:tcPr>
          <w:p w14:paraId="086C14A8"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368" w:type="dxa"/>
            <w:tcBorders>
              <w:bottom w:val="single" w:sz="4" w:space="0" w:color="auto"/>
            </w:tcBorders>
          </w:tcPr>
          <w:p w14:paraId="35611573"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612386" w:rsidRPr="00F37BA3" w14:paraId="58DD8486" w14:textId="77777777" w:rsidTr="006215A8">
        <w:trPr>
          <w:cantSplit/>
          <w:trHeight w:val="143"/>
        </w:trPr>
        <w:tc>
          <w:tcPr>
            <w:tcW w:w="3960" w:type="dxa"/>
          </w:tcPr>
          <w:p w14:paraId="28C30CEC" w14:textId="77777777" w:rsidR="00612386" w:rsidRPr="00F37BA3" w:rsidRDefault="00612386" w:rsidP="00612386">
            <w:pPr>
              <w:autoSpaceDE w:val="0"/>
              <w:autoSpaceDN w:val="0"/>
              <w:adjustRightInd w:val="0"/>
              <w:spacing w:after="0" w:line="240" w:lineRule="auto"/>
              <w:ind w:left="-86" w:right="-72"/>
              <w:rPr>
                <w:rFonts w:ascii="Arial" w:eastAsia="Arial Unicode MS" w:hAnsi="Arial" w:cs="Arial"/>
                <w:sz w:val="20"/>
                <w:szCs w:val="20"/>
              </w:rPr>
            </w:pPr>
          </w:p>
        </w:tc>
        <w:tc>
          <w:tcPr>
            <w:tcW w:w="1368" w:type="dxa"/>
            <w:tcBorders>
              <w:top w:val="single" w:sz="4" w:space="0" w:color="auto"/>
            </w:tcBorders>
            <w:shd w:val="clear" w:color="auto" w:fill="FAFAFA"/>
            <w:vAlign w:val="bottom"/>
          </w:tcPr>
          <w:p w14:paraId="5DD38962"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368" w:type="dxa"/>
            <w:tcBorders>
              <w:top w:val="single" w:sz="4" w:space="0" w:color="auto"/>
            </w:tcBorders>
            <w:shd w:val="clear" w:color="auto" w:fill="auto"/>
            <w:vAlign w:val="bottom"/>
          </w:tcPr>
          <w:p w14:paraId="174A51AA"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14:paraId="192BB12A"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368" w:type="dxa"/>
            <w:tcBorders>
              <w:top w:val="single" w:sz="4" w:space="0" w:color="auto"/>
            </w:tcBorders>
            <w:shd w:val="clear" w:color="auto" w:fill="auto"/>
            <w:vAlign w:val="bottom"/>
          </w:tcPr>
          <w:p w14:paraId="3C3859E5"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tl/>
                <w:cs/>
              </w:rPr>
            </w:pPr>
          </w:p>
        </w:tc>
      </w:tr>
      <w:tr w:rsidR="00612386" w:rsidRPr="00F37BA3" w14:paraId="378E5715" w14:textId="77777777" w:rsidTr="006215A8">
        <w:trPr>
          <w:cantSplit/>
          <w:trHeight w:val="143"/>
        </w:trPr>
        <w:tc>
          <w:tcPr>
            <w:tcW w:w="3960" w:type="dxa"/>
          </w:tcPr>
          <w:p w14:paraId="74CC7CE0" w14:textId="5EF98443" w:rsidR="00612386" w:rsidRPr="00F37BA3" w:rsidRDefault="00612386" w:rsidP="00612386">
            <w:pPr>
              <w:autoSpaceDE w:val="0"/>
              <w:autoSpaceDN w:val="0"/>
              <w:adjustRightInd w:val="0"/>
              <w:spacing w:after="0" w:line="240" w:lineRule="auto"/>
              <w:ind w:left="-86" w:right="-72"/>
              <w:rPr>
                <w:rFonts w:ascii="Arial" w:eastAsia="Arial Unicode MS" w:hAnsi="Arial" w:cs="Arial"/>
                <w:sz w:val="20"/>
                <w:szCs w:val="20"/>
              </w:rPr>
            </w:pPr>
            <w:proofErr w:type="spellStart"/>
            <w:r w:rsidRPr="00F37BA3">
              <w:rPr>
                <w:rFonts w:ascii="Arial" w:eastAsia="Arial Unicode MS" w:hAnsi="Arial" w:cs="Arial"/>
                <w:sz w:val="20"/>
                <w:szCs w:val="20"/>
                <w:lang w:bidi="th-TH"/>
              </w:rPr>
              <w:t>Recognised</w:t>
            </w:r>
            <w:proofErr w:type="spellEnd"/>
            <w:r w:rsidRPr="00F37BA3">
              <w:rPr>
                <w:rFonts w:ascii="Arial" w:eastAsia="Arial Unicode MS" w:hAnsi="Arial" w:cs="Arial"/>
                <w:sz w:val="20"/>
                <w:szCs w:val="20"/>
                <w:lang w:bidi="th-TH"/>
              </w:rPr>
              <w:t xml:space="preserve"> in profit or loss</w:t>
            </w:r>
          </w:p>
        </w:tc>
        <w:tc>
          <w:tcPr>
            <w:tcW w:w="1368" w:type="dxa"/>
            <w:shd w:val="clear" w:color="auto" w:fill="FAFAFA"/>
            <w:vAlign w:val="bottom"/>
          </w:tcPr>
          <w:p w14:paraId="63DFA285"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368" w:type="dxa"/>
            <w:shd w:val="clear" w:color="auto" w:fill="auto"/>
            <w:vAlign w:val="bottom"/>
          </w:tcPr>
          <w:p w14:paraId="156ABFFB"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368" w:type="dxa"/>
            <w:shd w:val="clear" w:color="auto" w:fill="FAFAFA"/>
            <w:vAlign w:val="bottom"/>
          </w:tcPr>
          <w:p w14:paraId="3B53B6BB"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368" w:type="dxa"/>
            <w:shd w:val="clear" w:color="auto" w:fill="auto"/>
            <w:vAlign w:val="bottom"/>
          </w:tcPr>
          <w:p w14:paraId="159606C4"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lang w:val="en-GB"/>
              </w:rPr>
            </w:pPr>
          </w:p>
        </w:tc>
      </w:tr>
      <w:tr w:rsidR="00F240D2" w:rsidRPr="00F37BA3" w14:paraId="2A3FD5A8" w14:textId="77777777" w:rsidTr="006215A8">
        <w:trPr>
          <w:cantSplit/>
          <w:trHeight w:val="143"/>
        </w:trPr>
        <w:tc>
          <w:tcPr>
            <w:tcW w:w="3960" w:type="dxa"/>
          </w:tcPr>
          <w:p w14:paraId="6EB99736" w14:textId="77777777" w:rsidR="00166914" w:rsidRPr="00F37BA3" w:rsidRDefault="00F240D2" w:rsidP="00612386">
            <w:pPr>
              <w:autoSpaceDE w:val="0"/>
              <w:autoSpaceDN w:val="0"/>
              <w:adjustRightInd w:val="0"/>
              <w:spacing w:after="0" w:line="240" w:lineRule="auto"/>
              <w:ind w:left="-86" w:right="-72"/>
              <w:rPr>
                <w:rFonts w:ascii="Arial" w:eastAsia="Arial Unicode MS" w:hAnsi="Arial" w:cs="Arial"/>
                <w:sz w:val="20"/>
                <w:szCs w:val="20"/>
                <w:lang w:bidi="th-TH"/>
              </w:rPr>
            </w:pPr>
            <w:r w:rsidRPr="00F37BA3">
              <w:rPr>
                <w:rFonts w:ascii="Arial" w:eastAsia="Arial Unicode MS" w:hAnsi="Arial" w:cs="Arial"/>
                <w:sz w:val="20"/>
                <w:szCs w:val="20"/>
                <w:lang w:bidi="th-TH"/>
              </w:rPr>
              <w:t xml:space="preserve">   </w:t>
            </w:r>
            <w:r w:rsidR="00471BC1" w:rsidRPr="00F37BA3">
              <w:rPr>
                <w:rFonts w:ascii="Arial" w:eastAsia="Arial Unicode MS" w:hAnsi="Arial" w:cs="Browallia New"/>
                <w:sz w:val="20"/>
                <w:szCs w:val="25"/>
                <w:lang w:val="en-GB" w:bidi="th-TH"/>
              </w:rPr>
              <w:t>Gain</w:t>
            </w:r>
            <w:r w:rsidR="00205717" w:rsidRPr="00F37BA3">
              <w:rPr>
                <w:rFonts w:ascii="Arial" w:eastAsia="Arial Unicode MS" w:hAnsi="Arial" w:cs="Arial"/>
                <w:sz w:val="20"/>
                <w:szCs w:val="20"/>
                <w:lang w:bidi="th-TH"/>
              </w:rPr>
              <w:t xml:space="preserve"> (</w:t>
            </w:r>
            <w:r w:rsidR="00471BC1" w:rsidRPr="00F37BA3">
              <w:rPr>
                <w:rFonts w:ascii="Arial" w:eastAsia="Arial Unicode MS" w:hAnsi="Arial" w:cs="Arial"/>
                <w:sz w:val="20"/>
                <w:szCs w:val="20"/>
                <w:lang w:bidi="th-TH"/>
              </w:rPr>
              <w:t>L</w:t>
            </w:r>
            <w:r w:rsidRPr="00F37BA3">
              <w:rPr>
                <w:rFonts w:ascii="Arial" w:eastAsia="Arial Unicode MS" w:hAnsi="Arial" w:cs="Arial"/>
                <w:sz w:val="20"/>
                <w:szCs w:val="20"/>
                <w:lang w:bidi="th-TH"/>
              </w:rPr>
              <w:t>oss</w:t>
            </w:r>
            <w:r w:rsidR="00205717" w:rsidRPr="00F37BA3">
              <w:rPr>
                <w:rFonts w:ascii="Arial" w:eastAsia="Arial Unicode MS" w:hAnsi="Arial" w:cs="Arial"/>
                <w:sz w:val="20"/>
                <w:szCs w:val="20"/>
                <w:lang w:bidi="th-TH"/>
              </w:rPr>
              <w:t>)</w:t>
            </w:r>
            <w:r w:rsidRPr="00F37BA3">
              <w:rPr>
                <w:rFonts w:ascii="Arial" w:eastAsia="Arial Unicode MS" w:hAnsi="Arial" w:cs="Arial"/>
                <w:sz w:val="20"/>
                <w:szCs w:val="20"/>
                <w:lang w:bidi="th-TH"/>
              </w:rPr>
              <w:t xml:space="preserve"> from measurement of</w:t>
            </w:r>
          </w:p>
          <w:p w14:paraId="068D4D42" w14:textId="36377FA4" w:rsidR="00F240D2" w:rsidRPr="00F37BA3" w:rsidRDefault="00166914" w:rsidP="00612386">
            <w:pPr>
              <w:autoSpaceDE w:val="0"/>
              <w:autoSpaceDN w:val="0"/>
              <w:adjustRightInd w:val="0"/>
              <w:spacing w:after="0" w:line="240" w:lineRule="auto"/>
              <w:ind w:left="-86" w:right="-72"/>
              <w:rPr>
                <w:rFonts w:ascii="Arial" w:eastAsia="Arial Unicode MS" w:hAnsi="Arial" w:cs="Arial"/>
                <w:sz w:val="20"/>
                <w:szCs w:val="20"/>
                <w:lang w:bidi="th-TH"/>
              </w:rPr>
            </w:pPr>
            <w:r w:rsidRPr="00F37BA3">
              <w:rPr>
                <w:rFonts w:ascii="Arial" w:eastAsia="Arial Unicode MS" w:hAnsi="Arial" w:cs="Arial"/>
                <w:sz w:val="20"/>
                <w:szCs w:val="20"/>
                <w:lang w:bidi="th-TH"/>
              </w:rPr>
              <w:t xml:space="preserve">      </w:t>
            </w:r>
            <w:r w:rsidR="00F240D2" w:rsidRPr="00F37BA3">
              <w:rPr>
                <w:rFonts w:ascii="Arial" w:eastAsia="Arial Unicode MS" w:hAnsi="Arial" w:cs="Arial"/>
                <w:sz w:val="20"/>
                <w:szCs w:val="20"/>
                <w:lang w:bidi="th-TH"/>
              </w:rPr>
              <w:t>financial instruments</w:t>
            </w:r>
          </w:p>
        </w:tc>
        <w:tc>
          <w:tcPr>
            <w:tcW w:w="1368" w:type="dxa"/>
            <w:shd w:val="clear" w:color="auto" w:fill="FAFAFA"/>
            <w:vAlign w:val="bottom"/>
          </w:tcPr>
          <w:p w14:paraId="75D996D1" w14:textId="6713936D" w:rsidR="00F240D2" w:rsidRPr="00F37BA3" w:rsidRDefault="00F240D2" w:rsidP="00612386">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16,939,241</w:t>
            </w:r>
          </w:p>
        </w:tc>
        <w:tc>
          <w:tcPr>
            <w:tcW w:w="1368" w:type="dxa"/>
            <w:shd w:val="clear" w:color="auto" w:fill="auto"/>
            <w:vAlign w:val="bottom"/>
          </w:tcPr>
          <w:p w14:paraId="377BD8D2" w14:textId="6B3BADD6" w:rsidR="00F240D2" w:rsidRPr="00F37BA3" w:rsidRDefault="00F240D2" w:rsidP="00612386">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(8,242,323)</w:t>
            </w:r>
          </w:p>
        </w:tc>
        <w:tc>
          <w:tcPr>
            <w:tcW w:w="1368" w:type="dxa"/>
            <w:shd w:val="clear" w:color="auto" w:fill="FAFAFA"/>
            <w:vAlign w:val="bottom"/>
          </w:tcPr>
          <w:p w14:paraId="2539C4BC" w14:textId="47897F0D" w:rsidR="00F240D2" w:rsidRPr="00F37BA3" w:rsidRDefault="00E758FA" w:rsidP="00612386">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c>
          <w:tcPr>
            <w:tcW w:w="1368" w:type="dxa"/>
            <w:shd w:val="clear" w:color="auto" w:fill="auto"/>
            <w:vAlign w:val="bottom"/>
          </w:tcPr>
          <w:p w14:paraId="343D2EF9" w14:textId="00DBF1BD" w:rsidR="00F240D2" w:rsidRPr="00F37BA3" w:rsidRDefault="00E758FA" w:rsidP="00612386">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r>
      <w:tr w:rsidR="00612386" w:rsidRPr="00F37BA3" w14:paraId="1F2D9150" w14:textId="77777777" w:rsidTr="006215A8">
        <w:trPr>
          <w:cantSplit/>
          <w:trHeight w:val="143"/>
        </w:trPr>
        <w:tc>
          <w:tcPr>
            <w:tcW w:w="3960" w:type="dxa"/>
          </w:tcPr>
          <w:p w14:paraId="46E38B80" w14:textId="71081378" w:rsidR="00612386" w:rsidRPr="00F37BA3" w:rsidRDefault="00612386" w:rsidP="00612386">
            <w:pPr>
              <w:autoSpaceDE w:val="0"/>
              <w:autoSpaceDN w:val="0"/>
              <w:adjustRightInd w:val="0"/>
              <w:spacing w:after="0" w:line="240" w:lineRule="auto"/>
              <w:ind w:left="-86" w:right="-72"/>
              <w:rPr>
                <w:rFonts w:ascii="Arial" w:eastAsia="Arial Unicode MS" w:hAnsi="Arial" w:cs="Arial"/>
                <w:sz w:val="20"/>
                <w:szCs w:val="20"/>
                <w:lang w:bidi="th-TH"/>
              </w:rPr>
            </w:pPr>
            <w:bookmarkStart w:id="34" w:name="OLE_LINK7"/>
            <w:r w:rsidRPr="00F37BA3">
              <w:rPr>
                <w:rFonts w:ascii="Arial" w:eastAsia="Arial Unicode MS" w:hAnsi="Arial" w:cs="Arial"/>
                <w:sz w:val="20"/>
                <w:szCs w:val="20"/>
                <w:lang w:bidi="th-TH"/>
              </w:rPr>
              <w:t xml:space="preserve">   Fair value gain (loss) on</w:t>
            </w:r>
          </w:p>
          <w:p w14:paraId="6AAF9E36" w14:textId="3C618D7D" w:rsidR="00612386" w:rsidRPr="00F37BA3" w:rsidRDefault="00612386" w:rsidP="00612386">
            <w:pPr>
              <w:autoSpaceDE w:val="0"/>
              <w:autoSpaceDN w:val="0"/>
              <w:adjustRightInd w:val="0"/>
              <w:spacing w:after="0" w:line="240" w:lineRule="auto"/>
              <w:ind w:left="-86" w:right="-72"/>
              <w:rPr>
                <w:rFonts w:ascii="Arial" w:eastAsia="Arial Unicode MS" w:hAnsi="Arial" w:cs="Arial"/>
                <w:sz w:val="20"/>
                <w:szCs w:val="20"/>
              </w:rPr>
            </w:pPr>
            <w:r w:rsidRPr="00F37BA3">
              <w:rPr>
                <w:rFonts w:ascii="Arial" w:eastAsia="Arial Unicode MS" w:hAnsi="Arial" w:cs="Arial"/>
                <w:sz w:val="20"/>
                <w:szCs w:val="20"/>
                <w:lang w:bidi="th-TH"/>
              </w:rPr>
              <w:t xml:space="preserve">      equity investments at FVPL</w:t>
            </w:r>
          </w:p>
        </w:tc>
        <w:tc>
          <w:tcPr>
            <w:tcW w:w="1368" w:type="dxa"/>
            <w:shd w:val="clear" w:color="auto" w:fill="FAFAFA"/>
            <w:vAlign w:val="bottom"/>
          </w:tcPr>
          <w:p w14:paraId="6E5578CC" w14:textId="1B82DEA0" w:rsidR="00612386" w:rsidRPr="00F37BA3" w:rsidRDefault="003C0FA2" w:rsidP="00612386">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(9</w:t>
            </w:r>
            <w:r w:rsidR="00CC4BF9" w:rsidRPr="00F37BA3">
              <w:rPr>
                <w:rFonts w:ascii="Arial" w:eastAsia="Arial Unicode MS" w:hAnsi="Arial" w:cs="Arial"/>
                <w:sz w:val="20"/>
                <w:szCs w:val="20"/>
                <w:lang w:val="en-GB"/>
              </w:rPr>
              <w:t>2</w:t>
            </w:r>
            <w:r w:rsidRPr="00F37BA3">
              <w:rPr>
                <w:rFonts w:ascii="Arial" w:eastAsia="Arial Unicode MS" w:hAnsi="Arial" w:cs="Arial"/>
                <w:sz w:val="20"/>
                <w:szCs w:val="20"/>
                <w:lang w:val="en-GB"/>
              </w:rPr>
              <w:t>,</w:t>
            </w:r>
            <w:r w:rsidR="00CC4BF9" w:rsidRPr="00F37BA3">
              <w:rPr>
                <w:rFonts w:ascii="Arial" w:eastAsia="Arial Unicode MS" w:hAnsi="Arial" w:cs="Arial"/>
                <w:sz w:val="20"/>
                <w:szCs w:val="20"/>
                <w:lang w:val="en-GB"/>
              </w:rPr>
              <w:t>812</w:t>
            </w:r>
            <w:r w:rsidRPr="00F37BA3">
              <w:rPr>
                <w:rFonts w:ascii="Arial" w:eastAsia="Arial Unicode MS" w:hAnsi="Arial" w:cs="Arial"/>
                <w:sz w:val="20"/>
                <w:szCs w:val="20"/>
                <w:lang w:val="en-GB"/>
              </w:rPr>
              <w:t>,</w:t>
            </w:r>
            <w:r w:rsidR="00CC4BF9" w:rsidRPr="00F37BA3">
              <w:rPr>
                <w:rFonts w:ascii="Arial" w:eastAsia="Arial Unicode MS" w:hAnsi="Arial" w:cs="Arial"/>
                <w:sz w:val="20"/>
                <w:szCs w:val="20"/>
                <w:lang w:val="en-GB"/>
              </w:rPr>
              <w:t>757</w:t>
            </w:r>
            <w:r w:rsidRPr="00F37BA3">
              <w:rPr>
                <w:rFonts w:ascii="Arial" w:eastAsia="Arial Unicode MS" w:hAnsi="Arial" w:cs="Arial"/>
                <w:sz w:val="20"/>
                <w:szCs w:val="20"/>
                <w:lang w:val="en-GB"/>
              </w:rPr>
              <w:t>)</w:t>
            </w:r>
          </w:p>
        </w:tc>
        <w:tc>
          <w:tcPr>
            <w:tcW w:w="1368" w:type="dxa"/>
            <w:shd w:val="clear" w:color="auto" w:fill="auto"/>
            <w:vAlign w:val="bottom"/>
          </w:tcPr>
          <w:p w14:paraId="60081BA0" w14:textId="1846178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23,456,735</w:t>
            </w:r>
          </w:p>
        </w:tc>
        <w:tc>
          <w:tcPr>
            <w:tcW w:w="1368" w:type="dxa"/>
            <w:shd w:val="clear" w:color="auto" w:fill="FAFAFA"/>
            <w:vAlign w:val="bottom"/>
          </w:tcPr>
          <w:p w14:paraId="3218AA29" w14:textId="6C85E9B8" w:rsidR="00612386" w:rsidRPr="00F37BA3" w:rsidRDefault="003C0FA2" w:rsidP="00612386">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c>
          <w:tcPr>
            <w:tcW w:w="1368" w:type="dxa"/>
            <w:shd w:val="clear" w:color="auto" w:fill="auto"/>
            <w:vAlign w:val="bottom"/>
          </w:tcPr>
          <w:p w14:paraId="7744A2FC" w14:textId="4B9D24EE"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r>
      <w:tr w:rsidR="00612386" w:rsidRPr="00F37BA3" w14:paraId="236B8328" w14:textId="77777777" w:rsidTr="006215A8">
        <w:trPr>
          <w:cantSplit/>
          <w:trHeight w:val="143"/>
        </w:trPr>
        <w:tc>
          <w:tcPr>
            <w:tcW w:w="3960" w:type="dxa"/>
          </w:tcPr>
          <w:p w14:paraId="322C75F7" w14:textId="1D952A14" w:rsidR="00612386" w:rsidRPr="00F37BA3" w:rsidRDefault="00612386" w:rsidP="00612386">
            <w:pPr>
              <w:autoSpaceDE w:val="0"/>
              <w:autoSpaceDN w:val="0"/>
              <w:adjustRightInd w:val="0"/>
              <w:spacing w:after="0" w:line="240" w:lineRule="auto"/>
              <w:ind w:left="-86" w:right="-72"/>
              <w:rPr>
                <w:rFonts w:ascii="Arial" w:eastAsia="Arial Unicode MS" w:hAnsi="Arial" w:cs="Arial"/>
                <w:sz w:val="20"/>
                <w:szCs w:val="20"/>
              </w:rPr>
            </w:pPr>
            <w:proofErr w:type="spellStart"/>
            <w:r w:rsidRPr="00F37BA3">
              <w:rPr>
                <w:rFonts w:ascii="Arial" w:eastAsia="Arial Unicode MS" w:hAnsi="Arial" w:cs="Arial"/>
                <w:sz w:val="20"/>
                <w:szCs w:val="20"/>
                <w:lang w:bidi="th-TH"/>
              </w:rPr>
              <w:t>Recognised</w:t>
            </w:r>
            <w:proofErr w:type="spellEnd"/>
            <w:r w:rsidRPr="00F37BA3">
              <w:rPr>
                <w:rFonts w:ascii="Arial" w:eastAsia="Arial Unicode MS" w:hAnsi="Arial" w:cs="Arial"/>
                <w:sz w:val="20"/>
                <w:szCs w:val="20"/>
                <w:lang w:bidi="th-TH"/>
              </w:rPr>
              <w:t xml:space="preserve"> in other comprehensive income</w:t>
            </w:r>
          </w:p>
        </w:tc>
        <w:tc>
          <w:tcPr>
            <w:tcW w:w="1368" w:type="dxa"/>
            <w:shd w:val="clear" w:color="auto" w:fill="FAFAFA"/>
            <w:vAlign w:val="bottom"/>
          </w:tcPr>
          <w:p w14:paraId="6EB65EA4" w14:textId="08ACBC19"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368" w:type="dxa"/>
            <w:shd w:val="clear" w:color="auto" w:fill="auto"/>
            <w:vAlign w:val="bottom"/>
          </w:tcPr>
          <w:p w14:paraId="6559B894" w14:textId="43FCCA1F"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368" w:type="dxa"/>
            <w:shd w:val="clear" w:color="auto" w:fill="FAFAFA"/>
            <w:vAlign w:val="bottom"/>
          </w:tcPr>
          <w:p w14:paraId="3E0B0179" w14:textId="7E02A822"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368" w:type="dxa"/>
            <w:shd w:val="clear" w:color="auto" w:fill="auto"/>
            <w:vAlign w:val="bottom"/>
          </w:tcPr>
          <w:p w14:paraId="47445486" w14:textId="46F90D39"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lang w:val="en-GB"/>
              </w:rPr>
            </w:pPr>
          </w:p>
        </w:tc>
      </w:tr>
      <w:tr w:rsidR="00612386" w:rsidRPr="00F37BA3" w14:paraId="290218FA" w14:textId="77777777" w:rsidTr="006215A8">
        <w:trPr>
          <w:cantSplit/>
          <w:trHeight w:val="143"/>
        </w:trPr>
        <w:tc>
          <w:tcPr>
            <w:tcW w:w="3960" w:type="dxa"/>
          </w:tcPr>
          <w:p w14:paraId="24CD7B74" w14:textId="71265C9D" w:rsidR="00612386" w:rsidRPr="00F37BA3" w:rsidRDefault="00612386" w:rsidP="00612386">
            <w:pPr>
              <w:autoSpaceDE w:val="0"/>
              <w:autoSpaceDN w:val="0"/>
              <w:adjustRightInd w:val="0"/>
              <w:spacing w:after="0" w:line="240" w:lineRule="auto"/>
              <w:ind w:left="-86" w:right="-72"/>
              <w:rPr>
                <w:rFonts w:ascii="Arial" w:eastAsia="Arial Unicode MS" w:hAnsi="Arial" w:cs="Arial"/>
                <w:sz w:val="20"/>
                <w:szCs w:val="20"/>
                <w:lang w:bidi="th-TH"/>
              </w:rPr>
            </w:pPr>
            <w:r w:rsidRPr="00F37BA3">
              <w:rPr>
                <w:rFonts w:ascii="Arial" w:eastAsia="Arial Unicode MS" w:hAnsi="Arial" w:cs="Arial"/>
                <w:sz w:val="20"/>
                <w:szCs w:val="20"/>
                <w:lang w:bidi="th-TH"/>
              </w:rPr>
              <w:t xml:space="preserve">   Fair value </w:t>
            </w:r>
            <w:r w:rsidRPr="00F37BA3">
              <w:rPr>
                <w:rFonts w:ascii="Arial" w:eastAsia="Arial Unicode MS" w:hAnsi="Arial" w:cs="Browallia New"/>
                <w:sz w:val="20"/>
                <w:szCs w:val="25"/>
                <w:lang w:val="en-GB" w:bidi="th-TH"/>
              </w:rPr>
              <w:t>gain (</w:t>
            </w:r>
            <w:r w:rsidRPr="00F37BA3">
              <w:rPr>
                <w:rFonts w:ascii="Arial" w:eastAsia="Arial Unicode MS" w:hAnsi="Arial" w:cs="Arial"/>
                <w:sz w:val="20"/>
                <w:szCs w:val="20"/>
                <w:lang w:bidi="th-TH"/>
              </w:rPr>
              <w:t xml:space="preserve">loss) on change in </w:t>
            </w:r>
          </w:p>
          <w:p w14:paraId="1A33A177" w14:textId="751BBDCB" w:rsidR="00612386" w:rsidRPr="00F37BA3" w:rsidRDefault="00612386" w:rsidP="00612386">
            <w:pPr>
              <w:autoSpaceDE w:val="0"/>
              <w:autoSpaceDN w:val="0"/>
              <w:adjustRightInd w:val="0"/>
              <w:spacing w:after="0" w:line="240" w:lineRule="auto"/>
              <w:ind w:left="-86" w:right="-72"/>
              <w:rPr>
                <w:rFonts w:ascii="Arial" w:eastAsia="Arial Unicode MS" w:hAnsi="Arial" w:cs="Arial"/>
                <w:sz w:val="20"/>
                <w:szCs w:val="20"/>
                <w:lang w:bidi="th-TH"/>
              </w:rPr>
            </w:pPr>
            <w:r w:rsidRPr="00F37BA3">
              <w:rPr>
                <w:rFonts w:ascii="Arial" w:eastAsia="Arial Unicode MS" w:hAnsi="Arial" w:cs="Arial"/>
                <w:sz w:val="20"/>
                <w:szCs w:val="20"/>
                <w:lang w:bidi="th-TH"/>
              </w:rPr>
              <w:t xml:space="preserve">      provision for liabilities at FVPL</w:t>
            </w:r>
          </w:p>
        </w:tc>
        <w:tc>
          <w:tcPr>
            <w:tcW w:w="1368" w:type="dxa"/>
            <w:shd w:val="clear" w:color="auto" w:fill="FAFAFA"/>
            <w:vAlign w:val="bottom"/>
          </w:tcPr>
          <w:p w14:paraId="49C61E95" w14:textId="5EE4044D" w:rsidR="00612386" w:rsidRPr="00F37BA3" w:rsidRDefault="003C0FA2" w:rsidP="00612386">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(12,985,604)</w:t>
            </w:r>
          </w:p>
        </w:tc>
        <w:tc>
          <w:tcPr>
            <w:tcW w:w="1368" w:type="dxa"/>
            <w:shd w:val="clear" w:color="auto" w:fill="auto"/>
            <w:vAlign w:val="bottom"/>
          </w:tcPr>
          <w:p w14:paraId="5090177D" w14:textId="5031E7B4"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lang w:val="en-GB" w:bidi="th-TH"/>
              </w:rPr>
            </w:pPr>
            <w:r w:rsidRPr="00F37BA3">
              <w:rPr>
                <w:rFonts w:ascii="Arial" w:eastAsia="Arial Unicode MS" w:hAnsi="Arial" w:cs="Arial"/>
                <w:sz w:val="20"/>
                <w:szCs w:val="20"/>
              </w:rPr>
              <w:t>6,480,761</w:t>
            </w:r>
          </w:p>
        </w:tc>
        <w:tc>
          <w:tcPr>
            <w:tcW w:w="1368" w:type="dxa"/>
            <w:shd w:val="clear" w:color="auto" w:fill="FAFAFA"/>
            <w:vAlign w:val="bottom"/>
          </w:tcPr>
          <w:p w14:paraId="42E1FCB0" w14:textId="6F4FAE02" w:rsidR="00612386" w:rsidRPr="00F37BA3" w:rsidRDefault="003C0FA2" w:rsidP="00612386">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(10,374,187)</w:t>
            </w:r>
          </w:p>
        </w:tc>
        <w:tc>
          <w:tcPr>
            <w:tcW w:w="1368" w:type="dxa"/>
            <w:shd w:val="clear" w:color="auto" w:fill="auto"/>
            <w:vAlign w:val="bottom"/>
          </w:tcPr>
          <w:p w14:paraId="72A7C373" w14:textId="6C4B7EE5" w:rsidR="00612386" w:rsidRPr="00F37BA3" w:rsidRDefault="00612386" w:rsidP="00612386">
            <w:pPr>
              <w:autoSpaceDE w:val="0"/>
              <w:autoSpaceDN w:val="0"/>
              <w:adjustRightInd w:val="0"/>
              <w:spacing w:after="0" w:line="240" w:lineRule="auto"/>
              <w:ind w:right="-72"/>
              <w:jc w:val="right"/>
              <w:rPr>
                <w:rFonts w:ascii="Arial" w:hAnsi="Arial" w:cs="Arial"/>
                <w:sz w:val="20"/>
                <w:szCs w:val="20"/>
              </w:rPr>
            </w:pPr>
            <w:r w:rsidRPr="00F37BA3">
              <w:rPr>
                <w:rFonts w:ascii="Arial" w:eastAsia="Arial Unicode MS" w:hAnsi="Arial" w:cs="Arial"/>
                <w:sz w:val="20"/>
                <w:szCs w:val="20"/>
              </w:rPr>
              <w:t>7,497,262</w:t>
            </w:r>
          </w:p>
        </w:tc>
      </w:tr>
      <w:bookmarkEnd w:id="34"/>
    </w:tbl>
    <w:p w14:paraId="10CC1A69" w14:textId="19655234" w:rsidR="00F61CC8" w:rsidRPr="00F37BA3" w:rsidRDefault="00F61CC8" w:rsidP="00D84E06">
      <w:pPr>
        <w:spacing w:after="0" w:line="240" w:lineRule="auto"/>
        <w:jc w:val="both"/>
        <w:rPr>
          <w:rFonts w:ascii="Arial" w:eastAsia="Arial Unicode MS" w:hAnsi="Arial" w:cs="Arial"/>
          <w:sz w:val="20"/>
          <w:szCs w:val="20"/>
          <w:lang w:bidi="th-TH"/>
        </w:rPr>
      </w:pPr>
    </w:p>
    <w:p w14:paraId="5F0F4BA9" w14:textId="131CC82F" w:rsidR="001F67DF" w:rsidRPr="00F37BA3" w:rsidRDefault="001F67DF" w:rsidP="00D84E06">
      <w:pPr>
        <w:spacing w:after="0" w:line="240" w:lineRule="auto"/>
        <w:jc w:val="both"/>
        <w:rPr>
          <w:rFonts w:ascii="Arial" w:eastAsia="Arial Unicode MS" w:hAnsi="Arial" w:cs="Arial"/>
          <w:sz w:val="20"/>
          <w:szCs w:val="20"/>
          <w:lang w:bidi="th-TH"/>
        </w:rPr>
      </w:pPr>
    </w:p>
    <w:p w14:paraId="52387CA7" w14:textId="5C12FABE" w:rsidR="008F55A6" w:rsidRPr="00F37BA3" w:rsidRDefault="008F55A6" w:rsidP="00D84E06">
      <w:pPr>
        <w:spacing w:after="0" w:line="240" w:lineRule="auto"/>
        <w:jc w:val="both"/>
        <w:rPr>
          <w:rFonts w:ascii="Arial" w:eastAsia="Arial Unicode MS" w:hAnsi="Arial" w:cs="Arial"/>
          <w:sz w:val="20"/>
          <w:szCs w:val="20"/>
          <w:lang w:bidi="th-TH"/>
        </w:rPr>
      </w:pPr>
    </w:p>
    <w:p w14:paraId="5F2A3053" w14:textId="708CD02B" w:rsidR="008F55A6" w:rsidRPr="00F37BA3" w:rsidRDefault="008F55A6" w:rsidP="00D84E06">
      <w:pPr>
        <w:spacing w:after="0" w:line="240" w:lineRule="auto"/>
        <w:jc w:val="both"/>
        <w:rPr>
          <w:rFonts w:ascii="Arial" w:eastAsia="Arial Unicode MS" w:hAnsi="Arial" w:cs="Arial"/>
          <w:sz w:val="20"/>
          <w:szCs w:val="20"/>
          <w:lang w:bidi="th-TH"/>
        </w:rPr>
      </w:pPr>
    </w:p>
    <w:p w14:paraId="5A076B83" w14:textId="77777777" w:rsidR="006C74E1" w:rsidRPr="00F37BA3" w:rsidRDefault="006C74E1">
      <w:r w:rsidRPr="00F37BA3">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F37BA3" w14:paraId="55C66BC1" w14:textId="77777777" w:rsidTr="009E17E7">
        <w:trPr>
          <w:trHeight w:val="386"/>
        </w:trPr>
        <w:tc>
          <w:tcPr>
            <w:tcW w:w="9461" w:type="dxa"/>
            <w:shd w:val="clear" w:color="auto" w:fill="FFA543"/>
            <w:vAlign w:val="center"/>
          </w:tcPr>
          <w:p w14:paraId="481B2E27" w14:textId="4365C779" w:rsidR="009E17E7" w:rsidRPr="00F37BA3" w:rsidRDefault="006215A8" w:rsidP="00435F57">
            <w:pPr>
              <w:ind w:left="432" w:hanging="432"/>
              <w:jc w:val="both"/>
              <w:rPr>
                <w:rFonts w:ascii="Arial" w:eastAsia="Arial Unicode MS" w:hAnsi="Arial" w:cs="Arial"/>
                <w:b/>
                <w:bCs/>
                <w:color w:val="FFFFFF" w:themeColor="background1"/>
                <w:sz w:val="20"/>
                <w:szCs w:val="20"/>
                <w:cs/>
                <w:lang w:val="en-GB" w:bidi="th-TH"/>
              </w:rPr>
            </w:pPr>
            <w:r w:rsidRPr="00F37BA3">
              <w:rPr>
                <w:rFonts w:ascii="Arial" w:eastAsia="Arial Unicode MS" w:hAnsi="Arial" w:cs="Arial"/>
                <w:b/>
                <w:bCs/>
                <w:color w:val="FFFFFF" w:themeColor="background1"/>
                <w:sz w:val="20"/>
                <w:szCs w:val="20"/>
                <w:lang w:val="en-GB" w:bidi="th-TH"/>
              </w:rPr>
              <w:lastRenderedPageBreak/>
              <w:t>11</w:t>
            </w:r>
            <w:r w:rsidR="009E17E7" w:rsidRPr="00F37BA3">
              <w:rPr>
                <w:rFonts w:ascii="Arial" w:eastAsia="Arial Unicode MS" w:hAnsi="Arial" w:cs="Arial"/>
                <w:b/>
                <w:bCs/>
                <w:color w:val="FFFFFF" w:themeColor="background1"/>
                <w:sz w:val="20"/>
                <w:szCs w:val="20"/>
                <w:cs/>
                <w:lang w:val="en-GB" w:bidi="th-TH"/>
              </w:rPr>
              <w:tab/>
            </w:r>
            <w:r w:rsidR="00A44ADA" w:rsidRPr="00F37BA3">
              <w:rPr>
                <w:rFonts w:ascii="Arial" w:eastAsia="Arial Unicode MS" w:hAnsi="Arial" w:cs="Arial"/>
                <w:b/>
                <w:bCs/>
                <w:color w:val="FFFFFF" w:themeColor="background1"/>
                <w:sz w:val="20"/>
                <w:szCs w:val="20"/>
                <w:lang w:val="en-GB" w:bidi="th-TH"/>
              </w:rPr>
              <w:t>In</w:t>
            </w:r>
            <w:r w:rsidR="00290D3E" w:rsidRPr="00F37BA3">
              <w:rPr>
                <w:rFonts w:ascii="Arial" w:eastAsia="Arial Unicode MS" w:hAnsi="Arial" w:cs="Arial"/>
                <w:b/>
                <w:bCs/>
                <w:color w:val="FFFFFF" w:themeColor="background1"/>
                <w:sz w:val="20"/>
                <w:szCs w:val="20"/>
                <w:lang w:val="en-GB" w:bidi="th-TH"/>
              </w:rPr>
              <w:t>vestments</w:t>
            </w:r>
            <w:r w:rsidR="00A44ADA" w:rsidRPr="00F37BA3">
              <w:rPr>
                <w:rFonts w:ascii="Arial" w:eastAsia="Arial Unicode MS" w:hAnsi="Arial" w:cs="Arial"/>
                <w:b/>
                <w:bCs/>
                <w:color w:val="FFFFFF" w:themeColor="background1"/>
                <w:sz w:val="20"/>
                <w:szCs w:val="20"/>
                <w:lang w:val="en-GB" w:bidi="th-TH"/>
              </w:rPr>
              <w:t xml:space="preserve"> in associates and </w:t>
            </w:r>
            <w:r w:rsidR="00290D3E" w:rsidRPr="00F37BA3">
              <w:rPr>
                <w:rFonts w:ascii="Arial" w:eastAsia="Arial Unicode MS" w:hAnsi="Arial" w:cs="Arial"/>
                <w:b/>
                <w:bCs/>
                <w:color w:val="FFFFFF" w:themeColor="background1"/>
                <w:sz w:val="20"/>
                <w:szCs w:val="20"/>
                <w:lang w:val="en-GB" w:bidi="th-TH"/>
              </w:rPr>
              <w:t xml:space="preserve">interests in </w:t>
            </w:r>
            <w:r w:rsidR="00A44ADA" w:rsidRPr="00F37BA3">
              <w:rPr>
                <w:rFonts w:ascii="Arial" w:eastAsia="Arial Unicode MS" w:hAnsi="Arial" w:cs="Arial"/>
                <w:b/>
                <w:bCs/>
                <w:color w:val="FFFFFF" w:themeColor="background1"/>
                <w:sz w:val="20"/>
                <w:szCs w:val="20"/>
                <w:lang w:val="en-GB" w:bidi="th-TH"/>
              </w:rPr>
              <w:t>joint ventures</w:t>
            </w:r>
          </w:p>
        </w:tc>
      </w:tr>
    </w:tbl>
    <w:p w14:paraId="05976ADE" w14:textId="5CB12A1D" w:rsidR="00C261E7" w:rsidRPr="00F37BA3" w:rsidRDefault="00C261E7" w:rsidP="00C261E7">
      <w:pPr>
        <w:spacing w:after="0" w:line="240" w:lineRule="auto"/>
        <w:jc w:val="both"/>
        <w:rPr>
          <w:rFonts w:ascii="Arial" w:eastAsia="Times New Roman" w:hAnsi="Arial" w:cs="Arial"/>
          <w:sz w:val="20"/>
          <w:szCs w:val="20"/>
          <w:lang w:eastAsia="th-TH" w:bidi="th-TH"/>
        </w:rPr>
      </w:pPr>
    </w:p>
    <w:p w14:paraId="67EACCA6" w14:textId="52F756BA" w:rsidR="00C07F8B" w:rsidRPr="00F37BA3" w:rsidRDefault="00C07F8B" w:rsidP="00C07F8B">
      <w:pPr>
        <w:spacing w:after="0" w:line="240" w:lineRule="auto"/>
        <w:jc w:val="both"/>
        <w:rPr>
          <w:rFonts w:ascii="Arial" w:eastAsia="Arial Unicode MS" w:hAnsi="Arial" w:cs="Arial"/>
          <w:sz w:val="20"/>
          <w:szCs w:val="20"/>
          <w:lang w:bidi="th-TH"/>
        </w:rPr>
      </w:pPr>
      <w:r w:rsidRPr="00F37BA3">
        <w:rPr>
          <w:rFonts w:ascii="Arial" w:eastAsia="Arial Unicode MS" w:hAnsi="Arial" w:cs="Arial"/>
          <w:sz w:val="20"/>
          <w:szCs w:val="20"/>
          <w:lang w:bidi="th-TH"/>
        </w:rPr>
        <w:t>The material investments in associates an</w:t>
      </w:r>
      <w:r w:rsidR="00BE44F5" w:rsidRPr="00F37BA3">
        <w:rPr>
          <w:rFonts w:ascii="Arial" w:eastAsia="Arial Unicode MS" w:hAnsi="Arial" w:cs="Arial"/>
          <w:sz w:val="20"/>
          <w:szCs w:val="20"/>
          <w:lang w:bidi="th-TH"/>
        </w:rPr>
        <w:t>d interests in</w:t>
      </w:r>
      <w:r w:rsidRPr="00F37BA3">
        <w:rPr>
          <w:rFonts w:ascii="Arial" w:eastAsia="Arial Unicode MS" w:hAnsi="Arial" w:cs="Arial"/>
          <w:sz w:val="20"/>
          <w:szCs w:val="20"/>
          <w:lang w:bidi="th-TH"/>
        </w:rPr>
        <w:t xml:space="preserve"> joint ventures are as follows:</w:t>
      </w:r>
    </w:p>
    <w:p w14:paraId="794C5704" w14:textId="3A4FFD10" w:rsidR="00C07F8B" w:rsidRPr="00F37BA3" w:rsidRDefault="00C07F8B" w:rsidP="00C07F8B">
      <w:pPr>
        <w:rPr>
          <w:rFonts w:ascii="Arial" w:eastAsia="Arial Unicode MS" w:hAnsi="Arial"/>
          <w:sz w:val="20"/>
          <w:szCs w:val="20"/>
          <w:lang w:bidi="th-TH"/>
        </w:rPr>
      </w:pPr>
    </w:p>
    <w:tbl>
      <w:tblPr>
        <w:tblStyle w:val="TableGrid"/>
        <w:tblW w:w="9449" w:type="dxa"/>
        <w:tblLayout w:type="fixed"/>
        <w:tblLook w:val="04A0" w:firstRow="1" w:lastRow="0" w:firstColumn="1" w:lastColumn="0" w:noHBand="0" w:noVBand="1"/>
      </w:tblPr>
      <w:tblGrid>
        <w:gridCol w:w="1531"/>
        <w:gridCol w:w="794"/>
        <w:gridCol w:w="1361"/>
        <w:gridCol w:w="864"/>
        <w:gridCol w:w="867"/>
        <w:gridCol w:w="1008"/>
        <w:gridCol w:w="1008"/>
        <w:gridCol w:w="1008"/>
        <w:gridCol w:w="1008"/>
      </w:tblGrid>
      <w:tr w:rsidR="00C07F8B" w:rsidRPr="00F37BA3" w14:paraId="43D56070" w14:textId="77777777" w:rsidTr="008112F6">
        <w:tc>
          <w:tcPr>
            <w:tcW w:w="1531" w:type="dxa"/>
            <w:vMerge w:val="restart"/>
            <w:tcBorders>
              <w:top w:val="single" w:sz="4" w:space="0" w:color="auto"/>
              <w:left w:val="nil"/>
              <w:right w:val="nil"/>
            </w:tcBorders>
            <w:shd w:val="clear" w:color="auto" w:fill="auto"/>
            <w:vAlign w:val="bottom"/>
          </w:tcPr>
          <w:p w14:paraId="00B33D47" w14:textId="77777777" w:rsidR="00C07F8B" w:rsidRPr="00F37BA3" w:rsidRDefault="00C07F8B" w:rsidP="008112F6">
            <w:pPr>
              <w:ind w:left="-72" w:right="-72"/>
              <w:jc w:val="center"/>
              <w:rPr>
                <w:rFonts w:ascii="Arial" w:eastAsia="Arial Unicode MS" w:hAnsi="Arial" w:cs="Arial"/>
                <w:b/>
                <w:bCs/>
                <w:sz w:val="16"/>
                <w:szCs w:val="16"/>
                <w:lang w:bidi="th-TH"/>
              </w:rPr>
            </w:pPr>
            <w:r w:rsidRPr="00F37BA3">
              <w:rPr>
                <w:rFonts w:ascii="Arial" w:eastAsia="Arial Unicode MS" w:hAnsi="Arial" w:cs="Arial"/>
                <w:b/>
                <w:bCs/>
                <w:sz w:val="16"/>
                <w:szCs w:val="16"/>
                <w:lang w:bidi="th-TH"/>
              </w:rPr>
              <w:t>Entity name</w:t>
            </w:r>
          </w:p>
        </w:tc>
        <w:tc>
          <w:tcPr>
            <w:tcW w:w="794" w:type="dxa"/>
            <w:vMerge w:val="restart"/>
            <w:tcBorders>
              <w:top w:val="single" w:sz="4" w:space="0" w:color="auto"/>
              <w:left w:val="nil"/>
              <w:right w:val="nil"/>
            </w:tcBorders>
            <w:shd w:val="clear" w:color="auto" w:fill="auto"/>
            <w:vAlign w:val="bottom"/>
          </w:tcPr>
          <w:p w14:paraId="774273FA" w14:textId="77777777" w:rsidR="00C07F8B" w:rsidRPr="00F37BA3" w:rsidRDefault="00C07F8B" w:rsidP="008112F6">
            <w:pPr>
              <w:ind w:right="-72"/>
              <w:jc w:val="center"/>
              <w:rPr>
                <w:rFonts w:ascii="Arial" w:eastAsia="Arial Unicode MS" w:hAnsi="Arial" w:cs="Arial"/>
                <w:b/>
                <w:bCs/>
                <w:sz w:val="16"/>
                <w:szCs w:val="16"/>
                <w:lang w:bidi="th-TH"/>
              </w:rPr>
            </w:pPr>
            <w:r w:rsidRPr="00F37BA3">
              <w:rPr>
                <w:rFonts w:ascii="Arial" w:eastAsia="Arial Unicode MS" w:hAnsi="Arial" w:cs="Arial"/>
                <w:b/>
                <w:bCs/>
                <w:sz w:val="16"/>
                <w:szCs w:val="16"/>
                <w:lang w:bidi="th-TH"/>
              </w:rPr>
              <w:t xml:space="preserve">Country of </w:t>
            </w:r>
            <w:proofErr w:type="spellStart"/>
            <w:r w:rsidRPr="00F37BA3">
              <w:rPr>
                <w:rFonts w:ascii="Arial" w:eastAsia="Arial Unicode MS" w:hAnsi="Arial" w:cs="Arial"/>
                <w:b/>
                <w:bCs/>
                <w:sz w:val="16"/>
                <w:szCs w:val="16"/>
                <w:lang w:bidi="th-TH"/>
              </w:rPr>
              <w:t>incorpo</w:t>
            </w:r>
            <w:proofErr w:type="spellEnd"/>
            <w:r w:rsidRPr="00F37BA3">
              <w:rPr>
                <w:rFonts w:ascii="Arial" w:eastAsia="Arial Unicode MS" w:hAnsi="Arial" w:cs="Arial"/>
                <w:b/>
                <w:bCs/>
                <w:sz w:val="16"/>
                <w:szCs w:val="16"/>
                <w:lang w:bidi="th-TH"/>
              </w:rPr>
              <w:t>-ration</w:t>
            </w:r>
          </w:p>
        </w:tc>
        <w:tc>
          <w:tcPr>
            <w:tcW w:w="1361" w:type="dxa"/>
            <w:vMerge w:val="restart"/>
            <w:tcBorders>
              <w:top w:val="single" w:sz="4" w:space="0" w:color="auto"/>
              <w:left w:val="nil"/>
              <w:right w:val="nil"/>
            </w:tcBorders>
            <w:shd w:val="clear" w:color="auto" w:fill="auto"/>
            <w:vAlign w:val="bottom"/>
          </w:tcPr>
          <w:p w14:paraId="4B683DF3" w14:textId="77777777" w:rsidR="00C07F8B" w:rsidRPr="00F37BA3" w:rsidRDefault="00C07F8B" w:rsidP="008112F6">
            <w:pPr>
              <w:ind w:right="-72"/>
              <w:jc w:val="center"/>
              <w:rPr>
                <w:rFonts w:ascii="Arial" w:eastAsia="Arial Unicode MS" w:hAnsi="Arial" w:cs="Arial"/>
                <w:b/>
                <w:bCs/>
                <w:sz w:val="16"/>
                <w:szCs w:val="16"/>
                <w:lang w:bidi="th-TH"/>
              </w:rPr>
            </w:pPr>
            <w:r w:rsidRPr="00F37BA3">
              <w:rPr>
                <w:rFonts w:ascii="Arial" w:eastAsia="Arial Unicode MS" w:hAnsi="Arial" w:cs="Arial"/>
                <w:b/>
                <w:bCs/>
                <w:sz w:val="16"/>
                <w:szCs w:val="16"/>
                <w:lang w:bidi="th-TH"/>
              </w:rPr>
              <w:t>Nature of business</w:t>
            </w:r>
          </w:p>
        </w:tc>
        <w:tc>
          <w:tcPr>
            <w:tcW w:w="1731" w:type="dxa"/>
            <w:gridSpan w:val="2"/>
            <w:vMerge w:val="restart"/>
            <w:tcBorders>
              <w:top w:val="single" w:sz="4" w:space="0" w:color="auto"/>
              <w:left w:val="nil"/>
              <w:right w:val="nil"/>
            </w:tcBorders>
            <w:shd w:val="clear" w:color="auto" w:fill="auto"/>
            <w:vAlign w:val="bottom"/>
          </w:tcPr>
          <w:p w14:paraId="791D6984" w14:textId="77777777" w:rsidR="00C07F8B" w:rsidRPr="00F37BA3" w:rsidRDefault="00C07F8B" w:rsidP="008112F6">
            <w:pPr>
              <w:ind w:right="-72"/>
              <w:jc w:val="center"/>
              <w:rPr>
                <w:rFonts w:ascii="Arial" w:eastAsia="Arial Unicode MS" w:hAnsi="Arial" w:cs="Arial"/>
                <w:b/>
                <w:bCs/>
                <w:sz w:val="16"/>
                <w:szCs w:val="16"/>
                <w:lang w:bidi="th-TH"/>
              </w:rPr>
            </w:pPr>
            <w:r w:rsidRPr="00F37BA3">
              <w:rPr>
                <w:rFonts w:ascii="Arial" w:eastAsia="Arial Unicode MS" w:hAnsi="Arial" w:cs="Arial"/>
                <w:b/>
                <w:bCs/>
                <w:sz w:val="16"/>
                <w:szCs w:val="16"/>
                <w:lang w:bidi="th-TH"/>
              </w:rPr>
              <w:t>% of ownership interest</w:t>
            </w:r>
          </w:p>
        </w:tc>
        <w:tc>
          <w:tcPr>
            <w:tcW w:w="2016" w:type="dxa"/>
            <w:gridSpan w:val="2"/>
            <w:tcBorders>
              <w:top w:val="single" w:sz="4" w:space="0" w:color="auto"/>
              <w:left w:val="nil"/>
              <w:bottom w:val="single" w:sz="4" w:space="0" w:color="auto"/>
              <w:right w:val="nil"/>
            </w:tcBorders>
            <w:shd w:val="clear" w:color="auto" w:fill="auto"/>
          </w:tcPr>
          <w:p w14:paraId="7865EFC6" w14:textId="77777777" w:rsidR="00C07F8B" w:rsidRPr="00F37BA3" w:rsidRDefault="00C07F8B" w:rsidP="008112F6">
            <w:pPr>
              <w:ind w:right="-72"/>
              <w:jc w:val="center"/>
              <w:rPr>
                <w:rFonts w:ascii="Arial" w:eastAsia="Arial Unicode MS" w:hAnsi="Arial" w:cs="Arial"/>
                <w:b/>
                <w:bCs/>
                <w:sz w:val="16"/>
                <w:szCs w:val="16"/>
                <w:lang w:bidi="th-TH"/>
              </w:rPr>
            </w:pPr>
            <w:r w:rsidRPr="00F37BA3">
              <w:rPr>
                <w:rFonts w:ascii="Arial" w:eastAsia="Arial Unicode MS" w:hAnsi="Arial" w:cs="Arial"/>
                <w:b/>
                <w:bCs/>
                <w:sz w:val="16"/>
                <w:szCs w:val="16"/>
                <w:lang w:bidi="th-TH"/>
              </w:rPr>
              <w:t xml:space="preserve">Consolidated </w:t>
            </w:r>
          </w:p>
          <w:p w14:paraId="79AC84D3" w14:textId="77777777" w:rsidR="00C07F8B" w:rsidRPr="00F37BA3" w:rsidRDefault="00C07F8B" w:rsidP="008112F6">
            <w:pPr>
              <w:ind w:right="-72"/>
              <w:jc w:val="center"/>
              <w:rPr>
                <w:rFonts w:ascii="Arial" w:eastAsia="Arial Unicode MS" w:hAnsi="Arial" w:cs="Arial"/>
                <w:b/>
                <w:bCs/>
                <w:sz w:val="16"/>
                <w:szCs w:val="16"/>
                <w:lang w:bidi="th-TH"/>
              </w:rPr>
            </w:pPr>
            <w:r w:rsidRPr="00F37BA3">
              <w:rPr>
                <w:rFonts w:ascii="Arial" w:eastAsia="Arial Unicode MS" w:hAnsi="Arial" w:cs="Arial"/>
                <w:b/>
                <w:bCs/>
                <w:sz w:val="16"/>
                <w:szCs w:val="16"/>
                <w:lang w:bidi="th-TH"/>
              </w:rPr>
              <w:t>financial statements</w:t>
            </w:r>
          </w:p>
        </w:tc>
        <w:tc>
          <w:tcPr>
            <w:tcW w:w="2016" w:type="dxa"/>
            <w:gridSpan w:val="2"/>
            <w:tcBorders>
              <w:top w:val="single" w:sz="4" w:space="0" w:color="auto"/>
              <w:left w:val="nil"/>
              <w:bottom w:val="single" w:sz="4" w:space="0" w:color="auto"/>
              <w:right w:val="nil"/>
            </w:tcBorders>
            <w:shd w:val="clear" w:color="auto" w:fill="auto"/>
          </w:tcPr>
          <w:p w14:paraId="6A708344" w14:textId="77777777" w:rsidR="00C07F8B" w:rsidRPr="00F37BA3" w:rsidRDefault="00C07F8B" w:rsidP="008112F6">
            <w:pPr>
              <w:ind w:right="-72"/>
              <w:jc w:val="center"/>
              <w:rPr>
                <w:rFonts w:ascii="Arial" w:eastAsia="Arial Unicode MS" w:hAnsi="Arial" w:cs="Arial"/>
                <w:b/>
                <w:bCs/>
                <w:sz w:val="16"/>
                <w:szCs w:val="16"/>
                <w:lang w:bidi="th-TH"/>
              </w:rPr>
            </w:pPr>
            <w:r w:rsidRPr="00F37BA3">
              <w:rPr>
                <w:rFonts w:ascii="Arial" w:eastAsia="Arial Unicode MS" w:hAnsi="Arial" w:cs="Arial"/>
                <w:b/>
                <w:bCs/>
                <w:sz w:val="16"/>
                <w:szCs w:val="16"/>
                <w:lang w:bidi="th-TH"/>
              </w:rPr>
              <w:t xml:space="preserve">Separate </w:t>
            </w:r>
          </w:p>
          <w:p w14:paraId="7968C834" w14:textId="77777777" w:rsidR="00C07F8B" w:rsidRPr="00F37BA3" w:rsidRDefault="00C07F8B" w:rsidP="008112F6">
            <w:pPr>
              <w:ind w:right="-72"/>
              <w:jc w:val="center"/>
              <w:rPr>
                <w:rFonts w:ascii="Arial" w:eastAsia="Arial Unicode MS" w:hAnsi="Arial" w:cs="Arial"/>
                <w:b/>
                <w:bCs/>
                <w:sz w:val="16"/>
                <w:szCs w:val="16"/>
                <w:lang w:bidi="th-TH"/>
              </w:rPr>
            </w:pPr>
            <w:r w:rsidRPr="00F37BA3">
              <w:rPr>
                <w:rFonts w:ascii="Arial" w:eastAsia="Arial Unicode MS" w:hAnsi="Arial" w:cs="Arial"/>
                <w:b/>
                <w:bCs/>
                <w:sz w:val="16"/>
                <w:szCs w:val="16"/>
                <w:lang w:bidi="th-TH"/>
              </w:rPr>
              <w:t>financial statements</w:t>
            </w:r>
          </w:p>
        </w:tc>
      </w:tr>
      <w:tr w:rsidR="00C07F8B" w:rsidRPr="00F37BA3" w14:paraId="2E230392" w14:textId="77777777" w:rsidTr="008112F6">
        <w:trPr>
          <w:trHeight w:val="20"/>
        </w:trPr>
        <w:tc>
          <w:tcPr>
            <w:tcW w:w="1531" w:type="dxa"/>
            <w:vMerge/>
            <w:tcBorders>
              <w:left w:val="nil"/>
              <w:right w:val="nil"/>
            </w:tcBorders>
            <w:shd w:val="clear" w:color="auto" w:fill="auto"/>
          </w:tcPr>
          <w:p w14:paraId="6BE171BD" w14:textId="77777777" w:rsidR="00C07F8B" w:rsidRPr="00F37BA3" w:rsidRDefault="00C07F8B" w:rsidP="008112F6">
            <w:pPr>
              <w:ind w:left="-72" w:right="-72"/>
              <w:jc w:val="center"/>
              <w:rPr>
                <w:rFonts w:ascii="Arial" w:eastAsia="Arial Unicode MS" w:hAnsi="Arial" w:cs="Arial"/>
                <w:b/>
                <w:bCs/>
                <w:sz w:val="16"/>
                <w:szCs w:val="16"/>
                <w:lang w:bidi="th-TH"/>
              </w:rPr>
            </w:pPr>
          </w:p>
        </w:tc>
        <w:tc>
          <w:tcPr>
            <w:tcW w:w="794" w:type="dxa"/>
            <w:vMerge/>
            <w:tcBorders>
              <w:left w:val="nil"/>
              <w:right w:val="nil"/>
            </w:tcBorders>
            <w:shd w:val="clear" w:color="auto" w:fill="auto"/>
          </w:tcPr>
          <w:p w14:paraId="42D563AF" w14:textId="77777777" w:rsidR="00C07F8B" w:rsidRPr="00F37BA3" w:rsidRDefault="00C07F8B" w:rsidP="008112F6">
            <w:pPr>
              <w:ind w:right="-72"/>
              <w:jc w:val="center"/>
              <w:rPr>
                <w:rFonts w:ascii="Arial" w:eastAsia="Arial Unicode MS" w:hAnsi="Arial" w:cs="Arial"/>
                <w:b/>
                <w:bCs/>
                <w:sz w:val="16"/>
                <w:szCs w:val="16"/>
                <w:lang w:bidi="th-TH"/>
              </w:rPr>
            </w:pPr>
          </w:p>
        </w:tc>
        <w:tc>
          <w:tcPr>
            <w:tcW w:w="1361" w:type="dxa"/>
            <w:vMerge/>
            <w:tcBorders>
              <w:left w:val="nil"/>
              <w:right w:val="nil"/>
            </w:tcBorders>
            <w:shd w:val="clear" w:color="auto" w:fill="auto"/>
          </w:tcPr>
          <w:p w14:paraId="0F5E0C84" w14:textId="77777777" w:rsidR="00C07F8B" w:rsidRPr="00F37BA3" w:rsidRDefault="00C07F8B" w:rsidP="008112F6">
            <w:pPr>
              <w:ind w:right="-72"/>
              <w:jc w:val="center"/>
              <w:rPr>
                <w:rFonts w:ascii="Arial" w:eastAsia="Arial Unicode MS" w:hAnsi="Arial" w:cs="Arial"/>
                <w:b/>
                <w:bCs/>
                <w:sz w:val="16"/>
                <w:szCs w:val="16"/>
                <w:lang w:bidi="th-TH"/>
              </w:rPr>
            </w:pPr>
          </w:p>
        </w:tc>
        <w:tc>
          <w:tcPr>
            <w:tcW w:w="1731" w:type="dxa"/>
            <w:gridSpan w:val="2"/>
            <w:vMerge/>
            <w:tcBorders>
              <w:left w:val="nil"/>
              <w:right w:val="nil"/>
            </w:tcBorders>
            <w:shd w:val="clear" w:color="auto" w:fill="auto"/>
          </w:tcPr>
          <w:p w14:paraId="2612D28F" w14:textId="77777777" w:rsidR="00C07F8B" w:rsidRPr="00F37BA3" w:rsidRDefault="00C07F8B" w:rsidP="008112F6">
            <w:pPr>
              <w:ind w:right="-72"/>
              <w:jc w:val="center"/>
              <w:rPr>
                <w:rFonts w:ascii="Arial" w:eastAsia="Arial Unicode MS" w:hAnsi="Arial" w:cs="Arial"/>
                <w:b/>
                <w:bCs/>
                <w:sz w:val="16"/>
                <w:szCs w:val="16"/>
                <w:lang w:bidi="th-TH"/>
              </w:rPr>
            </w:pPr>
          </w:p>
        </w:tc>
        <w:tc>
          <w:tcPr>
            <w:tcW w:w="2016" w:type="dxa"/>
            <w:gridSpan w:val="2"/>
            <w:tcBorders>
              <w:top w:val="single" w:sz="4" w:space="0" w:color="auto"/>
              <w:left w:val="nil"/>
              <w:right w:val="nil"/>
            </w:tcBorders>
            <w:shd w:val="clear" w:color="auto" w:fill="auto"/>
          </w:tcPr>
          <w:p w14:paraId="3B24910A" w14:textId="77777777" w:rsidR="00C07F8B" w:rsidRPr="00F37BA3" w:rsidRDefault="00C07F8B" w:rsidP="008112F6">
            <w:pPr>
              <w:ind w:left="-148" w:right="-178"/>
              <w:jc w:val="center"/>
              <w:rPr>
                <w:rFonts w:ascii="Arial" w:eastAsia="Arial Unicode MS" w:hAnsi="Arial" w:cs="Arial"/>
                <w:b/>
                <w:bCs/>
                <w:sz w:val="16"/>
                <w:szCs w:val="16"/>
                <w:lang w:bidi="th-TH"/>
              </w:rPr>
            </w:pPr>
            <w:r w:rsidRPr="00F37BA3">
              <w:rPr>
                <w:rFonts w:ascii="Arial" w:eastAsia="Arial Unicode MS" w:hAnsi="Arial" w:cs="Arial"/>
                <w:b/>
                <w:bCs/>
                <w:sz w:val="16"/>
                <w:szCs w:val="16"/>
                <w:lang w:bidi="th-TH"/>
              </w:rPr>
              <w:t>Investment at</w:t>
            </w:r>
            <w:r w:rsidRPr="00F37BA3">
              <w:rPr>
                <w:rFonts w:ascii="Arial" w:eastAsia="Arial Unicode MS" w:hAnsi="Arial" w:cs="Arial"/>
                <w:b/>
                <w:bCs/>
                <w:sz w:val="16"/>
                <w:szCs w:val="16"/>
                <w:lang w:bidi="th-TH"/>
              </w:rPr>
              <w:br/>
              <w:t>equity method</w:t>
            </w:r>
          </w:p>
        </w:tc>
        <w:tc>
          <w:tcPr>
            <w:tcW w:w="2016" w:type="dxa"/>
            <w:gridSpan w:val="2"/>
            <w:tcBorders>
              <w:top w:val="single" w:sz="4" w:space="0" w:color="auto"/>
              <w:left w:val="nil"/>
              <w:right w:val="nil"/>
            </w:tcBorders>
            <w:shd w:val="clear" w:color="auto" w:fill="auto"/>
          </w:tcPr>
          <w:p w14:paraId="04DD055A" w14:textId="77777777" w:rsidR="00C07F8B" w:rsidRPr="00F37BA3" w:rsidRDefault="00C07F8B" w:rsidP="008112F6">
            <w:pPr>
              <w:ind w:left="-29" w:right="-72"/>
              <w:jc w:val="center"/>
              <w:rPr>
                <w:rFonts w:ascii="Arial" w:eastAsia="Arial Unicode MS" w:hAnsi="Arial" w:cs="Arial"/>
                <w:b/>
                <w:bCs/>
                <w:sz w:val="16"/>
                <w:szCs w:val="16"/>
                <w:cs/>
                <w:lang w:val="en-GB" w:bidi="th-TH"/>
              </w:rPr>
            </w:pPr>
            <w:r w:rsidRPr="00F37BA3">
              <w:rPr>
                <w:rFonts w:ascii="Arial" w:eastAsia="Arial Unicode MS" w:hAnsi="Arial" w:cs="Arial"/>
                <w:b/>
                <w:bCs/>
                <w:sz w:val="16"/>
                <w:szCs w:val="16"/>
                <w:lang w:bidi="th-TH"/>
              </w:rPr>
              <w:t>Investment at</w:t>
            </w:r>
            <w:r w:rsidRPr="00F37BA3">
              <w:rPr>
                <w:rFonts w:ascii="Arial" w:eastAsia="Arial Unicode MS" w:hAnsi="Arial" w:cs="Arial"/>
                <w:b/>
                <w:bCs/>
                <w:sz w:val="16"/>
                <w:szCs w:val="16"/>
                <w:lang w:bidi="th-TH"/>
              </w:rPr>
              <w:br/>
              <w:t>cost method</w:t>
            </w:r>
          </w:p>
        </w:tc>
      </w:tr>
      <w:tr w:rsidR="00C07F8B" w:rsidRPr="00F37BA3" w14:paraId="33459673" w14:textId="77777777" w:rsidTr="008112F6">
        <w:tc>
          <w:tcPr>
            <w:tcW w:w="1531" w:type="dxa"/>
            <w:vMerge/>
            <w:tcBorders>
              <w:left w:val="nil"/>
              <w:bottom w:val="nil"/>
              <w:right w:val="nil"/>
            </w:tcBorders>
            <w:shd w:val="clear" w:color="auto" w:fill="auto"/>
            <w:vAlign w:val="bottom"/>
          </w:tcPr>
          <w:p w14:paraId="104CC285" w14:textId="77777777" w:rsidR="00C07F8B" w:rsidRPr="00F37BA3" w:rsidRDefault="00C07F8B" w:rsidP="008112F6">
            <w:pPr>
              <w:ind w:left="-72" w:right="-72"/>
              <w:jc w:val="center"/>
              <w:rPr>
                <w:rFonts w:ascii="Arial" w:eastAsia="Arial Unicode MS" w:hAnsi="Arial" w:cs="Arial"/>
                <w:b/>
                <w:bCs/>
                <w:sz w:val="16"/>
                <w:szCs w:val="16"/>
                <w:lang w:bidi="th-TH"/>
              </w:rPr>
            </w:pPr>
          </w:p>
        </w:tc>
        <w:tc>
          <w:tcPr>
            <w:tcW w:w="794" w:type="dxa"/>
            <w:vMerge/>
            <w:tcBorders>
              <w:left w:val="nil"/>
              <w:bottom w:val="nil"/>
              <w:right w:val="nil"/>
            </w:tcBorders>
            <w:shd w:val="clear" w:color="auto" w:fill="auto"/>
            <w:vAlign w:val="bottom"/>
          </w:tcPr>
          <w:p w14:paraId="6BCF30EB" w14:textId="77777777" w:rsidR="00C07F8B" w:rsidRPr="00F37BA3" w:rsidRDefault="00C07F8B" w:rsidP="008112F6">
            <w:pPr>
              <w:ind w:right="-72"/>
              <w:jc w:val="center"/>
              <w:rPr>
                <w:rFonts w:ascii="Arial" w:eastAsia="Arial Unicode MS" w:hAnsi="Arial" w:cs="Arial"/>
                <w:b/>
                <w:bCs/>
                <w:sz w:val="16"/>
                <w:szCs w:val="16"/>
                <w:lang w:bidi="th-TH"/>
              </w:rPr>
            </w:pPr>
          </w:p>
        </w:tc>
        <w:tc>
          <w:tcPr>
            <w:tcW w:w="1361" w:type="dxa"/>
            <w:vMerge/>
            <w:tcBorders>
              <w:left w:val="nil"/>
              <w:bottom w:val="nil"/>
              <w:right w:val="nil"/>
            </w:tcBorders>
            <w:shd w:val="clear" w:color="auto" w:fill="auto"/>
            <w:vAlign w:val="bottom"/>
          </w:tcPr>
          <w:p w14:paraId="0694A7F4" w14:textId="77777777" w:rsidR="00C07F8B" w:rsidRPr="00F37BA3" w:rsidRDefault="00C07F8B" w:rsidP="008112F6">
            <w:pPr>
              <w:ind w:right="-72"/>
              <w:jc w:val="center"/>
              <w:rPr>
                <w:rFonts w:ascii="Arial" w:eastAsia="Arial Unicode MS" w:hAnsi="Arial" w:cs="Arial"/>
                <w:b/>
                <w:bCs/>
                <w:sz w:val="16"/>
                <w:szCs w:val="16"/>
                <w:lang w:bidi="th-TH"/>
              </w:rPr>
            </w:pPr>
          </w:p>
        </w:tc>
        <w:tc>
          <w:tcPr>
            <w:tcW w:w="1731" w:type="dxa"/>
            <w:gridSpan w:val="2"/>
            <w:vMerge/>
            <w:tcBorders>
              <w:left w:val="nil"/>
              <w:bottom w:val="single" w:sz="4" w:space="0" w:color="auto"/>
              <w:right w:val="nil"/>
            </w:tcBorders>
            <w:shd w:val="clear" w:color="auto" w:fill="auto"/>
          </w:tcPr>
          <w:p w14:paraId="0FFBE36E" w14:textId="77777777" w:rsidR="00C07F8B" w:rsidRPr="00F37BA3" w:rsidRDefault="00C07F8B" w:rsidP="008112F6">
            <w:pPr>
              <w:ind w:right="-72"/>
              <w:jc w:val="right"/>
              <w:rPr>
                <w:rFonts w:ascii="Arial" w:eastAsia="Arial Unicode MS" w:hAnsi="Arial" w:cs="Arial"/>
                <w:b/>
                <w:bCs/>
                <w:sz w:val="16"/>
                <w:szCs w:val="16"/>
                <w:lang w:bidi="th-TH"/>
              </w:rPr>
            </w:pPr>
          </w:p>
        </w:tc>
        <w:tc>
          <w:tcPr>
            <w:tcW w:w="1008" w:type="dxa"/>
            <w:tcBorders>
              <w:left w:val="nil"/>
              <w:bottom w:val="nil"/>
              <w:right w:val="nil"/>
            </w:tcBorders>
            <w:shd w:val="clear" w:color="auto" w:fill="auto"/>
            <w:vAlign w:val="bottom"/>
          </w:tcPr>
          <w:p w14:paraId="4D50B7BF" w14:textId="77777777" w:rsidR="00C07F8B" w:rsidRPr="00F37BA3" w:rsidRDefault="00C07F8B" w:rsidP="008112F6">
            <w:pPr>
              <w:ind w:right="-72"/>
              <w:jc w:val="right"/>
              <w:rPr>
                <w:rFonts w:ascii="Arial" w:eastAsia="Arial Unicode MS" w:hAnsi="Arial" w:cs="Arial"/>
                <w:b/>
                <w:bCs/>
                <w:sz w:val="16"/>
                <w:szCs w:val="16"/>
                <w:lang w:bidi="th-TH"/>
              </w:rPr>
            </w:pPr>
            <w:r w:rsidRPr="00F37BA3">
              <w:rPr>
                <w:rFonts w:ascii="Arial" w:eastAsia="Arial Unicode MS" w:hAnsi="Arial" w:cs="Arial"/>
                <w:b/>
                <w:bCs/>
                <w:sz w:val="16"/>
                <w:szCs w:val="16"/>
                <w:lang w:val="en-GB" w:bidi="th-TH"/>
              </w:rPr>
              <w:t>2023</w:t>
            </w:r>
          </w:p>
        </w:tc>
        <w:tc>
          <w:tcPr>
            <w:tcW w:w="1008" w:type="dxa"/>
            <w:tcBorders>
              <w:left w:val="nil"/>
              <w:bottom w:val="nil"/>
              <w:right w:val="nil"/>
            </w:tcBorders>
            <w:shd w:val="clear" w:color="auto" w:fill="auto"/>
            <w:vAlign w:val="bottom"/>
          </w:tcPr>
          <w:p w14:paraId="2CA5EA7D" w14:textId="77777777" w:rsidR="00C07F8B" w:rsidRPr="00F37BA3" w:rsidRDefault="00C07F8B" w:rsidP="008112F6">
            <w:pPr>
              <w:ind w:right="-72"/>
              <w:jc w:val="right"/>
              <w:rPr>
                <w:rFonts w:ascii="Arial" w:eastAsia="Arial Unicode MS" w:hAnsi="Arial" w:cs="Arial"/>
                <w:b/>
                <w:bCs/>
                <w:sz w:val="16"/>
                <w:szCs w:val="16"/>
                <w:lang w:bidi="th-TH"/>
              </w:rPr>
            </w:pPr>
            <w:r w:rsidRPr="00F37BA3">
              <w:rPr>
                <w:rFonts w:ascii="Arial" w:eastAsia="Arial Unicode MS" w:hAnsi="Arial" w:cs="Arial"/>
                <w:b/>
                <w:bCs/>
                <w:sz w:val="16"/>
                <w:szCs w:val="16"/>
                <w:lang w:val="en-GB" w:bidi="th-TH"/>
              </w:rPr>
              <w:t>2022</w:t>
            </w:r>
          </w:p>
        </w:tc>
        <w:tc>
          <w:tcPr>
            <w:tcW w:w="1008" w:type="dxa"/>
            <w:tcBorders>
              <w:left w:val="nil"/>
              <w:bottom w:val="nil"/>
              <w:right w:val="nil"/>
            </w:tcBorders>
            <w:shd w:val="clear" w:color="auto" w:fill="auto"/>
            <w:vAlign w:val="bottom"/>
          </w:tcPr>
          <w:p w14:paraId="7421778D" w14:textId="77777777" w:rsidR="00C07F8B" w:rsidRPr="00F37BA3" w:rsidRDefault="00C07F8B" w:rsidP="008112F6">
            <w:pPr>
              <w:ind w:right="-72"/>
              <w:jc w:val="right"/>
              <w:rPr>
                <w:rFonts w:ascii="Arial" w:eastAsia="Arial Unicode MS" w:hAnsi="Arial" w:cs="Arial"/>
                <w:b/>
                <w:bCs/>
                <w:sz w:val="16"/>
                <w:szCs w:val="16"/>
                <w:lang w:bidi="th-TH"/>
              </w:rPr>
            </w:pPr>
            <w:r w:rsidRPr="00F37BA3">
              <w:rPr>
                <w:rFonts w:ascii="Arial" w:eastAsia="Arial Unicode MS" w:hAnsi="Arial" w:cs="Arial"/>
                <w:b/>
                <w:bCs/>
                <w:sz w:val="16"/>
                <w:szCs w:val="16"/>
                <w:lang w:val="en-GB" w:bidi="th-TH"/>
              </w:rPr>
              <w:t>2023</w:t>
            </w:r>
          </w:p>
        </w:tc>
        <w:tc>
          <w:tcPr>
            <w:tcW w:w="1008" w:type="dxa"/>
            <w:tcBorders>
              <w:left w:val="nil"/>
              <w:bottom w:val="nil"/>
              <w:right w:val="nil"/>
            </w:tcBorders>
            <w:shd w:val="clear" w:color="auto" w:fill="auto"/>
            <w:vAlign w:val="bottom"/>
          </w:tcPr>
          <w:p w14:paraId="42F45AA0" w14:textId="77777777" w:rsidR="00C07F8B" w:rsidRPr="00F37BA3" w:rsidRDefault="00C07F8B" w:rsidP="008112F6">
            <w:pPr>
              <w:ind w:right="-72"/>
              <w:jc w:val="right"/>
              <w:rPr>
                <w:rFonts w:ascii="Arial" w:eastAsia="Arial Unicode MS" w:hAnsi="Arial" w:cs="Arial"/>
                <w:b/>
                <w:bCs/>
                <w:sz w:val="16"/>
                <w:szCs w:val="16"/>
                <w:lang w:bidi="th-TH"/>
              </w:rPr>
            </w:pPr>
            <w:r w:rsidRPr="00F37BA3">
              <w:rPr>
                <w:rFonts w:ascii="Arial" w:eastAsia="Arial Unicode MS" w:hAnsi="Arial" w:cs="Arial"/>
                <w:b/>
                <w:bCs/>
                <w:sz w:val="16"/>
                <w:szCs w:val="16"/>
                <w:lang w:val="en-GB" w:bidi="th-TH"/>
              </w:rPr>
              <w:t>2022</w:t>
            </w:r>
          </w:p>
        </w:tc>
      </w:tr>
      <w:tr w:rsidR="00C07F8B" w:rsidRPr="00F37BA3" w14:paraId="767F7266" w14:textId="77777777" w:rsidTr="008112F6">
        <w:tc>
          <w:tcPr>
            <w:tcW w:w="1531" w:type="dxa"/>
            <w:vMerge/>
            <w:tcBorders>
              <w:top w:val="nil"/>
              <w:left w:val="nil"/>
              <w:bottom w:val="nil"/>
              <w:right w:val="nil"/>
            </w:tcBorders>
            <w:shd w:val="clear" w:color="auto" w:fill="auto"/>
            <w:vAlign w:val="bottom"/>
          </w:tcPr>
          <w:p w14:paraId="0FA989F4" w14:textId="77777777" w:rsidR="00C07F8B" w:rsidRPr="00F37BA3" w:rsidRDefault="00C07F8B" w:rsidP="008112F6">
            <w:pPr>
              <w:ind w:left="-72" w:right="-72"/>
              <w:jc w:val="center"/>
              <w:rPr>
                <w:rFonts w:ascii="Arial" w:eastAsia="Arial Unicode MS" w:hAnsi="Arial" w:cs="Arial"/>
                <w:b/>
                <w:bCs/>
                <w:sz w:val="16"/>
                <w:szCs w:val="16"/>
                <w:lang w:bidi="th-TH"/>
              </w:rPr>
            </w:pPr>
          </w:p>
        </w:tc>
        <w:tc>
          <w:tcPr>
            <w:tcW w:w="794" w:type="dxa"/>
            <w:vMerge/>
            <w:tcBorders>
              <w:top w:val="nil"/>
              <w:left w:val="nil"/>
              <w:bottom w:val="nil"/>
              <w:right w:val="nil"/>
            </w:tcBorders>
            <w:shd w:val="clear" w:color="auto" w:fill="auto"/>
          </w:tcPr>
          <w:p w14:paraId="761E16C0" w14:textId="77777777" w:rsidR="00C07F8B" w:rsidRPr="00F37BA3" w:rsidRDefault="00C07F8B" w:rsidP="008112F6">
            <w:pPr>
              <w:ind w:right="-72"/>
              <w:jc w:val="center"/>
              <w:rPr>
                <w:rFonts w:ascii="Arial" w:eastAsia="Arial Unicode MS" w:hAnsi="Arial" w:cs="Arial"/>
                <w:b/>
                <w:bCs/>
                <w:sz w:val="16"/>
                <w:szCs w:val="16"/>
                <w:lang w:bidi="th-TH"/>
              </w:rPr>
            </w:pPr>
          </w:p>
        </w:tc>
        <w:tc>
          <w:tcPr>
            <w:tcW w:w="1361" w:type="dxa"/>
            <w:vMerge/>
            <w:tcBorders>
              <w:top w:val="nil"/>
              <w:left w:val="nil"/>
              <w:bottom w:val="nil"/>
              <w:right w:val="nil"/>
            </w:tcBorders>
            <w:shd w:val="clear" w:color="auto" w:fill="auto"/>
          </w:tcPr>
          <w:p w14:paraId="7B5BBE08" w14:textId="77777777" w:rsidR="00C07F8B" w:rsidRPr="00F37BA3" w:rsidRDefault="00C07F8B" w:rsidP="008112F6">
            <w:pPr>
              <w:ind w:right="-72"/>
              <w:jc w:val="center"/>
              <w:rPr>
                <w:rFonts w:ascii="Arial" w:eastAsia="Arial Unicode MS" w:hAnsi="Arial" w:cs="Arial"/>
                <w:b/>
                <w:bCs/>
                <w:sz w:val="16"/>
                <w:szCs w:val="16"/>
                <w:lang w:bidi="th-TH"/>
              </w:rPr>
            </w:pPr>
          </w:p>
        </w:tc>
        <w:tc>
          <w:tcPr>
            <w:tcW w:w="864" w:type="dxa"/>
            <w:tcBorders>
              <w:top w:val="single" w:sz="4" w:space="0" w:color="auto"/>
              <w:left w:val="nil"/>
              <w:bottom w:val="nil"/>
              <w:right w:val="nil"/>
            </w:tcBorders>
            <w:shd w:val="clear" w:color="auto" w:fill="auto"/>
            <w:vAlign w:val="bottom"/>
          </w:tcPr>
          <w:p w14:paraId="09962388" w14:textId="77777777" w:rsidR="00C07F8B" w:rsidRPr="00F37BA3" w:rsidRDefault="00C07F8B" w:rsidP="008112F6">
            <w:pPr>
              <w:ind w:right="-72"/>
              <w:jc w:val="right"/>
              <w:rPr>
                <w:rFonts w:ascii="Arial" w:eastAsia="Arial Unicode MS" w:hAnsi="Arial" w:cs="Arial"/>
                <w:b/>
                <w:bCs/>
                <w:sz w:val="16"/>
                <w:szCs w:val="16"/>
                <w:lang w:bidi="th-TH"/>
              </w:rPr>
            </w:pPr>
            <w:r w:rsidRPr="00F37BA3">
              <w:rPr>
                <w:rFonts w:ascii="Arial" w:eastAsia="Arial Unicode MS" w:hAnsi="Arial" w:cs="Arial"/>
                <w:b/>
                <w:bCs/>
                <w:sz w:val="16"/>
                <w:szCs w:val="16"/>
                <w:lang w:val="en-GB" w:bidi="th-TH"/>
              </w:rPr>
              <w:t>2023</w:t>
            </w:r>
          </w:p>
        </w:tc>
        <w:tc>
          <w:tcPr>
            <w:tcW w:w="867" w:type="dxa"/>
            <w:tcBorders>
              <w:top w:val="single" w:sz="4" w:space="0" w:color="auto"/>
              <w:left w:val="nil"/>
              <w:bottom w:val="nil"/>
              <w:right w:val="nil"/>
            </w:tcBorders>
            <w:shd w:val="clear" w:color="auto" w:fill="auto"/>
            <w:vAlign w:val="bottom"/>
          </w:tcPr>
          <w:p w14:paraId="5FDDDE2A" w14:textId="77777777" w:rsidR="00C07F8B" w:rsidRPr="00F37BA3" w:rsidRDefault="00C07F8B" w:rsidP="008112F6">
            <w:pPr>
              <w:ind w:right="-72"/>
              <w:jc w:val="right"/>
              <w:rPr>
                <w:rFonts w:ascii="Arial" w:eastAsia="Arial Unicode MS" w:hAnsi="Arial" w:cs="Arial"/>
                <w:b/>
                <w:bCs/>
                <w:sz w:val="16"/>
                <w:szCs w:val="16"/>
                <w:lang w:bidi="th-TH"/>
              </w:rPr>
            </w:pPr>
            <w:r w:rsidRPr="00F37BA3">
              <w:rPr>
                <w:rFonts w:ascii="Arial" w:eastAsia="Arial Unicode MS" w:hAnsi="Arial" w:cs="Arial"/>
                <w:b/>
                <w:bCs/>
                <w:sz w:val="16"/>
                <w:szCs w:val="16"/>
                <w:lang w:val="en-GB" w:bidi="th-TH"/>
              </w:rPr>
              <w:t>2022</w:t>
            </w:r>
          </w:p>
        </w:tc>
        <w:tc>
          <w:tcPr>
            <w:tcW w:w="1008" w:type="dxa"/>
            <w:tcBorders>
              <w:top w:val="nil"/>
              <w:left w:val="nil"/>
              <w:bottom w:val="nil"/>
              <w:right w:val="nil"/>
            </w:tcBorders>
            <w:shd w:val="clear" w:color="auto" w:fill="auto"/>
          </w:tcPr>
          <w:p w14:paraId="5DA0CF37" w14:textId="77777777" w:rsidR="00C07F8B" w:rsidRPr="00F37BA3" w:rsidRDefault="00C07F8B" w:rsidP="008112F6">
            <w:pPr>
              <w:ind w:right="-72"/>
              <w:jc w:val="right"/>
              <w:rPr>
                <w:rFonts w:ascii="Arial" w:eastAsia="Arial Unicode MS" w:hAnsi="Arial" w:cs="Arial"/>
                <w:b/>
                <w:bCs/>
                <w:sz w:val="16"/>
                <w:szCs w:val="16"/>
                <w:lang w:bidi="th-TH"/>
              </w:rPr>
            </w:pPr>
            <w:r w:rsidRPr="00F37BA3">
              <w:rPr>
                <w:rFonts w:ascii="Arial" w:eastAsia="Arial Unicode MS" w:hAnsi="Arial" w:cs="Arial"/>
                <w:b/>
                <w:bCs/>
                <w:sz w:val="16"/>
                <w:szCs w:val="16"/>
                <w:lang w:bidi="th-TH"/>
              </w:rPr>
              <w:t>Million</w:t>
            </w:r>
          </w:p>
        </w:tc>
        <w:tc>
          <w:tcPr>
            <w:tcW w:w="1008" w:type="dxa"/>
            <w:tcBorders>
              <w:top w:val="nil"/>
              <w:left w:val="nil"/>
              <w:bottom w:val="nil"/>
              <w:right w:val="nil"/>
            </w:tcBorders>
            <w:shd w:val="clear" w:color="auto" w:fill="auto"/>
          </w:tcPr>
          <w:p w14:paraId="7D3A68A3" w14:textId="77777777" w:rsidR="00C07F8B" w:rsidRPr="00F37BA3" w:rsidRDefault="00C07F8B" w:rsidP="008112F6">
            <w:pPr>
              <w:ind w:right="-72"/>
              <w:jc w:val="right"/>
              <w:rPr>
                <w:rFonts w:ascii="Arial" w:eastAsia="Arial Unicode MS" w:hAnsi="Arial" w:cs="Arial"/>
                <w:b/>
                <w:bCs/>
                <w:sz w:val="16"/>
                <w:szCs w:val="16"/>
                <w:lang w:bidi="th-TH"/>
              </w:rPr>
            </w:pPr>
            <w:r w:rsidRPr="00F37BA3">
              <w:rPr>
                <w:rFonts w:ascii="Arial" w:eastAsia="Arial Unicode MS" w:hAnsi="Arial" w:cs="Arial"/>
                <w:b/>
                <w:bCs/>
                <w:sz w:val="16"/>
                <w:szCs w:val="16"/>
                <w:lang w:bidi="th-TH"/>
              </w:rPr>
              <w:t>Million</w:t>
            </w:r>
          </w:p>
        </w:tc>
        <w:tc>
          <w:tcPr>
            <w:tcW w:w="1008" w:type="dxa"/>
            <w:tcBorders>
              <w:top w:val="nil"/>
              <w:left w:val="nil"/>
              <w:bottom w:val="nil"/>
              <w:right w:val="nil"/>
            </w:tcBorders>
            <w:shd w:val="clear" w:color="auto" w:fill="auto"/>
          </w:tcPr>
          <w:p w14:paraId="44CD387D" w14:textId="77777777" w:rsidR="00C07F8B" w:rsidRPr="00F37BA3" w:rsidRDefault="00C07F8B" w:rsidP="008112F6">
            <w:pPr>
              <w:ind w:right="-72"/>
              <w:jc w:val="right"/>
              <w:rPr>
                <w:rFonts w:ascii="Arial" w:eastAsia="Arial Unicode MS" w:hAnsi="Arial" w:cs="Arial"/>
                <w:b/>
                <w:bCs/>
                <w:sz w:val="16"/>
                <w:szCs w:val="16"/>
                <w:lang w:bidi="th-TH"/>
              </w:rPr>
            </w:pPr>
            <w:r w:rsidRPr="00F37BA3">
              <w:rPr>
                <w:rFonts w:ascii="Arial" w:eastAsia="Arial Unicode MS" w:hAnsi="Arial" w:cs="Arial"/>
                <w:b/>
                <w:bCs/>
                <w:sz w:val="16"/>
                <w:szCs w:val="16"/>
                <w:lang w:bidi="th-TH"/>
              </w:rPr>
              <w:t>Million</w:t>
            </w:r>
          </w:p>
        </w:tc>
        <w:tc>
          <w:tcPr>
            <w:tcW w:w="1008" w:type="dxa"/>
            <w:tcBorders>
              <w:top w:val="nil"/>
              <w:left w:val="nil"/>
              <w:bottom w:val="nil"/>
              <w:right w:val="nil"/>
            </w:tcBorders>
            <w:shd w:val="clear" w:color="auto" w:fill="auto"/>
          </w:tcPr>
          <w:p w14:paraId="0FFCF63E" w14:textId="77777777" w:rsidR="00C07F8B" w:rsidRPr="00F37BA3" w:rsidRDefault="00C07F8B" w:rsidP="008112F6">
            <w:pPr>
              <w:ind w:right="-72"/>
              <w:jc w:val="right"/>
              <w:rPr>
                <w:rFonts w:ascii="Arial" w:eastAsia="Arial Unicode MS" w:hAnsi="Arial" w:cs="Arial"/>
                <w:b/>
                <w:bCs/>
                <w:sz w:val="16"/>
                <w:szCs w:val="16"/>
                <w:lang w:bidi="th-TH"/>
              </w:rPr>
            </w:pPr>
            <w:r w:rsidRPr="00F37BA3">
              <w:rPr>
                <w:rFonts w:ascii="Arial" w:eastAsia="Arial Unicode MS" w:hAnsi="Arial" w:cs="Arial"/>
                <w:b/>
                <w:bCs/>
                <w:sz w:val="16"/>
                <w:szCs w:val="16"/>
                <w:lang w:bidi="th-TH"/>
              </w:rPr>
              <w:t>Million</w:t>
            </w:r>
          </w:p>
        </w:tc>
      </w:tr>
      <w:tr w:rsidR="00C07F8B" w:rsidRPr="00F37BA3" w14:paraId="5C89E178" w14:textId="77777777" w:rsidTr="008112F6">
        <w:tc>
          <w:tcPr>
            <w:tcW w:w="1531" w:type="dxa"/>
            <w:vMerge/>
            <w:tcBorders>
              <w:top w:val="nil"/>
              <w:left w:val="nil"/>
              <w:bottom w:val="single" w:sz="4" w:space="0" w:color="auto"/>
              <w:right w:val="nil"/>
            </w:tcBorders>
            <w:shd w:val="clear" w:color="auto" w:fill="auto"/>
            <w:vAlign w:val="bottom"/>
          </w:tcPr>
          <w:p w14:paraId="1254B702" w14:textId="77777777" w:rsidR="00C07F8B" w:rsidRPr="00F37BA3" w:rsidRDefault="00C07F8B" w:rsidP="008112F6">
            <w:pPr>
              <w:ind w:left="-72" w:right="-72"/>
              <w:jc w:val="center"/>
              <w:rPr>
                <w:rFonts w:ascii="Arial" w:eastAsia="Arial Unicode MS" w:hAnsi="Arial" w:cs="Arial"/>
                <w:b/>
                <w:bCs/>
                <w:sz w:val="16"/>
                <w:szCs w:val="16"/>
                <w:lang w:bidi="th-TH"/>
              </w:rPr>
            </w:pPr>
          </w:p>
        </w:tc>
        <w:tc>
          <w:tcPr>
            <w:tcW w:w="794" w:type="dxa"/>
            <w:vMerge/>
            <w:tcBorders>
              <w:top w:val="nil"/>
              <w:left w:val="nil"/>
              <w:bottom w:val="single" w:sz="4" w:space="0" w:color="auto"/>
              <w:right w:val="nil"/>
            </w:tcBorders>
            <w:shd w:val="clear" w:color="auto" w:fill="auto"/>
          </w:tcPr>
          <w:p w14:paraId="56FD7642" w14:textId="77777777" w:rsidR="00C07F8B" w:rsidRPr="00F37BA3" w:rsidRDefault="00C07F8B" w:rsidP="008112F6">
            <w:pPr>
              <w:ind w:right="-72"/>
              <w:jc w:val="center"/>
              <w:rPr>
                <w:rFonts w:ascii="Arial" w:eastAsia="Arial Unicode MS" w:hAnsi="Arial" w:cs="Arial"/>
                <w:b/>
                <w:bCs/>
                <w:sz w:val="16"/>
                <w:szCs w:val="16"/>
                <w:lang w:bidi="th-TH"/>
              </w:rPr>
            </w:pPr>
          </w:p>
        </w:tc>
        <w:tc>
          <w:tcPr>
            <w:tcW w:w="1361" w:type="dxa"/>
            <w:vMerge/>
            <w:tcBorders>
              <w:top w:val="nil"/>
              <w:left w:val="nil"/>
              <w:bottom w:val="single" w:sz="4" w:space="0" w:color="auto"/>
              <w:right w:val="nil"/>
            </w:tcBorders>
            <w:shd w:val="clear" w:color="auto" w:fill="auto"/>
          </w:tcPr>
          <w:p w14:paraId="54AE9419" w14:textId="77777777" w:rsidR="00C07F8B" w:rsidRPr="00F37BA3" w:rsidRDefault="00C07F8B" w:rsidP="008112F6">
            <w:pPr>
              <w:ind w:right="-72"/>
              <w:jc w:val="center"/>
              <w:rPr>
                <w:rFonts w:ascii="Arial" w:eastAsia="Arial Unicode MS" w:hAnsi="Arial" w:cs="Arial"/>
                <w:b/>
                <w:bCs/>
                <w:sz w:val="16"/>
                <w:szCs w:val="16"/>
                <w:lang w:bidi="th-TH"/>
              </w:rPr>
            </w:pPr>
          </w:p>
        </w:tc>
        <w:tc>
          <w:tcPr>
            <w:tcW w:w="864" w:type="dxa"/>
            <w:tcBorders>
              <w:top w:val="nil"/>
              <w:left w:val="nil"/>
              <w:bottom w:val="single" w:sz="4" w:space="0" w:color="auto"/>
              <w:right w:val="nil"/>
            </w:tcBorders>
            <w:shd w:val="clear" w:color="auto" w:fill="auto"/>
            <w:vAlign w:val="bottom"/>
          </w:tcPr>
          <w:p w14:paraId="48745FEB" w14:textId="77777777" w:rsidR="00C07F8B" w:rsidRPr="00F37BA3" w:rsidRDefault="00C07F8B" w:rsidP="008112F6">
            <w:pPr>
              <w:ind w:right="-72"/>
              <w:jc w:val="right"/>
              <w:rPr>
                <w:rFonts w:ascii="Arial" w:eastAsia="Arial Unicode MS" w:hAnsi="Arial" w:cs="Arial"/>
                <w:b/>
                <w:bCs/>
                <w:sz w:val="16"/>
                <w:szCs w:val="16"/>
                <w:lang w:bidi="th-TH"/>
              </w:rPr>
            </w:pPr>
            <w:r w:rsidRPr="00F37BA3">
              <w:rPr>
                <w:rFonts w:ascii="Arial" w:eastAsia="Arial Unicode MS" w:hAnsi="Arial" w:cs="Arial"/>
                <w:b/>
                <w:bCs/>
                <w:sz w:val="16"/>
                <w:szCs w:val="16"/>
                <w:lang w:bidi="th-TH"/>
              </w:rPr>
              <w:t>%</w:t>
            </w:r>
          </w:p>
        </w:tc>
        <w:tc>
          <w:tcPr>
            <w:tcW w:w="867" w:type="dxa"/>
            <w:tcBorders>
              <w:top w:val="nil"/>
              <w:left w:val="nil"/>
              <w:bottom w:val="single" w:sz="4" w:space="0" w:color="auto"/>
              <w:right w:val="nil"/>
            </w:tcBorders>
            <w:shd w:val="clear" w:color="auto" w:fill="auto"/>
            <w:vAlign w:val="bottom"/>
          </w:tcPr>
          <w:p w14:paraId="3390963C" w14:textId="77777777" w:rsidR="00C07F8B" w:rsidRPr="00F37BA3" w:rsidRDefault="00C07F8B" w:rsidP="008112F6">
            <w:pPr>
              <w:ind w:right="-72"/>
              <w:jc w:val="right"/>
              <w:rPr>
                <w:rFonts w:ascii="Arial" w:eastAsia="Arial Unicode MS" w:hAnsi="Arial" w:cs="Arial"/>
                <w:b/>
                <w:bCs/>
                <w:sz w:val="16"/>
                <w:szCs w:val="16"/>
                <w:lang w:bidi="th-TH"/>
              </w:rPr>
            </w:pPr>
            <w:r w:rsidRPr="00F37BA3">
              <w:rPr>
                <w:rFonts w:ascii="Arial" w:eastAsia="Arial Unicode MS" w:hAnsi="Arial" w:cs="Arial"/>
                <w:b/>
                <w:bCs/>
                <w:sz w:val="16"/>
                <w:szCs w:val="16"/>
                <w:lang w:bidi="th-TH"/>
              </w:rPr>
              <w:t>%</w:t>
            </w:r>
          </w:p>
        </w:tc>
        <w:tc>
          <w:tcPr>
            <w:tcW w:w="1008" w:type="dxa"/>
            <w:tcBorders>
              <w:top w:val="nil"/>
              <w:left w:val="nil"/>
              <w:bottom w:val="single" w:sz="4" w:space="0" w:color="auto"/>
              <w:right w:val="nil"/>
            </w:tcBorders>
            <w:shd w:val="clear" w:color="auto" w:fill="auto"/>
          </w:tcPr>
          <w:p w14:paraId="4CE049CC" w14:textId="77777777" w:rsidR="00C07F8B" w:rsidRPr="00F37BA3" w:rsidRDefault="00C07F8B" w:rsidP="008112F6">
            <w:pPr>
              <w:ind w:right="-72"/>
              <w:jc w:val="right"/>
              <w:rPr>
                <w:rFonts w:ascii="Arial" w:eastAsia="Arial Unicode MS" w:hAnsi="Arial" w:cs="Arial"/>
                <w:b/>
                <w:bCs/>
                <w:sz w:val="16"/>
                <w:szCs w:val="16"/>
                <w:lang w:bidi="th-TH"/>
              </w:rPr>
            </w:pPr>
            <w:r w:rsidRPr="00F37BA3">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auto"/>
          </w:tcPr>
          <w:p w14:paraId="537BF452" w14:textId="77777777" w:rsidR="00C07F8B" w:rsidRPr="00F37BA3" w:rsidRDefault="00C07F8B" w:rsidP="008112F6">
            <w:pPr>
              <w:ind w:right="-72"/>
              <w:jc w:val="right"/>
              <w:rPr>
                <w:rFonts w:ascii="Arial" w:eastAsia="Arial Unicode MS" w:hAnsi="Arial" w:cs="Arial"/>
                <w:b/>
                <w:bCs/>
                <w:sz w:val="16"/>
                <w:szCs w:val="16"/>
                <w:lang w:bidi="th-TH"/>
              </w:rPr>
            </w:pPr>
            <w:r w:rsidRPr="00F37BA3">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auto"/>
          </w:tcPr>
          <w:p w14:paraId="5558C621" w14:textId="77777777" w:rsidR="00C07F8B" w:rsidRPr="00F37BA3" w:rsidRDefault="00C07F8B" w:rsidP="008112F6">
            <w:pPr>
              <w:ind w:right="-72"/>
              <w:jc w:val="right"/>
              <w:rPr>
                <w:rFonts w:ascii="Arial" w:eastAsia="Arial Unicode MS" w:hAnsi="Arial" w:cs="Arial"/>
                <w:b/>
                <w:bCs/>
                <w:sz w:val="16"/>
                <w:szCs w:val="16"/>
                <w:lang w:bidi="th-TH"/>
              </w:rPr>
            </w:pPr>
            <w:r w:rsidRPr="00F37BA3">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auto"/>
          </w:tcPr>
          <w:p w14:paraId="49B5BFBF" w14:textId="77777777" w:rsidR="00C07F8B" w:rsidRPr="00F37BA3" w:rsidRDefault="00C07F8B" w:rsidP="008112F6">
            <w:pPr>
              <w:ind w:right="-72"/>
              <w:jc w:val="right"/>
              <w:rPr>
                <w:rFonts w:ascii="Arial" w:eastAsia="Arial Unicode MS" w:hAnsi="Arial" w:cs="Arial"/>
                <w:b/>
                <w:bCs/>
                <w:sz w:val="16"/>
                <w:szCs w:val="16"/>
                <w:lang w:bidi="th-TH"/>
              </w:rPr>
            </w:pPr>
            <w:r w:rsidRPr="00F37BA3">
              <w:rPr>
                <w:rFonts w:ascii="Arial" w:eastAsia="Arial Unicode MS" w:hAnsi="Arial" w:cs="Arial"/>
                <w:b/>
                <w:bCs/>
                <w:sz w:val="16"/>
                <w:szCs w:val="16"/>
                <w:lang w:bidi="th-TH"/>
              </w:rPr>
              <w:t>Baht</w:t>
            </w:r>
          </w:p>
        </w:tc>
      </w:tr>
      <w:tr w:rsidR="00C07F8B" w:rsidRPr="00F37BA3" w14:paraId="698CBE42" w14:textId="77777777" w:rsidTr="008112F6">
        <w:tc>
          <w:tcPr>
            <w:tcW w:w="1531" w:type="dxa"/>
            <w:tcBorders>
              <w:top w:val="single" w:sz="4" w:space="0" w:color="auto"/>
              <w:left w:val="nil"/>
              <w:bottom w:val="nil"/>
              <w:right w:val="nil"/>
            </w:tcBorders>
          </w:tcPr>
          <w:p w14:paraId="309BA5B1" w14:textId="77777777" w:rsidR="00C07F8B" w:rsidRPr="00F37BA3" w:rsidRDefault="00C07F8B" w:rsidP="008112F6">
            <w:pPr>
              <w:ind w:left="-72" w:right="-72"/>
              <w:rPr>
                <w:rFonts w:ascii="Arial" w:eastAsia="Arial Unicode MS" w:hAnsi="Arial" w:cs="Arial"/>
                <w:sz w:val="12"/>
                <w:szCs w:val="12"/>
                <w:lang w:bidi="th-TH"/>
              </w:rPr>
            </w:pPr>
          </w:p>
        </w:tc>
        <w:tc>
          <w:tcPr>
            <w:tcW w:w="794" w:type="dxa"/>
            <w:tcBorders>
              <w:top w:val="single" w:sz="4" w:space="0" w:color="auto"/>
              <w:left w:val="nil"/>
              <w:bottom w:val="nil"/>
              <w:right w:val="nil"/>
            </w:tcBorders>
          </w:tcPr>
          <w:p w14:paraId="5E303CC2" w14:textId="77777777" w:rsidR="00C07F8B" w:rsidRPr="00F37BA3" w:rsidRDefault="00C07F8B" w:rsidP="008112F6">
            <w:pPr>
              <w:ind w:right="-72"/>
              <w:jc w:val="center"/>
              <w:rPr>
                <w:rFonts w:ascii="Arial" w:eastAsia="Arial Unicode MS" w:hAnsi="Arial" w:cs="Arial"/>
                <w:sz w:val="12"/>
                <w:szCs w:val="12"/>
                <w:lang w:bidi="th-TH"/>
              </w:rPr>
            </w:pPr>
          </w:p>
        </w:tc>
        <w:tc>
          <w:tcPr>
            <w:tcW w:w="1361" w:type="dxa"/>
            <w:tcBorders>
              <w:top w:val="single" w:sz="4" w:space="0" w:color="auto"/>
              <w:left w:val="nil"/>
              <w:bottom w:val="nil"/>
              <w:right w:val="nil"/>
            </w:tcBorders>
          </w:tcPr>
          <w:p w14:paraId="7B97C6EC" w14:textId="77777777" w:rsidR="00C07F8B" w:rsidRPr="00F37BA3" w:rsidRDefault="00C07F8B" w:rsidP="008112F6">
            <w:pPr>
              <w:ind w:right="-72"/>
              <w:jc w:val="center"/>
              <w:rPr>
                <w:rFonts w:ascii="Arial" w:eastAsia="Arial Unicode MS" w:hAnsi="Arial" w:cs="Arial"/>
                <w:sz w:val="12"/>
                <w:szCs w:val="12"/>
                <w:lang w:bidi="th-TH"/>
              </w:rPr>
            </w:pPr>
          </w:p>
        </w:tc>
        <w:tc>
          <w:tcPr>
            <w:tcW w:w="864" w:type="dxa"/>
            <w:tcBorders>
              <w:top w:val="single" w:sz="4" w:space="0" w:color="auto"/>
              <w:left w:val="nil"/>
              <w:bottom w:val="nil"/>
              <w:right w:val="nil"/>
            </w:tcBorders>
            <w:shd w:val="clear" w:color="auto" w:fill="FAFAFA"/>
          </w:tcPr>
          <w:p w14:paraId="08B753E2" w14:textId="77777777" w:rsidR="00C07F8B" w:rsidRPr="00F37BA3" w:rsidRDefault="00C07F8B" w:rsidP="008112F6">
            <w:pPr>
              <w:ind w:right="-72"/>
              <w:jc w:val="right"/>
              <w:rPr>
                <w:rFonts w:ascii="Arial" w:eastAsia="Arial Unicode MS" w:hAnsi="Arial" w:cs="Arial"/>
                <w:sz w:val="12"/>
                <w:szCs w:val="12"/>
                <w:lang w:bidi="th-TH"/>
              </w:rPr>
            </w:pPr>
          </w:p>
        </w:tc>
        <w:tc>
          <w:tcPr>
            <w:tcW w:w="867" w:type="dxa"/>
            <w:tcBorders>
              <w:top w:val="single" w:sz="4" w:space="0" w:color="auto"/>
              <w:left w:val="nil"/>
              <w:bottom w:val="nil"/>
              <w:right w:val="nil"/>
            </w:tcBorders>
          </w:tcPr>
          <w:p w14:paraId="7C19BA39" w14:textId="77777777" w:rsidR="00C07F8B" w:rsidRPr="00F37BA3" w:rsidRDefault="00C07F8B" w:rsidP="008112F6">
            <w:pPr>
              <w:ind w:right="-72"/>
              <w:jc w:val="right"/>
              <w:rPr>
                <w:rFonts w:ascii="Arial" w:eastAsia="Arial Unicode MS" w:hAnsi="Arial" w:cs="Arial"/>
                <w:sz w:val="12"/>
                <w:szCs w:val="12"/>
                <w:lang w:bidi="th-TH"/>
              </w:rPr>
            </w:pPr>
          </w:p>
        </w:tc>
        <w:tc>
          <w:tcPr>
            <w:tcW w:w="1008" w:type="dxa"/>
            <w:tcBorders>
              <w:top w:val="single" w:sz="4" w:space="0" w:color="auto"/>
              <w:left w:val="nil"/>
              <w:bottom w:val="nil"/>
              <w:right w:val="nil"/>
            </w:tcBorders>
            <w:shd w:val="clear" w:color="auto" w:fill="FAFAFA"/>
          </w:tcPr>
          <w:p w14:paraId="020A1499" w14:textId="77777777" w:rsidR="00C07F8B" w:rsidRPr="00F37BA3" w:rsidRDefault="00C07F8B" w:rsidP="008112F6">
            <w:pPr>
              <w:ind w:right="-72"/>
              <w:jc w:val="right"/>
              <w:rPr>
                <w:rFonts w:ascii="Arial" w:eastAsia="Arial Unicode MS" w:hAnsi="Arial" w:cs="Arial"/>
                <w:sz w:val="12"/>
                <w:szCs w:val="12"/>
                <w:lang w:bidi="th-TH"/>
              </w:rPr>
            </w:pPr>
          </w:p>
        </w:tc>
        <w:tc>
          <w:tcPr>
            <w:tcW w:w="1008" w:type="dxa"/>
            <w:tcBorders>
              <w:top w:val="single" w:sz="4" w:space="0" w:color="auto"/>
              <w:left w:val="nil"/>
              <w:bottom w:val="nil"/>
              <w:right w:val="nil"/>
            </w:tcBorders>
          </w:tcPr>
          <w:p w14:paraId="57C4D6AC" w14:textId="77777777" w:rsidR="00C07F8B" w:rsidRPr="00F37BA3" w:rsidRDefault="00C07F8B" w:rsidP="008112F6">
            <w:pPr>
              <w:ind w:right="-72"/>
              <w:jc w:val="right"/>
              <w:rPr>
                <w:rFonts w:ascii="Arial" w:eastAsia="Arial Unicode MS" w:hAnsi="Arial" w:cs="Arial"/>
                <w:sz w:val="12"/>
                <w:szCs w:val="12"/>
                <w:lang w:bidi="th-TH"/>
              </w:rPr>
            </w:pPr>
          </w:p>
        </w:tc>
        <w:tc>
          <w:tcPr>
            <w:tcW w:w="1008" w:type="dxa"/>
            <w:tcBorders>
              <w:top w:val="single" w:sz="4" w:space="0" w:color="auto"/>
              <w:left w:val="nil"/>
              <w:bottom w:val="nil"/>
              <w:right w:val="nil"/>
            </w:tcBorders>
            <w:shd w:val="clear" w:color="auto" w:fill="FAFAFA"/>
          </w:tcPr>
          <w:p w14:paraId="356C5AF4" w14:textId="77777777" w:rsidR="00C07F8B" w:rsidRPr="00F37BA3" w:rsidRDefault="00C07F8B" w:rsidP="008112F6">
            <w:pPr>
              <w:ind w:right="-72"/>
              <w:jc w:val="right"/>
              <w:rPr>
                <w:rFonts w:ascii="Arial" w:eastAsia="Arial Unicode MS" w:hAnsi="Arial" w:cs="Arial"/>
                <w:sz w:val="12"/>
                <w:szCs w:val="12"/>
                <w:lang w:bidi="th-TH"/>
              </w:rPr>
            </w:pPr>
          </w:p>
        </w:tc>
        <w:tc>
          <w:tcPr>
            <w:tcW w:w="1008" w:type="dxa"/>
            <w:tcBorders>
              <w:top w:val="single" w:sz="4" w:space="0" w:color="auto"/>
              <w:left w:val="nil"/>
              <w:bottom w:val="nil"/>
              <w:right w:val="nil"/>
            </w:tcBorders>
          </w:tcPr>
          <w:p w14:paraId="18EA24A6" w14:textId="77777777" w:rsidR="00C07F8B" w:rsidRPr="00F37BA3" w:rsidRDefault="00C07F8B" w:rsidP="008112F6">
            <w:pPr>
              <w:ind w:right="-72"/>
              <w:jc w:val="right"/>
              <w:rPr>
                <w:rFonts w:ascii="Arial" w:eastAsia="Arial Unicode MS" w:hAnsi="Arial" w:cs="Arial"/>
                <w:sz w:val="12"/>
                <w:szCs w:val="12"/>
                <w:lang w:bidi="th-TH"/>
              </w:rPr>
            </w:pPr>
          </w:p>
        </w:tc>
      </w:tr>
      <w:tr w:rsidR="00C07F8B" w:rsidRPr="00F37BA3" w14:paraId="318341B6" w14:textId="77777777" w:rsidTr="008112F6">
        <w:tc>
          <w:tcPr>
            <w:tcW w:w="1531" w:type="dxa"/>
            <w:tcBorders>
              <w:top w:val="nil"/>
              <w:left w:val="nil"/>
              <w:bottom w:val="nil"/>
              <w:right w:val="nil"/>
            </w:tcBorders>
          </w:tcPr>
          <w:p w14:paraId="576BCE87" w14:textId="77777777" w:rsidR="00C07F8B" w:rsidRPr="00F37BA3" w:rsidRDefault="00C07F8B" w:rsidP="008112F6">
            <w:pPr>
              <w:ind w:left="-101" w:right="-72"/>
              <w:rPr>
                <w:rFonts w:ascii="Arial" w:eastAsia="Arial Unicode MS" w:hAnsi="Arial" w:cs="Arial"/>
                <w:sz w:val="16"/>
                <w:szCs w:val="16"/>
                <w:cs/>
                <w:lang w:bidi="th-TH"/>
              </w:rPr>
            </w:pPr>
            <w:r w:rsidRPr="00F37BA3">
              <w:rPr>
                <w:rFonts w:ascii="Arial" w:eastAsia="Arial Unicode MS" w:hAnsi="Arial" w:cs="Arial"/>
                <w:sz w:val="16"/>
                <w:szCs w:val="16"/>
                <w:lang w:bidi="th-TH"/>
              </w:rPr>
              <w:t>Material associates:</w:t>
            </w:r>
          </w:p>
        </w:tc>
        <w:tc>
          <w:tcPr>
            <w:tcW w:w="794" w:type="dxa"/>
            <w:tcBorders>
              <w:top w:val="nil"/>
              <w:left w:val="nil"/>
              <w:bottom w:val="nil"/>
              <w:right w:val="nil"/>
            </w:tcBorders>
          </w:tcPr>
          <w:p w14:paraId="5DDF081A" w14:textId="77777777" w:rsidR="00C07F8B" w:rsidRPr="00F37BA3" w:rsidRDefault="00C07F8B" w:rsidP="008112F6">
            <w:pPr>
              <w:ind w:right="-72"/>
              <w:jc w:val="center"/>
              <w:rPr>
                <w:rFonts w:ascii="Arial" w:eastAsia="Arial Unicode MS" w:hAnsi="Arial" w:cs="Arial"/>
                <w:sz w:val="16"/>
                <w:szCs w:val="16"/>
                <w:lang w:bidi="th-TH"/>
              </w:rPr>
            </w:pPr>
          </w:p>
        </w:tc>
        <w:tc>
          <w:tcPr>
            <w:tcW w:w="1361" w:type="dxa"/>
            <w:tcBorders>
              <w:top w:val="nil"/>
              <w:left w:val="nil"/>
              <w:bottom w:val="nil"/>
              <w:right w:val="nil"/>
            </w:tcBorders>
          </w:tcPr>
          <w:p w14:paraId="5046BF56" w14:textId="77777777" w:rsidR="00C07F8B" w:rsidRPr="00F37BA3" w:rsidRDefault="00C07F8B" w:rsidP="008112F6">
            <w:pPr>
              <w:ind w:right="-72"/>
              <w:jc w:val="center"/>
              <w:rPr>
                <w:rFonts w:ascii="Arial" w:eastAsia="Arial Unicode MS" w:hAnsi="Arial" w:cs="Arial"/>
                <w:sz w:val="16"/>
                <w:szCs w:val="16"/>
                <w:lang w:bidi="th-TH"/>
              </w:rPr>
            </w:pPr>
          </w:p>
        </w:tc>
        <w:tc>
          <w:tcPr>
            <w:tcW w:w="864" w:type="dxa"/>
            <w:tcBorders>
              <w:top w:val="nil"/>
              <w:left w:val="nil"/>
              <w:bottom w:val="nil"/>
              <w:right w:val="nil"/>
            </w:tcBorders>
            <w:shd w:val="clear" w:color="auto" w:fill="FAFAFA"/>
          </w:tcPr>
          <w:p w14:paraId="452723AE" w14:textId="77777777" w:rsidR="00C07F8B" w:rsidRPr="00F37BA3" w:rsidRDefault="00C07F8B" w:rsidP="008112F6">
            <w:pPr>
              <w:ind w:right="-72"/>
              <w:jc w:val="right"/>
              <w:rPr>
                <w:rFonts w:ascii="Arial" w:eastAsia="Arial Unicode MS" w:hAnsi="Arial" w:cs="Arial"/>
                <w:sz w:val="16"/>
                <w:szCs w:val="16"/>
                <w:lang w:bidi="th-TH"/>
              </w:rPr>
            </w:pPr>
          </w:p>
        </w:tc>
        <w:tc>
          <w:tcPr>
            <w:tcW w:w="867" w:type="dxa"/>
            <w:tcBorders>
              <w:top w:val="nil"/>
              <w:left w:val="nil"/>
              <w:bottom w:val="nil"/>
              <w:right w:val="nil"/>
            </w:tcBorders>
          </w:tcPr>
          <w:p w14:paraId="09909119" w14:textId="77777777" w:rsidR="00C07F8B" w:rsidRPr="00F37BA3" w:rsidRDefault="00C07F8B" w:rsidP="008112F6">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0A1B191E" w14:textId="77777777" w:rsidR="00C07F8B" w:rsidRPr="00F37BA3" w:rsidRDefault="00C07F8B" w:rsidP="008112F6">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4C9F4DBE" w14:textId="77777777" w:rsidR="00C07F8B" w:rsidRPr="00F37BA3" w:rsidRDefault="00C07F8B" w:rsidP="008112F6">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1676548F" w14:textId="77777777" w:rsidR="00C07F8B" w:rsidRPr="00F37BA3" w:rsidRDefault="00C07F8B" w:rsidP="008112F6">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54969FF4" w14:textId="77777777" w:rsidR="00C07F8B" w:rsidRPr="00F37BA3" w:rsidRDefault="00C07F8B" w:rsidP="008112F6">
            <w:pPr>
              <w:ind w:right="-72"/>
              <w:jc w:val="right"/>
              <w:rPr>
                <w:rFonts w:ascii="Arial" w:eastAsia="Arial Unicode MS" w:hAnsi="Arial" w:cs="Arial"/>
                <w:sz w:val="16"/>
                <w:szCs w:val="16"/>
                <w:lang w:bidi="th-TH"/>
              </w:rPr>
            </w:pPr>
          </w:p>
        </w:tc>
      </w:tr>
      <w:tr w:rsidR="00C07F8B" w:rsidRPr="00F37BA3" w14:paraId="75CF72D0" w14:textId="77777777" w:rsidTr="008112F6">
        <w:trPr>
          <w:trHeight w:val="599"/>
        </w:trPr>
        <w:tc>
          <w:tcPr>
            <w:tcW w:w="1531" w:type="dxa"/>
            <w:tcBorders>
              <w:top w:val="nil"/>
              <w:left w:val="nil"/>
              <w:bottom w:val="nil"/>
              <w:right w:val="nil"/>
            </w:tcBorders>
          </w:tcPr>
          <w:p w14:paraId="137CB671" w14:textId="77777777" w:rsidR="00C07F8B" w:rsidRPr="00F37BA3" w:rsidRDefault="00C07F8B" w:rsidP="008112F6">
            <w:pPr>
              <w:ind w:left="-101" w:right="-72"/>
              <w:rPr>
                <w:rFonts w:ascii="Arial" w:eastAsia="Arial Unicode MS" w:hAnsi="Arial" w:cs="Arial"/>
                <w:sz w:val="16"/>
                <w:szCs w:val="16"/>
                <w:lang w:bidi="th-TH"/>
              </w:rPr>
            </w:pPr>
            <w:r w:rsidRPr="00F37BA3">
              <w:rPr>
                <w:rFonts w:ascii="Arial" w:eastAsia="Arial Unicode MS" w:hAnsi="Arial" w:cs="Arial"/>
                <w:sz w:val="16"/>
                <w:szCs w:val="16"/>
                <w:lang w:bidi="th-TH"/>
              </w:rPr>
              <w:t xml:space="preserve">GHECO - One </w:t>
            </w:r>
            <w:r w:rsidRPr="00F37BA3">
              <w:rPr>
                <w:rFonts w:ascii="Arial" w:eastAsia="Arial Unicode MS" w:hAnsi="Arial" w:cs="Arial"/>
                <w:sz w:val="16"/>
                <w:szCs w:val="16"/>
                <w:lang w:bidi="th-TH"/>
              </w:rPr>
              <w:br/>
              <w:t xml:space="preserve">   Company Limited</w:t>
            </w:r>
          </w:p>
        </w:tc>
        <w:tc>
          <w:tcPr>
            <w:tcW w:w="794" w:type="dxa"/>
            <w:tcBorders>
              <w:top w:val="nil"/>
              <w:left w:val="nil"/>
              <w:bottom w:val="nil"/>
              <w:right w:val="nil"/>
            </w:tcBorders>
          </w:tcPr>
          <w:p w14:paraId="326FBFEE" w14:textId="77777777" w:rsidR="00C07F8B" w:rsidRPr="00F37BA3" w:rsidRDefault="00C07F8B" w:rsidP="008112F6">
            <w:pPr>
              <w:ind w:right="-72"/>
              <w:jc w:val="center"/>
              <w:rPr>
                <w:rFonts w:ascii="Arial" w:eastAsia="Arial Unicode MS" w:hAnsi="Arial" w:cs="Arial"/>
                <w:sz w:val="16"/>
                <w:szCs w:val="16"/>
                <w:cs/>
                <w:lang w:val="en-GB" w:bidi="th-TH"/>
              </w:rPr>
            </w:pPr>
            <w:r w:rsidRPr="00F37BA3">
              <w:rPr>
                <w:rFonts w:ascii="Arial" w:eastAsia="Arial Unicode MS" w:hAnsi="Arial" w:cs="Arial"/>
                <w:sz w:val="16"/>
                <w:szCs w:val="16"/>
                <w:lang w:val="en-GB" w:bidi="th-TH"/>
              </w:rPr>
              <w:t>Thailand</w:t>
            </w:r>
          </w:p>
        </w:tc>
        <w:tc>
          <w:tcPr>
            <w:tcW w:w="1361" w:type="dxa"/>
            <w:tcBorders>
              <w:top w:val="nil"/>
              <w:left w:val="nil"/>
              <w:bottom w:val="nil"/>
              <w:right w:val="nil"/>
            </w:tcBorders>
          </w:tcPr>
          <w:p w14:paraId="0422CDC1" w14:textId="77777777" w:rsidR="00C07F8B" w:rsidRPr="00F37BA3" w:rsidRDefault="00C07F8B" w:rsidP="008112F6">
            <w:pPr>
              <w:ind w:right="-72"/>
              <w:jc w:val="center"/>
              <w:rPr>
                <w:rFonts w:ascii="Arial" w:hAnsi="Arial" w:cs="Arial"/>
                <w:color w:val="000000"/>
                <w:sz w:val="16"/>
                <w:szCs w:val="16"/>
              </w:rPr>
            </w:pPr>
            <w:r w:rsidRPr="00F37BA3">
              <w:rPr>
                <w:rFonts w:ascii="Arial" w:hAnsi="Arial" w:cs="Arial"/>
                <w:color w:val="000000"/>
                <w:sz w:val="16"/>
                <w:szCs w:val="16"/>
              </w:rPr>
              <w:t>Power plant operation and sale of electricity</w:t>
            </w:r>
          </w:p>
        </w:tc>
        <w:tc>
          <w:tcPr>
            <w:tcW w:w="864" w:type="dxa"/>
            <w:tcBorders>
              <w:top w:val="nil"/>
              <w:left w:val="nil"/>
              <w:bottom w:val="nil"/>
              <w:right w:val="nil"/>
            </w:tcBorders>
            <w:shd w:val="clear" w:color="auto" w:fill="FAFAFA"/>
          </w:tcPr>
          <w:p w14:paraId="463C12BF"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35</w:t>
            </w:r>
          </w:p>
        </w:tc>
        <w:tc>
          <w:tcPr>
            <w:tcW w:w="867" w:type="dxa"/>
            <w:tcBorders>
              <w:top w:val="nil"/>
              <w:left w:val="nil"/>
              <w:bottom w:val="nil"/>
              <w:right w:val="nil"/>
            </w:tcBorders>
          </w:tcPr>
          <w:p w14:paraId="09A7F49E"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35</w:t>
            </w:r>
          </w:p>
        </w:tc>
        <w:tc>
          <w:tcPr>
            <w:tcW w:w="1008" w:type="dxa"/>
            <w:tcBorders>
              <w:top w:val="nil"/>
              <w:left w:val="nil"/>
              <w:bottom w:val="nil"/>
              <w:right w:val="nil"/>
            </w:tcBorders>
            <w:shd w:val="clear" w:color="auto" w:fill="FAFAFA"/>
          </w:tcPr>
          <w:p w14:paraId="0B6012F7" w14:textId="77777777" w:rsidR="00C07F8B" w:rsidRPr="00F37BA3" w:rsidRDefault="00C07F8B" w:rsidP="008112F6">
            <w:pPr>
              <w:ind w:right="-72"/>
              <w:jc w:val="right"/>
              <w:rPr>
                <w:rFonts w:ascii="Arial" w:eastAsia="Arial Unicode MS" w:hAnsi="Arial"/>
                <w:sz w:val="16"/>
                <w:szCs w:val="16"/>
                <w:lang w:bidi="th-TH"/>
              </w:rPr>
            </w:pPr>
            <w:r w:rsidRPr="00F37BA3">
              <w:rPr>
                <w:rFonts w:ascii="Arial" w:eastAsia="Arial Unicode MS" w:hAnsi="Arial" w:cs="Arial"/>
                <w:sz w:val="16"/>
                <w:szCs w:val="16"/>
                <w:lang w:bidi="th-TH"/>
              </w:rPr>
              <w:t>8,06</w:t>
            </w:r>
            <w:r w:rsidRPr="00F37BA3">
              <w:rPr>
                <w:rFonts w:ascii="Arial" w:eastAsia="Arial Unicode MS" w:hAnsi="Arial"/>
                <w:sz w:val="16"/>
                <w:szCs w:val="16"/>
                <w:lang w:bidi="th-TH"/>
              </w:rPr>
              <w:t>5</w:t>
            </w:r>
          </w:p>
        </w:tc>
        <w:tc>
          <w:tcPr>
            <w:tcW w:w="1008" w:type="dxa"/>
            <w:tcBorders>
              <w:top w:val="nil"/>
              <w:left w:val="nil"/>
              <w:bottom w:val="nil"/>
              <w:right w:val="nil"/>
            </w:tcBorders>
          </w:tcPr>
          <w:p w14:paraId="7FC43EBB"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7,568</w:t>
            </w:r>
          </w:p>
        </w:tc>
        <w:tc>
          <w:tcPr>
            <w:tcW w:w="1008" w:type="dxa"/>
            <w:tcBorders>
              <w:top w:val="nil"/>
              <w:left w:val="nil"/>
              <w:bottom w:val="nil"/>
              <w:right w:val="nil"/>
            </w:tcBorders>
            <w:shd w:val="clear" w:color="auto" w:fill="FAFAFA"/>
          </w:tcPr>
          <w:p w14:paraId="26A78432"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w:t>
            </w:r>
          </w:p>
        </w:tc>
        <w:tc>
          <w:tcPr>
            <w:tcW w:w="1008" w:type="dxa"/>
            <w:tcBorders>
              <w:top w:val="nil"/>
              <w:left w:val="nil"/>
              <w:bottom w:val="nil"/>
              <w:right w:val="nil"/>
            </w:tcBorders>
          </w:tcPr>
          <w:p w14:paraId="03873A2D"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w:t>
            </w:r>
          </w:p>
        </w:tc>
      </w:tr>
      <w:tr w:rsidR="00C07F8B" w:rsidRPr="00F37BA3" w14:paraId="19017EA8" w14:textId="77777777" w:rsidTr="008112F6">
        <w:trPr>
          <w:trHeight w:val="599"/>
        </w:trPr>
        <w:tc>
          <w:tcPr>
            <w:tcW w:w="1531" w:type="dxa"/>
            <w:tcBorders>
              <w:top w:val="nil"/>
              <w:left w:val="nil"/>
              <w:bottom w:val="nil"/>
              <w:right w:val="nil"/>
            </w:tcBorders>
          </w:tcPr>
          <w:p w14:paraId="327484AF" w14:textId="77777777" w:rsidR="00C07F8B" w:rsidRPr="00F37BA3" w:rsidRDefault="00C07F8B" w:rsidP="008112F6">
            <w:pPr>
              <w:ind w:left="-101" w:right="-72"/>
              <w:rPr>
                <w:rFonts w:ascii="Arial" w:eastAsia="Arial Unicode MS" w:hAnsi="Arial" w:cs="Arial"/>
                <w:sz w:val="16"/>
                <w:szCs w:val="16"/>
                <w:lang w:bidi="th-TH"/>
              </w:rPr>
            </w:pPr>
            <w:r w:rsidRPr="00F37BA3">
              <w:rPr>
                <w:rFonts w:ascii="Arial" w:eastAsia="Arial Unicode MS" w:hAnsi="Arial" w:cs="Arial"/>
                <w:sz w:val="16"/>
                <w:szCs w:val="16"/>
              </w:rPr>
              <w:t xml:space="preserve">Duong River Surface </w:t>
            </w:r>
            <w:r w:rsidRPr="00F37BA3">
              <w:rPr>
                <w:rFonts w:ascii="Arial" w:eastAsia="Arial Unicode MS" w:hAnsi="Arial" w:cs="Arial"/>
                <w:sz w:val="16"/>
                <w:szCs w:val="16"/>
              </w:rPr>
              <w:br/>
              <w:t xml:space="preserve">   Water Plant Joint </w:t>
            </w:r>
            <w:r w:rsidRPr="00F37BA3">
              <w:rPr>
                <w:rFonts w:ascii="Arial" w:eastAsia="Arial Unicode MS" w:hAnsi="Arial" w:cs="Arial"/>
                <w:sz w:val="16"/>
                <w:szCs w:val="16"/>
              </w:rPr>
              <w:br/>
              <w:t xml:space="preserve">   Stock Company</w:t>
            </w:r>
          </w:p>
        </w:tc>
        <w:tc>
          <w:tcPr>
            <w:tcW w:w="794" w:type="dxa"/>
            <w:tcBorders>
              <w:top w:val="nil"/>
              <w:left w:val="nil"/>
              <w:bottom w:val="nil"/>
              <w:right w:val="nil"/>
            </w:tcBorders>
          </w:tcPr>
          <w:p w14:paraId="3B12EF70" w14:textId="77777777" w:rsidR="00C07F8B" w:rsidRPr="00F37BA3" w:rsidRDefault="00C07F8B" w:rsidP="008112F6">
            <w:pPr>
              <w:ind w:right="-72"/>
              <w:jc w:val="center"/>
              <w:rPr>
                <w:rFonts w:ascii="Arial" w:eastAsia="Arial Unicode MS" w:hAnsi="Arial" w:cs="Arial"/>
                <w:sz w:val="16"/>
                <w:szCs w:val="16"/>
                <w:lang w:val="en-GB" w:bidi="th-TH"/>
              </w:rPr>
            </w:pPr>
            <w:r w:rsidRPr="00F37BA3">
              <w:rPr>
                <w:rFonts w:ascii="Arial" w:eastAsia="Arial Unicode MS" w:hAnsi="Arial" w:cs="Arial"/>
                <w:sz w:val="16"/>
                <w:szCs w:val="16"/>
                <w:lang w:val="en-GB"/>
              </w:rPr>
              <w:t>Vietnam</w:t>
            </w:r>
          </w:p>
        </w:tc>
        <w:tc>
          <w:tcPr>
            <w:tcW w:w="1361" w:type="dxa"/>
            <w:tcBorders>
              <w:top w:val="nil"/>
              <w:left w:val="nil"/>
              <w:bottom w:val="nil"/>
              <w:right w:val="nil"/>
            </w:tcBorders>
          </w:tcPr>
          <w:p w14:paraId="60786890" w14:textId="77777777" w:rsidR="00C07F8B" w:rsidRPr="00F37BA3" w:rsidRDefault="00C07F8B" w:rsidP="008112F6">
            <w:pPr>
              <w:ind w:right="-72"/>
              <w:jc w:val="center"/>
              <w:rPr>
                <w:rFonts w:ascii="Arial" w:hAnsi="Arial" w:cs="Arial"/>
                <w:color w:val="000000"/>
                <w:sz w:val="16"/>
                <w:szCs w:val="16"/>
              </w:rPr>
            </w:pPr>
            <w:r w:rsidRPr="00F37BA3">
              <w:rPr>
                <w:rFonts w:ascii="Arial" w:eastAsia="Times New Roman" w:hAnsi="Arial" w:cs="Arial"/>
                <w:color w:val="000000"/>
                <w:sz w:val="16"/>
                <w:szCs w:val="16"/>
              </w:rPr>
              <w:t>Production and distribution of water supply</w:t>
            </w:r>
          </w:p>
        </w:tc>
        <w:tc>
          <w:tcPr>
            <w:tcW w:w="864" w:type="dxa"/>
            <w:tcBorders>
              <w:top w:val="nil"/>
              <w:left w:val="nil"/>
              <w:bottom w:val="nil"/>
              <w:right w:val="nil"/>
            </w:tcBorders>
            <w:shd w:val="clear" w:color="auto" w:fill="FAFAFA"/>
          </w:tcPr>
          <w:p w14:paraId="06504418"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34</w:t>
            </w:r>
          </w:p>
        </w:tc>
        <w:tc>
          <w:tcPr>
            <w:tcW w:w="867" w:type="dxa"/>
            <w:tcBorders>
              <w:top w:val="nil"/>
              <w:left w:val="nil"/>
              <w:bottom w:val="nil"/>
              <w:right w:val="nil"/>
            </w:tcBorders>
          </w:tcPr>
          <w:p w14:paraId="5050EFC9"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34</w:t>
            </w:r>
          </w:p>
        </w:tc>
        <w:tc>
          <w:tcPr>
            <w:tcW w:w="1008" w:type="dxa"/>
            <w:tcBorders>
              <w:top w:val="nil"/>
              <w:left w:val="nil"/>
              <w:bottom w:val="nil"/>
              <w:right w:val="nil"/>
            </w:tcBorders>
            <w:shd w:val="clear" w:color="auto" w:fill="FAFAFA"/>
          </w:tcPr>
          <w:p w14:paraId="4C0BCC28"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2,079</w:t>
            </w:r>
          </w:p>
        </w:tc>
        <w:tc>
          <w:tcPr>
            <w:tcW w:w="1008" w:type="dxa"/>
            <w:tcBorders>
              <w:top w:val="nil"/>
              <w:left w:val="nil"/>
              <w:bottom w:val="nil"/>
              <w:right w:val="nil"/>
            </w:tcBorders>
          </w:tcPr>
          <w:p w14:paraId="7BA40813"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2,174</w:t>
            </w:r>
          </w:p>
        </w:tc>
        <w:tc>
          <w:tcPr>
            <w:tcW w:w="1008" w:type="dxa"/>
            <w:tcBorders>
              <w:top w:val="nil"/>
              <w:left w:val="nil"/>
              <w:bottom w:val="nil"/>
              <w:right w:val="nil"/>
            </w:tcBorders>
            <w:shd w:val="clear" w:color="auto" w:fill="FAFAFA"/>
          </w:tcPr>
          <w:p w14:paraId="5ED6B02B"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w:t>
            </w:r>
          </w:p>
        </w:tc>
        <w:tc>
          <w:tcPr>
            <w:tcW w:w="1008" w:type="dxa"/>
            <w:tcBorders>
              <w:top w:val="nil"/>
              <w:left w:val="nil"/>
              <w:bottom w:val="nil"/>
              <w:right w:val="nil"/>
            </w:tcBorders>
          </w:tcPr>
          <w:p w14:paraId="6D3157C8"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w:t>
            </w:r>
          </w:p>
        </w:tc>
      </w:tr>
      <w:tr w:rsidR="00C07F8B" w:rsidRPr="00F37BA3" w14:paraId="47B6D035" w14:textId="77777777" w:rsidTr="008112F6">
        <w:tc>
          <w:tcPr>
            <w:tcW w:w="2325" w:type="dxa"/>
            <w:gridSpan w:val="2"/>
            <w:tcBorders>
              <w:top w:val="nil"/>
              <w:left w:val="nil"/>
              <w:bottom w:val="nil"/>
              <w:right w:val="nil"/>
            </w:tcBorders>
          </w:tcPr>
          <w:p w14:paraId="6964B531" w14:textId="77777777" w:rsidR="00C07F8B" w:rsidRPr="00F37BA3" w:rsidRDefault="00C07F8B" w:rsidP="008112F6">
            <w:pPr>
              <w:ind w:left="-101" w:right="-72"/>
              <w:rPr>
                <w:rFonts w:ascii="Arial" w:eastAsia="Arial Unicode MS" w:hAnsi="Arial" w:cs="Arial"/>
                <w:sz w:val="16"/>
                <w:szCs w:val="16"/>
                <w:lang w:bidi="th-TH"/>
              </w:rPr>
            </w:pPr>
            <w:r w:rsidRPr="00F37BA3">
              <w:rPr>
                <w:rFonts w:ascii="Arial" w:eastAsia="Arial Unicode MS" w:hAnsi="Arial" w:cs="Arial"/>
                <w:sz w:val="16"/>
                <w:szCs w:val="16"/>
                <w:lang w:bidi="th-TH"/>
              </w:rPr>
              <w:t>Immaterial associates</w:t>
            </w:r>
          </w:p>
        </w:tc>
        <w:tc>
          <w:tcPr>
            <w:tcW w:w="1361" w:type="dxa"/>
            <w:tcBorders>
              <w:top w:val="nil"/>
              <w:left w:val="nil"/>
              <w:bottom w:val="nil"/>
              <w:right w:val="nil"/>
            </w:tcBorders>
          </w:tcPr>
          <w:p w14:paraId="5788018D" w14:textId="77777777" w:rsidR="00C07F8B" w:rsidRPr="00F37BA3" w:rsidRDefault="00C07F8B" w:rsidP="008112F6">
            <w:pPr>
              <w:ind w:right="-72"/>
              <w:jc w:val="center"/>
              <w:rPr>
                <w:rFonts w:ascii="Arial" w:eastAsia="Arial Unicode MS" w:hAnsi="Arial" w:cs="Arial"/>
                <w:sz w:val="16"/>
                <w:szCs w:val="16"/>
                <w:lang w:bidi="th-TH"/>
              </w:rPr>
            </w:pPr>
          </w:p>
        </w:tc>
        <w:tc>
          <w:tcPr>
            <w:tcW w:w="864" w:type="dxa"/>
            <w:tcBorders>
              <w:top w:val="nil"/>
              <w:left w:val="nil"/>
              <w:bottom w:val="nil"/>
              <w:right w:val="nil"/>
            </w:tcBorders>
            <w:shd w:val="clear" w:color="auto" w:fill="FAFAFA"/>
          </w:tcPr>
          <w:p w14:paraId="17B05584" w14:textId="77777777" w:rsidR="00C07F8B" w:rsidRPr="00F37BA3" w:rsidRDefault="00C07F8B" w:rsidP="008112F6">
            <w:pPr>
              <w:ind w:right="-72"/>
              <w:jc w:val="right"/>
              <w:rPr>
                <w:rFonts w:ascii="Arial" w:eastAsia="Arial Unicode MS" w:hAnsi="Arial" w:cs="Arial"/>
                <w:sz w:val="16"/>
                <w:szCs w:val="16"/>
                <w:lang w:bidi="th-TH"/>
              </w:rPr>
            </w:pPr>
          </w:p>
        </w:tc>
        <w:tc>
          <w:tcPr>
            <w:tcW w:w="867" w:type="dxa"/>
            <w:tcBorders>
              <w:top w:val="nil"/>
              <w:left w:val="nil"/>
              <w:bottom w:val="nil"/>
              <w:right w:val="nil"/>
            </w:tcBorders>
          </w:tcPr>
          <w:p w14:paraId="62CD73E1" w14:textId="77777777" w:rsidR="00C07F8B" w:rsidRPr="00F37BA3" w:rsidRDefault="00C07F8B" w:rsidP="008112F6">
            <w:pPr>
              <w:ind w:right="-72"/>
              <w:jc w:val="right"/>
              <w:rPr>
                <w:rFonts w:ascii="Arial" w:eastAsia="Arial Unicode MS" w:hAnsi="Arial" w:cs="Arial"/>
                <w:sz w:val="16"/>
                <w:szCs w:val="16"/>
                <w:lang w:bidi="th-TH"/>
              </w:rPr>
            </w:pPr>
          </w:p>
        </w:tc>
        <w:tc>
          <w:tcPr>
            <w:tcW w:w="1008" w:type="dxa"/>
            <w:tcBorders>
              <w:top w:val="nil"/>
              <w:left w:val="nil"/>
              <w:bottom w:val="single" w:sz="4" w:space="0" w:color="auto"/>
              <w:right w:val="nil"/>
            </w:tcBorders>
            <w:shd w:val="clear" w:color="auto" w:fill="FAFAFA"/>
          </w:tcPr>
          <w:p w14:paraId="7EE37126"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3,803</w:t>
            </w:r>
          </w:p>
        </w:tc>
        <w:tc>
          <w:tcPr>
            <w:tcW w:w="1008" w:type="dxa"/>
            <w:tcBorders>
              <w:top w:val="nil"/>
              <w:left w:val="nil"/>
              <w:bottom w:val="single" w:sz="4" w:space="0" w:color="auto"/>
              <w:right w:val="nil"/>
            </w:tcBorders>
          </w:tcPr>
          <w:p w14:paraId="7678CD04"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3,660</w:t>
            </w:r>
          </w:p>
        </w:tc>
        <w:tc>
          <w:tcPr>
            <w:tcW w:w="1008" w:type="dxa"/>
            <w:tcBorders>
              <w:top w:val="nil"/>
              <w:left w:val="nil"/>
              <w:bottom w:val="single" w:sz="4" w:space="0" w:color="auto"/>
              <w:right w:val="nil"/>
            </w:tcBorders>
            <w:shd w:val="clear" w:color="auto" w:fill="FAFAFA"/>
          </w:tcPr>
          <w:p w14:paraId="135E095E"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w:t>
            </w:r>
          </w:p>
        </w:tc>
        <w:tc>
          <w:tcPr>
            <w:tcW w:w="1008" w:type="dxa"/>
            <w:tcBorders>
              <w:top w:val="nil"/>
              <w:left w:val="nil"/>
              <w:bottom w:val="single" w:sz="4" w:space="0" w:color="auto"/>
              <w:right w:val="nil"/>
            </w:tcBorders>
          </w:tcPr>
          <w:p w14:paraId="199A18D1" w14:textId="77777777" w:rsidR="00C07F8B" w:rsidRPr="00F37BA3" w:rsidRDefault="00C07F8B" w:rsidP="008112F6">
            <w:pPr>
              <w:ind w:right="-72"/>
              <w:jc w:val="right"/>
              <w:rPr>
                <w:rFonts w:ascii="Arial" w:eastAsia="Arial Unicode MS" w:hAnsi="Arial" w:cs="Arial"/>
                <w:sz w:val="16"/>
                <w:szCs w:val="16"/>
                <w:lang w:val="en-GB" w:bidi="th-TH"/>
              </w:rPr>
            </w:pPr>
            <w:r w:rsidRPr="00F37BA3">
              <w:rPr>
                <w:rFonts w:ascii="Arial" w:eastAsia="Arial Unicode MS" w:hAnsi="Arial" w:cs="Arial"/>
                <w:sz w:val="16"/>
                <w:szCs w:val="16"/>
                <w:lang w:val="en-GB" w:bidi="th-TH"/>
              </w:rPr>
              <w:t>-</w:t>
            </w:r>
          </w:p>
        </w:tc>
      </w:tr>
      <w:tr w:rsidR="00C07F8B" w:rsidRPr="00F37BA3" w14:paraId="31559075" w14:textId="77777777" w:rsidTr="008112F6">
        <w:tc>
          <w:tcPr>
            <w:tcW w:w="2325" w:type="dxa"/>
            <w:gridSpan w:val="2"/>
            <w:tcBorders>
              <w:top w:val="nil"/>
              <w:left w:val="nil"/>
              <w:bottom w:val="nil"/>
              <w:right w:val="nil"/>
            </w:tcBorders>
          </w:tcPr>
          <w:p w14:paraId="4B5E69A1" w14:textId="77777777" w:rsidR="00C07F8B" w:rsidRPr="00F37BA3" w:rsidRDefault="00C07F8B" w:rsidP="008112F6">
            <w:pPr>
              <w:ind w:left="-101" w:right="-72"/>
              <w:rPr>
                <w:rFonts w:ascii="Arial" w:eastAsia="Arial Unicode MS" w:hAnsi="Arial" w:cs="Arial"/>
                <w:sz w:val="12"/>
                <w:szCs w:val="12"/>
                <w:lang w:bidi="th-TH"/>
              </w:rPr>
            </w:pPr>
          </w:p>
        </w:tc>
        <w:tc>
          <w:tcPr>
            <w:tcW w:w="1361" w:type="dxa"/>
            <w:tcBorders>
              <w:top w:val="nil"/>
              <w:left w:val="nil"/>
              <w:bottom w:val="nil"/>
              <w:right w:val="nil"/>
            </w:tcBorders>
          </w:tcPr>
          <w:p w14:paraId="0007204E" w14:textId="77777777" w:rsidR="00C07F8B" w:rsidRPr="00F37BA3" w:rsidRDefault="00C07F8B" w:rsidP="008112F6">
            <w:pPr>
              <w:ind w:right="-72"/>
              <w:jc w:val="center"/>
              <w:rPr>
                <w:rFonts w:ascii="Arial" w:eastAsia="Arial Unicode MS" w:hAnsi="Arial" w:cs="Arial"/>
                <w:sz w:val="12"/>
                <w:szCs w:val="12"/>
                <w:lang w:bidi="th-TH"/>
              </w:rPr>
            </w:pPr>
          </w:p>
        </w:tc>
        <w:tc>
          <w:tcPr>
            <w:tcW w:w="864" w:type="dxa"/>
            <w:tcBorders>
              <w:top w:val="nil"/>
              <w:left w:val="nil"/>
              <w:bottom w:val="nil"/>
              <w:right w:val="nil"/>
            </w:tcBorders>
            <w:shd w:val="clear" w:color="auto" w:fill="FAFAFA"/>
          </w:tcPr>
          <w:p w14:paraId="2C6F0982" w14:textId="77777777" w:rsidR="00C07F8B" w:rsidRPr="00F37BA3" w:rsidRDefault="00C07F8B" w:rsidP="008112F6">
            <w:pPr>
              <w:ind w:right="-72"/>
              <w:jc w:val="right"/>
              <w:rPr>
                <w:rFonts w:ascii="Arial" w:eastAsia="Arial Unicode MS" w:hAnsi="Arial" w:cs="Arial"/>
                <w:sz w:val="12"/>
                <w:szCs w:val="12"/>
                <w:lang w:bidi="th-TH"/>
              </w:rPr>
            </w:pPr>
          </w:p>
        </w:tc>
        <w:tc>
          <w:tcPr>
            <w:tcW w:w="867" w:type="dxa"/>
            <w:tcBorders>
              <w:top w:val="nil"/>
              <w:left w:val="nil"/>
              <w:bottom w:val="nil"/>
              <w:right w:val="nil"/>
            </w:tcBorders>
          </w:tcPr>
          <w:p w14:paraId="3ACC8A68" w14:textId="77777777" w:rsidR="00C07F8B" w:rsidRPr="00F37BA3" w:rsidRDefault="00C07F8B" w:rsidP="008112F6">
            <w:pPr>
              <w:ind w:right="-72"/>
              <w:jc w:val="right"/>
              <w:rPr>
                <w:rFonts w:ascii="Arial" w:eastAsia="Arial Unicode MS" w:hAnsi="Arial" w:cs="Arial"/>
                <w:sz w:val="12"/>
                <w:szCs w:val="12"/>
                <w:lang w:bidi="th-TH"/>
              </w:rPr>
            </w:pPr>
          </w:p>
        </w:tc>
        <w:tc>
          <w:tcPr>
            <w:tcW w:w="1008" w:type="dxa"/>
            <w:tcBorders>
              <w:top w:val="nil"/>
              <w:left w:val="nil"/>
              <w:bottom w:val="nil"/>
              <w:right w:val="nil"/>
            </w:tcBorders>
            <w:shd w:val="clear" w:color="auto" w:fill="FAFAFA"/>
          </w:tcPr>
          <w:p w14:paraId="53E69883" w14:textId="77777777" w:rsidR="00C07F8B" w:rsidRPr="00F37BA3" w:rsidRDefault="00C07F8B" w:rsidP="008112F6">
            <w:pPr>
              <w:ind w:right="-72"/>
              <w:jc w:val="right"/>
              <w:rPr>
                <w:rFonts w:ascii="Arial" w:eastAsia="Arial Unicode MS" w:hAnsi="Arial" w:cs="Arial"/>
                <w:sz w:val="12"/>
                <w:szCs w:val="12"/>
                <w:lang w:val="en-GB" w:bidi="th-TH"/>
              </w:rPr>
            </w:pPr>
          </w:p>
        </w:tc>
        <w:tc>
          <w:tcPr>
            <w:tcW w:w="1008" w:type="dxa"/>
            <w:tcBorders>
              <w:top w:val="single" w:sz="4" w:space="0" w:color="auto"/>
              <w:left w:val="nil"/>
              <w:bottom w:val="nil"/>
              <w:right w:val="nil"/>
            </w:tcBorders>
          </w:tcPr>
          <w:p w14:paraId="5075C689" w14:textId="77777777" w:rsidR="00C07F8B" w:rsidRPr="00F37BA3" w:rsidRDefault="00C07F8B" w:rsidP="008112F6">
            <w:pPr>
              <w:ind w:right="-72"/>
              <w:jc w:val="right"/>
              <w:rPr>
                <w:rFonts w:ascii="Arial" w:eastAsia="Arial Unicode MS" w:hAnsi="Arial" w:cs="Arial"/>
                <w:sz w:val="12"/>
                <w:szCs w:val="12"/>
                <w:lang w:val="en-GB" w:bidi="th-TH"/>
              </w:rPr>
            </w:pPr>
          </w:p>
        </w:tc>
        <w:tc>
          <w:tcPr>
            <w:tcW w:w="1008" w:type="dxa"/>
            <w:tcBorders>
              <w:top w:val="single" w:sz="4" w:space="0" w:color="auto"/>
              <w:left w:val="nil"/>
              <w:bottom w:val="nil"/>
              <w:right w:val="nil"/>
            </w:tcBorders>
            <w:shd w:val="clear" w:color="auto" w:fill="FAFAFA"/>
          </w:tcPr>
          <w:p w14:paraId="514E53A7" w14:textId="77777777" w:rsidR="00C07F8B" w:rsidRPr="00F37BA3" w:rsidRDefault="00C07F8B" w:rsidP="008112F6">
            <w:pPr>
              <w:ind w:right="-72"/>
              <w:jc w:val="right"/>
              <w:rPr>
                <w:rFonts w:ascii="Arial" w:eastAsia="Arial Unicode MS" w:hAnsi="Arial" w:cs="Arial"/>
                <w:sz w:val="12"/>
                <w:szCs w:val="12"/>
                <w:lang w:bidi="th-TH"/>
              </w:rPr>
            </w:pPr>
          </w:p>
        </w:tc>
        <w:tc>
          <w:tcPr>
            <w:tcW w:w="1008" w:type="dxa"/>
            <w:tcBorders>
              <w:top w:val="single" w:sz="4" w:space="0" w:color="auto"/>
              <w:left w:val="nil"/>
              <w:bottom w:val="nil"/>
              <w:right w:val="nil"/>
            </w:tcBorders>
          </w:tcPr>
          <w:p w14:paraId="44EC1E5C" w14:textId="77777777" w:rsidR="00C07F8B" w:rsidRPr="00F37BA3" w:rsidRDefault="00C07F8B" w:rsidP="008112F6">
            <w:pPr>
              <w:ind w:right="-72"/>
              <w:jc w:val="right"/>
              <w:rPr>
                <w:rFonts w:ascii="Arial" w:eastAsia="Arial Unicode MS" w:hAnsi="Arial" w:cs="Arial"/>
                <w:sz w:val="12"/>
                <w:szCs w:val="12"/>
                <w:lang w:bidi="th-TH"/>
              </w:rPr>
            </w:pPr>
          </w:p>
        </w:tc>
      </w:tr>
      <w:tr w:rsidR="00C07F8B" w:rsidRPr="00F37BA3" w14:paraId="620C90E8" w14:textId="77777777" w:rsidTr="008112F6">
        <w:tc>
          <w:tcPr>
            <w:tcW w:w="1531" w:type="dxa"/>
            <w:tcBorders>
              <w:top w:val="nil"/>
              <w:left w:val="nil"/>
              <w:bottom w:val="nil"/>
              <w:right w:val="nil"/>
            </w:tcBorders>
          </w:tcPr>
          <w:p w14:paraId="3A939499" w14:textId="77777777" w:rsidR="00C07F8B" w:rsidRPr="00F37BA3" w:rsidRDefault="00C07F8B" w:rsidP="008112F6">
            <w:pPr>
              <w:ind w:left="-101" w:right="-72"/>
              <w:rPr>
                <w:rFonts w:ascii="Arial" w:eastAsia="Arial Unicode MS" w:hAnsi="Arial" w:cs="Arial"/>
                <w:b/>
                <w:bCs/>
                <w:sz w:val="16"/>
                <w:szCs w:val="16"/>
                <w:lang w:bidi="th-TH"/>
              </w:rPr>
            </w:pPr>
            <w:r w:rsidRPr="00F37BA3">
              <w:rPr>
                <w:rFonts w:ascii="Arial" w:eastAsia="Arial Unicode MS" w:hAnsi="Arial" w:cs="Arial"/>
                <w:b/>
                <w:bCs/>
                <w:sz w:val="16"/>
                <w:szCs w:val="16"/>
                <w:lang w:bidi="th-TH"/>
              </w:rPr>
              <w:t>Total</w:t>
            </w:r>
          </w:p>
        </w:tc>
        <w:tc>
          <w:tcPr>
            <w:tcW w:w="794" w:type="dxa"/>
            <w:tcBorders>
              <w:top w:val="nil"/>
              <w:left w:val="nil"/>
              <w:bottom w:val="nil"/>
              <w:right w:val="nil"/>
            </w:tcBorders>
          </w:tcPr>
          <w:p w14:paraId="4AB87EFC" w14:textId="77777777" w:rsidR="00C07F8B" w:rsidRPr="00F37BA3" w:rsidRDefault="00C07F8B" w:rsidP="008112F6">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22EC5560" w14:textId="77777777" w:rsidR="00C07F8B" w:rsidRPr="00F37BA3" w:rsidRDefault="00C07F8B" w:rsidP="008112F6">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5F9416D2" w14:textId="77777777" w:rsidR="00C07F8B" w:rsidRPr="00F37BA3" w:rsidRDefault="00C07F8B" w:rsidP="008112F6">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4F3C530D" w14:textId="77777777" w:rsidR="00C07F8B" w:rsidRPr="00F37BA3" w:rsidRDefault="00C07F8B" w:rsidP="008112F6">
            <w:pPr>
              <w:ind w:right="-72"/>
              <w:jc w:val="right"/>
              <w:rPr>
                <w:rFonts w:ascii="Arial" w:eastAsia="Arial Unicode MS" w:hAnsi="Arial" w:cs="Arial"/>
                <w:b/>
                <w:bCs/>
                <w:sz w:val="16"/>
                <w:szCs w:val="16"/>
                <w:lang w:bidi="th-TH"/>
              </w:rPr>
            </w:pPr>
          </w:p>
        </w:tc>
        <w:tc>
          <w:tcPr>
            <w:tcW w:w="1008" w:type="dxa"/>
            <w:tcBorders>
              <w:top w:val="nil"/>
              <w:left w:val="nil"/>
              <w:bottom w:val="single" w:sz="4" w:space="0" w:color="auto"/>
              <w:right w:val="nil"/>
            </w:tcBorders>
            <w:shd w:val="clear" w:color="auto" w:fill="FAFAFA"/>
          </w:tcPr>
          <w:p w14:paraId="584AEE9E"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13,947</w:t>
            </w:r>
          </w:p>
        </w:tc>
        <w:tc>
          <w:tcPr>
            <w:tcW w:w="1008" w:type="dxa"/>
            <w:tcBorders>
              <w:top w:val="nil"/>
              <w:left w:val="nil"/>
              <w:bottom w:val="single" w:sz="4" w:space="0" w:color="auto"/>
              <w:right w:val="nil"/>
            </w:tcBorders>
          </w:tcPr>
          <w:p w14:paraId="4DB0F585"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13,402</w:t>
            </w:r>
          </w:p>
        </w:tc>
        <w:tc>
          <w:tcPr>
            <w:tcW w:w="1008" w:type="dxa"/>
            <w:tcBorders>
              <w:top w:val="nil"/>
              <w:left w:val="nil"/>
              <w:bottom w:val="single" w:sz="4" w:space="0" w:color="auto"/>
              <w:right w:val="nil"/>
            </w:tcBorders>
            <w:shd w:val="clear" w:color="auto" w:fill="FAFAFA"/>
          </w:tcPr>
          <w:p w14:paraId="18C7CC28"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w:t>
            </w:r>
          </w:p>
        </w:tc>
        <w:tc>
          <w:tcPr>
            <w:tcW w:w="1008" w:type="dxa"/>
            <w:tcBorders>
              <w:top w:val="nil"/>
              <w:left w:val="nil"/>
              <w:bottom w:val="single" w:sz="4" w:space="0" w:color="auto"/>
              <w:right w:val="nil"/>
            </w:tcBorders>
          </w:tcPr>
          <w:p w14:paraId="43EFD008"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w:t>
            </w:r>
          </w:p>
        </w:tc>
      </w:tr>
      <w:tr w:rsidR="00C07F8B" w:rsidRPr="00F37BA3" w14:paraId="7552D313" w14:textId="77777777" w:rsidTr="008112F6">
        <w:tc>
          <w:tcPr>
            <w:tcW w:w="1531" w:type="dxa"/>
            <w:tcBorders>
              <w:top w:val="nil"/>
              <w:left w:val="nil"/>
              <w:bottom w:val="nil"/>
              <w:right w:val="nil"/>
            </w:tcBorders>
          </w:tcPr>
          <w:p w14:paraId="171FF17F" w14:textId="77777777" w:rsidR="00C07F8B" w:rsidRPr="00F37BA3" w:rsidRDefault="00C07F8B" w:rsidP="008112F6">
            <w:pPr>
              <w:ind w:left="-101" w:right="-72"/>
              <w:rPr>
                <w:rFonts w:ascii="Arial" w:eastAsia="Arial Unicode MS" w:hAnsi="Arial" w:cs="Arial"/>
                <w:sz w:val="12"/>
                <w:szCs w:val="12"/>
                <w:cs/>
                <w:lang w:bidi="th-TH"/>
              </w:rPr>
            </w:pPr>
          </w:p>
        </w:tc>
        <w:tc>
          <w:tcPr>
            <w:tcW w:w="794" w:type="dxa"/>
            <w:tcBorders>
              <w:top w:val="nil"/>
              <w:left w:val="nil"/>
              <w:bottom w:val="nil"/>
              <w:right w:val="nil"/>
            </w:tcBorders>
          </w:tcPr>
          <w:p w14:paraId="3F80471D" w14:textId="77777777" w:rsidR="00C07F8B" w:rsidRPr="00F37BA3" w:rsidRDefault="00C07F8B" w:rsidP="008112F6">
            <w:pPr>
              <w:ind w:right="-72"/>
              <w:jc w:val="center"/>
              <w:rPr>
                <w:rFonts w:ascii="Arial" w:eastAsia="Arial Unicode MS" w:hAnsi="Arial" w:cs="Arial"/>
                <w:b/>
                <w:bCs/>
                <w:sz w:val="12"/>
                <w:szCs w:val="12"/>
                <w:lang w:bidi="th-TH"/>
              </w:rPr>
            </w:pPr>
          </w:p>
        </w:tc>
        <w:tc>
          <w:tcPr>
            <w:tcW w:w="1361" w:type="dxa"/>
            <w:tcBorders>
              <w:top w:val="nil"/>
              <w:left w:val="nil"/>
              <w:bottom w:val="nil"/>
              <w:right w:val="nil"/>
            </w:tcBorders>
          </w:tcPr>
          <w:p w14:paraId="3735034B" w14:textId="77777777" w:rsidR="00C07F8B" w:rsidRPr="00F37BA3" w:rsidRDefault="00C07F8B" w:rsidP="008112F6">
            <w:pPr>
              <w:ind w:right="-72"/>
              <w:jc w:val="center"/>
              <w:rPr>
                <w:rFonts w:ascii="Arial" w:eastAsia="Arial Unicode MS" w:hAnsi="Arial" w:cs="Arial"/>
                <w:b/>
                <w:bCs/>
                <w:sz w:val="12"/>
                <w:szCs w:val="12"/>
                <w:lang w:bidi="th-TH"/>
              </w:rPr>
            </w:pPr>
          </w:p>
        </w:tc>
        <w:tc>
          <w:tcPr>
            <w:tcW w:w="864" w:type="dxa"/>
            <w:tcBorders>
              <w:top w:val="nil"/>
              <w:left w:val="nil"/>
              <w:bottom w:val="nil"/>
              <w:right w:val="nil"/>
            </w:tcBorders>
            <w:shd w:val="clear" w:color="auto" w:fill="FAFAFA"/>
          </w:tcPr>
          <w:p w14:paraId="07CC3355" w14:textId="77777777" w:rsidR="00C07F8B" w:rsidRPr="00F37BA3" w:rsidRDefault="00C07F8B" w:rsidP="008112F6">
            <w:pPr>
              <w:ind w:right="-72"/>
              <w:jc w:val="right"/>
              <w:rPr>
                <w:rFonts w:ascii="Arial" w:eastAsia="Arial Unicode MS" w:hAnsi="Arial" w:cs="Arial"/>
                <w:b/>
                <w:bCs/>
                <w:sz w:val="12"/>
                <w:szCs w:val="12"/>
                <w:lang w:bidi="th-TH"/>
              </w:rPr>
            </w:pPr>
          </w:p>
        </w:tc>
        <w:tc>
          <w:tcPr>
            <w:tcW w:w="867" w:type="dxa"/>
            <w:tcBorders>
              <w:top w:val="nil"/>
              <w:left w:val="nil"/>
              <w:bottom w:val="nil"/>
              <w:right w:val="nil"/>
            </w:tcBorders>
          </w:tcPr>
          <w:p w14:paraId="3FDA0A9D" w14:textId="77777777" w:rsidR="00C07F8B" w:rsidRPr="00F37BA3" w:rsidRDefault="00C07F8B" w:rsidP="008112F6">
            <w:pPr>
              <w:ind w:right="-72"/>
              <w:jc w:val="right"/>
              <w:rPr>
                <w:rFonts w:ascii="Arial" w:eastAsia="Arial Unicode MS" w:hAnsi="Arial" w:cs="Arial"/>
                <w:b/>
                <w:bCs/>
                <w:sz w:val="12"/>
                <w:szCs w:val="12"/>
                <w:lang w:bidi="th-TH"/>
              </w:rPr>
            </w:pPr>
          </w:p>
        </w:tc>
        <w:tc>
          <w:tcPr>
            <w:tcW w:w="1008" w:type="dxa"/>
            <w:tcBorders>
              <w:top w:val="single" w:sz="4" w:space="0" w:color="auto"/>
              <w:left w:val="nil"/>
              <w:bottom w:val="nil"/>
              <w:right w:val="nil"/>
            </w:tcBorders>
            <w:shd w:val="clear" w:color="auto" w:fill="FAFAFA"/>
          </w:tcPr>
          <w:p w14:paraId="2AD5EE7F" w14:textId="77777777" w:rsidR="00C07F8B" w:rsidRPr="00F37BA3" w:rsidRDefault="00C07F8B" w:rsidP="008112F6">
            <w:pPr>
              <w:ind w:right="-72"/>
              <w:jc w:val="right"/>
              <w:rPr>
                <w:rFonts w:ascii="Arial" w:eastAsia="Arial Unicode MS" w:hAnsi="Arial" w:cs="Arial"/>
                <w:sz w:val="12"/>
                <w:szCs w:val="12"/>
                <w:lang w:bidi="th-TH"/>
              </w:rPr>
            </w:pPr>
          </w:p>
        </w:tc>
        <w:tc>
          <w:tcPr>
            <w:tcW w:w="1008" w:type="dxa"/>
            <w:tcBorders>
              <w:top w:val="single" w:sz="4" w:space="0" w:color="auto"/>
              <w:left w:val="nil"/>
              <w:bottom w:val="nil"/>
              <w:right w:val="nil"/>
            </w:tcBorders>
          </w:tcPr>
          <w:p w14:paraId="6C2B4039" w14:textId="77777777" w:rsidR="00C07F8B" w:rsidRPr="00F37BA3" w:rsidRDefault="00C07F8B" w:rsidP="008112F6">
            <w:pPr>
              <w:ind w:right="-72"/>
              <w:jc w:val="right"/>
              <w:rPr>
                <w:rFonts w:ascii="Arial" w:eastAsia="Arial Unicode MS" w:hAnsi="Arial" w:cs="Arial"/>
                <w:sz w:val="12"/>
                <w:szCs w:val="12"/>
                <w:lang w:bidi="th-TH"/>
              </w:rPr>
            </w:pPr>
          </w:p>
        </w:tc>
        <w:tc>
          <w:tcPr>
            <w:tcW w:w="1008" w:type="dxa"/>
            <w:tcBorders>
              <w:top w:val="single" w:sz="4" w:space="0" w:color="auto"/>
              <w:left w:val="nil"/>
              <w:bottom w:val="nil"/>
              <w:right w:val="nil"/>
            </w:tcBorders>
            <w:shd w:val="clear" w:color="auto" w:fill="FAFAFA"/>
          </w:tcPr>
          <w:p w14:paraId="524BAC7D" w14:textId="77777777" w:rsidR="00C07F8B" w:rsidRPr="00F37BA3" w:rsidRDefault="00C07F8B" w:rsidP="008112F6">
            <w:pPr>
              <w:ind w:right="-72"/>
              <w:jc w:val="right"/>
              <w:rPr>
                <w:rFonts w:ascii="Arial" w:eastAsia="Arial Unicode MS" w:hAnsi="Arial" w:cs="Arial"/>
                <w:sz w:val="12"/>
                <w:szCs w:val="12"/>
                <w:lang w:bidi="th-TH"/>
              </w:rPr>
            </w:pPr>
          </w:p>
        </w:tc>
        <w:tc>
          <w:tcPr>
            <w:tcW w:w="1008" w:type="dxa"/>
            <w:tcBorders>
              <w:top w:val="single" w:sz="4" w:space="0" w:color="auto"/>
              <w:left w:val="nil"/>
              <w:bottom w:val="nil"/>
              <w:right w:val="nil"/>
            </w:tcBorders>
          </w:tcPr>
          <w:p w14:paraId="3C2512E6" w14:textId="77777777" w:rsidR="00C07F8B" w:rsidRPr="00F37BA3" w:rsidRDefault="00C07F8B" w:rsidP="008112F6">
            <w:pPr>
              <w:ind w:right="-72"/>
              <w:jc w:val="right"/>
              <w:rPr>
                <w:rFonts w:ascii="Arial" w:eastAsia="Arial Unicode MS" w:hAnsi="Arial" w:cs="Arial"/>
                <w:sz w:val="12"/>
                <w:szCs w:val="12"/>
                <w:lang w:bidi="th-TH"/>
              </w:rPr>
            </w:pPr>
          </w:p>
        </w:tc>
      </w:tr>
      <w:tr w:rsidR="00C07F8B" w:rsidRPr="00F37BA3" w14:paraId="5EC7A17C" w14:textId="77777777" w:rsidTr="008112F6">
        <w:tc>
          <w:tcPr>
            <w:tcW w:w="1531" w:type="dxa"/>
            <w:tcBorders>
              <w:top w:val="nil"/>
              <w:left w:val="nil"/>
              <w:bottom w:val="nil"/>
              <w:right w:val="nil"/>
            </w:tcBorders>
          </w:tcPr>
          <w:p w14:paraId="057871B9" w14:textId="77777777" w:rsidR="00C07F8B" w:rsidRPr="00F37BA3" w:rsidRDefault="00C07F8B" w:rsidP="008112F6">
            <w:pPr>
              <w:ind w:left="-101" w:right="-72"/>
              <w:rPr>
                <w:rFonts w:ascii="Arial" w:eastAsia="Arial Unicode MS" w:hAnsi="Arial" w:cs="Arial"/>
                <w:sz w:val="16"/>
                <w:szCs w:val="16"/>
                <w:cs/>
                <w:lang w:bidi="th-TH"/>
              </w:rPr>
            </w:pPr>
            <w:r w:rsidRPr="00F37BA3">
              <w:rPr>
                <w:rFonts w:ascii="Arial" w:eastAsia="Arial Unicode MS" w:hAnsi="Arial" w:cs="Arial"/>
                <w:sz w:val="16"/>
                <w:szCs w:val="16"/>
                <w:lang w:bidi="th-TH"/>
              </w:rPr>
              <w:t>Joint ventures:</w:t>
            </w:r>
          </w:p>
        </w:tc>
        <w:tc>
          <w:tcPr>
            <w:tcW w:w="794" w:type="dxa"/>
            <w:tcBorders>
              <w:top w:val="nil"/>
              <w:left w:val="nil"/>
              <w:bottom w:val="nil"/>
              <w:right w:val="nil"/>
            </w:tcBorders>
          </w:tcPr>
          <w:p w14:paraId="78AF7662" w14:textId="77777777" w:rsidR="00C07F8B" w:rsidRPr="00F37BA3" w:rsidRDefault="00C07F8B" w:rsidP="008112F6">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7E5D85EF" w14:textId="77777777" w:rsidR="00C07F8B" w:rsidRPr="00F37BA3" w:rsidRDefault="00C07F8B" w:rsidP="008112F6">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64E8173C" w14:textId="77777777" w:rsidR="00C07F8B" w:rsidRPr="00F37BA3" w:rsidRDefault="00C07F8B" w:rsidP="008112F6">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36D04AEA" w14:textId="77777777" w:rsidR="00C07F8B" w:rsidRPr="00F37BA3" w:rsidRDefault="00C07F8B" w:rsidP="008112F6">
            <w:pPr>
              <w:ind w:right="-72"/>
              <w:jc w:val="right"/>
              <w:rPr>
                <w:rFonts w:ascii="Arial" w:eastAsia="Arial Unicode MS" w:hAnsi="Arial" w:cs="Arial"/>
                <w:b/>
                <w:bCs/>
                <w:sz w:val="16"/>
                <w:szCs w:val="16"/>
                <w:lang w:bidi="th-TH"/>
              </w:rPr>
            </w:pPr>
          </w:p>
        </w:tc>
        <w:tc>
          <w:tcPr>
            <w:tcW w:w="1008" w:type="dxa"/>
            <w:tcBorders>
              <w:top w:val="nil"/>
              <w:left w:val="nil"/>
              <w:bottom w:val="nil"/>
              <w:right w:val="nil"/>
            </w:tcBorders>
            <w:shd w:val="clear" w:color="auto" w:fill="FAFAFA"/>
          </w:tcPr>
          <w:p w14:paraId="6FD6BEFC" w14:textId="77777777" w:rsidR="00C07F8B" w:rsidRPr="00F37BA3" w:rsidRDefault="00C07F8B" w:rsidP="008112F6">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1C69AA6F" w14:textId="77777777" w:rsidR="00C07F8B" w:rsidRPr="00F37BA3" w:rsidRDefault="00C07F8B" w:rsidP="008112F6">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1CBC128F" w14:textId="77777777" w:rsidR="00C07F8B" w:rsidRPr="00F37BA3" w:rsidRDefault="00C07F8B" w:rsidP="008112F6">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7620AE32" w14:textId="77777777" w:rsidR="00C07F8B" w:rsidRPr="00F37BA3" w:rsidRDefault="00C07F8B" w:rsidP="008112F6">
            <w:pPr>
              <w:ind w:right="-72"/>
              <w:jc w:val="right"/>
              <w:rPr>
                <w:rFonts w:ascii="Arial" w:eastAsia="Arial Unicode MS" w:hAnsi="Arial" w:cs="Arial"/>
                <w:sz w:val="16"/>
                <w:szCs w:val="16"/>
                <w:lang w:bidi="th-TH"/>
              </w:rPr>
            </w:pPr>
          </w:p>
        </w:tc>
      </w:tr>
      <w:tr w:rsidR="00C07F8B" w:rsidRPr="00F37BA3" w14:paraId="25D28839" w14:textId="77777777" w:rsidTr="008112F6">
        <w:tc>
          <w:tcPr>
            <w:tcW w:w="2325" w:type="dxa"/>
            <w:gridSpan w:val="2"/>
            <w:tcBorders>
              <w:top w:val="nil"/>
              <w:left w:val="nil"/>
              <w:bottom w:val="nil"/>
              <w:right w:val="nil"/>
            </w:tcBorders>
          </w:tcPr>
          <w:p w14:paraId="2B8AEC7D" w14:textId="77777777" w:rsidR="00C07F8B" w:rsidRPr="00F37BA3" w:rsidRDefault="00C07F8B" w:rsidP="008112F6">
            <w:pPr>
              <w:ind w:left="-101" w:right="-72"/>
              <w:rPr>
                <w:rFonts w:ascii="Arial" w:eastAsia="Arial Unicode MS" w:hAnsi="Arial" w:cs="Arial"/>
                <w:b/>
                <w:bCs/>
                <w:sz w:val="16"/>
                <w:szCs w:val="16"/>
                <w:lang w:bidi="th-TH"/>
              </w:rPr>
            </w:pPr>
            <w:r w:rsidRPr="00F37BA3">
              <w:rPr>
                <w:rFonts w:ascii="Arial" w:eastAsia="Arial Unicode MS" w:hAnsi="Arial" w:cs="Arial"/>
                <w:sz w:val="16"/>
                <w:szCs w:val="16"/>
                <w:lang w:bidi="th-TH"/>
              </w:rPr>
              <w:t>Immaterial joint ventures</w:t>
            </w:r>
          </w:p>
        </w:tc>
        <w:tc>
          <w:tcPr>
            <w:tcW w:w="1361" w:type="dxa"/>
            <w:tcBorders>
              <w:top w:val="nil"/>
              <w:left w:val="nil"/>
              <w:bottom w:val="nil"/>
              <w:right w:val="nil"/>
            </w:tcBorders>
          </w:tcPr>
          <w:p w14:paraId="0B9F341B" w14:textId="77777777" w:rsidR="00C07F8B" w:rsidRPr="00F37BA3" w:rsidRDefault="00C07F8B" w:rsidP="008112F6">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759EA83A" w14:textId="77777777" w:rsidR="00C07F8B" w:rsidRPr="00F37BA3" w:rsidRDefault="00C07F8B" w:rsidP="008112F6">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62A8B0A7" w14:textId="77777777" w:rsidR="00C07F8B" w:rsidRPr="00F37BA3" w:rsidRDefault="00C07F8B" w:rsidP="008112F6">
            <w:pPr>
              <w:ind w:right="-72"/>
              <w:jc w:val="right"/>
              <w:rPr>
                <w:rFonts w:ascii="Arial" w:eastAsia="Arial Unicode MS" w:hAnsi="Arial" w:cs="Arial"/>
                <w:b/>
                <w:bCs/>
                <w:sz w:val="16"/>
                <w:szCs w:val="16"/>
                <w:lang w:bidi="th-TH"/>
              </w:rPr>
            </w:pPr>
          </w:p>
        </w:tc>
        <w:tc>
          <w:tcPr>
            <w:tcW w:w="1008" w:type="dxa"/>
            <w:tcBorders>
              <w:top w:val="nil"/>
              <w:left w:val="nil"/>
              <w:bottom w:val="single" w:sz="4" w:space="0" w:color="auto"/>
              <w:right w:val="nil"/>
            </w:tcBorders>
            <w:shd w:val="clear" w:color="auto" w:fill="FAFAFA"/>
          </w:tcPr>
          <w:p w14:paraId="7C8DF2F8"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1,014</w:t>
            </w:r>
          </w:p>
        </w:tc>
        <w:tc>
          <w:tcPr>
            <w:tcW w:w="1008" w:type="dxa"/>
            <w:tcBorders>
              <w:top w:val="nil"/>
              <w:left w:val="nil"/>
              <w:bottom w:val="single" w:sz="4" w:space="0" w:color="auto"/>
              <w:right w:val="nil"/>
            </w:tcBorders>
          </w:tcPr>
          <w:p w14:paraId="6CAF2168"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918</w:t>
            </w:r>
          </w:p>
        </w:tc>
        <w:tc>
          <w:tcPr>
            <w:tcW w:w="1008" w:type="dxa"/>
            <w:tcBorders>
              <w:top w:val="nil"/>
              <w:left w:val="nil"/>
              <w:bottom w:val="single" w:sz="4" w:space="0" w:color="auto"/>
              <w:right w:val="nil"/>
            </w:tcBorders>
            <w:shd w:val="clear" w:color="auto" w:fill="FAFAFA"/>
          </w:tcPr>
          <w:p w14:paraId="15A182CD"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159</w:t>
            </w:r>
          </w:p>
        </w:tc>
        <w:tc>
          <w:tcPr>
            <w:tcW w:w="1008" w:type="dxa"/>
            <w:tcBorders>
              <w:top w:val="nil"/>
              <w:left w:val="nil"/>
              <w:bottom w:val="single" w:sz="4" w:space="0" w:color="auto"/>
              <w:right w:val="nil"/>
            </w:tcBorders>
          </w:tcPr>
          <w:p w14:paraId="7023BB3A" w14:textId="77777777" w:rsidR="00C07F8B" w:rsidRPr="00F37BA3" w:rsidRDefault="00C07F8B" w:rsidP="008112F6">
            <w:pPr>
              <w:ind w:right="-72"/>
              <w:jc w:val="right"/>
              <w:rPr>
                <w:rFonts w:ascii="Arial" w:eastAsia="Arial Unicode MS" w:hAnsi="Arial" w:cs="Arial"/>
                <w:sz w:val="16"/>
                <w:szCs w:val="16"/>
                <w:cs/>
                <w:lang w:val="en-GB" w:bidi="th-TH"/>
              </w:rPr>
            </w:pPr>
            <w:r w:rsidRPr="00F37BA3">
              <w:rPr>
                <w:rFonts w:ascii="Arial" w:eastAsia="Arial Unicode MS" w:hAnsi="Arial" w:cs="Arial"/>
                <w:sz w:val="16"/>
                <w:szCs w:val="16"/>
                <w:lang w:val="en-GB" w:bidi="th-TH"/>
              </w:rPr>
              <w:t>159</w:t>
            </w:r>
          </w:p>
        </w:tc>
      </w:tr>
      <w:tr w:rsidR="00C07F8B" w:rsidRPr="00F37BA3" w14:paraId="1CC08DD9" w14:textId="77777777" w:rsidTr="008112F6">
        <w:tc>
          <w:tcPr>
            <w:tcW w:w="2325" w:type="dxa"/>
            <w:gridSpan w:val="2"/>
            <w:tcBorders>
              <w:top w:val="nil"/>
              <w:left w:val="nil"/>
              <w:bottom w:val="nil"/>
              <w:right w:val="nil"/>
            </w:tcBorders>
          </w:tcPr>
          <w:p w14:paraId="18C0B8C5" w14:textId="77777777" w:rsidR="00C07F8B" w:rsidRPr="00F37BA3" w:rsidRDefault="00C07F8B" w:rsidP="008112F6">
            <w:pPr>
              <w:ind w:left="-101" w:right="-72"/>
              <w:rPr>
                <w:rFonts w:ascii="Arial" w:eastAsia="Arial Unicode MS" w:hAnsi="Arial" w:cs="Arial"/>
                <w:sz w:val="12"/>
                <w:szCs w:val="12"/>
                <w:lang w:bidi="th-TH"/>
              </w:rPr>
            </w:pPr>
          </w:p>
        </w:tc>
        <w:tc>
          <w:tcPr>
            <w:tcW w:w="1361" w:type="dxa"/>
            <w:tcBorders>
              <w:top w:val="nil"/>
              <w:left w:val="nil"/>
              <w:bottom w:val="nil"/>
              <w:right w:val="nil"/>
            </w:tcBorders>
          </w:tcPr>
          <w:p w14:paraId="347D0AAD" w14:textId="77777777" w:rsidR="00C07F8B" w:rsidRPr="00F37BA3" w:rsidRDefault="00C07F8B" w:rsidP="008112F6">
            <w:pPr>
              <w:ind w:right="-72"/>
              <w:jc w:val="center"/>
              <w:rPr>
                <w:rFonts w:ascii="Arial" w:eastAsia="Arial Unicode MS" w:hAnsi="Arial" w:cs="Arial"/>
                <w:b/>
                <w:bCs/>
                <w:sz w:val="12"/>
                <w:szCs w:val="12"/>
                <w:lang w:bidi="th-TH"/>
              </w:rPr>
            </w:pPr>
          </w:p>
        </w:tc>
        <w:tc>
          <w:tcPr>
            <w:tcW w:w="864" w:type="dxa"/>
            <w:tcBorders>
              <w:top w:val="nil"/>
              <w:left w:val="nil"/>
              <w:bottom w:val="nil"/>
              <w:right w:val="nil"/>
            </w:tcBorders>
            <w:shd w:val="clear" w:color="auto" w:fill="FAFAFA"/>
          </w:tcPr>
          <w:p w14:paraId="3C0F4FA9" w14:textId="77777777" w:rsidR="00C07F8B" w:rsidRPr="00F37BA3" w:rsidRDefault="00C07F8B" w:rsidP="008112F6">
            <w:pPr>
              <w:ind w:right="-72"/>
              <w:jc w:val="right"/>
              <w:rPr>
                <w:rFonts w:ascii="Arial" w:eastAsia="Arial Unicode MS" w:hAnsi="Arial" w:cs="Arial"/>
                <w:b/>
                <w:bCs/>
                <w:sz w:val="12"/>
                <w:szCs w:val="12"/>
                <w:lang w:bidi="th-TH"/>
              </w:rPr>
            </w:pPr>
          </w:p>
        </w:tc>
        <w:tc>
          <w:tcPr>
            <w:tcW w:w="867" w:type="dxa"/>
            <w:tcBorders>
              <w:top w:val="nil"/>
              <w:left w:val="nil"/>
              <w:bottom w:val="nil"/>
              <w:right w:val="nil"/>
            </w:tcBorders>
          </w:tcPr>
          <w:p w14:paraId="326FE4CE" w14:textId="77777777" w:rsidR="00C07F8B" w:rsidRPr="00F37BA3" w:rsidRDefault="00C07F8B" w:rsidP="008112F6">
            <w:pPr>
              <w:ind w:right="-72"/>
              <w:jc w:val="right"/>
              <w:rPr>
                <w:rFonts w:ascii="Arial" w:eastAsia="Arial Unicode MS" w:hAnsi="Arial" w:cs="Arial"/>
                <w:b/>
                <w:bCs/>
                <w:sz w:val="12"/>
                <w:szCs w:val="12"/>
                <w:lang w:bidi="th-TH"/>
              </w:rPr>
            </w:pPr>
          </w:p>
        </w:tc>
        <w:tc>
          <w:tcPr>
            <w:tcW w:w="1008" w:type="dxa"/>
            <w:tcBorders>
              <w:top w:val="nil"/>
              <w:left w:val="nil"/>
              <w:bottom w:val="nil"/>
              <w:right w:val="nil"/>
            </w:tcBorders>
            <w:shd w:val="clear" w:color="auto" w:fill="FAFAFA"/>
          </w:tcPr>
          <w:p w14:paraId="09A98795" w14:textId="77777777" w:rsidR="00C07F8B" w:rsidRPr="00F37BA3" w:rsidRDefault="00C07F8B" w:rsidP="008112F6">
            <w:pPr>
              <w:ind w:right="-72"/>
              <w:jc w:val="right"/>
              <w:rPr>
                <w:rFonts w:ascii="Arial" w:eastAsia="Arial Unicode MS" w:hAnsi="Arial" w:cs="Arial"/>
                <w:sz w:val="12"/>
                <w:szCs w:val="12"/>
                <w:lang w:val="en-GB" w:bidi="th-TH"/>
              </w:rPr>
            </w:pPr>
          </w:p>
        </w:tc>
        <w:tc>
          <w:tcPr>
            <w:tcW w:w="1008" w:type="dxa"/>
            <w:tcBorders>
              <w:top w:val="single" w:sz="4" w:space="0" w:color="auto"/>
              <w:left w:val="nil"/>
              <w:bottom w:val="nil"/>
              <w:right w:val="nil"/>
            </w:tcBorders>
          </w:tcPr>
          <w:p w14:paraId="47C32350" w14:textId="77777777" w:rsidR="00C07F8B" w:rsidRPr="00F37BA3" w:rsidRDefault="00C07F8B" w:rsidP="008112F6">
            <w:pPr>
              <w:ind w:right="-72"/>
              <w:jc w:val="right"/>
              <w:rPr>
                <w:rFonts w:ascii="Arial" w:eastAsia="Arial Unicode MS" w:hAnsi="Arial" w:cs="Arial"/>
                <w:sz w:val="12"/>
                <w:szCs w:val="12"/>
                <w:lang w:val="en-GB" w:bidi="th-TH"/>
              </w:rPr>
            </w:pPr>
          </w:p>
        </w:tc>
        <w:tc>
          <w:tcPr>
            <w:tcW w:w="1008" w:type="dxa"/>
            <w:tcBorders>
              <w:top w:val="single" w:sz="4" w:space="0" w:color="auto"/>
              <w:left w:val="nil"/>
              <w:bottom w:val="nil"/>
              <w:right w:val="nil"/>
            </w:tcBorders>
            <w:shd w:val="clear" w:color="auto" w:fill="FAFAFA"/>
          </w:tcPr>
          <w:p w14:paraId="242E9925" w14:textId="77777777" w:rsidR="00C07F8B" w:rsidRPr="00F37BA3" w:rsidRDefault="00C07F8B" w:rsidP="008112F6">
            <w:pPr>
              <w:ind w:right="-72"/>
              <w:jc w:val="right"/>
              <w:rPr>
                <w:rFonts w:ascii="Arial" w:eastAsia="Arial Unicode MS" w:hAnsi="Arial" w:cs="Arial"/>
                <w:sz w:val="12"/>
                <w:szCs w:val="12"/>
                <w:lang w:val="en-GB" w:bidi="th-TH"/>
              </w:rPr>
            </w:pPr>
          </w:p>
        </w:tc>
        <w:tc>
          <w:tcPr>
            <w:tcW w:w="1008" w:type="dxa"/>
            <w:tcBorders>
              <w:top w:val="single" w:sz="4" w:space="0" w:color="auto"/>
              <w:left w:val="nil"/>
              <w:bottom w:val="nil"/>
              <w:right w:val="nil"/>
            </w:tcBorders>
          </w:tcPr>
          <w:p w14:paraId="2AB5D531" w14:textId="77777777" w:rsidR="00C07F8B" w:rsidRPr="00F37BA3" w:rsidRDefault="00C07F8B" w:rsidP="008112F6">
            <w:pPr>
              <w:ind w:right="-72"/>
              <w:jc w:val="right"/>
              <w:rPr>
                <w:rFonts w:ascii="Arial" w:eastAsia="Arial Unicode MS" w:hAnsi="Arial" w:cs="Arial"/>
                <w:sz w:val="12"/>
                <w:szCs w:val="12"/>
                <w:lang w:val="en-GB" w:bidi="th-TH"/>
              </w:rPr>
            </w:pPr>
          </w:p>
        </w:tc>
      </w:tr>
      <w:tr w:rsidR="00C07F8B" w:rsidRPr="00F37BA3" w14:paraId="009F6A52" w14:textId="77777777" w:rsidTr="008112F6">
        <w:tc>
          <w:tcPr>
            <w:tcW w:w="1531" w:type="dxa"/>
            <w:tcBorders>
              <w:top w:val="nil"/>
              <w:left w:val="nil"/>
              <w:bottom w:val="nil"/>
              <w:right w:val="nil"/>
            </w:tcBorders>
          </w:tcPr>
          <w:p w14:paraId="220E7787" w14:textId="77777777" w:rsidR="00C07F8B" w:rsidRPr="00F37BA3" w:rsidRDefault="00C07F8B" w:rsidP="008112F6">
            <w:pPr>
              <w:ind w:left="-101" w:right="-72"/>
              <w:rPr>
                <w:rFonts w:ascii="Arial" w:eastAsia="Arial Unicode MS" w:hAnsi="Arial" w:cs="Arial"/>
                <w:b/>
                <w:bCs/>
                <w:sz w:val="16"/>
                <w:szCs w:val="16"/>
                <w:cs/>
                <w:lang w:bidi="th-TH"/>
              </w:rPr>
            </w:pPr>
            <w:r w:rsidRPr="00F37BA3">
              <w:rPr>
                <w:rFonts w:ascii="Arial" w:eastAsia="Arial Unicode MS" w:hAnsi="Arial" w:cs="Arial"/>
                <w:b/>
                <w:bCs/>
                <w:sz w:val="16"/>
                <w:szCs w:val="16"/>
                <w:lang w:bidi="th-TH"/>
              </w:rPr>
              <w:t>Total</w:t>
            </w:r>
          </w:p>
        </w:tc>
        <w:tc>
          <w:tcPr>
            <w:tcW w:w="794" w:type="dxa"/>
            <w:tcBorders>
              <w:top w:val="nil"/>
              <w:left w:val="nil"/>
              <w:bottom w:val="nil"/>
              <w:right w:val="nil"/>
            </w:tcBorders>
          </w:tcPr>
          <w:p w14:paraId="200C4AA4" w14:textId="77777777" w:rsidR="00C07F8B" w:rsidRPr="00F37BA3" w:rsidRDefault="00C07F8B" w:rsidP="008112F6">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12982BD4" w14:textId="77777777" w:rsidR="00C07F8B" w:rsidRPr="00F37BA3" w:rsidRDefault="00C07F8B" w:rsidP="008112F6">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72D62AF8" w14:textId="77777777" w:rsidR="00C07F8B" w:rsidRPr="00F37BA3" w:rsidRDefault="00C07F8B" w:rsidP="008112F6">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1D3B6CD3" w14:textId="77777777" w:rsidR="00C07F8B" w:rsidRPr="00F37BA3" w:rsidRDefault="00C07F8B" w:rsidP="008112F6">
            <w:pPr>
              <w:ind w:right="-72"/>
              <w:jc w:val="right"/>
              <w:rPr>
                <w:rFonts w:ascii="Arial" w:eastAsia="Arial Unicode MS" w:hAnsi="Arial" w:cs="Arial"/>
                <w:b/>
                <w:bCs/>
                <w:sz w:val="16"/>
                <w:szCs w:val="16"/>
                <w:lang w:bidi="th-TH"/>
              </w:rPr>
            </w:pPr>
          </w:p>
        </w:tc>
        <w:tc>
          <w:tcPr>
            <w:tcW w:w="1008" w:type="dxa"/>
            <w:tcBorders>
              <w:top w:val="nil"/>
              <w:left w:val="nil"/>
              <w:bottom w:val="single" w:sz="4" w:space="0" w:color="auto"/>
              <w:right w:val="nil"/>
            </w:tcBorders>
            <w:shd w:val="clear" w:color="auto" w:fill="FAFAFA"/>
          </w:tcPr>
          <w:p w14:paraId="0BCA9088"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1,014</w:t>
            </w:r>
          </w:p>
        </w:tc>
        <w:tc>
          <w:tcPr>
            <w:tcW w:w="1008" w:type="dxa"/>
            <w:tcBorders>
              <w:top w:val="nil"/>
              <w:left w:val="nil"/>
              <w:bottom w:val="single" w:sz="4" w:space="0" w:color="auto"/>
              <w:right w:val="nil"/>
            </w:tcBorders>
          </w:tcPr>
          <w:p w14:paraId="75175585"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918</w:t>
            </w:r>
          </w:p>
        </w:tc>
        <w:tc>
          <w:tcPr>
            <w:tcW w:w="1008" w:type="dxa"/>
            <w:tcBorders>
              <w:top w:val="nil"/>
              <w:left w:val="nil"/>
              <w:bottom w:val="single" w:sz="4" w:space="0" w:color="auto"/>
              <w:right w:val="nil"/>
            </w:tcBorders>
            <w:shd w:val="clear" w:color="auto" w:fill="FAFAFA"/>
            <w:vAlign w:val="bottom"/>
          </w:tcPr>
          <w:p w14:paraId="1B38BE4A"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159</w:t>
            </w:r>
          </w:p>
        </w:tc>
        <w:tc>
          <w:tcPr>
            <w:tcW w:w="1008" w:type="dxa"/>
            <w:tcBorders>
              <w:top w:val="nil"/>
              <w:left w:val="nil"/>
              <w:bottom w:val="single" w:sz="4" w:space="0" w:color="auto"/>
              <w:right w:val="nil"/>
            </w:tcBorders>
          </w:tcPr>
          <w:p w14:paraId="6AE8D0CE" w14:textId="77777777" w:rsidR="00C07F8B" w:rsidRPr="00F37BA3" w:rsidRDefault="00C07F8B" w:rsidP="008112F6">
            <w:pPr>
              <w:ind w:right="-72"/>
              <w:jc w:val="right"/>
              <w:rPr>
                <w:rFonts w:ascii="Arial" w:eastAsia="Arial Unicode MS" w:hAnsi="Arial" w:cs="Arial"/>
                <w:sz w:val="16"/>
                <w:szCs w:val="16"/>
                <w:lang w:bidi="th-TH"/>
              </w:rPr>
            </w:pPr>
            <w:r w:rsidRPr="00F37BA3">
              <w:rPr>
                <w:rFonts w:ascii="Arial" w:eastAsia="Arial Unicode MS" w:hAnsi="Arial" w:cs="Arial"/>
                <w:sz w:val="16"/>
                <w:szCs w:val="16"/>
                <w:lang w:bidi="th-TH"/>
              </w:rPr>
              <w:t>159</w:t>
            </w:r>
          </w:p>
        </w:tc>
      </w:tr>
    </w:tbl>
    <w:p w14:paraId="13A97B45" w14:textId="2038043C" w:rsidR="00C07F8B" w:rsidRPr="00F37BA3" w:rsidRDefault="00C07F8B" w:rsidP="00C261E7">
      <w:pPr>
        <w:spacing w:after="0" w:line="240" w:lineRule="auto"/>
        <w:jc w:val="both"/>
        <w:rPr>
          <w:rFonts w:ascii="Arial" w:eastAsia="Times New Roman" w:hAnsi="Arial" w:cs="Arial"/>
          <w:sz w:val="20"/>
          <w:szCs w:val="20"/>
          <w:lang w:eastAsia="th-TH" w:bidi="th-TH"/>
        </w:rPr>
      </w:pPr>
    </w:p>
    <w:p w14:paraId="503B9CED" w14:textId="77777777" w:rsidR="005D7329" w:rsidRPr="00F37BA3" w:rsidRDefault="005D7329" w:rsidP="005D7329">
      <w:pPr>
        <w:spacing w:after="0" w:line="240" w:lineRule="auto"/>
        <w:jc w:val="thaiDistribute"/>
        <w:rPr>
          <w:rFonts w:ascii="Arial" w:eastAsia="Arial Unicode MS" w:hAnsi="Arial" w:cs="Arial"/>
          <w:i/>
          <w:iCs/>
          <w:color w:val="CF4A02"/>
          <w:sz w:val="20"/>
          <w:szCs w:val="20"/>
          <w:lang w:bidi="th-TH"/>
        </w:rPr>
      </w:pPr>
      <w:r w:rsidRPr="00F37BA3">
        <w:rPr>
          <w:rFonts w:ascii="Arial" w:eastAsia="Arial Unicode MS" w:hAnsi="Arial" w:cs="Arial"/>
          <w:sz w:val="20"/>
          <w:szCs w:val="20"/>
          <w:lang w:bidi="th-TH"/>
        </w:rPr>
        <w:t>The Group has contingent liabilities relating to guarantee of associates’ loans by using the ordinary shares of such associates</w:t>
      </w:r>
      <w:r w:rsidRPr="00F37BA3">
        <w:rPr>
          <w:rFonts w:ascii="Arial" w:eastAsia="Arial Unicode MS" w:hAnsi="Arial" w:cs="Arial"/>
          <w:sz w:val="20"/>
          <w:szCs w:val="20"/>
          <w:cs/>
          <w:lang w:bidi="th-TH"/>
        </w:rPr>
        <w:t xml:space="preserve"> </w:t>
      </w:r>
      <w:r w:rsidRPr="00F37BA3">
        <w:rPr>
          <w:rFonts w:ascii="Arial" w:eastAsia="Arial Unicode MS" w:hAnsi="Arial" w:cs="Arial"/>
          <w:sz w:val="20"/>
          <w:szCs w:val="20"/>
          <w:lang w:bidi="th-TH"/>
        </w:rPr>
        <w:t>and guarantee of associates’ and joint ventures’ bank guarantees facilities by subsidiaries which are shareholders of such associates and joint ventures.</w:t>
      </w:r>
    </w:p>
    <w:p w14:paraId="4B500F78" w14:textId="77777777" w:rsidR="00C07F8B" w:rsidRPr="00F37BA3" w:rsidRDefault="00C07F8B" w:rsidP="00410C6C">
      <w:pPr>
        <w:spacing w:after="0" w:line="240" w:lineRule="auto"/>
        <w:jc w:val="both"/>
        <w:rPr>
          <w:rFonts w:ascii="Arial" w:eastAsia="Arial Unicode MS" w:hAnsi="Arial" w:cs="Arial"/>
          <w:b/>
          <w:bCs/>
          <w:color w:val="CF4A02"/>
          <w:sz w:val="20"/>
          <w:szCs w:val="20"/>
          <w:lang w:val="en-GB" w:bidi="th-TH"/>
        </w:rPr>
      </w:pPr>
    </w:p>
    <w:p w14:paraId="30B96817" w14:textId="730CED90" w:rsidR="00410C6C" w:rsidRPr="00F37BA3" w:rsidRDefault="00410C6C" w:rsidP="00E12D70">
      <w:pPr>
        <w:tabs>
          <w:tab w:val="left" w:pos="540"/>
        </w:tabs>
        <w:spacing w:after="0" w:line="240" w:lineRule="auto"/>
        <w:jc w:val="both"/>
        <w:rPr>
          <w:rFonts w:ascii="Arial" w:eastAsia="Arial Unicode MS" w:hAnsi="Arial" w:cs="Arial"/>
          <w:b/>
          <w:bCs/>
          <w:color w:val="CF4A02"/>
          <w:sz w:val="20"/>
          <w:szCs w:val="20"/>
          <w:lang w:val="en-GB" w:bidi="th-TH"/>
        </w:rPr>
      </w:pPr>
      <w:r w:rsidRPr="00F37BA3">
        <w:rPr>
          <w:rFonts w:ascii="Arial" w:eastAsia="Arial Unicode MS" w:hAnsi="Arial" w:cs="Arial"/>
          <w:b/>
          <w:bCs/>
          <w:color w:val="CF4A02"/>
          <w:sz w:val="20"/>
          <w:szCs w:val="20"/>
          <w:lang w:val="en-GB" w:bidi="th-TH"/>
        </w:rPr>
        <w:t>11.1</w:t>
      </w:r>
      <w:r w:rsidR="00E12D70" w:rsidRPr="00F37BA3">
        <w:rPr>
          <w:rFonts w:ascii="Arial" w:eastAsia="Arial Unicode MS" w:hAnsi="Arial" w:cs="Arial"/>
          <w:b/>
          <w:bCs/>
          <w:color w:val="CF4A02"/>
          <w:sz w:val="20"/>
          <w:szCs w:val="20"/>
          <w:lang w:val="en-GB" w:bidi="th-TH"/>
        </w:rPr>
        <w:tab/>
      </w:r>
      <w:r w:rsidRPr="00F37BA3">
        <w:rPr>
          <w:rFonts w:ascii="Arial" w:eastAsia="Arial Unicode MS" w:hAnsi="Arial" w:cs="Arial"/>
          <w:b/>
          <w:bCs/>
          <w:color w:val="CF4A02"/>
          <w:sz w:val="20"/>
          <w:szCs w:val="20"/>
          <w:lang w:val="en-GB" w:bidi="th-TH"/>
        </w:rPr>
        <w:t>Summarised financial information for associates</w:t>
      </w:r>
    </w:p>
    <w:p w14:paraId="53DB04E9" w14:textId="77777777" w:rsidR="00410C6C" w:rsidRPr="00F37BA3" w:rsidRDefault="00410C6C" w:rsidP="00E12D70">
      <w:pPr>
        <w:spacing w:after="0" w:line="240" w:lineRule="auto"/>
        <w:ind w:left="540"/>
        <w:jc w:val="both"/>
        <w:rPr>
          <w:rFonts w:ascii="Arial" w:eastAsia="Arial Unicode MS" w:hAnsi="Arial" w:cs="Arial"/>
          <w:b/>
          <w:bCs/>
          <w:color w:val="CF4A02"/>
          <w:spacing w:val="-8"/>
          <w:sz w:val="20"/>
          <w:szCs w:val="20"/>
          <w:lang w:val="en-GB" w:bidi="th-TH"/>
        </w:rPr>
      </w:pPr>
    </w:p>
    <w:p w14:paraId="14582E39" w14:textId="77777777" w:rsidR="00410C6C" w:rsidRPr="00F37BA3" w:rsidRDefault="00410C6C" w:rsidP="00E12D70">
      <w:pPr>
        <w:spacing w:after="0" w:line="240" w:lineRule="auto"/>
        <w:ind w:left="540"/>
        <w:jc w:val="both"/>
        <w:rPr>
          <w:rFonts w:ascii="Arial" w:eastAsia="Arial Unicode MS" w:hAnsi="Arial" w:cs="Arial"/>
          <w:spacing w:val="-8"/>
          <w:sz w:val="20"/>
          <w:szCs w:val="20"/>
          <w:lang w:bidi="th-TH"/>
        </w:rPr>
      </w:pPr>
      <w:r w:rsidRPr="00F37BA3">
        <w:rPr>
          <w:rFonts w:ascii="Arial" w:eastAsia="Arial Unicode MS" w:hAnsi="Arial" w:cs="Arial"/>
          <w:spacing w:val="-8"/>
          <w:sz w:val="20"/>
          <w:szCs w:val="20"/>
          <w:lang w:bidi="th-TH"/>
        </w:rPr>
        <w:t xml:space="preserve">The table below </w:t>
      </w:r>
      <w:proofErr w:type="spellStart"/>
      <w:r w:rsidRPr="00F37BA3">
        <w:rPr>
          <w:rFonts w:ascii="Arial" w:eastAsia="Arial Unicode MS" w:hAnsi="Arial" w:cs="Arial"/>
          <w:spacing w:val="-8"/>
          <w:sz w:val="20"/>
          <w:szCs w:val="20"/>
          <w:lang w:bidi="th-TH"/>
        </w:rPr>
        <w:t>summarised</w:t>
      </w:r>
      <w:proofErr w:type="spellEnd"/>
      <w:r w:rsidRPr="00F37BA3">
        <w:rPr>
          <w:rFonts w:ascii="Arial" w:eastAsia="Arial Unicode MS" w:hAnsi="Arial" w:cs="Arial"/>
          <w:spacing w:val="-8"/>
          <w:sz w:val="20"/>
          <w:szCs w:val="20"/>
          <w:lang w:bidi="th-TH"/>
        </w:rPr>
        <w:t xml:space="preserve"> the financial information of associates that are material to the Group. The financial information is included in associates own financial statements which has been amended to reflect adjustments necessary for the equity method, including adjusting fair value and differences in accounting policy.</w:t>
      </w:r>
    </w:p>
    <w:p w14:paraId="15F1F070" w14:textId="77777777" w:rsidR="00410C6C" w:rsidRPr="00F37BA3" w:rsidRDefault="00410C6C" w:rsidP="00E12D70">
      <w:pPr>
        <w:spacing w:after="0" w:line="240" w:lineRule="auto"/>
        <w:ind w:left="540"/>
        <w:jc w:val="both"/>
        <w:rPr>
          <w:rFonts w:ascii="Arial" w:eastAsia="Arial Unicode MS" w:hAnsi="Arial" w:cs="Arial"/>
          <w:spacing w:val="-8"/>
          <w:sz w:val="20"/>
          <w:szCs w:val="20"/>
          <w:lang w:bidi="th-TH"/>
        </w:rPr>
      </w:pPr>
    </w:p>
    <w:tbl>
      <w:tblPr>
        <w:tblW w:w="9432" w:type="dxa"/>
        <w:tblInd w:w="14" w:type="dxa"/>
        <w:tblLayout w:type="fixed"/>
        <w:tblLook w:val="0000" w:firstRow="0" w:lastRow="0" w:firstColumn="0" w:lastColumn="0" w:noHBand="0" w:noVBand="0"/>
      </w:tblPr>
      <w:tblGrid>
        <w:gridCol w:w="2808"/>
        <w:gridCol w:w="1656"/>
        <w:gridCol w:w="1656"/>
        <w:gridCol w:w="1656"/>
        <w:gridCol w:w="1656"/>
      </w:tblGrid>
      <w:tr w:rsidR="00410C6C" w:rsidRPr="00F37BA3" w14:paraId="1E14617E" w14:textId="77777777" w:rsidTr="00802E18">
        <w:trPr>
          <w:cantSplit/>
        </w:trPr>
        <w:tc>
          <w:tcPr>
            <w:tcW w:w="2808" w:type="dxa"/>
          </w:tcPr>
          <w:p w14:paraId="7DA1C735" w14:textId="77777777" w:rsidR="00410C6C" w:rsidRPr="00F37BA3" w:rsidRDefault="00410C6C" w:rsidP="008112F6">
            <w:pPr>
              <w:autoSpaceDE w:val="0"/>
              <w:autoSpaceDN w:val="0"/>
              <w:adjustRightInd w:val="0"/>
              <w:spacing w:after="0" w:line="240" w:lineRule="auto"/>
              <w:ind w:left="-120" w:right="-72"/>
              <w:rPr>
                <w:rFonts w:ascii="Arial" w:eastAsia="Arial Unicode MS" w:hAnsi="Arial" w:cs="Arial"/>
                <w:sz w:val="19"/>
                <w:szCs w:val="19"/>
              </w:rPr>
            </w:pPr>
            <w:bookmarkStart w:id="35" w:name="_Hlk159314428"/>
          </w:p>
        </w:tc>
        <w:tc>
          <w:tcPr>
            <w:tcW w:w="3312" w:type="dxa"/>
            <w:gridSpan w:val="2"/>
            <w:tcBorders>
              <w:top w:val="single" w:sz="4" w:space="0" w:color="auto"/>
              <w:bottom w:val="single" w:sz="4" w:space="0" w:color="auto"/>
            </w:tcBorders>
            <w:vAlign w:val="bottom"/>
          </w:tcPr>
          <w:p w14:paraId="42644A3E" w14:textId="77777777" w:rsidR="00410C6C" w:rsidRPr="00F37BA3" w:rsidRDefault="00410C6C" w:rsidP="008112F6">
            <w:pPr>
              <w:autoSpaceDE w:val="0"/>
              <w:autoSpaceDN w:val="0"/>
              <w:adjustRightInd w:val="0"/>
              <w:spacing w:after="0" w:line="240" w:lineRule="auto"/>
              <w:ind w:right="-72"/>
              <w:jc w:val="center"/>
              <w:rPr>
                <w:rFonts w:ascii="Arial" w:eastAsia="Arial Unicode MS" w:hAnsi="Arial" w:cs="Arial"/>
                <w:b/>
                <w:bCs/>
                <w:sz w:val="19"/>
                <w:szCs w:val="19"/>
                <w:lang w:val="en-GB" w:bidi="th-TH"/>
              </w:rPr>
            </w:pPr>
            <w:r w:rsidRPr="00F37BA3">
              <w:rPr>
                <w:rFonts w:ascii="Arial" w:eastAsia="Arial Unicode MS" w:hAnsi="Arial" w:cs="Arial"/>
                <w:b/>
                <w:bCs/>
                <w:sz w:val="19"/>
                <w:szCs w:val="19"/>
              </w:rPr>
              <w:t>GHECO - One Company Limited</w:t>
            </w:r>
          </w:p>
        </w:tc>
        <w:tc>
          <w:tcPr>
            <w:tcW w:w="3312" w:type="dxa"/>
            <w:gridSpan w:val="2"/>
            <w:tcBorders>
              <w:top w:val="single" w:sz="4" w:space="0" w:color="auto"/>
              <w:bottom w:val="single" w:sz="4" w:space="0" w:color="auto"/>
            </w:tcBorders>
            <w:vAlign w:val="bottom"/>
          </w:tcPr>
          <w:p w14:paraId="1C810E75" w14:textId="77777777" w:rsidR="00410C6C" w:rsidRPr="00F37BA3" w:rsidRDefault="00410C6C" w:rsidP="008112F6">
            <w:pPr>
              <w:autoSpaceDE w:val="0"/>
              <w:autoSpaceDN w:val="0"/>
              <w:adjustRightInd w:val="0"/>
              <w:spacing w:after="0" w:line="240" w:lineRule="auto"/>
              <w:ind w:right="-72"/>
              <w:jc w:val="center"/>
              <w:rPr>
                <w:rFonts w:ascii="Arial" w:eastAsia="Arial Unicode MS" w:hAnsi="Arial" w:cs="Arial"/>
                <w:b/>
                <w:bCs/>
                <w:sz w:val="19"/>
                <w:szCs w:val="19"/>
                <w:lang w:val="en-GB" w:bidi="th-TH"/>
              </w:rPr>
            </w:pPr>
            <w:r w:rsidRPr="00F37BA3">
              <w:rPr>
                <w:rFonts w:ascii="Arial" w:eastAsia="Arial Unicode MS" w:hAnsi="Arial" w:cs="Arial"/>
                <w:b/>
                <w:bCs/>
                <w:sz w:val="19"/>
                <w:szCs w:val="19"/>
              </w:rPr>
              <w:t>Duong River Surface Water Plant Joint Stock Company</w:t>
            </w:r>
          </w:p>
        </w:tc>
      </w:tr>
      <w:tr w:rsidR="00410C6C" w:rsidRPr="00F37BA3" w14:paraId="3F9959CE" w14:textId="77777777" w:rsidTr="00802E18">
        <w:trPr>
          <w:cantSplit/>
        </w:trPr>
        <w:tc>
          <w:tcPr>
            <w:tcW w:w="2808" w:type="dxa"/>
          </w:tcPr>
          <w:p w14:paraId="0EECE117" w14:textId="77777777" w:rsidR="00410C6C" w:rsidRPr="00F37BA3" w:rsidRDefault="00410C6C" w:rsidP="008112F6">
            <w:pPr>
              <w:autoSpaceDE w:val="0"/>
              <w:autoSpaceDN w:val="0"/>
              <w:adjustRightInd w:val="0"/>
              <w:spacing w:after="0" w:line="240" w:lineRule="auto"/>
              <w:ind w:left="-120" w:right="-72"/>
              <w:rPr>
                <w:rFonts w:ascii="Arial" w:eastAsia="Arial Unicode MS" w:hAnsi="Arial" w:cs="Arial"/>
                <w:sz w:val="19"/>
                <w:szCs w:val="19"/>
              </w:rPr>
            </w:pPr>
          </w:p>
        </w:tc>
        <w:tc>
          <w:tcPr>
            <w:tcW w:w="1656" w:type="dxa"/>
            <w:tcBorders>
              <w:top w:val="single" w:sz="4" w:space="0" w:color="auto"/>
            </w:tcBorders>
          </w:tcPr>
          <w:p w14:paraId="3083D951"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F37BA3">
              <w:rPr>
                <w:rFonts w:ascii="Arial" w:eastAsia="Arial Unicode MS" w:hAnsi="Arial" w:cs="Arial"/>
                <w:b/>
                <w:bCs/>
                <w:sz w:val="19"/>
                <w:szCs w:val="19"/>
                <w:lang w:val="en-GB" w:bidi="th-TH"/>
              </w:rPr>
              <w:t>2023</w:t>
            </w:r>
          </w:p>
        </w:tc>
        <w:tc>
          <w:tcPr>
            <w:tcW w:w="1656" w:type="dxa"/>
            <w:tcBorders>
              <w:top w:val="single" w:sz="4" w:space="0" w:color="auto"/>
            </w:tcBorders>
          </w:tcPr>
          <w:p w14:paraId="4D34C77A"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F37BA3">
              <w:rPr>
                <w:rFonts w:ascii="Arial" w:eastAsia="Arial Unicode MS" w:hAnsi="Arial" w:cs="Arial"/>
                <w:b/>
                <w:bCs/>
                <w:sz w:val="19"/>
                <w:szCs w:val="19"/>
                <w:lang w:val="en-GB" w:bidi="th-TH"/>
              </w:rPr>
              <w:t>2022</w:t>
            </w:r>
          </w:p>
        </w:tc>
        <w:tc>
          <w:tcPr>
            <w:tcW w:w="1656" w:type="dxa"/>
            <w:tcBorders>
              <w:top w:val="single" w:sz="4" w:space="0" w:color="auto"/>
            </w:tcBorders>
          </w:tcPr>
          <w:p w14:paraId="7CD55EFF"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F37BA3">
              <w:rPr>
                <w:rFonts w:ascii="Arial" w:eastAsia="Arial Unicode MS" w:hAnsi="Arial" w:cs="Arial"/>
                <w:b/>
                <w:bCs/>
                <w:sz w:val="19"/>
                <w:szCs w:val="19"/>
                <w:lang w:val="en-GB" w:bidi="th-TH"/>
              </w:rPr>
              <w:t>2023</w:t>
            </w:r>
          </w:p>
        </w:tc>
        <w:tc>
          <w:tcPr>
            <w:tcW w:w="1656" w:type="dxa"/>
            <w:tcBorders>
              <w:top w:val="single" w:sz="4" w:space="0" w:color="auto"/>
            </w:tcBorders>
          </w:tcPr>
          <w:p w14:paraId="20AA4803"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F37BA3">
              <w:rPr>
                <w:rFonts w:ascii="Arial" w:eastAsia="Arial Unicode MS" w:hAnsi="Arial" w:cs="Arial"/>
                <w:b/>
                <w:bCs/>
                <w:sz w:val="19"/>
                <w:szCs w:val="19"/>
                <w:lang w:val="en-GB" w:bidi="th-TH"/>
              </w:rPr>
              <w:t>2022</w:t>
            </w:r>
          </w:p>
        </w:tc>
      </w:tr>
      <w:tr w:rsidR="00410C6C" w:rsidRPr="00F37BA3" w14:paraId="706B6BC6" w14:textId="77777777" w:rsidTr="00802E18">
        <w:trPr>
          <w:cantSplit/>
        </w:trPr>
        <w:tc>
          <w:tcPr>
            <w:tcW w:w="2808" w:type="dxa"/>
          </w:tcPr>
          <w:p w14:paraId="79170EF2" w14:textId="77777777" w:rsidR="00410C6C" w:rsidRPr="00F37BA3" w:rsidRDefault="00410C6C" w:rsidP="008112F6">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bottom w:val="single" w:sz="4" w:space="0" w:color="auto"/>
            </w:tcBorders>
          </w:tcPr>
          <w:p w14:paraId="04A55553"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b/>
                <w:bCs/>
                <w:sz w:val="19"/>
                <w:szCs w:val="19"/>
              </w:rPr>
            </w:pPr>
            <w:r w:rsidRPr="00F37BA3">
              <w:rPr>
                <w:rFonts w:ascii="Arial" w:eastAsia="Arial Unicode MS" w:hAnsi="Arial" w:cs="Arial"/>
                <w:b/>
                <w:bCs/>
                <w:sz w:val="19"/>
                <w:szCs w:val="19"/>
                <w:lang w:bidi="th-TH"/>
              </w:rPr>
              <w:t>Baht</w:t>
            </w:r>
          </w:p>
        </w:tc>
        <w:tc>
          <w:tcPr>
            <w:tcW w:w="1656" w:type="dxa"/>
            <w:tcBorders>
              <w:bottom w:val="single" w:sz="4" w:space="0" w:color="auto"/>
            </w:tcBorders>
          </w:tcPr>
          <w:p w14:paraId="55C70AEC"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b/>
                <w:bCs/>
                <w:sz w:val="19"/>
                <w:szCs w:val="19"/>
                <w:lang w:bidi="th-TH"/>
              </w:rPr>
            </w:pPr>
            <w:r w:rsidRPr="00F37BA3">
              <w:rPr>
                <w:rFonts w:ascii="Arial" w:eastAsia="Arial Unicode MS" w:hAnsi="Arial" w:cs="Arial"/>
                <w:b/>
                <w:bCs/>
                <w:sz w:val="19"/>
                <w:szCs w:val="19"/>
                <w:lang w:bidi="th-TH"/>
              </w:rPr>
              <w:t>Baht</w:t>
            </w:r>
          </w:p>
        </w:tc>
        <w:tc>
          <w:tcPr>
            <w:tcW w:w="1656" w:type="dxa"/>
            <w:tcBorders>
              <w:bottom w:val="single" w:sz="4" w:space="0" w:color="auto"/>
            </w:tcBorders>
          </w:tcPr>
          <w:p w14:paraId="4FFADB4C"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b/>
                <w:bCs/>
                <w:sz w:val="19"/>
                <w:szCs w:val="19"/>
                <w:lang w:bidi="th-TH"/>
              </w:rPr>
            </w:pPr>
            <w:r w:rsidRPr="00F37BA3">
              <w:rPr>
                <w:rFonts w:ascii="Arial" w:eastAsia="Arial Unicode MS" w:hAnsi="Arial" w:cs="Arial"/>
                <w:b/>
                <w:bCs/>
                <w:sz w:val="19"/>
                <w:szCs w:val="19"/>
                <w:lang w:bidi="th-TH"/>
              </w:rPr>
              <w:t>Baht</w:t>
            </w:r>
          </w:p>
        </w:tc>
        <w:tc>
          <w:tcPr>
            <w:tcW w:w="1656" w:type="dxa"/>
            <w:tcBorders>
              <w:bottom w:val="single" w:sz="4" w:space="0" w:color="auto"/>
            </w:tcBorders>
          </w:tcPr>
          <w:p w14:paraId="65BBCB19"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b/>
                <w:bCs/>
                <w:sz w:val="19"/>
                <w:szCs w:val="19"/>
              </w:rPr>
            </w:pPr>
            <w:r w:rsidRPr="00F37BA3">
              <w:rPr>
                <w:rFonts w:ascii="Arial" w:eastAsia="Arial Unicode MS" w:hAnsi="Arial" w:cs="Arial"/>
                <w:b/>
                <w:bCs/>
                <w:sz w:val="19"/>
                <w:szCs w:val="19"/>
                <w:lang w:bidi="th-TH"/>
              </w:rPr>
              <w:t>Baht</w:t>
            </w:r>
          </w:p>
        </w:tc>
      </w:tr>
      <w:bookmarkEnd w:id="35"/>
      <w:tr w:rsidR="00410C6C" w:rsidRPr="00F37BA3" w14:paraId="0A761E99" w14:textId="77777777" w:rsidTr="00802E18">
        <w:trPr>
          <w:cantSplit/>
        </w:trPr>
        <w:tc>
          <w:tcPr>
            <w:tcW w:w="2808" w:type="dxa"/>
          </w:tcPr>
          <w:p w14:paraId="64128822" w14:textId="77777777" w:rsidR="00410C6C" w:rsidRPr="00F37BA3" w:rsidRDefault="00410C6C" w:rsidP="008112F6">
            <w:pPr>
              <w:autoSpaceDE w:val="0"/>
              <w:autoSpaceDN w:val="0"/>
              <w:adjustRightInd w:val="0"/>
              <w:spacing w:after="0" w:line="240" w:lineRule="auto"/>
              <w:ind w:left="-120" w:right="-72"/>
              <w:rPr>
                <w:rFonts w:ascii="Arial" w:eastAsia="Arial Unicode MS" w:hAnsi="Arial" w:cs="Arial"/>
                <w:sz w:val="19"/>
                <w:szCs w:val="19"/>
                <w:rtl/>
                <w:cs/>
              </w:rPr>
            </w:pPr>
          </w:p>
        </w:tc>
        <w:tc>
          <w:tcPr>
            <w:tcW w:w="1656" w:type="dxa"/>
            <w:tcBorders>
              <w:top w:val="single" w:sz="4" w:space="0" w:color="auto"/>
            </w:tcBorders>
            <w:shd w:val="clear" w:color="auto" w:fill="FAFAFA"/>
            <w:vAlign w:val="bottom"/>
          </w:tcPr>
          <w:p w14:paraId="35FD6E46"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rPr>
            </w:pPr>
          </w:p>
        </w:tc>
        <w:tc>
          <w:tcPr>
            <w:tcW w:w="1656" w:type="dxa"/>
            <w:tcBorders>
              <w:top w:val="single" w:sz="4" w:space="0" w:color="auto"/>
            </w:tcBorders>
            <w:vAlign w:val="bottom"/>
          </w:tcPr>
          <w:p w14:paraId="567C38D0"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rPr>
            </w:pPr>
          </w:p>
        </w:tc>
        <w:tc>
          <w:tcPr>
            <w:tcW w:w="1656" w:type="dxa"/>
            <w:tcBorders>
              <w:top w:val="single" w:sz="4" w:space="0" w:color="auto"/>
            </w:tcBorders>
            <w:shd w:val="clear" w:color="auto" w:fill="FAFAFA"/>
            <w:vAlign w:val="bottom"/>
          </w:tcPr>
          <w:p w14:paraId="769C650B"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rPr>
            </w:pPr>
          </w:p>
        </w:tc>
        <w:tc>
          <w:tcPr>
            <w:tcW w:w="1656" w:type="dxa"/>
            <w:tcBorders>
              <w:top w:val="single" w:sz="4" w:space="0" w:color="auto"/>
            </w:tcBorders>
            <w:shd w:val="clear" w:color="auto" w:fill="auto"/>
            <w:vAlign w:val="bottom"/>
          </w:tcPr>
          <w:p w14:paraId="68DD3CE5"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rPr>
            </w:pPr>
          </w:p>
        </w:tc>
      </w:tr>
      <w:tr w:rsidR="00410C6C" w:rsidRPr="00F37BA3" w14:paraId="1F4F49DC" w14:textId="77777777" w:rsidTr="00802E18">
        <w:trPr>
          <w:cantSplit/>
        </w:trPr>
        <w:tc>
          <w:tcPr>
            <w:tcW w:w="2808" w:type="dxa"/>
          </w:tcPr>
          <w:p w14:paraId="70807B4B" w14:textId="77777777" w:rsidR="00410C6C" w:rsidRPr="00F37BA3" w:rsidRDefault="00410C6C" w:rsidP="008112F6">
            <w:pPr>
              <w:autoSpaceDE w:val="0"/>
              <w:autoSpaceDN w:val="0"/>
              <w:adjustRightInd w:val="0"/>
              <w:spacing w:after="0" w:line="240" w:lineRule="auto"/>
              <w:ind w:left="-120" w:right="-72"/>
              <w:rPr>
                <w:rFonts w:ascii="Arial" w:eastAsia="Arial Unicode MS" w:hAnsi="Arial" w:cs="Arial"/>
                <w:sz w:val="19"/>
                <w:szCs w:val="19"/>
                <w:lang w:bidi="th-TH"/>
              </w:rPr>
            </w:pPr>
            <w:r w:rsidRPr="00F37BA3">
              <w:rPr>
                <w:rFonts w:ascii="Arial" w:eastAsia="Arial Unicode MS" w:hAnsi="Arial" w:cs="Arial"/>
                <w:i/>
                <w:iCs/>
                <w:color w:val="CF4A02"/>
                <w:sz w:val="19"/>
                <w:szCs w:val="19"/>
                <w:lang w:val="en-GB" w:bidi="th-TH"/>
              </w:rPr>
              <w:t>Summarised of performance</w:t>
            </w:r>
          </w:p>
        </w:tc>
        <w:tc>
          <w:tcPr>
            <w:tcW w:w="1656" w:type="dxa"/>
            <w:shd w:val="clear" w:color="auto" w:fill="FAFAFA"/>
            <w:vAlign w:val="bottom"/>
          </w:tcPr>
          <w:p w14:paraId="0C06D06E"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rPr>
            </w:pPr>
          </w:p>
        </w:tc>
        <w:tc>
          <w:tcPr>
            <w:tcW w:w="1656" w:type="dxa"/>
            <w:vAlign w:val="bottom"/>
          </w:tcPr>
          <w:p w14:paraId="7C76B9E3"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rPr>
            </w:pPr>
          </w:p>
        </w:tc>
        <w:tc>
          <w:tcPr>
            <w:tcW w:w="1656" w:type="dxa"/>
            <w:shd w:val="clear" w:color="auto" w:fill="FAFAFA"/>
            <w:vAlign w:val="bottom"/>
          </w:tcPr>
          <w:p w14:paraId="71C646ED"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rPr>
            </w:pPr>
          </w:p>
        </w:tc>
        <w:tc>
          <w:tcPr>
            <w:tcW w:w="1656" w:type="dxa"/>
            <w:shd w:val="clear" w:color="auto" w:fill="auto"/>
            <w:vAlign w:val="bottom"/>
          </w:tcPr>
          <w:p w14:paraId="5E9BEFE7"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rPr>
            </w:pPr>
          </w:p>
        </w:tc>
      </w:tr>
      <w:tr w:rsidR="00410C6C" w:rsidRPr="00F37BA3" w14:paraId="5122D335" w14:textId="77777777" w:rsidTr="00802E18">
        <w:trPr>
          <w:cantSplit/>
        </w:trPr>
        <w:tc>
          <w:tcPr>
            <w:tcW w:w="2808" w:type="dxa"/>
          </w:tcPr>
          <w:p w14:paraId="3FD147B3" w14:textId="77777777" w:rsidR="00410C6C" w:rsidRPr="00F37BA3" w:rsidRDefault="00410C6C" w:rsidP="008112F6">
            <w:pPr>
              <w:autoSpaceDE w:val="0"/>
              <w:autoSpaceDN w:val="0"/>
              <w:adjustRightInd w:val="0"/>
              <w:spacing w:after="0" w:line="240" w:lineRule="auto"/>
              <w:ind w:left="-120" w:right="-72"/>
              <w:rPr>
                <w:rFonts w:ascii="Arial" w:eastAsia="Arial Unicode MS" w:hAnsi="Arial" w:cs="Arial"/>
                <w:sz w:val="19"/>
                <w:szCs w:val="19"/>
                <w:lang w:bidi="th-TH"/>
              </w:rPr>
            </w:pPr>
            <w:r w:rsidRPr="00F37BA3">
              <w:rPr>
                <w:rFonts w:ascii="Arial" w:eastAsia="Arial Unicode MS" w:hAnsi="Arial" w:cs="Arial"/>
                <w:sz w:val="19"/>
                <w:szCs w:val="19"/>
                <w:lang w:bidi="th-TH"/>
              </w:rPr>
              <w:t>Revenue</w:t>
            </w:r>
          </w:p>
        </w:tc>
        <w:tc>
          <w:tcPr>
            <w:tcW w:w="1656" w:type="dxa"/>
            <w:shd w:val="clear" w:color="auto" w:fill="FAFAFA"/>
            <w:vAlign w:val="bottom"/>
          </w:tcPr>
          <w:p w14:paraId="5AB88281"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bidi="th-TH"/>
              </w:rPr>
            </w:pPr>
            <w:r w:rsidRPr="00F37BA3">
              <w:rPr>
                <w:rFonts w:ascii="Arial" w:eastAsia="Arial Unicode MS" w:hAnsi="Arial" w:cs="Arial"/>
                <w:sz w:val="19"/>
                <w:szCs w:val="19"/>
                <w:lang w:bidi="th-TH"/>
              </w:rPr>
              <w:t>6,540,285,863</w:t>
            </w:r>
          </w:p>
        </w:tc>
        <w:tc>
          <w:tcPr>
            <w:tcW w:w="1656" w:type="dxa"/>
            <w:shd w:val="clear" w:color="auto" w:fill="auto"/>
            <w:vAlign w:val="bottom"/>
          </w:tcPr>
          <w:p w14:paraId="73737EF4"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15,954,427,487</w:t>
            </w:r>
          </w:p>
        </w:tc>
        <w:tc>
          <w:tcPr>
            <w:tcW w:w="1656" w:type="dxa"/>
            <w:shd w:val="clear" w:color="auto" w:fill="FAFAFA"/>
            <w:vAlign w:val="bottom"/>
          </w:tcPr>
          <w:p w14:paraId="30DA4CA7"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bidi="th-TH"/>
              </w:rPr>
              <w:t>1,138,890,344</w:t>
            </w:r>
          </w:p>
        </w:tc>
        <w:tc>
          <w:tcPr>
            <w:tcW w:w="1656" w:type="dxa"/>
            <w:shd w:val="clear" w:color="auto" w:fill="auto"/>
            <w:vAlign w:val="bottom"/>
          </w:tcPr>
          <w:p w14:paraId="41BB7FCE"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482,073,058</w:t>
            </w:r>
          </w:p>
        </w:tc>
      </w:tr>
      <w:tr w:rsidR="00410C6C" w:rsidRPr="00F37BA3" w14:paraId="136F3AC4" w14:textId="77777777" w:rsidTr="00802E18">
        <w:trPr>
          <w:cantSplit/>
        </w:trPr>
        <w:tc>
          <w:tcPr>
            <w:tcW w:w="2808" w:type="dxa"/>
          </w:tcPr>
          <w:p w14:paraId="400D7C22" w14:textId="77777777" w:rsidR="00410C6C" w:rsidRPr="00F37BA3" w:rsidRDefault="00410C6C" w:rsidP="008112F6">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shd w:val="clear" w:color="auto" w:fill="FAFAFA"/>
            <w:vAlign w:val="bottom"/>
          </w:tcPr>
          <w:p w14:paraId="6060030F"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auto"/>
            <w:vAlign w:val="bottom"/>
          </w:tcPr>
          <w:p w14:paraId="5E624711"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FAFAFA"/>
            <w:vAlign w:val="bottom"/>
          </w:tcPr>
          <w:p w14:paraId="7B4D313C"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auto"/>
            <w:vAlign w:val="bottom"/>
          </w:tcPr>
          <w:p w14:paraId="5B66D7BC"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p>
        </w:tc>
      </w:tr>
      <w:tr w:rsidR="00410C6C" w:rsidRPr="00F37BA3" w14:paraId="6581697C" w14:textId="77777777" w:rsidTr="00802E18">
        <w:trPr>
          <w:cantSplit/>
        </w:trPr>
        <w:tc>
          <w:tcPr>
            <w:tcW w:w="2808" w:type="dxa"/>
          </w:tcPr>
          <w:p w14:paraId="2D2E2129" w14:textId="5216EFD6" w:rsidR="00410C6C" w:rsidRPr="00F37BA3" w:rsidRDefault="00F902A4" w:rsidP="008112F6">
            <w:pPr>
              <w:autoSpaceDE w:val="0"/>
              <w:autoSpaceDN w:val="0"/>
              <w:adjustRightInd w:val="0"/>
              <w:spacing w:after="0" w:line="240" w:lineRule="auto"/>
              <w:ind w:left="-120" w:right="-72"/>
              <w:rPr>
                <w:rFonts w:ascii="Arial" w:eastAsia="Arial Unicode MS" w:hAnsi="Arial" w:cs="Arial"/>
                <w:sz w:val="19"/>
                <w:szCs w:val="19"/>
                <w:lang w:bidi="th-TH"/>
              </w:rPr>
            </w:pPr>
            <w:r w:rsidRPr="00F37BA3">
              <w:rPr>
                <w:rFonts w:ascii="Arial" w:eastAsia="Arial Unicode MS" w:hAnsi="Arial" w:cs="Browallia New"/>
                <w:sz w:val="19"/>
                <w:szCs w:val="24"/>
                <w:lang w:bidi="th-TH"/>
              </w:rPr>
              <w:t>Profit (L</w:t>
            </w:r>
            <w:r w:rsidR="00410C6C" w:rsidRPr="00F37BA3">
              <w:rPr>
                <w:rFonts w:ascii="Arial" w:eastAsia="Arial Unicode MS" w:hAnsi="Arial" w:cs="Arial"/>
                <w:sz w:val="19"/>
                <w:szCs w:val="19"/>
                <w:lang w:bidi="th-TH"/>
              </w:rPr>
              <w:t>oss</w:t>
            </w:r>
            <w:r w:rsidRPr="00F37BA3">
              <w:rPr>
                <w:rFonts w:ascii="Arial" w:eastAsia="Arial Unicode MS" w:hAnsi="Arial" w:cs="Arial"/>
                <w:sz w:val="19"/>
                <w:szCs w:val="19"/>
                <w:lang w:bidi="th-TH"/>
              </w:rPr>
              <w:t>)</w:t>
            </w:r>
            <w:r w:rsidR="00410C6C" w:rsidRPr="00F37BA3">
              <w:rPr>
                <w:rFonts w:ascii="Arial" w:eastAsia="Arial Unicode MS" w:hAnsi="Arial" w:cs="Arial"/>
                <w:sz w:val="19"/>
                <w:szCs w:val="19"/>
                <w:lang w:bidi="th-TH"/>
              </w:rPr>
              <w:t xml:space="preserve"> before income tax</w:t>
            </w:r>
          </w:p>
        </w:tc>
        <w:tc>
          <w:tcPr>
            <w:tcW w:w="1656" w:type="dxa"/>
            <w:shd w:val="clear" w:color="auto" w:fill="FAFAFA"/>
            <w:vAlign w:val="bottom"/>
          </w:tcPr>
          <w:p w14:paraId="5DBADEF6"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1,690,881,257</w:t>
            </w:r>
          </w:p>
        </w:tc>
        <w:tc>
          <w:tcPr>
            <w:tcW w:w="1656" w:type="dxa"/>
            <w:shd w:val="clear" w:color="auto" w:fill="auto"/>
            <w:vAlign w:val="bottom"/>
          </w:tcPr>
          <w:p w14:paraId="65085EA1"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(13,808,052)</w:t>
            </w:r>
          </w:p>
        </w:tc>
        <w:tc>
          <w:tcPr>
            <w:tcW w:w="1656" w:type="dxa"/>
            <w:shd w:val="clear" w:color="auto" w:fill="FAFAFA"/>
            <w:vAlign w:val="bottom"/>
          </w:tcPr>
          <w:p w14:paraId="0D232979"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(30,115,156)</w:t>
            </w:r>
          </w:p>
        </w:tc>
        <w:tc>
          <w:tcPr>
            <w:tcW w:w="1656" w:type="dxa"/>
            <w:shd w:val="clear" w:color="auto" w:fill="auto"/>
            <w:vAlign w:val="bottom"/>
          </w:tcPr>
          <w:p w14:paraId="18FAB86A"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(594,593,177)</w:t>
            </w:r>
          </w:p>
        </w:tc>
      </w:tr>
      <w:tr w:rsidR="00410C6C" w:rsidRPr="00F37BA3" w14:paraId="59E27C96" w14:textId="77777777" w:rsidTr="00802E18">
        <w:trPr>
          <w:cantSplit/>
        </w:trPr>
        <w:tc>
          <w:tcPr>
            <w:tcW w:w="2808" w:type="dxa"/>
          </w:tcPr>
          <w:p w14:paraId="30B8B5FB" w14:textId="77777777" w:rsidR="00410C6C" w:rsidRPr="00F37BA3" w:rsidRDefault="00410C6C" w:rsidP="008112F6">
            <w:pPr>
              <w:autoSpaceDE w:val="0"/>
              <w:autoSpaceDN w:val="0"/>
              <w:adjustRightInd w:val="0"/>
              <w:spacing w:after="0" w:line="240" w:lineRule="auto"/>
              <w:ind w:left="-120" w:right="-72"/>
              <w:rPr>
                <w:rFonts w:ascii="Arial" w:eastAsia="Arial Unicode MS" w:hAnsi="Arial" w:cs="Arial"/>
                <w:sz w:val="19"/>
                <w:szCs w:val="19"/>
                <w:lang w:bidi="th-TH"/>
              </w:rPr>
            </w:pPr>
            <w:r w:rsidRPr="00F37BA3">
              <w:rPr>
                <w:rFonts w:ascii="Arial" w:eastAsia="Arial Unicode MS" w:hAnsi="Arial" w:cs="Arial"/>
                <w:sz w:val="19"/>
                <w:szCs w:val="19"/>
                <w:lang w:bidi="th-TH"/>
              </w:rPr>
              <w:t>Income tax (expense) benefit</w:t>
            </w:r>
          </w:p>
        </w:tc>
        <w:tc>
          <w:tcPr>
            <w:tcW w:w="1656" w:type="dxa"/>
            <w:shd w:val="clear" w:color="auto" w:fill="FAFAFA"/>
            <w:vAlign w:val="bottom"/>
          </w:tcPr>
          <w:p w14:paraId="392A224B"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(261,862,342)</w:t>
            </w:r>
          </w:p>
        </w:tc>
        <w:tc>
          <w:tcPr>
            <w:tcW w:w="1656" w:type="dxa"/>
            <w:shd w:val="clear" w:color="auto" w:fill="auto"/>
            <w:vAlign w:val="bottom"/>
          </w:tcPr>
          <w:p w14:paraId="2072755C"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88,064,175</w:t>
            </w:r>
          </w:p>
        </w:tc>
        <w:tc>
          <w:tcPr>
            <w:tcW w:w="1656" w:type="dxa"/>
            <w:shd w:val="clear" w:color="auto" w:fill="FAFAFA"/>
            <w:vAlign w:val="bottom"/>
          </w:tcPr>
          <w:p w14:paraId="620D034A"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5,761,967</w:t>
            </w:r>
          </w:p>
        </w:tc>
        <w:tc>
          <w:tcPr>
            <w:tcW w:w="1656" w:type="dxa"/>
            <w:shd w:val="clear" w:color="auto" w:fill="auto"/>
            <w:vAlign w:val="bottom"/>
          </w:tcPr>
          <w:p w14:paraId="284428EB"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5,913,624</w:t>
            </w:r>
          </w:p>
        </w:tc>
      </w:tr>
      <w:tr w:rsidR="00410C6C" w:rsidRPr="00F37BA3" w14:paraId="07873A86" w14:textId="77777777" w:rsidTr="00802E18">
        <w:trPr>
          <w:cantSplit/>
        </w:trPr>
        <w:tc>
          <w:tcPr>
            <w:tcW w:w="2808" w:type="dxa"/>
          </w:tcPr>
          <w:p w14:paraId="60D26FB1" w14:textId="77777777" w:rsidR="00410C6C" w:rsidRPr="00F37BA3" w:rsidRDefault="00410C6C" w:rsidP="008112F6">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shd w:val="clear" w:color="auto" w:fill="FAFAFA"/>
            <w:vAlign w:val="bottom"/>
          </w:tcPr>
          <w:p w14:paraId="0413B40B"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auto"/>
            <w:vAlign w:val="bottom"/>
          </w:tcPr>
          <w:p w14:paraId="02EEBC34"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FAFAFA"/>
            <w:vAlign w:val="bottom"/>
          </w:tcPr>
          <w:p w14:paraId="1BB6BED4"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auto"/>
            <w:vAlign w:val="bottom"/>
          </w:tcPr>
          <w:p w14:paraId="4CC39DBD"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p>
        </w:tc>
      </w:tr>
      <w:tr w:rsidR="00410C6C" w:rsidRPr="00F37BA3" w14:paraId="456D8C18" w14:textId="77777777" w:rsidTr="00802E18">
        <w:trPr>
          <w:cantSplit/>
        </w:trPr>
        <w:tc>
          <w:tcPr>
            <w:tcW w:w="2808" w:type="dxa"/>
          </w:tcPr>
          <w:p w14:paraId="69DCD881" w14:textId="77777777" w:rsidR="00410C6C" w:rsidRPr="00F37BA3" w:rsidRDefault="00410C6C" w:rsidP="008112F6">
            <w:pPr>
              <w:autoSpaceDE w:val="0"/>
              <w:autoSpaceDN w:val="0"/>
              <w:adjustRightInd w:val="0"/>
              <w:spacing w:after="0" w:line="240" w:lineRule="auto"/>
              <w:ind w:left="-120" w:right="-72"/>
              <w:rPr>
                <w:rFonts w:ascii="Arial" w:eastAsia="Arial Unicode MS" w:hAnsi="Arial" w:cs="Arial"/>
                <w:sz w:val="19"/>
                <w:szCs w:val="19"/>
                <w:lang w:bidi="th-TH"/>
              </w:rPr>
            </w:pPr>
            <w:r w:rsidRPr="00F37BA3">
              <w:rPr>
                <w:rFonts w:ascii="Arial" w:eastAsia="Arial Unicode MS" w:hAnsi="Arial" w:cs="Arial"/>
                <w:sz w:val="19"/>
                <w:szCs w:val="19"/>
                <w:lang w:bidi="th-TH"/>
              </w:rPr>
              <w:t>Profit (Loss) for the year</w:t>
            </w:r>
          </w:p>
        </w:tc>
        <w:tc>
          <w:tcPr>
            <w:tcW w:w="1656" w:type="dxa"/>
            <w:shd w:val="clear" w:color="auto" w:fill="FAFAFA"/>
            <w:vAlign w:val="bottom"/>
          </w:tcPr>
          <w:p w14:paraId="586AC50C"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1,429,018,915</w:t>
            </w:r>
          </w:p>
        </w:tc>
        <w:tc>
          <w:tcPr>
            <w:tcW w:w="1656" w:type="dxa"/>
            <w:shd w:val="clear" w:color="auto" w:fill="auto"/>
            <w:vAlign w:val="bottom"/>
          </w:tcPr>
          <w:p w14:paraId="131644B0"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74,256,123</w:t>
            </w:r>
          </w:p>
        </w:tc>
        <w:tc>
          <w:tcPr>
            <w:tcW w:w="1656" w:type="dxa"/>
            <w:shd w:val="clear" w:color="auto" w:fill="FAFAFA"/>
            <w:vAlign w:val="bottom"/>
          </w:tcPr>
          <w:p w14:paraId="5855D9EB" w14:textId="6547A898"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(24,353,18</w:t>
            </w:r>
            <w:r w:rsidR="00F240D2" w:rsidRPr="00F37BA3">
              <w:rPr>
                <w:rFonts w:ascii="Arial" w:eastAsia="Arial Unicode MS" w:hAnsi="Arial" w:cs="Arial"/>
                <w:sz w:val="19"/>
                <w:szCs w:val="19"/>
                <w:lang w:val="en-GB"/>
              </w:rPr>
              <w:t>9</w:t>
            </w:r>
            <w:r w:rsidRPr="00F37BA3">
              <w:rPr>
                <w:rFonts w:ascii="Arial" w:eastAsia="Arial Unicode MS" w:hAnsi="Arial" w:cs="Arial"/>
                <w:sz w:val="19"/>
                <w:szCs w:val="19"/>
                <w:lang w:val="en-GB"/>
              </w:rPr>
              <w:t>)</w:t>
            </w:r>
          </w:p>
        </w:tc>
        <w:tc>
          <w:tcPr>
            <w:tcW w:w="1656" w:type="dxa"/>
            <w:shd w:val="clear" w:color="auto" w:fill="auto"/>
            <w:vAlign w:val="bottom"/>
          </w:tcPr>
          <w:p w14:paraId="7095FF3C"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(588,679,553)</w:t>
            </w:r>
          </w:p>
        </w:tc>
      </w:tr>
      <w:tr w:rsidR="00410C6C" w:rsidRPr="00F37BA3" w14:paraId="07BA5628" w14:textId="77777777" w:rsidTr="00802E18">
        <w:trPr>
          <w:cantSplit/>
        </w:trPr>
        <w:tc>
          <w:tcPr>
            <w:tcW w:w="2808" w:type="dxa"/>
          </w:tcPr>
          <w:p w14:paraId="16A452C2" w14:textId="77777777" w:rsidR="00410C6C" w:rsidRPr="00F37BA3" w:rsidRDefault="00410C6C" w:rsidP="008112F6">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shd w:val="clear" w:color="auto" w:fill="FAFAFA"/>
            <w:vAlign w:val="bottom"/>
          </w:tcPr>
          <w:p w14:paraId="39078E61"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auto"/>
            <w:vAlign w:val="bottom"/>
          </w:tcPr>
          <w:p w14:paraId="71EDF807"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FAFAFA"/>
            <w:vAlign w:val="bottom"/>
          </w:tcPr>
          <w:p w14:paraId="515107BF"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auto"/>
            <w:vAlign w:val="bottom"/>
          </w:tcPr>
          <w:p w14:paraId="2CA3171C"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p>
        </w:tc>
      </w:tr>
      <w:tr w:rsidR="00410C6C" w:rsidRPr="00F37BA3" w14:paraId="1C0BA4CA" w14:textId="77777777" w:rsidTr="00802E18">
        <w:trPr>
          <w:cantSplit/>
        </w:trPr>
        <w:tc>
          <w:tcPr>
            <w:tcW w:w="2808" w:type="dxa"/>
          </w:tcPr>
          <w:p w14:paraId="1287ECDD" w14:textId="77777777" w:rsidR="00410C6C" w:rsidRPr="00F37BA3" w:rsidRDefault="00410C6C" w:rsidP="008112F6">
            <w:pPr>
              <w:autoSpaceDE w:val="0"/>
              <w:autoSpaceDN w:val="0"/>
              <w:adjustRightInd w:val="0"/>
              <w:spacing w:after="0" w:line="240" w:lineRule="auto"/>
              <w:ind w:left="-120" w:right="-72"/>
              <w:rPr>
                <w:rFonts w:ascii="Arial" w:eastAsia="Arial Unicode MS" w:hAnsi="Arial" w:cs="Arial"/>
                <w:sz w:val="19"/>
                <w:szCs w:val="19"/>
                <w:lang w:val="en-GB"/>
              </w:rPr>
            </w:pPr>
            <w:r w:rsidRPr="00F37BA3">
              <w:rPr>
                <w:rFonts w:ascii="Arial" w:eastAsia="Arial Unicode MS" w:hAnsi="Arial" w:cs="Arial"/>
                <w:sz w:val="19"/>
                <w:szCs w:val="19"/>
                <w:lang w:val="en-GB"/>
              </w:rPr>
              <w:t>Other comprehensive income (expense)</w:t>
            </w:r>
          </w:p>
        </w:tc>
        <w:tc>
          <w:tcPr>
            <w:tcW w:w="1656" w:type="dxa"/>
            <w:shd w:val="clear" w:color="auto" w:fill="FAFAFA"/>
            <w:vAlign w:val="bottom"/>
          </w:tcPr>
          <w:p w14:paraId="039693D6"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bidi="th-TH"/>
              </w:rPr>
            </w:pPr>
            <w:r w:rsidRPr="00F37BA3">
              <w:rPr>
                <w:rFonts w:ascii="Arial" w:eastAsia="Arial Unicode MS" w:hAnsi="Arial" w:cs="Arial"/>
                <w:sz w:val="19"/>
                <w:szCs w:val="19"/>
                <w:lang w:val="en-GB" w:bidi="th-TH"/>
              </w:rPr>
              <w:t>(8,953,699)</w:t>
            </w:r>
          </w:p>
        </w:tc>
        <w:tc>
          <w:tcPr>
            <w:tcW w:w="1656" w:type="dxa"/>
            <w:shd w:val="clear" w:color="auto" w:fill="auto"/>
            <w:vAlign w:val="bottom"/>
          </w:tcPr>
          <w:p w14:paraId="42B21909"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cs/>
                <w:lang w:val="en-GB" w:bidi="th-TH"/>
              </w:rPr>
            </w:pPr>
            <w:r w:rsidRPr="00F37BA3">
              <w:rPr>
                <w:rFonts w:ascii="Arial" w:eastAsia="Arial Unicode MS" w:hAnsi="Arial" w:cs="Arial"/>
                <w:sz w:val="19"/>
                <w:szCs w:val="19"/>
                <w:lang w:val="en-GB"/>
              </w:rPr>
              <w:t>614,114,966</w:t>
            </w:r>
          </w:p>
        </w:tc>
        <w:tc>
          <w:tcPr>
            <w:tcW w:w="1656" w:type="dxa"/>
            <w:shd w:val="clear" w:color="auto" w:fill="FAFAFA"/>
            <w:vAlign w:val="bottom"/>
          </w:tcPr>
          <w:p w14:paraId="4577531F"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cs/>
                <w:lang w:bidi="th-TH"/>
              </w:rPr>
            </w:pPr>
            <w:r w:rsidRPr="00F37BA3">
              <w:rPr>
                <w:rFonts w:ascii="Arial" w:eastAsia="Arial Unicode MS" w:hAnsi="Arial" w:cs="Arial"/>
                <w:sz w:val="19"/>
                <w:szCs w:val="19"/>
                <w:lang w:bidi="th-TH"/>
              </w:rPr>
              <w:t>(256,824,113)</w:t>
            </w:r>
          </w:p>
        </w:tc>
        <w:tc>
          <w:tcPr>
            <w:tcW w:w="1656" w:type="dxa"/>
            <w:shd w:val="clear" w:color="auto" w:fill="auto"/>
            <w:vAlign w:val="bottom"/>
          </w:tcPr>
          <w:p w14:paraId="0DBCB8D6"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bidi="th-TH"/>
              </w:rPr>
              <w:t>(21,252,829)</w:t>
            </w:r>
          </w:p>
        </w:tc>
      </w:tr>
      <w:tr w:rsidR="00410C6C" w:rsidRPr="00F37BA3" w14:paraId="35FAB251" w14:textId="77777777" w:rsidTr="00802E18">
        <w:trPr>
          <w:cantSplit/>
        </w:trPr>
        <w:tc>
          <w:tcPr>
            <w:tcW w:w="2808" w:type="dxa"/>
          </w:tcPr>
          <w:p w14:paraId="05BD91F5" w14:textId="77777777" w:rsidR="00410C6C" w:rsidRPr="00F37BA3" w:rsidRDefault="00410C6C" w:rsidP="008112F6">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shd w:val="clear" w:color="auto" w:fill="FAFAFA"/>
            <w:vAlign w:val="bottom"/>
          </w:tcPr>
          <w:p w14:paraId="54951CCC"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auto"/>
            <w:vAlign w:val="bottom"/>
          </w:tcPr>
          <w:p w14:paraId="777EB22C"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FAFAFA"/>
            <w:vAlign w:val="bottom"/>
          </w:tcPr>
          <w:p w14:paraId="528629AF"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auto"/>
            <w:vAlign w:val="bottom"/>
          </w:tcPr>
          <w:p w14:paraId="7FFA0765"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p>
        </w:tc>
      </w:tr>
      <w:tr w:rsidR="00410C6C" w:rsidRPr="00F37BA3" w14:paraId="5607CCB3" w14:textId="77777777" w:rsidTr="00802E18">
        <w:trPr>
          <w:cantSplit/>
        </w:trPr>
        <w:tc>
          <w:tcPr>
            <w:tcW w:w="2808" w:type="dxa"/>
          </w:tcPr>
          <w:p w14:paraId="6D979461" w14:textId="77777777" w:rsidR="00410C6C" w:rsidRPr="00F37BA3" w:rsidRDefault="00410C6C" w:rsidP="008112F6">
            <w:pPr>
              <w:autoSpaceDE w:val="0"/>
              <w:autoSpaceDN w:val="0"/>
              <w:adjustRightInd w:val="0"/>
              <w:spacing w:after="0" w:line="240" w:lineRule="auto"/>
              <w:ind w:left="-120" w:right="-72"/>
              <w:rPr>
                <w:rFonts w:ascii="Arial" w:eastAsia="Arial Unicode MS" w:hAnsi="Arial" w:cs="Browallia New"/>
                <w:sz w:val="19"/>
                <w:szCs w:val="24"/>
                <w:lang w:val="en-GB" w:bidi="th-TH"/>
              </w:rPr>
            </w:pPr>
            <w:r w:rsidRPr="00F37BA3">
              <w:rPr>
                <w:rFonts w:ascii="Arial" w:eastAsia="Arial Unicode MS" w:hAnsi="Arial" w:cs="Arial"/>
                <w:sz w:val="19"/>
                <w:szCs w:val="19"/>
                <w:lang w:bidi="th-TH"/>
              </w:rPr>
              <w:t>Total comprehensive income (</w:t>
            </w:r>
            <w:r w:rsidRPr="00F37BA3">
              <w:rPr>
                <w:rFonts w:ascii="Arial" w:eastAsia="Arial Unicode MS" w:hAnsi="Arial" w:cs="Browallia New"/>
                <w:sz w:val="19"/>
                <w:szCs w:val="24"/>
                <w:lang w:val="en-GB" w:bidi="th-TH"/>
              </w:rPr>
              <w:t>expense)</w:t>
            </w:r>
          </w:p>
        </w:tc>
        <w:tc>
          <w:tcPr>
            <w:tcW w:w="1656" w:type="dxa"/>
            <w:shd w:val="clear" w:color="auto" w:fill="FAFAFA"/>
            <w:vAlign w:val="bottom"/>
          </w:tcPr>
          <w:p w14:paraId="6B244DF6"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bidi="th-TH"/>
              </w:rPr>
            </w:pPr>
            <w:r w:rsidRPr="00F37BA3">
              <w:rPr>
                <w:rFonts w:ascii="Arial" w:eastAsia="Arial Unicode MS" w:hAnsi="Arial" w:cs="Arial"/>
                <w:sz w:val="19"/>
                <w:szCs w:val="19"/>
                <w:lang w:val="en-GB" w:bidi="th-TH"/>
              </w:rPr>
              <w:t>1,420,065,216</w:t>
            </w:r>
          </w:p>
        </w:tc>
        <w:tc>
          <w:tcPr>
            <w:tcW w:w="1656" w:type="dxa"/>
            <w:shd w:val="clear" w:color="auto" w:fill="auto"/>
            <w:vAlign w:val="bottom"/>
          </w:tcPr>
          <w:p w14:paraId="6ACFD8F7"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688,371,08</w:t>
            </w:r>
            <w:r w:rsidRPr="00F37BA3">
              <w:rPr>
                <w:rFonts w:ascii="Arial" w:eastAsia="Arial Unicode MS" w:hAnsi="Arial" w:cs="Arial"/>
                <w:sz w:val="19"/>
                <w:szCs w:val="19"/>
                <w:lang w:val="en-GB" w:bidi="th-TH"/>
              </w:rPr>
              <w:t>9</w:t>
            </w:r>
          </w:p>
        </w:tc>
        <w:tc>
          <w:tcPr>
            <w:tcW w:w="1656" w:type="dxa"/>
            <w:shd w:val="clear" w:color="auto" w:fill="FAFAFA"/>
            <w:vAlign w:val="bottom"/>
          </w:tcPr>
          <w:p w14:paraId="42C36CA6" w14:textId="066AC80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(281,177,30</w:t>
            </w:r>
            <w:r w:rsidR="00F240D2" w:rsidRPr="00F37BA3">
              <w:rPr>
                <w:rFonts w:ascii="Arial" w:eastAsia="Arial Unicode MS" w:hAnsi="Arial" w:cs="Arial"/>
                <w:sz w:val="19"/>
                <w:szCs w:val="19"/>
                <w:lang w:val="en-GB"/>
              </w:rPr>
              <w:t>2</w:t>
            </w:r>
            <w:r w:rsidRPr="00F37BA3">
              <w:rPr>
                <w:rFonts w:ascii="Arial" w:eastAsia="Arial Unicode MS" w:hAnsi="Arial" w:cs="Arial"/>
                <w:sz w:val="19"/>
                <w:szCs w:val="19"/>
                <w:lang w:val="en-GB"/>
              </w:rPr>
              <w:t>)</w:t>
            </w:r>
          </w:p>
        </w:tc>
        <w:tc>
          <w:tcPr>
            <w:tcW w:w="1656" w:type="dxa"/>
            <w:shd w:val="clear" w:color="auto" w:fill="auto"/>
            <w:vAlign w:val="bottom"/>
          </w:tcPr>
          <w:p w14:paraId="5E2BEBF4"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(609,932,382)</w:t>
            </w:r>
          </w:p>
        </w:tc>
      </w:tr>
    </w:tbl>
    <w:p w14:paraId="5AFE696C" w14:textId="4F96B1B9" w:rsidR="00E12D70" w:rsidRPr="00F37BA3" w:rsidRDefault="00E12D70"/>
    <w:p w14:paraId="632CD51B" w14:textId="77777777" w:rsidR="00E12D70" w:rsidRPr="00F37BA3" w:rsidRDefault="00E12D70">
      <w:r w:rsidRPr="00F37BA3">
        <w:br w:type="page"/>
      </w:r>
    </w:p>
    <w:tbl>
      <w:tblPr>
        <w:tblW w:w="9432" w:type="dxa"/>
        <w:tblInd w:w="14" w:type="dxa"/>
        <w:tblLayout w:type="fixed"/>
        <w:tblLook w:val="0000" w:firstRow="0" w:lastRow="0" w:firstColumn="0" w:lastColumn="0" w:noHBand="0" w:noVBand="0"/>
      </w:tblPr>
      <w:tblGrid>
        <w:gridCol w:w="2808"/>
        <w:gridCol w:w="1656"/>
        <w:gridCol w:w="1656"/>
        <w:gridCol w:w="1656"/>
        <w:gridCol w:w="1656"/>
      </w:tblGrid>
      <w:tr w:rsidR="00802E18" w:rsidRPr="00F37BA3" w14:paraId="07784961" w14:textId="77777777" w:rsidTr="007734EB">
        <w:trPr>
          <w:cantSplit/>
        </w:trPr>
        <w:tc>
          <w:tcPr>
            <w:tcW w:w="2808" w:type="dxa"/>
          </w:tcPr>
          <w:p w14:paraId="0C72F441" w14:textId="77777777" w:rsidR="00802E18" w:rsidRPr="00F37BA3" w:rsidRDefault="00802E18" w:rsidP="00802E18">
            <w:pPr>
              <w:autoSpaceDE w:val="0"/>
              <w:autoSpaceDN w:val="0"/>
              <w:adjustRightInd w:val="0"/>
              <w:spacing w:after="0" w:line="240" w:lineRule="auto"/>
              <w:ind w:left="-120" w:right="-72"/>
              <w:rPr>
                <w:rFonts w:ascii="Arial" w:eastAsia="Arial Unicode MS" w:hAnsi="Arial" w:cs="Arial"/>
                <w:i/>
                <w:iCs/>
                <w:color w:val="CF4A02"/>
                <w:sz w:val="19"/>
                <w:szCs w:val="19"/>
                <w:lang w:val="en-GB" w:bidi="th-TH"/>
              </w:rPr>
            </w:pPr>
          </w:p>
        </w:tc>
        <w:tc>
          <w:tcPr>
            <w:tcW w:w="3312" w:type="dxa"/>
            <w:gridSpan w:val="2"/>
            <w:tcBorders>
              <w:top w:val="single" w:sz="4" w:space="0" w:color="auto"/>
              <w:bottom w:val="single" w:sz="4" w:space="0" w:color="auto"/>
            </w:tcBorders>
            <w:shd w:val="clear" w:color="auto" w:fill="auto"/>
          </w:tcPr>
          <w:p w14:paraId="2F5E5696" w14:textId="77777777" w:rsidR="00802E18" w:rsidRPr="00F37BA3" w:rsidRDefault="00802E18" w:rsidP="00802E18">
            <w:pPr>
              <w:autoSpaceDE w:val="0"/>
              <w:autoSpaceDN w:val="0"/>
              <w:adjustRightInd w:val="0"/>
              <w:spacing w:after="0" w:line="240" w:lineRule="auto"/>
              <w:ind w:right="-72"/>
              <w:jc w:val="center"/>
              <w:rPr>
                <w:rFonts w:ascii="Arial" w:eastAsia="Arial Unicode MS" w:hAnsi="Arial" w:cs="Arial"/>
                <w:b/>
                <w:bCs/>
                <w:sz w:val="19"/>
                <w:szCs w:val="19"/>
              </w:rPr>
            </w:pPr>
          </w:p>
          <w:p w14:paraId="75ED35D6" w14:textId="28D5DBCF" w:rsidR="00802E18" w:rsidRPr="00F37BA3" w:rsidRDefault="00802E18" w:rsidP="00802E18">
            <w:pPr>
              <w:autoSpaceDE w:val="0"/>
              <w:autoSpaceDN w:val="0"/>
              <w:adjustRightInd w:val="0"/>
              <w:spacing w:after="0" w:line="240" w:lineRule="auto"/>
              <w:ind w:right="-72"/>
              <w:jc w:val="center"/>
              <w:rPr>
                <w:rFonts w:ascii="Arial" w:eastAsia="Arial Unicode MS" w:hAnsi="Arial" w:cs="Arial"/>
                <w:b/>
                <w:bCs/>
                <w:sz w:val="19"/>
                <w:szCs w:val="19"/>
              </w:rPr>
            </w:pPr>
            <w:r w:rsidRPr="00F37BA3">
              <w:rPr>
                <w:rFonts w:ascii="Arial" w:eastAsia="Arial Unicode MS" w:hAnsi="Arial" w:cs="Arial"/>
                <w:b/>
                <w:bCs/>
                <w:sz w:val="19"/>
                <w:szCs w:val="19"/>
              </w:rPr>
              <w:t>GHECO - One Company</w:t>
            </w:r>
            <w:r w:rsidRPr="00F37BA3">
              <w:rPr>
                <w:rFonts w:ascii="Arial" w:eastAsia="Arial Unicode MS" w:hAnsi="Arial" w:cs="Arial" w:hint="cs"/>
                <w:b/>
                <w:bCs/>
                <w:sz w:val="19"/>
                <w:szCs w:val="19"/>
                <w:cs/>
                <w:lang w:bidi="th-TH"/>
              </w:rPr>
              <w:t xml:space="preserve"> </w:t>
            </w:r>
            <w:r w:rsidRPr="00F37BA3">
              <w:rPr>
                <w:rFonts w:ascii="Arial" w:eastAsia="Arial Unicode MS" w:hAnsi="Arial" w:cs="Arial"/>
                <w:b/>
                <w:bCs/>
                <w:sz w:val="19"/>
                <w:szCs w:val="19"/>
              </w:rPr>
              <w:t>Limited</w:t>
            </w:r>
          </w:p>
        </w:tc>
        <w:tc>
          <w:tcPr>
            <w:tcW w:w="3312" w:type="dxa"/>
            <w:gridSpan w:val="2"/>
            <w:tcBorders>
              <w:top w:val="single" w:sz="4" w:space="0" w:color="auto"/>
              <w:bottom w:val="single" w:sz="4" w:space="0" w:color="auto"/>
            </w:tcBorders>
            <w:shd w:val="clear" w:color="auto" w:fill="auto"/>
          </w:tcPr>
          <w:p w14:paraId="6D30E2C3" w14:textId="3FEB7ED5" w:rsidR="00802E18" w:rsidRPr="00F37BA3" w:rsidRDefault="00802E18" w:rsidP="00802E18">
            <w:pPr>
              <w:autoSpaceDE w:val="0"/>
              <w:autoSpaceDN w:val="0"/>
              <w:adjustRightInd w:val="0"/>
              <w:spacing w:after="0" w:line="240" w:lineRule="auto"/>
              <w:ind w:right="-72"/>
              <w:jc w:val="center"/>
              <w:rPr>
                <w:rFonts w:ascii="Arial" w:eastAsia="Arial Unicode MS" w:hAnsi="Arial" w:cs="Arial"/>
                <w:b/>
                <w:bCs/>
                <w:sz w:val="19"/>
                <w:szCs w:val="19"/>
              </w:rPr>
            </w:pPr>
            <w:r w:rsidRPr="00F37BA3">
              <w:rPr>
                <w:rFonts w:ascii="Arial" w:eastAsia="Arial Unicode MS" w:hAnsi="Arial" w:cs="Arial"/>
                <w:b/>
                <w:bCs/>
                <w:sz w:val="19"/>
                <w:szCs w:val="19"/>
              </w:rPr>
              <w:t>Duong River Surface Water Plant Joint Stock Company</w:t>
            </w:r>
          </w:p>
        </w:tc>
      </w:tr>
      <w:tr w:rsidR="00802E18" w:rsidRPr="00F37BA3" w14:paraId="1E1AC636" w14:textId="77777777" w:rsidTr="007734EB">
        <w:trPr>
          <w:cantSplit/>
        </w:trPr>
        <w:tc>
          <w:tcPr>
            <w:tcW w:w="2808" w:type="dxa"/>
          </w:tcPr>
          <w:p w14:paraId="2CA3CF81" w14:textId="77777777" w:rsidR="00802E18" w:rsidRPr="00F37BA3" w:rsidRDefault="00802E18" w:rsidP="00802E18">
            <w:pPr>
              <w:autoSpaceDE w:val="0"/>
              <w:autoSpaceDN w:val="0"/>
              <w:adjustRightInd w:val="0"/>
              <w:spacing w:after="0" w:line="240" w:lineRule="auto"/>
              <w:ind w:left="-120" w:right="-72"/>
              <w:rPr>
                <w:rFonts w:ascii="Arial" w:eastAsia="Arial Unicode MS" w:hAnsi="Arial" w:cs="Arial"/>
                <w:i/>
                <w:iCs/>
                <w:color w:val="CF4A02"/>
                <w:sz w:val="19"/>
                <w:szCs w:val="19"/>
                <w:lang w:val="en-GB" w:bidi="th-TH"/>
              </w:rPr>
            </w:pPr>
          </w:p>
        </w:tc>
        <w:tc>
          <w:tcPr>
            <w:tcW w:w="1656" w:type="dxa"/>
            <w:tcBorders>
              <w:top w:val="single" w:sz="4" w:space="0" w:color="auto"/>
            </w:tcBorders>
            <w:shd w:val="clear" w:color="auto" w:fill="auto"/>
          </w:tcPr>
          <w:p w14:paraId="235C435C" w14:textId="486D9303" w:rsidR="00802E18" w:rsidRPr="00F37BA3" w:rsidRDefault="00802E18" w:rsidP="00802E18">
            <w:pPr>
              <w:autoSpaceDE w:val="0"/>
              <w:autoSpaceDN w:val="0"/>
              <w:adjustRightInd w:val="0"/>
              <w:spacing w:after="0" w:line="240" w:lineRule="auto"/>
              <w:ind w:right="-72"/>
              <w:jc w:val="right"/>
              <w:rPr>
                <w:rFonts w:ascii="Arial" w:eastAsia="Arial Unicode MS" w:hAnsi="Arial" w:cs="Arial"/>
                <w:b/>
                <w:bCs/>
                <w:sz w:val="19"/>
                <w:szCs w:val="19"/>
              </w:rPr>
            </w:pPr>
            <w:r w:rsidRPr="00F37BA3">
              <w:rPr>
                <w:rFonts w:ascii="Arial" w:eastAsia="Arial Unicode MS" w:hAnsi="Arial" w:cs="Arial"/>
                <w:b/>
                <w:bCs/>
                <w:sz w:val="19"/>
                <w:szCs w:val="19"/>
              </w:rPr>
              <w:t>2023</w:t>
            </w:r>
          </w:p>
        </w:tc>
        <w:tc>
          <w:tcPr>
            <w:tcW w:w="1656" w:type="dxa"/>
            <w:tcBorders>
              <w:top w:val="single" w:sz="4" w:space="0" w:color="auto"/>
            </w:tcBorders>
            <w:shd w:val="clear" w:color="auto" w:fill="auto"/>
          </w:tcPr>
          <w:p w14:paraId="2590DC71" w14:textId="2EADA791" w:rsidR="00802E18" w:rsidRPr="00F37BA3" w:rsidRDefault="00802E18" w:rsidP="00802E18">
            <w:pPr>
              <w:autoSpaceDE w:val="0"/>
              <w:autoSpaceDN w:val="0"/>
              <w:adjustRightInd w:val="0"/>
              <w:spacing w:after="0" w:line="240" w:lineRule="auto"/>
              <w:ind w:right="-72"/>
              <w:jc w:val="right"/>
              <w:rPr>
                <w:rFonts w:ascii="Arial" w:eastAsia="Arial Unicode MS" w:hAnsi="Arial" w:cs="Arial"/>
                <w:b/>
                <w:bCs/>
                <w:sz w:val="19"/>
                <w:szCs w:val="19"/>
              </w:rPr>
            </w:pPr>
            <w:r w:rsidRPr="00F37BA3">
              <w:rPr>
                <w:rFonts w:ascii="Arial" w:eastAsia="Arial Unicode MS" w:hAnsi="Arial" w:cs="Arial"/>
                <w:b/>
                <w:bCs/>
                <w:sz w:val="19"/>
                <w:szCs w:val="19"/>
              </w:rPr>
              <w:t>2022</w:t>
            </w:r>
          </w:p>
        </w:tc>
        <w:tc>
          <w:tcPr>
            <w:tcW w:w="1656" w:type="dxa"/>
            <w:tcBorders>
              <w:top w:val="single" w:sz="4" w:space="0" w:color="auto"/>
            </w:tcBorders>
            <w:shd w:val="clear" w:color="auto" w:fill="auto"/>
          </w:tcPr>
          <w:p w14:paraId="4165A17C" w14:textId="57023878" w:rsidR="00802E18" w:rsidRPr="00F37BA3" w:rsidRDefault="00802E18" w:rsidP="00802E18">
            <w:pPr>
              <w:autoSpaceDE w:val="0"/>
              <w:autoSpaceDN w:val="0"/>
              <w:adjustRightInd w:val="0"/>
              <w:spacing w:after="0" w:line="240" w:lineRule="auto"/>
              <w:ind w:right="-72"/>
              <w:jc w:val="right"/>
              <w:rPr>
                <w:rFonts w:ascii="Arial" w:eastAsia="Arial Unicode MS" w:hAnsi="Arial" w:cs="Arial"/>
                <w:b/>
                <w:bCs/>
                <w:sz w:val="19"/>
                <w:szCs w:val="19"/>
              </w:rPr>
            </w:pPr>
            <w:r w:rsidRPr="00F37BA3">
              <w:rPr>
                <w:rFonts w:ascii="Arial" w:eastAsia="Arial Unicode MS" w:hAnsi="Arial" w:cs="Arial"/>
                <w:b/>
                <w:bCs/>
                <w:sz w:val="19"/>
                <w:szCs w:val="19"/>
              </w:rPr>
              <w:t>2023</w:t>
            </w:r>
          </w:p>
        </w:tc>
        <w:tc>
          <w:tcPr>
            <w:tcW w:w="1656" w:type="dxa"/>
            <w:tcBorders>
              <w:top w:val="single" w:sz="4" w:space="0" w:color="auto"/>
            </w:tcBorders>
            <w:shd w:val="clear" w:color="auto" w:fill="auto"/>
          </w:tcPr>
          <w:p w14:paraId="72F0E1FE" w14:textId="0B3D48C9" w:rsidR="00802E18" w:rsidRPr="00F37BA3" w:rsidRDefault="00802E18" w:rsidP="00802E18">
            <w:pPr>
              <w:autoSpaceDE w:val="0"/>
              <w:autoSpaceDN w:val="0"/>
              <w:adjustRightInd w:val="0"/>
              <w:spacing w:after="0" w:line="240" w:lineRule="auto"/>
              <w:ind w:right="-72"/>
              <w:jc w:val="right"/>
              <w:rPr>
                <w:rFonts w:ascii="Arial" w:eastAsia="Arial Unicode MS" w:hAnsi="Arial" w:cs="Arial"/>
                <w:b/>
                <w:bCs/>
                <w:sz w:val="19"/>
                <w:szCs w:val="19"/>
              </w:rPr>
            </w:pPr>
            <w:r w:rsidRPr="00F37BA3">
              <w:rPr>
                <w:rFonts w:ascii="Arial" w:eastAsia="Arial Unicode MS" w:hAnsi="Arial" w:cs="Arial"/>
                <w:b/>
                <w:bCs/>
                <w:sz w:val="19"/>
                <w:szCs w:val="19"/>
              </w:rPr>
              <w:t>2022</w:t>
            </w:r>
          </w:p>
        </w:tc>
      </w:tr>
      <w:tr w:rsidR="00802E18" w:rsidRPr="00F37BA3" w14:paraId="56760570" w14:textId="77777777" w:rsidTr="007734EB">
        <w:trPr>
          <w:cantSplit/>
        </w:trPr>
        <w:tc>
          <w:tcPr>
            <w:tcW w:w="2808" w:type="dxa"/>
          </w:tcPr>
          <w:p w14:paraId="39F44C39" w14:textId="77777777" w:rsidR="00802E18" w:rsidRPr="00F37BA3" w:rsidRDefault="00802E18" w:rsidP="00802E18">
            <w:pPr>
              <w:autoSpaceDE w:val="0"/>
              <w:autoSpaceDN w:val="0"/>
              <w:adjustRightInd w:val="0"/>
              <w:spacing w:after="0" w:line="240" w:lineRule="auto"/>
              <w:ind w:left="-120" w:right="-72"/>
              <w:rPr>
                <w:rFonts w:ascii="Arial" w:eastAsia="Arial Unicode MS" w:hAnsi="Arial" w:cs="Arial"/>
                <w:i/>
                <w:iCs/>
                <w:color w:val="CF4A02"/>
                <w:sz w:val="19"/>
                <w:szCs w:val="19"/>
                <w:lang w:val="en-GB" w:bidi="th-TH"/>
              </w:rPr>
            </w:pPr>
          </w:p>
        </w:tc>
        <w:tc>
          <w:tcPr>
            <w:tcW w:w="1656" w:type="dxa"/>
            <w:tcBorders>
              <w:bottom w:val="single" w:sz="4" w:space="0" w:color="auto"/>
            </w:tcBorders>
            <w:shd w:val="clear" w:color="auto" w:fill="auto"/>
          </w:tcPr>
          <w:p w14:paraId="6C1D04BD" w14:textId="491DFDCB" w:rsidR="00802E18" w:rsidRPr="00F37BA3" w:rsidRDefault="00802E18" w:rsidP="00802E18">
            <w:pPr>
              <w:autoSpaceDE w:val="0"/>
              <w:autoSpaceDN w:val="0"/>
              <w:adjustRightInd w:val="0"/>
              <w:spacing w:after="0" w:line="240" w:lineRule="auto"/>
              <w:ind w:right="-72"/>
              <w:jc w:val="right"/>
              <w:rPr>
                <w:rFonts w:ascii="Arial" w:eastAsia="Arial Unicode MS" w:hAnsi="Arial" w:cs="Arial"/>
                <w:b/>
                <w:bCs/>
                <w:sz w:val="19"/>
                <w:szCs w:val="19"/>
              </w:rPr>
            </w:pPr>
            <w:r w:rsidRPr="00F37BA3">
              <w:rPr>
                <w:rFonts w:ascii="Arial" w:eastAsia="Arial Unicode MS" w:hAnsi="Arial" w:cs="Arial"/>
                <w:b/>
                <w:bCs/>
                <w:sz w:val="19"/>
                <w:szCs w:val="19"/>
              </w:rPr>
              <w:t>Baht</w:t>
            </w:r>
          </w:p>
        </w:tc>
        <w:tc>
          <w:tcPr>
            <w:tcW w:w="1656" w:type="dxa"/>
            <w:tcBorders>
              <w:bottom w:val="single" w:sz="4" w:space="0" w:color="auto"/>
            </w:tcBorders>
            <w:shd w:val="clear" w:color="auto" w:fill="auto"/>
          </w:tcPr>
          <w:p w14:paraId="304BC54A" w14:textId="1E9E261F" w:rsidR="00802E18" w:rsidRPr="00F37BA3" w:rsidRDefault="00802E18" w:rsidP="00802E18">
            <w:pPr>
              <w:autoSpaceDE w:val="0"/>
              <w:autoSpaceDN w:val="0"/>
              <w:adjustRightInd w:val="0"/>
              <w:spacing w:after="0" w:line="240" w:lineRule="auto"/>
              <w:ind w:right="-72"/>
              <w:jc w:val="right"/>
              <w:rPr>
                <w:rFonts w:ascii="Arial" w:eastAsia="Arial Unicode MS" w:hAnsi="Arial" w:cs="Arial"/>
                <w:b/>
                <w:bCs/>
                <w:sz w:val="19"/>
                <w:szCs w:val="19"/>
              </w:rPr>
            </w:pPr>
            <w:r w:rsidRPr="00F37BA3">
              <w:rPr>
                <w:rFonts w:ascii="Arial" w:eastAsia="Arial Unicode MS" w:hAnsi="Arial" w:cs="Arial"/>
                <w:b/>
                <w:bCs/>
                <w:sz w:val="19"/>
                <w:szCs w:val="19"/>
              </w:rPr>
              <w:t>Baht</w:t>
            </w:r>
          </w:p>
        </w:tc>
        <w:tc>
          <w:tcPr>
            <w:tcW w:w="1656" w:type="dxa"/>
            <w:tcBorders>
              <w:bottom w:val="single" w:sz="4" w:space="0" w:color="auto"/>
            </w:tcBorders>
            <w:shd w:val="clear" w:color="auto" w:fill="auto"/>
          </w:tcPr>
          <w:p w14:paraId="65DC80D2" w14:textId="342930C7" w:rsidR="00802E18" w:rsidRPr="00F37BA3" w:rsidRDefault="00802E18" w:rsidP="00802E18">
            <w:pPr>
              <w:autoSpaceDE w:val="0"/>
              <w:autoSpaceDN w:val="0"/>
              <w:adjustRightInd w:val="0"/>
              <w:spacing w:after="0" w:line="240" w:lineRule="auto"/>
              <w:ind w:right="-72"/>
              <w:jc w:val="right"/>
              <w:rPr>
                <w:rFonts w:ascii="Arial" w:eastAsia="Arial Unicode MS" w:hAnsi="Arial" w:cs="Arial"/>
                <w:b/>
                <w:bCs/>
                <w:sz w:val="19"/>
                <w:szCs w:val="19"/>
              </w:rPr>
            </w:pPr>
            <w:r w:rsidRPr="00F37BA3">
              <w:rPr>
                <w:rFonts w:ascii="Arial" w:eastAsia="Arial Unicode MS" w:hAnsi="Arial" w:cs="Arial"/>
                <w:b/>
                <w:bCs/>
                <w:sz w:val="19"/>
                <w:szCs w:val="19"/>
              </w:rPr>
              <w:t>Baht</w:t>
            </w:r>
          </w:p>
        </w:tc>
        <w:tc>
          <w:tcPr>
            <w:tcW w:w="1656" w:type="dxa"/>
            <w:tcBorders>
              <w:bottom w:val="single" w:sz="4" w:space="0" w:color="auto"/>
            </w:tcBorders>
            <w:shd w:val="clear" w:color="auto" w:fill="auto"/>
          </w:tcPr>
          <w:p w14:paraId="5746E96E" w14:textId="2B412101" w:rsidR="00802E18" w:rsidRPr="00F37BA3" w:rsidRDefault="00802E18" w:rsidP="00802E18">
            <w:pPr>
              <w:autoSpaceDE w:val="0"/>
              <w:autoSpaceDN w:val="0"/>
              <w:adjustRightInd w:val="0"/>
              <w:spacing w:after="0" w:line="240" w:lineRule="auto"/>
              <w:ind w:right="-72"/>
              <w:jc w:val="right"/>
              <w:rPr>
                <w:rFonts w:ascii="Arial" w:eastAsia="Arial Unicode MS" w:hAnsi="Arial" w:cs="Arial"/>
                <w:b/>
                <w:bCs/>
                <w:sz w:val="19"/>
                <w:szCs w:val="19"/>
              </w:rPr>
            </w:pPr>
            <w:r w:rsidRPr="00F37BA3">
              <w:rPr>
                <w:rFonts w:ascii="Arial" w:eastAsia="Arial Unicode MS" w:hAnsi="Arial" w:cs="Arial"/>
                <w:b/>
                <w:bCs/>
                <w:sz w:val="19"/>
                <w:szCs w:val="19"/>
              </w:rPr>
              <w:t>Baht</w:t>
            </w:r>
          </w:p>
        </w:tc>
      </w:tr>
      <w:tr w:rsidR="00802E18" w:rsidRPr="00F37BA3" w14:paraId="2E120BCE" w14:textId="77777777" w:rsidTr="00802E18">
        <w:trPr>
          <w:cantSplit/>
        </w:trPr>
        <w:tc>
          <w:tcPr>
            <w:tcW w:w="2808" w:type="dxa"/>
          </w:tcPr>
          <w:p w14:paraId="11CDF8AD" w14:textId="77777777" w:rsidR="00802E18" w:rsidRPr="00F37BA3" w:rsidRDefault="00802E18" w:rsidP="008112F6">
            <w:pPr>
              <w:autoSpaceDE w:val="0"/>
              <w:autoSpaceDN w:val="0"/>
              <w:adjustRightInd w:val="0"/>
              <w:spacing w:after="0" w:line="240" w:lineRule="auto"/>
              <w:ind w:left="-120" w:right="-72"/>
              <w:rPr>
                <w:rFonts w:ascii="Arial" w:eastAsia="Arial Unicode MS" w:hAnsi="Arial" w:cs="Arial"/>
                <w:i/>
                <w:iCs/>
                <w:color w:val="CF4A02"/>
                <w:sz w:val="19"/>
                <w:szCs w:val="19"/>
                <w:lang w:val="en-GB" w:bidi="th-TH"/>
              </w:rPr>
            </w:pPr>
          </w:p>
        </w:tc>
        <w:tc>
          <w:tcPr>
            <w:tcW w:w="1656" w:type="dxa"/>
            <w:tcBorders>
              <w:top w:val="single" w:sz="4" w:space="0" w:color="auto"/>
            </w:tcBorders>
            <w:shd w:val="clear" w:color="auto" w:fill="FAFAFA"/>
            <w:vAlign w:val="bottom"/>
          </w:tcPr>
          <w:p w14:paraId="25C9C9DC" w14:textId="77777777"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rPr>
            </w:pPr>
          </w:p>
        </w:tc>
        <w:tc>
          <w:tcPr>
            <w:tcW w:w="1656" w:type="dxa"/>
            <w:tcBorders>
              <w:top w:val="single" w:sz="4" w:space="0" w:color="auto"/>
            </w:tcBorders>
            <w:shd w:val="clear" w:color="auto" w:fill="auto"/>
            <w:vAlign w:val="bottom"/>
          </w:tcPr>
          <w:p w14:paraId="4951BB90" w14:textId="77777777"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FAFAFA"/>
            <w:vAlign w:val="bottom"/>
          </w:tcPr>
          <w:p w14:paraId="5F955775" w14:textId="77777777"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rPr>
            </w:pPr>
          </w:p>
        </w:tc>
        <w:tc>
          <w:tcPr>
            <w:tcW w:w="1656" w:type="dxa"/>
            <w:tcBorders>
              <w:top w:val="single" w:sz="4" w:space="0" w:color="auto"/>
            </w:tcBorders>
            <w:shd w:val="clear" w:color="auto" w:fill="auto"/>
            <w:vAlign w:val="bottom"/>
          </w:tcPr>
          <w:p w14:paraId="7F48FCAA" w14:textId="77777777"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rPr>
            </w:pPr>
          </w:p>
        </w:tc>
      </w:tr>
      <w:tr w:rsidR="00410C6C" w:rsidRPr="00F37BA3" w14:paraId="3280AD03" w14:textId="77777777" w:rsidTr="00802E18">
        <w:trPr>
          <w:cantSplit/>
        </w:trPr>
        <w:tc>
          <w:tcPr>
            <w:tcW w:w="2808" w:type="dxa"/>
          </w:tcPr>
          <w:p w14:paraId="6AAB2796" w14:textId="51A55B46" w:rsidR="00410C6C" w:rsidRPr="00F37BA3" w:rsidRDefault="00410C6C" w:rsidP="008112F6">
            <w:pPr>
              <w:autoSpaceDE w:val="0"/>
              <w:autoSpaceDN w:val="0"/>
              <w:adjustRightInd w:val="0"/>
              <w:spacing w:after="0" w:line="240" w:lineRule="auto"/>
              <w:ind w:left="-120" w:right="-72"/>
              <w:rPr>
                <w:rFonts w:ascii="Arial" w:eastAsia="Arial Unicode MS" w:hAnsi="Arial" w:cs="Arial"/>
                <w:i/>
                <w:iCs/>
                <w:color w:val="CF4A02"/>
                <w:sz w:val="19"/>
                <w:szCs w:val="19"/>
                <w:lang w:val="en-GB" w:bidi="th-TH"/>
              </w:rPr>
            </w:pPr>
            <w:r w:rsidRPr="00F37BA3">
              <w:rPr>
                <w:rFonts w:ascii="Arial" w:eastAsia="Arial Unicode MS" w:hAnsi="Arial" w:cs="Arial"/>
                <w:i/>
                <w:iCs/>
                <w:color w:val="CF4A02"/>
                <w:sz w:val="19"/>
                <w:szCs w:val="19"/>
                <w:lang w:val="en-GB" w:bidi="th-TH"/>
              </w:rPr>
              <w:t xml:space="preserve">Summarised of statement of </w:t>
            </w:r>
          </w:p>
          <w:p w14:paraId="431AA4B8" w14:textId="77777777" w:rsidR="00410C6C" w:rsidRPr="00F37BA3" w:rsidRDefault="00410C6C" w:rsidP="008112F6">
            <w:pPr>
              <w:autoSpaceDE w:val="0"/>
              <w:autoSpaceDN w:val="0"/>
              <w:adjustRightInd w:val="0"/>
              <w:spacing w:after="0" w:line="240" w:lineRule="auto"/>
              <w:ind w:left="-120" w:right="-72"/>
              <w:rPr>
                <w:rFonts w:ascii="Arial" w:eastAsia="Arial Unicode MS" w:hAnsi="Arial" w:cs="Arial"/>
                <w:i/>
                <w:iCs/>
                <w:color w:val="CF4A02"/>
                <w:sz w:val="19"/>
                <w:szCs w:val="19"/>
                <w:lang w:val="en-GB" w:bidi="th-TH"/>
              </w:rPr>
            </w:pPr>
            <w:r w:rsidRPr="00F37BA3">
              <w:rPr>
                <w:rFonts w:ascii="Arial" w:eastAsia="Arial Unicode MS" w:hAnsi="Arial" w:cs="Arial"/>
                <w:i/>
                <w:iCs/>
                <w:color w:val="CF4A02"/>
                <w:sz w:val="19"/>
                <w:szCs w:val="19"/>
                <w:lang w:val="en-GB" w:bidi="th-TH"/>
              </w:rPr>
              <w:t xml:space="preserve">   financial position</w:t>
            </w:r>
          </w:p>
        </w:tc>
        <w:tc>
          <w:tcPr>
            <w:tcW w:w="1656" w:type="dxa"/>
            <w:shd w:val="clear" w:color="auto" w:fill="FAFAFA"/>
            <w:vAlign w:val="bottom"/>
          </w:tcPr>
          <w:p w14:paraId="702E1104"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rPr>
            </w:pPr>
          </w:p>
        </w:tc>
        <w:tc>
          <w:tcPr>
            <w:tcW w:w="1656" w:type="dxa"/>
            <w:shd w:val="clear" w:color="auto" w:fill="auto"/>
            <w:vAlign w:val="bottom"/>
          </w:tcPr>
          <w:p w14:paraId="324FAF0E"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FAFAFA"/>
            <w:vAlign w:val="bottom"/>
          </w:tcPr>
          <w:p w14:paraId="35FB7571"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rPr>
            </w:pPr>
          </w:p>
        </w:tc>
        <w:tc>
          <w:tcPr>
            <w:tcW w:w="1656" w:type="dxa"/>
            <w:shd w:val="clear" w:color="auto" w:fill="auto"/>
            <w:vAlign w:val="bottom"/>
          </w:tcPr>
          <w:p w14:paraId="0AD5433A"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19"/>
                <w:szCs w:val="19"/>
              </w:rPr>
            </w:pPr>
          </w:p>
        </w:tc>
      </w:tr>
      <w:tr w:rsidR="00802E18" w:rsidRPr="00F37BA3" w14:paraId="6AEFC28A" w14:textId="77777777" w:rsidTr="00802E18">
        <w:trPr>
          <w:cantSplit/>
        </w:trPr>
        <w:tc>
          <w:tcPr>
            <w:tcW w:w="2808" w:type="dxa"/>
          </w:tcPr>
          <w:p w14:paraId="0E15C826" w14:textId="499227A0" w:rsidR="00802E18" w:rsidRPr="00F37BA3" w:rsidRDefault="00802E18" w:rsidP="008112F6">
            <w:pPr>
              <w:autoSpaceDE w:val="0"/>
              <w:autoSpaceDN w:val="0"/>
              <w:adjustRightInd w:val="0"/>
              <w:spacing w:after="0" w:line="240" w:lineRule="auto"/>
              <w:ind w:left="-120" w:right="-72"/>
              <w:rPr>
                <w:rFonts w:ascii="Arial" w:eastAsia="Arial Unicode MS" w:hAnsi="Arial" w:cs="Arial"/>
                <w:i/>
                <w:iCs/>
                <w:color w:val="CF4A02"/>
                <w:sz w:val="19"/>
                <w:szCs w:val="19"/>
                <w:lang w:val="en-GB" w:bidi="th-TH"/>
              </w:rPr>
            </w:pPr>
            <w:r w:rsidRPr="00F37BA3">
              <w:rPr>
                <w:rFonts w:ascii="Arial" w:eastAsia="Arial Unicode MS" w:hAnsi="Arial" w:cs="Arial"/>
                <w:sz w:val="19"/>
                <w:szCs w:val="19"/>
                <w:lang w:bidi="th-TH"/>
              </w:rPr>
              <w:t>Current assets</w:t>
            </w:r>
          </w:p>
        </w:tc>
        <w:tc>
          <w:tcPr>
            <w:tcW w:w="1656" w:type="dxa"/>
            <w:shd w:val="clear" w:color="auto" w:fill="FAFAFA"/>
            <w:vAlign w:val="bottom"/>
          </w:tcPr>
          <w:p w14:paraId="74AC1E5C" w14:textId="07070A0F"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rPr>
            </w:pPr>
            <w:r w:rsidRPr="00F37BA3">
              <w:rPr>
                <w:rFonts w:ascii="Arial" w:eastAsia="Arial Unicode MS" w:hAnsi="Arial" w:cs="Arial"/>
                <w:sz w:val="19"/>
                <w:szCs w:val="19"/>
              </w:rPr>
              <w:t>9,639,681,259</w:t>
            </w:r>
          </w:p>
        </w:tc>
        <w:tc>
          <w:tcPr>
            <w:tcW w:w="1656" w:type="dxa"/>
            <w:shd w:val="clear" w:color="auto" w:fill="auto"/>
            <w:vAlign w:val="bottom"/>
          </w:tcPr>
          <w:p w14:paraId="0A15B758" w14:textId="34198843"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10,001,369,796</w:t>
            </w:r>
          </w:p>
        </w:tc>
        <w:tc>
          <w:tcPr>
            <w:tcW w:w="1656" w:type="dxa"/>
            <w:shd w:val="clear" w:color="auto" w:fill="FAFAFA"/>
            <w:vAlign w:val="bottom"/>
          </w:tcPr>
          <w:p w14:paraId="7E27719F" w14:textId="528D4FA0"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rPr>
            </w:pPr>
            <w:r w:rsidRPr="00F37BA3">
              <w:rPr>
                <w:rFonts w:ascii="Arial" w:eastAsia="Arial Unicode MS" w:hAnsi="Arial" w:cs="Arial"/>
                <w:sz w:val="19"/>
                <w:szCs w:val="19"/>
              </w:rPr>
              <w:t>454,877,747</w:t>
            </w:r>
          </w:p>
        </w:tc>
        <w:tc>
          <w:tcPr>
            <w:tcW w:w="1656" w:type="dxa"/>
            <w:shd w:val="clear" w:color="auto" w:fill="auto"/>
            <w:vAlign w:val="bottom"/>
          </w:tcPr>
          <w:p w14:paraId="4A3EEBFA" w14:textId="12348C70"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rPr>
            </w:pPr>
            <w:r w:rsidRPr="00F37BA3">
              <w:rPr>
                <w:rFonts w:ascii="Arial" w:eastAsia="Arial Unicode MS" w:hAnsi="Arial" w:cs="Arial"/>
                <w:sz w:val="19"/>
                <w:szCs w:val="19"/>
                <w:lang w:val="en-GB"/>
              </w:rPr>
              <w:t>242,236,511</w:t>
            </w:r>
          </w:p>
        </w:tc>
      </w:tr>
      <w:tr w:rsidR="00802E18" w:rsidRPr="00F37BA3" w14:paraId="6CC97AF3" w14:textId="77777777" w:rsidTr="009A6F7C">
        <w:trPr>
          <w:cantSplit/>
        </w:trPr>
        <w:tc>
          <w:tcPr>
            <w:tcW w:w="2808" w:type="dxa"/>
          </w:tcPr>
          <w:p w14:paraId="0D7A14A0" w14:textId="601411D3" w:rsidR="00802E18" w:rsidRPr="00F37BA3" w:rsidRDefault="00802E18" w:rsidP="008112F6">
            <w:pPr>
              <w:autoSpaceDE w:val="0"/>
              <w:autoSpaceDN w:val="0"/>
              <w:adjustRightInd w:val="0"/>
              <w:spacing w:after="0" w:line="240" w:lineRule="auto"/>
              <w:ind w:left="-120" w:right="-72"/>
              <w:rPr>
                <w:rFonts w:ascii="Arial" w:eastAsia="Arial Unicode MS" w:hAnsi="Arial" w:cs="Arial"/>
                <w:sz w:val="19"/>
                <w:szCs w:val="19"/>
                <w:lang w:bidi="th-TH"/>
              </w:rPr>
            </w:pPr>
            <w:r w:rsidRPr="00F37BA3">
              <w:rPr>
                <w:rFonts w:ascii="Arial" w:eastAsia="Arial Unicode MS" w:hAnsi="Arial" w:cs="Arial"/>
                <w:sz w:val="19"/>
                <w:szCs w:val="19"/>
                <w:lang w:bidi="th-TH"/>
              </w:rPr>
              <w:t>Non-current assets</w:t>
            </w:r>
          </w:p>
        </w:tc>
        <w:tc>
          <w:tcPr>
            <w:tcW w:w="1656" w:type="dxa"/>
            <w:shd w:val="clear" w:color="auto" w:fill="FAFAFA"/>
            <w:vAlign w:val="bottom"/>
          </w:tcPr>
          <w:p w14:paraId="1F75EB02" w14:textId="05C1494A"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bidi="th-TH"/>
              </w:rPr>
              <w:t>30,319,103,236</w:t>
            </w:r>
          </w:p>
        </w:tc>
        <w:tc>
          <w:tcPr>
            <w:tcW w:w="1656" w:type="dxa"/>
            <w:shd w:val="clear" w:color="auto" w:fill="auto"/>
            <w:vAlign w:val="bottom"/>
          </w:tcPr>
          <w:p w14:paraId="09C57E00" w14:textId="2BDAB1A5"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30,077,381,681</w:t>
            </w:r>
          </w:p>
        </w:tc>
        <w:tc>
          <w:tcPr>
            <w:tcW w:w="1656" w:type="dxa"/>
            <w:shd w:val="clear" w:color="auto" w:fill="FAFAFA"/>
            <w:vAlign w:val="bottom"/>
          </w:tcPr>
          <w:p w14:paraId="787F8A68" w14:textId="7A509501"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9,920,265,165</w:t>
            </w:r>
          </w:p>
        </w:tc>
        <w:tc>
          <w:tcPr>
            <w:tcW w:w="1656" w:type="dxa"/>
            <w:shd w:val="clear" w:color="auto" w:fill="auto"/>
          </w:tcPr>
          <w:p w14:paraId="4FEDB1C4" w14:textId="11977CAC"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rtl/>
                <w:cs/>
                <w:lang w:val="en-GB"/>
              </w:rPr>
            </w:pPr>
            <w:r w:rsidRPr="00F37BA3">
              <w:rPr>
                <w:rFonts w:ascii="Arial" w:eastAsia="Arial Unicode MS" w:hAnsi="Arial" w:cs="Arial"/>
                <w:sz w:val="19"/>
                <w:szCs w:val="19"/>
                <w:lang w:val="en-GB"/>
              </w:rPr>
              <w:t>10,718,501,147</w:t>
            </w:r>
          </w:p>
        </w:tc>
      </w:tr>
      <w:tr w:rsidR="00802E18" w:rsidRPr="00F37BA3" w14:paraId="57213327" w14:textId="77777777" w:rsidTr="009A6F7C">
        <w:trPr>
          <w:cantSplit/>
        </w:trPr>
        <w:tc>
          <w:tcPr>
            <w:tcW w:w="2808" w:type="dxa"/>
          </w:tcPr>
          <w:p w14:paraId="087EB8D0" w14:textId="593C246D" w:rsidR="00802E18" w:rsidRPr="00F37BA3" w:rsidRDefault="00802E18" w:rsidP="008112F6">
            <w:pPr>
              <w:autoSpaceDE w:val="0"/>
              <w:autoSpaceDN w:val="0"/>
              <w:adjustRightInd w:val="0"/>
              <w:spacing w:after="0" w:line="240" w:lineRule="auto"/>
              <w:ind w:left="-120" w:right="-72"/>
              <w:rPr>
                <w:rFonts w:ascii="Arial" w:eastAsia="Arial Unicode MS" w:hAnsi="Arial" w:cs="Arial"/>
                <w:sz w:val="19"/>
                <w:szCs w:val="19"/>
                <w:lang w:bidi="th-TH"/>
              </w:rPr>
            </w:pPr>
            <w:r w:rsidRPr="00F37BA3">
              <w:rPr>
                <w:rFonts w:ascii="Arial" w:eastAsia="Arial Unicode MS" w:hAnsi="Arial" w:cs="Arial"/>
                <w:sz w:val="19"/>
                <w:szCs w:val="19"/>
                <w:lang w:bidi="th-TH"/>
              </w:rPr>
              <w:t>Current liabilities</w:t>
            </w:r>
          </w:p>
        </w:tc>
        <w:tc>
          <w:tcPr>
            <w:tcW w:w="1656" w:type="dxa"/>
            <w:shd w:val="clear" w:color="auto" w:fill="FAFAFA"/>
            <w:vAlign w:val="bottom"/>
          </w:tcPr>
          <w:p w14:paraId="0084B2D9" w14:textId="1F2A1295"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rPr>
              <w:t>(1,492,367,279)</w:t>
            </w:r>
          </w:p>
        </w:tc>
        <w:tc>
          <w:tcPr>
            <w:tcW w:w="1656" w:type="dxa"/>
            <w:shd w:val="clear" w:color="auto" w:fill="auto"/>
            <w:vAlign w:val="bottom"/>
          </w:tcPr>
          <w:p w14:paraId="7DCDD38B" w14:textId="21A69D0C"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(5,113,461,866)</w:t>
            </w:r>
          </w:p>
        </w:tc>
        <w:tc>
          <w:tcPr>
            <w:tcW w:w="1656" w:type="dxa"/>
            <w:shd w:val="clear" w:color="auto" w:fill="FAFAFA"/>
            <w:vAlign w:val="bottom"/>
          </w:tcPr>
          <w:p w14:paraId="5C397BD9" w14:textId="2B88D76D"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(248,743,443)</w:t>
            </w:r>
          </w:p>
        </w:tc>
        <w:tc>
          <w:tcPr>
            <w:tcW w:w="1656" w:type="dxa"/>
            <w:shd w:val="clear" w:color="auto" w:fill="auto"/>
            <w:vAlign w:val="bottom"/>
          </w:tcPr>
          <w:p w14:paraId="24511F0E" w14:textId="66BE094A"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(804,368,374)</w:t>
            </w:r>
          </w:p>
        </w:tc>
      </w:tr>
      <w:tr w:rsidR="00802E18" w:rsidRPr="00F37BA3" w14:paraId="400316AD" w14:textId="77777777" w:rsidTr="00802E18">
        <w:trPr>
          <w:cantSplit/>
        </w:trPr>
        <w:tc>
          <w:tcPr>
            <w:tcW w:w="2808" w:type="dxa"/>
          </w:tcPr>
          <w:p w14:paraId="2FB43B8E" w14:textId="3387DB83" w:rsidR="00802E18" w:rsidRPr="00F37BA3" w:rsidRDefault="00802E18" w:rsidP="008112F6">
            <w:pPr>
              <w:autoSpaceDE w:val="0"/>
              <w:autoSpaceDN w:val="0"/>
              <w:adjustRightInd w:val="0"/>
              <w:spacing w:after="0" w:line="240" w:lineRule="auto"/>
              <w:ind w:left="-120" w:right="-72"/>
              <w:rPr>
                <w:rFonts w:ascii="Arial" w:eastAsia="Arial Unicode MS" w:hAnsi="Arial" w:cs="Arial"/>
                <w:sz w:val="19"/>
                <w:szCs w:val="19"/>
                <w:lang w:bidi="th-TH"/>
              </w:rPr>
            </w:pPr>
            <w:r w:rsidRPr="00F37BA3">
              <w:rPr>
                <w:rFonts w:ascii="Arial" w:eastAsia="Arial Unicode MS" w:hAnsi="Arial" w:cs="Arial"/>
                <w:sz w:val="19"/>
                <w:szCs w:val="19"/>
                <w:lang w:bidi="th-TH"/>
              </w:rPr>
              <w:t>Non-current liabilities</w:t>
            </w:r>
          </w:p>
        </w:tc>
        <w:tc>
          <w:tcPr>
            <w:tcW w:w="1656" w:type="dxa"/>
            <w:shd w:val="clear" w:color="auto" w:fill="FAFAFA"/>
            <w:vAlign w:val="bottom"/>
          </w:tcPr>
          <w:p w14:paraId="305D8F01" w14:textId="6E71FC0C"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rPr>
              <w:t>(15,422,199,857)</w:t>
            </w:r>
          </w:p>
        </w:tc>
        <w:tc>
          <w:tcPr>
            <w:tcW w:w="1656" w:type="dxa"/>
            <w:shd w:val="clear" w:color="auto" w:fill="auto"/>
            <w:vAlign w:val="bottom"/>
          </w:tcPr>
          <w:p w14:paraId="1043D9BB" w14:textId="00560C1A"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(13,341,137,461)</w:t>
            </w:r>
          </w:p>
        </w:tc>
        <w:tc>
          <w:tcPr>
            <w:tcW w:w="1656" w:type="dxa"/>
            <w:shd w:val="clear" w:color="auto" w:fill="FAFAFA"/>
            <w:vAlign w:val="bottom"/>
          </w:tcPr>
          <w:p w14:paraId="16048F89" w14:textId="2791581F"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rPr>
              <w:t>(6,305,465,708)</w:t>
            </w:r>
          </w:p>
        </w:tc>
        <w:tc>
          <w:tcPr>
            <w:tcW w:w="1656" w:type="dxa"/>
            <w:shd w:val="clear" w:color="auto" w:fill="auto"/>
            <w:vAlign w:val="bottom"/>
          </w:tcPr>
          <w:p w14:paraId="480341E0" w14:textId="0E9DED6B"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(6,150,565,665)</w:t>
            </w:r>
          </w:p>
        </w:tc>
      </w:tr>
      <w:tr w:rsidR="00802E18" w:rsidRPr="00F37BA3" w14:paraId="4603636D" w14:textId="77777777" w:rsidTr="00802E18">
        <w:trPr>
          <w:cantSplit/>
        </w:trPr>
        <w:tc>
          <w:tcPr>
            <w:tcW w:w="2808" w:type="dxa"/>
          </w:tcPr>
          <w:p w14:paraId="5189BEB1" w14:textId="5BA9E5A4" w:rsidR="00802E18" w:rsidRPr="00F37BA3" w:rsidRDefault="00802E18" w:rsidP="008112F6">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shd w:val="clear" w:color="auto" w:fill="FAFAFA"/>
            <w:vAlign w:val="bottom"/>
          </w:tcPr>
          <w:p w14:paraId="2C656FF5" w14:textId="1FDBBCE1"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auto"/>
            <w:vAlign w:val="bottom"/>
          </w:tcPr>
          <w:p w14:paraId="4A84D3CF" w14:textId="4BE9BBEF" w:rsidR="00802E18" w:rsidRPr="00F37BA3" w:rsidRDefault="00802E18" w:rsidP="008112F6">
            <w:pPr>
              <w:autoSpaceDE w:val="0"/>
              <w:autoSpaceDN w:val="0"/>
              <w:adjustRightInd w:val="0"/>
              <w:spacing w:after="0" w:line="240" w:lineRule="auto"/>
              <w:ind w:left="-137" w:right="-72"/>
              <w:jc w:val="right"/>
              <w:rPr>
                <w:rFonts w:ascii="Arial" w:eastAsia="Arial Unicode MS" w:hAnsi="Arial" w:cs="Arial"/>
                <w:sz w:val="19"/>
                <w:szCs w:val="19"/>
                <w:lang w:val="en-GB"/>
              </w:rPr>
            </w:pPr>
          </w:p>
        </w:tc>
        <w:tc>
          <w:tcPr>
            <w:tcW w:w="1656" w:type="dxa"/>
            <w:shd w:val="clear" w:color="auto" w:fill="FAFAFA"/>
            <w:vAlign w:val="bottom"/>
          </w:tcPr>
          <w:p w14:paraId="64BE82D0" w14:textId="60DBA281"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auto"/>
            <w:vAlign w:val="bottom"/>
          </w:tcPr>
          <w:p w14:paraId="7BAD64DD" w14:textId="64F6112B"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p>
        </w:tc>
      </w:tr>
      <w:tr w:rsidR="00802E18" w:rsidRPr="00F37BA3" w14:paraId="53A16D38" w14:textId="77777777" w:rsidTr="00802E18">
        <w:trPr>
          <w:cantSplit/>
        </w:trPr>
        <w:tc>
          <w:tcPr>
            <w:tcW w:w="2808" w:type="dxa"/>
          </w:tcPr>
          <w:p w14:paraId="0B0A313B" w14:textId="4EFD8473" w:rsidR="00802E18" w:rsidRPr="00F37BA3" w:rsidRDefault="00802E18" w:rsidP="008112F6">
            <w:pPr>
              <w:autoSpaceDE w:val="0"/>
              <w:autoSpaceDN w:val="0"/>
              <w:adjustRightInd w:val="0"/>
              <w:spacing w:after="0" w:line="240" w:lineRule="auto"/>
              <w:ind w:left="-120" w:right="-72"/>
              <w:rPr>
                <w:rFonts w:ascii="Arial" w:eastAsia="Arial Unicode MS" w:hAnsi="Arial" w:cs="Arial"/>
                <w:sz w:val="19"/>
                <w:szCs w:val="19"/>
                <w:lang w:bidi="th-TH"/>
              </w:rPr>
            </w:pPr>
            <w:r w:rsidRPr="00F37BA3">
              <w:rPr>
                <w:rFonts w:ascii="Arial" w:eastAsia="Arial Unicode MS" w:hAnsi="Arial" w:cs="Arial"/>
                <w:sz w:val="19"/>
                <w:szCs w:val="19"/>
                <w:lang w:bidi="th-TH"/>
              </w:rPr>
              <w:t>Net assets</w:t>
            </w:r>
          </w:p>
        </w:tc>
        <w:tc>
          <w:tcPr>
            <w:tcW w:w="1656" w:type="dxa"/>
            <w:shd w:val="clear" w:color="auto" w:fill="FAFAFA"/>
            <w:vAlign w:val="bottom"/>
          </w:tcPr>
          <w:p w14:paraId="210F55BD" w14:textId="6ECF03D8"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rPr>
              <w:t>23,044,217,359</w:t>
            </w:r>
          </w:p>
        </w:tc>
        <w:tc>
          <w:tcPr>
            <w:tcW w:w="1656" w:type="dxa"/>
            <w:shd w:val="clear" w:color="auto" w:fill="auto"/>
            <w:vAlign w:val="bottom"/>
          </w:tcPr>
          <w:p w14:paraId="6458FB11" w14:textId="16D36E08"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bidi="th-TH"/>
              </w:rPr>
              <w:t>21,624,152,150</w:t>
            </w:r>
          </w:p>
        </w:tc>
        <w:tc>
          <w:tcPr>
            <w:tcW w:w="1656" w:type="dxa"/>
            <w:shd w:val="clear" w:color="auto" w:fill="FAFAFA"/>
            <w:vAlign w:val="bottom"/>
          </w:tcPr>
          <w:p w14:paraId="44A498FC" w14:textId="4830E66C" w:rsidR="00802E18" w:rsidRPr="00F37BA3" w:rsidRDefault="00802E18" w:rsidP="008112F6">
            <w:pPr>
              <w:autoSpaceDE w:val="0"/>
              <w:autoSpaceDN w:val="0"/>
              <w:adjustRightInd w:val="0"/>
              <w:spacing w:after="0" w:line="240" w:lineRule="auto"/>
              <w:ind w:left="-198" w:right="-72"/>
              <w:jc w:val="right"/>
              <w:rPr>
                <w:rFonts w:ascii="Arial" w:eastAsia="Arial Unicode MS" w:hAnsi="Arial" w:cs="Arial"/>
                <w:color w:val="FF0000"/>
                <w:sz w:val="19"/>
                <w:szCs w:val="19"/>
                <w:lang w:val="en-GB"/>
              </w:rPr>
            </w:pPr>
            <w:r w:rsidRPr="00F37BA3">
              <w:rPr>
                <w:rFonts w:ascii="Arial" w:eastAsia="Arial Unicode MS" w:hAnsi="Arial" w:cs="Arial"/>
                <w:sz w:val="19"/>
                <w:szCs w:val="19"/>
              </w:rPr>
              <w:t>3,820,933,761</w:t>
            </w:r>
          </w:p>
        </w:tc>
        <w:tc>
          <w:tcPr>
            <w:tcW w:w="1656" w:type="dxa"/>
            <w:shd w:val="clear" w:color="auto" w:fill="auto"/>
            <w:vAlign w:val="bottom"/>
          </w:tcPr>
          <w:p w14:paraId="798DE544" w14:textId="17049BF2" w:rsidR="00802E18" w:rsidRPr="00F37BA3" w:rsidRDefault="00802E18" w:rsidP="008112F6">
            <w:pPr>
              <w:autoSpaceDE w:val="0"/>
              <w:autoSpaceDN w:val="0"/>
              <w:adjustRightInd w:val="0"/>
              <w:spacing w:after="0" w:line="240" w:lineRule="auto"/>
              <w:ind w:left="-198" w:right="-72"/>
              <w:jc w:val="right"/>
              <w:rPr>
                <w:rFonts w:ascii="Arial" w:eastAsia="Arial Unicode MS" w:hAnsi="Arial" w:cs="Arial"/>
                <w:color w:val="FF0000"/>
                <w:sz w:val="19"/>
                <w:szCs w:val="19"/>
                <w:lang w:val="en-GB"/>
              </w:rPr>
            </w:pPr>
            <w:r w:rsidRPr="00F37BA3">
              <w:rPr>
                <w:rFonts w:ascii="Arial" w:eastAsia="Arial Unicode MS" w:hAnsi="Arial" w:cs="Arial"/>
                <w:sz w:val="19"/>
                <w:szCs w:val="19"/>
                <w:lang w:val="en-GB"/>
              </w:rPr>
              <w:t>4,005,803,619</w:t>
            </w:r>
          </w:p>
        </w:tc>
      </w:tr>
      <w:tr w:rsidR="00802E18" w:rsidRPr="00F37BA3" w14:paraId="6452552F" w14:textId="77777777" w:rsidTr="007734EB">
        <w:trPr>
          <w:cantSplit/>
        </w:trPr>
        <w:tc>
          <w:tcPr>
            <w:tcW w:w="2808" w:type="dxa"/>
          </w:tcPr>
          <w:p w14:paraId="72E7DF92" w14:textId="26DF5D2B" w:rsidR="00802E18" w:rsidRPr="00F37BA3" w:rsidRDefault="00802E18" w:rsidP="008112F6">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shd w:val="clear" w:color="auto" w:fill="FAFAFA"/>
            <w:vAlign w:val="bottom"/>
          </w:tcPr>
          <w:p w14:paraId="4478E943" w14:textId="620614AF"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bidi="th-TH"/>
              </w:rPr>
            </w:pPr>
          </w:p>
        </w:tc>
        <w:tc>
          <w:tcPr>
            <w:tcW w:w="1656" w:type="dxa"/>
            <w:vAlign w:val="bottom"/>
          </w:tcPr>
          <w:p w14:paraId="6D9987AE" w14:textId="1E546427" w:rsidR="00802E18" w:rsidRPr="00F37BA3" w:rsidRDefault="00802E18" w:rsidP="007734EB">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FAFAFA"/>
            <w:vAlign w:val="bottom"/>
          </w:tcPr>
          <w:p w14:paraId="35F6FDF8" w14:textId="2692F932" w:rsidR="00802E18" w:rsidRPr="00F37BA3" w:rsidRDefault="00802E18" w:rsidP="007734EB">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auto"/>
            <w:vAlign w:val="bottom"/>
          </w:tcPr>
          <w:p w14:paraId="5F79F253" w14:textId="6F6EC283" w:rsidR="00802E18" w:rsidRPr="00F37BA3" w:rsidRDefault="00802E18" w:rsidP="007734EB">
            <w:pPr>
              <w:autoSpaceDE w:val="0"/>
              <w:autoSpaceDN w:val="0"/>
              <w:adjustRightInd w:val="0"/>
              <w:spacing w:after="0" w:line="240" w:lineRule="auto"/>
              <w:ind w:right="-72"/>
              <w:jc w:val="right"/>
              <w:rPr>
                <w:rFonts w:ascii="Arial" w:eastAsia="Arial Unicode MS" w:hAnsi="Arial" w:cs="Arial"/>
                <w:sz w:val="19"/>
                <w:szCs w:val="19"/>
                <w:lang w:val="en-GB"/>
              </w:rPr>
            </w:pPr>
          </w:p>
        </w:tc>
      </w:tr>
      <w:tr w:rsidR="00802E18" w:rsidRPr="00F37BA3" w14:paraId="29FCC038" w14:textId="07290325" w:rsidTr="007B2562">
        <w:trPr>
          <w:cantSplit/>
          <w:trHeight w:val="173"/>
        </w:trPr>
        <w:tc>
          <w:tcPr>
            <w:tcW w:w="2808" w:type="dxa"/>
          </w:tcPr>
          <w:p w14:paraId="459ACFA7" w14:textId="6BD6846F" w:rsidR="00802E18" w:rsidRPr="00F37BA3" w:rsidRDefault="00802E18" w:rsidP="007B2562">
            <w:pPr>
              <w:autoSpaceDE w:val="0"/>
              <w:autoSpaceDN w:val="0"/>
              <w:adjustRightInd w:val="0"/>
              <w:spacing w:after="0" w:line="240" w:lineRule="auto"/>
              <w:ind w:left="-120" w:right="-72"/>
              <w:rPr>
                <w:rFonts w:ascii="Arial" w:eastAsia="Arial Unicode MS" w:hAnsi="Arial" w:cs="Arial"/>
                <w:sz w:val="19"/>
                <w:szCs w:val="19"/>
                <w:lang w:bidi="th-TH"/>
              </w:rPr>
            </w:pPr>
            <w:r w:rsidRPr="00F37BA3">
              <w:rPr>
                <w:rFonts w:ascii="Arial" w:eastAsia="Arial Unicode MS" w:hAnsi="Arial" w:cs="Arial"/>
                <w:sz w:val="19"/>
                <w:szCs w:val="19"/>
                <w:lang w:bidi="th-TH"/>
              </w:rPr>
              <w:t xml:space="preserve">Group’s </w:t>
            </w:r>
            <w:r w:rsidRPr="00F37BA3">
              <w:rPr>
                <w:rFonts w:ascii="Arial" w:eastAsia="Arial Unicode MS" w:hAnsi="Arial" w:cs="Arial"/>
                <w:sz w:val="19"/>
                <w:szCs w:val="19"/>
                <w:lang w:val="en-GB" w:bidi="th-TH"/>
              </w:rPr>
              <w:t>portion</w:t>
            </w:r>
            <w:r w:rsidRPr="00F37BA3">
              <w:rPr>
                <w:rFonts w:ascii="Arial" w:eastAsia="Arial Unicode MS" w:hAnsi="Arial" w:cs="Arial"/>
                <w:sz w:val="19"/>
                <w:szCs w:val="19"/>
                <w:lang w:bidi="th-TH"/>
              </w:rPr>
              <w:t xml:space="preserve"> in associates</w:t>
            </w:r>
          </w:p>
        </w:tc>
        <w:tc>
          <w:tcPr>
            <w:tcW w:w="1656" w:type="dxa"/>
            <w:shd w:val="clear" w:color="auto" w:fill="FAFAFA"/>
          </w:tcPr>
          <w:p w14:paraId="393E66DB" w14:textId="1FA37676" w:rsidR="00802E18" w:rsidRPr="00F37BA3" w:rsidRDefault="00802E18" w:rsidP="007B2562">
            <w:pPr>
              <w:autoSpaceDE w:val="0"/>
              <w:autoSpaceDN w:val="0"/>
              <w:adjustRightInd w:val="0"/>
              <w:spacing w:after="0" w:line="240" w:lineRule="auto"/>
              <w:ind w:right="-72"/>
              <w:jc w:val="right"/>
              <w:rPr>
                <w:rFonts w:ascii="Arial" w:eastAsia="Arial Unicode MS" w:hAnsi="Arial" w:cs="Arial"/>
                <w:sz w:val="19"/>
                <w:szCs w:val="19"/>
              </w:rPr>
            </w:pPr>
            <w:r w:rsidRPr="00F37BA3">
              <w:rPr>
                <w:rFonts w:ascii="Arial" w:eastAsia="Arial Unicode MS" w:hAnsi="Arial" w:cs="Arial"/>
                <w:sz w:val="19"/>
                <w:szCs w:val="19"/>
              </w:rPr>
              <w:t>35%</w:t>
            </w:r>
          </w:p>
        </w:tc>
        <w:tc>
          <w:tcPr>
            <w:tcW w:w="1656" w:type="dxa"/>
            <w:shd w:val="clear" w:color="auto" w:fill="auto"/>
            <w:vAlign w:val="bottom"/>
          </w:tcPr>
          <w:p w14:paraId="4B6A571E" w14:textId="5D044224" w:rsidR="00802E18" w:rsidRPr="00F37BA3" w:rsidRDefault="00802E18" w:rsidP="007B2562">
            <w:pPr>
              <w:spacing w:after="0" w:line="240" w:lineRule="auto"/>
              <w:ind w:right="-72"/>
              <w:jc w:val="right"/>
              <w:rPr>
                <w:rFonts w:ascii="Arial" w:eastAsia="Arial Unicode MS" w:hAnsi="Arial" w:cs="Arial"/>
                <w:sz w:val="19"/>
                <w:szCs w:val="19"/>
              </w:rPr>
            </w:pPr>
            <w:r w:rsidRPr="00F37BA3">
              <w:rPr>
                <w:rFonts w:ascii="Arial" w:eastAsia="Arial Unicode MS" w:hAnsi="Arial" w:cs="Arial"/>
                <w:sz w:val="19"/>
                <w:szCs w:val="19"/>
              </w:rPr>
              <w:t>35%</w:t>
            </w:r>
          </w:p>
        </w:tc>
        <w:tc>
          <w:tcPr>
            <w:tcW w:w="1656" w:type="dxa"/>
            <w:shd w:val="clear" w:color="auto" w:fill="FAFAFA"/>
            <w:vAlign w:val="bottom"/>
          </w:tcPr>
          <w:p w14:paraId="499CE7F9" w14:textId="076A3E8A" w:rsidR="00802E18" w:rsidRPr="00F37BA3" w:rsidRDefault="00802E18" w:rsidP="007B2562">
            <w:pPr>
              <w:spacing w:after="0" w:line="240" w:lineRule="auto"/>
              <w:ind w:right="-72"/>
              <w:jc w:val="right"/>
              <w:rPr>
                <w:rFonts w:ascii="Arial" w:eastAsia="Arial Unicode MS" w:hAnsi="Arial" w:cs="Arial"/>
                <w:sz w:val="19"/>
                <w:szCs w:val="19"/>
              </w:rPr>
            </w:pPr>
            <w:r w:rsidRPr="00F37BA3">
              <w:rPr>
                <w:rFonts w:ascii="Arial" w:eastAsia="Arial Unicode MS" w:hAnsi="Arial" w:cs="Arial"/>
                <w:sz w:val="19"/>
                <w:szCs w:val="19"/>
              </w:rPr>
              <w:t>34%</w:t>
            </w:r>
          </w:p>
        </w:tc>
        <w:tc>
          <w:tcPr>
            <w:tcW w:w="1656" w:type="dxa"/>
            <w:shd w:val="clear" w:color="auto" w:fill="auto"/>
            <w:vAlign w:val="bottom"/>
          </w:tcPr>
          <w:p w14:paraId="237C1FA3" w14:textId="11EDF759" w:rsidR="00802E18" w:rsidRPr="00F37BA3" w:rsidRDefault="00802E18" w:rsidP="007B2562">
            <w:pPr>
              <w:spacing w:after="0" w:line="240" w:lineRule="auto"/>
              <w:ind w:right="-72"/>
              <w:jc w:val="right"/>
              <w:rPr>
                <w:rFonts w:ascii="Arial" w:eastAsia="Arial Unicode MS" w:hAnsi="Arial" w:cs="Arial"/>
                <w:sz w:val="19"/>
                <w:szCs w:val="19"/>
              </w:rPr>
            </w:pPr>
            <w:r w:rsidRPr="00F37BA3">
              <w:rPr>
                <w:rFonts w:ascii="Arial" w:eastAsia="Arial Unicode MS" w:hAnsi="Arial" w:cs="Arial"/>
                <w:sz w:val="19"/>
                <w:szCs w:val="19"/>
              </w:rPr>
              <w:t>34%</w:t>
            </w:r>
          </w:p>
        </w:tc>
      </w:tr>
      <w:tr w:rsidR="00802E18" w:rsidRPr="00F37BA3" w14:paraId="76825142" w14:textId="77777777" w:rsidTr="00802E18">
        <w:trPr>
          <w:cantSplit/>
        </w:trPr>
        <w:tc>
          <w:tcPr>
            <w:tcW w:w="2808" w:type="dxa"/>
          </w:tcPr>
          <w:p w14:paraId="6066E3F5" w14:textId="7136C22F" w:rsidR="00802E18" w:rsidRPr="00F37BA3" w:rsidRDefault="00802E18" w:rsidP="008112F6">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shd w:val="clear" w:color="auto" w:fill="FAFAFA"/>
            <w:vAlign w:val="bottom"/>
          </w:tcPr>
          <w:p w14:paraId="66441002" w14:textId="5CC46F65"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rPr>
            </w:pPr>
          </w:p>
        </w:tc>
        <w:tc>
          <w:tcPr>
            <w:tcW w:w="1656" w:type="dxa"/>
            <w:shd w:val="clear" w:color="auto" w:fill="auto"/>
            <w:vAlign w:val="bottom"/>
          </w:tcPr>
          <w:p w14:paraId="5C270D0B" w14:textId="76F26C4D"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FAFAFA"/>
            <w:vAlign w:val="bottom"/>
          </w:tcPr>
          <w:p w14:paraId="612C438C" w14:textId="4D31B46B"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bidi="th-TH"/>
              </w:rPr>
            </w:pPr>
          </w:p>
        </w:tc>
        <w:tc>
          <w:tcPr>
            <w:tcW w:w="1656" w:type="dxa"/>
            <w:shd w:val="clear" w:color="auto" w:fill="auto"/>
            <w:vAlign w:val="bottom"/>
          </w:tcPr>
          <w:p w14:paraId="7A2848EB" w14:textId="06E33CD3"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bidi="th-TH"/>
              </w:rPr>
            </w:pPr>
          </w:p>
        </w:tc>
      </w:tr>
      <w:tr w:rsidR="00802E18" w:rsidRPr="00F37BA3" w14:paraId="48F4359F" w14:textId="77777777" w:rsidTr="00802E18">
        <w:trPr>
          <w:cantSplit/>
        </w:trPr>
        <w:tc>
          <w:tcPr>
            <w:tcW w:w="2808" w:type="dxa"/>
          </w:tcPr>
          <w:p w14:paraId="007454C8" w14:textId="56A116DC" w:rsidR="00802E18" w:rsidRPr="00F37BA3" w:rsidRDefault="00802E18" w:rsidP="008112F6">
            <w:pPr>
              <w:autoSpaceDE w:val="0"/>
              <w:autoSpaceDN w:val="0"/>
              <w:adjustRightInd w:val="0"/>
              <w:spacing w:after="0" w:line="240" w:lineRule="auto"/>
              <w:ind w:left="-120" w:right="-72"/>
              <w:rPr>
                <w:rFonts w:ascii="Arial" w:eastAsia="Arial Unicode MS" w:hAnsi="Arial" w:cs="Arial"/>
                <w:sz w:val="19"/>
                <w:szCs w:val="19"/>
                <w:lang w:bidi="th-TH"/>
              </w:rPr>
            </w:pPr>
            <w:r w:rsidRPr="00F37BA3">
              <w:rPr>
                <w:rFonts w:ascii="Arial" w:eastAsia="Arial Unicode MS" w:hAnsi="Arial" w:cs="Arial"/>
                <w:sz w:val="19"/>
                <w:szCs w:val="19"/>
                <w:lang w:bidi="th-TH"/>
              </w:rPr>
              <w:t>Group’s share in associates</w:t>
            </w:r>
          </w:p>
        </w:tc>
        <w:tc>
          <w:tcPr>
            <w:tcW w:w="1656" w:type="dxa"/>
            <w:shd w:val="clear" w:color="auto" w:fill="FAFAFA"/>
            <w:vAlign w:val="bottom"/>
          </w:tcPr>
          <w:p w14:paraId="09E51D41" w14:textId="7CF6D634"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bidi="th-TH"/>
              </w:rPr>
              <w:t>8,065,476,076</w:t>
            </w:r>
          </w:p>
        </w:tc>
        <w:tc>
          <w:tcPr>
            <w:tcW w:w="1656" w:type="dxa"/>
            <w:shd w:val="clear" w:color="auto" w:fill="auto"/>
            <w:vAlign w:val="bottom"/>
          </w:tcPr>
          <w:p w14:paraId="359FFA9E" w14:textId="24847264"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7,568,453,253</w:t>
            </w:r>
          </w:p>
        </w:tc>
        <w:tc>
          <w:tcPr>
            <w:tcW w:w="1656" w:type="dxa"/>
            <w:shd w:val="clear" w:color="auto" w:fill="FAFAFA"/>
            <w:vAlign w:val="bottom"/>
          </w:tcPr>
          <w:p w14:paraId="555E409F" w14:textId="08253694"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bidi="th-TH"/>
              </w:rPr>
              <w:t>1,299,117,479</w:t>
            </w:r>
          </w:p>
        </w:tc>
        <w:tc>
          <w:tcPr>
            <w:tcW w:w="1656" w:type="dxa"/>
            <w:shd w:val="clear" w:color="auto" w:fill="auto"/>
            <w:vAlign w:val="bottom"/>
          </w:tcPr>
          <w:p w14:paraId="1BE2055B" w14:textId="16AB93D9"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1,361,973,230</w:t>
            </w:r>
          </w:p>
        </w:tc>
      </w:tr>
      <w:tr w:rsidR="00802E18" w:rsidRPr="00F37BA3" w14:paraId="45373188" w14:textId="77777777" w:rsidTr="00802E18">
        <w:trPr>
          <w:cantSplit/>
        </w:trPr>
        <w:tc>
          <w:tcPr>
            <w:tcW w:w="2808" w:type="dxa"/>
          </w:tcPr>
          <w:p w14:paraId="5BB9EC20" w14:textId="5A51FA7C" w:rsidR="00802E18" w:rsidRPr="00F37BA3" w:rsidRDefault="00802E18" w:rsidP="008112F6">
            <w:pPr>
              <w:autoSpaceDE w:val="0"/>
              <w:autoSpaceDN w:val="0"/>
              <w:adjustRightInd w:val="0"/>
              <w:spacing w:after="0" w:line="240" w:lineRule="auto"/>
              <w:ind w:left="-120" w:right="-72"/>
              <w:rPr>
                <w:rFonts w:ascii="Arial" w:eastAsia="Arial Unicode MS" w:hAnsi="Arial" w:cs="Arial"/>
                <w:sz w:val="19"/>
                <w:szCs w:val="19"/>
                <w:lang w:bidi="th-TH"/>
              </w:rPr>
            </w:pPr>
            <w:r w:rsidRPr="00F37BA3">
              <w:rPr>
                <w:rFonts w:ascii="Arial" w:eastAsia="Arial Unicode MS" w:hAnsi="Arial" w:cs="Arial"/>
                <w:sz w:val="19"/>
                <w:szCs w:val="19"/>
                <w:lang w:bidi="th-TH"/>
              </w:rPr>
              <w:t>Goodwill</w:t>
            </w:r>
          </w:p>
        </w:tc>
        <w:tc>
          <w:tcPr>
            <w:tcW w:w="1656" w:type="dxa"/>
            <w:shd w:val="clear" w:color="auto" w:fill="FAFAFA"/>
            <w:vAlign w:val="bottom"/>
          </w:tcPr>
          <w:p w14:paraId="06A47FE4" w14:textId="18107CCB"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hAnsi="Arial" w:cs="Arial"/>
                <w:sz w:val="19"/>
                <w:szCs w:val="19"/>
                <w:lang w:bidi="th-TH"/>
              </w:rPr>
              <w:t>-</w:t>
            </w:r>
          </w:p>
        </w:tc>
        <w:tc>
          <w:tcPr>
            <w:tcW w:w="1656" w:type="dxa"/>
            <w:shd w:val="clear" w:color="auto" w:fill="auto"/>
            <w:vAlign w:val="bottom"/>
          </w:tcPr>
          <w:p w14:paraId="6FCAEF65" w14:textId="74753FC6"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w:t>
            </w:r>
          </w:p>
        </w:tc>
        <w:tc>
          <w:tcPr>
            <w:tcW w:w="1656" w:type="dxa"/>
            <w:shd w:val="clear" w:color="auto" w:fill="FAFAFA"/>
            <w:vAlign w:val="bottom"/>
          </w:tcPr>
          <w:p w14:paraId="574EDDEA" w14:textId="4D9AF4E5"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bidi="th-TH"/>
              </w:rPr>
              <w:t>779,763,824</w:t>
            </w:r>
          </w:p>
        </w:tc>
        <w:tc>
          <w:tcPr>
            <w:tcW w:w="1656" w:type="dxa"/>
            <w:shd w:val="clear" w:color="auto" w:fill="auto"/>
            <w:vAlign w:val="bottom"/>
          </w:tcPr>
          <w:p w14:paraId="07A44D54" w14:textId="5C015BD8"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812,508,355</w:t>
            </w:r>
          </w:p>
        </w:tc>
      </w:tr>
      <w:tr w:rsidR="00802E18" w:rsidRPr="00F37BA3" w14:paraId="04BFCECF" w14:textId="77777777" w:rsidTr="00802E18">
        <w:trPr>
          <w:cantSplit/>
        </w:trPr>
        <w:tc>
          <w:tcPr>
            <w:tcW w:w="2808" w:type="dxa"/>
          </w:tcPr>
          <w:p w14:paraId="71741A13" w14:textId="3B2D5BC4" w:rsidR="00802E18" w:rsidRPr="00F37BA3" w:rsidRDefault="00802E18" w:rsidP="008112F6">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shd w:val="clear" w:color="auto" w:fill="FAFAFA"/>
            <w:vAlign w:val="bottom"/>
          </w:tcPr>
          <w:p w14:paraId="0E194BC8" w14:textId="56263010"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auto"/>
            <w:vAlign w:val="bottom"/>
          </w:tcPr>
          <w:p w14:paraId="7B7CFB50" w14:textId="120EC90E"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FAFAFA"/>
            <w:vAlign w:val="bottom"/>
          </w:tcPr>
          <w:p w14:paraId="04C22D18" w14:textId="5C43DF7F"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auto"/>
            <w:vAlign w:val="bottom"/>
          </w:tcPr>
          <w:p w14:paraId="28489D1B" w14:textId="32E1FAEE"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p>
        </w:tc>
      </w:tr>
      <w:tr w:rsidR="00802E18" w:rsidRPr="00F37BA3" w14:paraId="71899EDA" w14:textId="77777777" w:rsidTr="00802E18">
        <w:trPr>
          <w:cantSplit/>
        </w:trPr>
        <w:tc>
          <w:tcPr>
            <w:tcW w:w="2808" w:type="dxa"/>
          </w:tcPr>
          <w:p w14:paraId="4D6D7EF1" w14:textId="2264569A" w:rsidR="00802E18" w:rsidRPr="00F37BA3" w:rsidRDefault="00802E18" w:rsidP="008112F6">
            <w:pPr>
              <w:autoSpaceDE w:val="0"/>
              <w:autoSpaceDN w:val="0"/>
              <w:adjustRightInd w:val="0"/>
              <w:spacing w:after="0" w:line="240" w:lineRule="auto"/>
              <w:ind w:left="-120" w:right="-72"/>
              <w:rPr>
                <w:rFonts w:ascii="Arial" w:eastAsia="Arial Unicode MS" w:hAnsi="Arial" w:cs="Arial"/>
                <w:sz w:val="19"/>
                <w:szCs w:val="19"/>
                <w:lang w:bidi="th-TH"/>
              </w:rPr>
            </w:pPr>
            <w:r w:rsidRPr="00F37BA3">
              <w:rPr>
                <w:rFonts w:ascii="Arial" w:eastAsia="Arial Unicode MS" w:hAnsi="Arial" w:cs="Arial"/>
                <w:sz w:val="19"/>
                <w:szCs w:val="19"/>
                <w:lang w:bidi="th-TH"/>
              </w:rPr>
              <w:t>Associates carrying amount</w:t>
            </w:r>
          </w:p>
        </w:tc>
        <w:tc>
          <w:tcPr>
            <w:tcW w:w="1656" w:type="dxa"/>
            <w:shd w:val="clear" w:color="auto" w:fill="FAFAFA"/>
            <w:vAlign w:val="bottom"/>
          </w:tcPr>
          <w:p w14:paraId="7CABAFAD" w14:textId="7E5B1920"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bidi="th-TH"/>
              </w:rPr>
              <w:t>8,065,476,076</w:t>
            </w:r>
          </w:p>
        </w:tc>
        <w:tc>
          <w:tcPr>
            <w:tcW w:w="1656" w:type="dxa"/>
            <w:shd w:val="clear" w:color="auto" w:fill="auto"/>
            <w:vAlign w:val="bottom"/>
          </w:tcPr>
          <w:p w14:paraId="617F6EAA" w14:textId="07DFCFE6"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7,568,453,253</w:t>
            </w:r>
          </w:p>
        </w:tc>
        <w:tc>
          <w:tcPr>
            <w:tcW w:w="1656" w:type="dxa"/>
            <w:shd w:val="clear" w:color="auto" w:fill="FAFAFA"/>
            <w:vAlign w:val="bottom"/>
          </w:tcPr>
          <w:p w14:paraId="70C56278" w14:textId="303753FE"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bidi="th-TH"/>
              </w:rPr>
              <w:t>2,078,881,303</w:t>
            </w:r>
          </w:p>
        </w:tc>
        <w:tc>
          <w:tcPr>
            <w:tcW w:w="1656" w:type="dxa"/>
            <w:shd w:val="clear" w:color="auto" w:fill="auto"/>
            <w:vAlign w:val="bottom"/>
          </w:tcPr>
          <w:p w14:paraId="5F5F9951" w14:textId="559DFBE8"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r w:rsidRPr="00F37BA3">
              <w:rPr>
                <w:rFonts w:ascii="Arial" w:eastAsia="Arial Unicode MS" w:hAnsi="Arial" w:cs="Arial"/>
                <w:sz w:val="19"/>
                <w:szCs w:val="19"/>
                <w:lang w:val="en-GB"/>
              </w:rPr>
              <w:t>2,174,481,585</w:t>
            </w:r>
          </w:p>
        </w:tc>
      </w:tr>
      <w:tr w:rsidR="00802E18" w:rsidRPr="00F37BA3" w14:paraId="09503973" w14:textId="77777777" w:rsidTr="00802E18">
        <w:trPr>
          <w:cantSplit/>
          <w:trHeight w:val="126"/>
        </w:trPr>
        <w:tc>
          <w:tcPr>
            <w:tcW w:w="2808" w:type="dxa"/>
          </w:tcPr>
          <w:p w14:paraId="479FF6A6" w14:textId="6E175D74" w:rsidR="00802E18" w:rsidRPr="00F37BA3" w:rsidRDefault="00802E18" w:rsidP="008112F6">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shd w:val="clear" w:color="auto" w:fill="FAFAFA"/>
            <w:vAlign w:val="bottom"/>
          </w:tcPr>
          <w:p w14:paraId="5EC6160B" w14:textId="30EF7990"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auto"/>
            <w:vAlign w:val="bottom"/>
          </w:tcPr>
          <w:p w14:paraId="704898BB" w14:textId="4F7AB145"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FAFAFA"/>
            <w:vAlign w:val="bottom"/>
          </w:tcPr>
          <w:p w14:paraId="2C183DFD" w14:textId="032221E3"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auto"/>
            <w:vAlign w:val="bottom"/>
          </w:tcPr>
          <w:p w14:paraId="390ED6B9" w14:textId="1C0EE98A" w:rsidR="00802E18" w:rsidRPr="00F37BA3" w:rsidRDefault="00802E18" w:rsidP="008112F6">
            <w:pPr>
              <w:autoSpaceDE w:val="0"/>
              <w:autoSpaceDN w:val="0"/>
              <w:adjustRightInd w:val="0"/>
              <w:spacing w:after="0" w:line="240" w:lineRule="auto"/>
              <w:ind w:right="-72"/>
              <w:jc w:val="right"/>
              <w:rPr>
                <w:rFonts w:ascii="Arial" w:eastAsia="Arial Unicode MS" w:hAnsi="Arial" w:cs="Arial"/>
                <w:sz w:val="19"/>
                <w:szCs w:val="19"/>
                <w:lang w:val="en-GB"/>
              </w:rPr>
            </w:pPr>
          </w:p>
        </w:tc>
      </w:tr>
    </w:tbl>
    <w:p w14:paraId="7FCAC737" w14:textId="7A10D723" w:rsidR="00410C6C" w:rsidRPr="00F37BA3" w:rsidRDefault="00410C6C" w:rsidP="00C07F8B">
      <w:pPr>
        <w:rPr>
          <w:rFonts w:ascii="Arial" w:eastAsia="Arial Unicode MS" w:hAnsi="Arial" w:cs="Arial"/>
          <w:i/>
          <w:iCs/>
          <w:sz w:val="20"/>
          <w:szCs w:val="20"/>
          <w:lang w:val="en-GB" w:bidi="th-TH"/>
        </w:rPr>
      </w:pPr>
    </w:p>
    <w:p w14:paraId="026C7D18" w14:textId="52582135" w:rsidR="00410C6C" w:rsidRPr="00F37BA3" w:rsidRDefault="00410C6C" w:rsidP="00CB231C">
      <w:pPr>
        <w:tabs>
          <w:tab w:val="left" w:pos="540"/>
        </w:tabs>
        <w:spacing w:after="0" w:line="240" w:lineRule="auto"/>
        <w:jc w:val="both"/>
        <w:rPr>
          <w:rFonts w:ascii="Arial" w:eastAsia="Arial Unicode MS" w:hAnsi="Arial" w:cs="Arial"/>
          <w:b/>
          <w:bCs/>
          <w:color w:val="CF4A02"/>
          <w:sz w:val="20"/>
          <w:szCs w:val="20"/>
          <w:lang w:val="en-GB" w:bidi="th-TH"/>
        </w:rPr>
      </w:pPr>
      <w:r w:rsidRPr="00F37BA3">
        <w:rPr>
          <w:rFonts w:ascii="Arial" w:eastAsia="Arial Unicode MS" w:hAnsi="Arial" w:cs="Arial"/>
          <w:b/>
          <w:bCs/>
          <w:color w:val="CF4A02"/>
          <w:sz w:val="20"/>
          <w:szCs w:val="20"/>
          <w:lang w:val="en-GB" w:bidi="th-TH"/>
        </w:rPr>
        <w:t>11.2</w:t>
      </w:r>
      <w:r w:rsidR="007B2562" w:rsidRPr="00F37BA3">
        <w:rPr>
          <w:rFonts w:ascii="Arial" w:eastAsia="Arial Unicode MS" w:hAnsi="Arial"/>
          <w:b/>
          <w:bCs/>
          <w:color w:val="CF4A02"/>
          <w:sz w:val="20"/>
          <w:szCs w:val="20"/>
          <w:cs/>
          <w:lang w:val="en-GB" w:bidi="th-TH"/>
        </w:rPr>
        <w:tab/>
      </w:r>
      <w:r w:rsidRPr="00F37BA3">
        <w:rPr>
          <w:rFonts w:ascii="Arial" w:eastAsia="Arial Unicode MS" w:hAnsi="Arial" w:cs="Arial"/>
          <w:b/>
          <w:bCs/>
          <w:color w:val="CF4A02"/>
          <w:sz w:val="20"/>
          <w:szCs w:val="20"/>
          <w:lang w:val="en-GB" w:bidi="th-TH"/>
        </w:rPr>
        <w:t>Individually immaterial associates and joint ventures</w:t>
      </w:r>
    </w:p>
    <w:p w14:paraId="1707A40A" w14:textId="77777777" w:rsidR="00410C6C" w:rsidRPr="00F37BA3" w:rsidRDefault="00410C6C" w:rsidP="00CB231C">
      <w:pPr>
        <w:spacing w:after="0" w:line="240" w:lineRule="auto"/>
        <w:ind w:left="540"/>
        <w:jc w:val="both"/>
        <w:rPr>
          <w:rFonts w:ascii="Arial" w:eastAsia="Arial Unicode MS" w:hAnsi="Arial" w:cs="Arial"/>
          <w:sz w:val="20"/>
          <w:szCs w:val="20"/>
          <w:lang w:val="en-GB" w:bidi="th-TH"/>
        </w:rPr>
      </w:pPr>
    </w:p>
    <w:p w14:paraId="1B2CCE75" w14:textId="77777777" w:rsidR="00410C6C" w:rsidRPr="00F37BA3" w:rsidRDefault="00410C6C" w:rsidP="00CB231C">
      <w:pPr>
        <w:spacing w:after="0" w:line="240" w:lineRule="auto"/>
        <w:ind w:left="540"/>
        <w:jc w:val="both"/>
        <w:rPr>
          <w:rFonts w:ascii="Arial" w:eastAsia="Arial Unicode MS" w:hAnsi="Arial" w:cs="Arial"/>
          <w:sz w:val="20"/>
          <w:szCs w:val="20"/>
          <w:lang w:bidi="th-TH"/>
        </w:rPr>
      </w:pPr>
      <w:r w:rsidRPr="00F37BA3">
        <w:rPr>
          <w:rFonts w:ascii="Arial" w:eastAsia="Arial Unicode MS" w:hAnsi="Arial" w:cs="Arial"/>
          <w:sz w:val="20"/>
          <w:szCs w:val="20"/>
          <w:lang w:bidi="th-TH"/>
        </w:rPr>
        <w:t>The table below is the carrying amount of the Group’s interests, in aggregate, all individually immaterial associates and joint ventures that are accounted using equity method.</w:t>
      </w:r>
    </w:p>
    <w:p w14:paraId="20F9192D" w14:textId="77777777" w:rsidR="00410C6C" w:rsidRPr="00F37BA3" w:rsidRDefault="00410C6C" w:rsidP="00CB231C">
      <w:pPr>
        <w:spacing w:after="0" w:line="240" w:lineRule="auto"/>
        <w:ind w:left="540"/>
        <w:jc w:val="both"/>
        <w:rPr>
          <w:rFonts w:ascii="Arial" w:eastAsia="Arial Unicode MS" w:hAnsi="Arial" w:cs="Arial"/>
          <w:sz w:val="20"/>
          <w:szCs w:val="20"/>
          <w:lang w:bidi="th-TH"/>
        </w:rPr>
      </w:pPr>
    </w:p>
    <w:tbl>
      <w:tblPr>
        <w:tblW w:w="9438" w:type="dxa"/>
        <w:tblInd w:w="14" w:type="dxa"/>
        <w:tblLayout w:type="fixed"/>
        <w:tblLook w:val="0000" w:firstRow="0" w:lastRow="0" w:firstColumn="0" w:lastColumn="0" w:noHBand="0" w:noVBand="0"/>
      </w:tblPr>
      <w:tblGrid>
        <w:gridCol w:w="6264"/>
        <w:gridCol w:w="1587"/>
        <w:gridCol w:w="1587"/>
      </w:tblGrid>
      <w:tr w:rsidR="00410C6C" w:rsidRPr="00F37BA3" w14:paraId="0318BD0B" w14:textId="77777777" w:rsidTr="008112F6">
        <w:trPr>
          <w:cantSplit/>
        </w:trPr>
        <w:tc>
          <w:tcPr>
            <w:tcW w:w="6264" w:type="dxa"/>
          </w:tcPr>
          <w:p w14:paraId="0F478F72" w14:textId="77777777" w:rsidR="00410C6C" w:rsidRPr="00F37BA3" w:rsidRDefault="00410C6C" w:rsidP="00CB231C">
            <w:pPr>
              <w:autoSpaceDE w:val="0"/>
              <w:autoSpaceDN w:val="0"/>
              <w:adjustRightInd w:val="0"/>
              <w:spacing w:after="0" w:line="240" w:lineRule="auto"/>
              <w:ind w:left="420" w:right="-72"/>
              <w:rPr>
                <w:rFonts w:ascii="Arial" w:eastAsia="Arial Unicode MS" w:hAnsi="Arial" w:cs="Arial"/>
                <w:sz w:val="20"/>
                <w:szCs w:val="20"/>
              </w:rPr>
            </w:pPr>
          </w:p>
        </w:tc>
        <w:tc>
          <w:tcPr>
            <w:tcW w:w="1587" w:type="dxa"/>
            <w:tcBorders>
              <w:top w:val="single" w:sz="4" w:space="0" w:color="auto"/>
            </w:tcBorders>
          </w:tcPr>
          <w:p w14:paraId="4756AF74"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587" w:type="dxa"/>
            <w:tcBorders>
              <w:top w:val="single" w:sz="4" w:space="0" w:color="auto"/>
            </w:tcBorders>
          </w:tcPr>
          <w:p w14:paraId="6395C0F7"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410C6C" w:rsidRPr="00F37BA3" w14:paraId="1D66802C" w14:textId="77777777" w:rsidTr="008112F6">
        <w:trPr>
          <w:cantSplit/>
        </w:trPr>
        <w:tc>
          <w:tcPr>
            <w:tcW w:w="6264" w:type="dxa"/>
          </w:tcPr>
          <w:p w14:paraId="67190564" w14:textId="77777777" w:rsidR="00410C6C" w:rsidRPr="00F37BA3" w:rsidRDefault="00410C6C" w:rsidP="00CB231C">
            <w:pPr>
              <w:autoSpaceDE w:val="0"/>
              <w:autoSpaceDN w:val="0"/>
              <w:adjustRightInd w:val="0"/>
              <w:spacing w:after="0" w:line="240" w:lineRule="auto"/>
              <w:ind w:left="420" w:right="-72"/>
              <w:rPr>
                <w:rFonts w:ascii="Arial" w:eastAsia="Arial Unicode MS" w:hAnsi="Arial" w:cs="Arial"/>
                <w:sz w:val="20"/>
                <w:szCs w:val="20"/>
                <w:lang w:bidi="th-TH"/>
              </w:rPr>
            </w:pPr>
          </w:p>
        </w:tc>
        <w:tc>
          <w:tcPr>
            <w:tcW w:w="1587" w:type="dxa"/>
            <w:tcBorders>
              <w:bottom w:val="single" w:sz="4" w:space="0" w:color="auto"/>
            </w:tcBorders>
          </w:tcPr>
          <w:p w14:paraId="45F0C896"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587" w:type="dxa"/>
            <w:tcBorders>
              <w:bottom w:val="single" w:sz="4" w:space="0" w:color="auto"/>
            </w:tcBorders>
          </w:tcPr>
          <w:p w14:paraId="414C0B9E"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410C6C" w:rsidRPr="00F37BA3" w14:paraId="66465AFA" w14:textId="77777777" w:rsidTr="008112F6">
        <w:trPr>
          <w:cantSplit/>
        </w:trPr>
        <w:tc>
          <w:tcPr>
            <w:tcW w:w="6264" w:type="dxa"/>
          </w:tcPr>
          <w:p w14:paraId="004FCE50" w14:textId="77777777" w:rsidR="00410C6C" w:rsidRPr="00F37BA3" w:rsidRDefault="00410C6C" w:rsidP="00CB231C">
            <w:pPr>
              <w:autoSpaceDE w:val="0"/>
              <w:autoSpaceDN w:val="0"/>
              <w:adjustRightInd w:val="0"/>
              <w:spacing w:after="0" w:line="240" w:lineRule="auto"/>
              <w:ind w:left="420" w:right="-72"/>
              <w:rPr>
                <w:rFonts w:ascii="Arial" w:eastAsia="Arial Unicode MS" w:hAnsi="Arial" w:cs="Arial"/>
                <w:sz w:val="20"/>
                <w:szCs w:val="20"/>
                <w:rtl/>
                <w:cs/>
              </w:rPr>
            </w:pPr>
          </w:p>
        </w:tc>
        <w:tc>
          <w:tcPr>
            <w:tcW w:w="1587" w:type="dxa"/>
            <w:tcBorders>
              <w:top w:val="single" w:sz="4" w:space="0" w:color="auto"/>
            </w:tcBorders>
            <w:shd w:val="clear" w:color="auto" w:fill="FAFAFA"/>
          </w:tcPr>
          <w:p w14:paraId="10AA7AA1"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20"/>
                <w:szCs w:val="20"/>
              </w:rPr>
            </w:pPr>
          </w:p>
        </w:tc>
        <w:tc>
          <w:tcPr>
            <w:tcW w:w="1587" w:type="dxa"/>
            <w:tcBorders>
              <w:top w:val="single" w:sz="4" w:space="0" w:color="auto"/>
            </w:tcBorders>
            <w:shd w:val="clear" w:color="auto" w:fill="auto"/>
          </w:tcPr>
          <w:p w14:paraId="772F225E" w14:textId="77777777" w:rsidR="00410C6C" w:rsidRPr="00F37BA3" w:rsidRDefault="00410C6C" w:rsidP="008112F6">
            <w:pPr>
              <w:autoSpaceDE w:val="0"/>
              <w:autoSpaceDN w:val="0"/>
              <w:adjustRightInd w:val="0"/>
              <w:spacing w:after="0" w:line="240" w:lineRule="auto"/>
              <w:ind w:right="-72"/>
              <w:jc w:val="right"/>
              <w:rPr>
                <w:rFonts w:ascii="Arial" w:eastAsia="Arial Unicode MS" w:hAnsi="Arial" w:cs="Arial"/>
                <w:sz w:val="20"/>
                <w:szCs w:val="20"/>
              </w:rPr>
            </w:pPr>
          </w:p>
        </w:tc>
      </w:tr>
      <w:tr w:rsidR="00410C6C" w:rsidRPr="00F37BA3" w14:paraId="20B1A86D" w14:textId="77777777" w:rsidTr="008112F6">
        <w:trPr>
          <w:cantSplit/>
        </w:trPr>
        <w:tc>
          <w:tcPr>
            <w:tcW w:w="6264" w:type="dxa"/>
          </w:tcPr>
          <w:p w14:paraId="1FE2AF88" w14:textId="77777777" w:rsidR="00CB231C" w:rsidRPr="00F37BA3" w:rsidRDefault="00410C6C" w:rsidP="00CB231C">
            <w:pPr>
              <w:autoSpaceDE w:val="0"/>
              <w:autoSpaceDN w:val="0"/>
              <w:adjustRightInd w:val="0"/>
              <w:spacing w:after="0" w:line="240" w:lineRule="auto"/>
              <w:ind w:left="420" w:right="-72"/>
              <w:rPr>
                <w:rFonts w:ascii="Arial" w:eastAsia="Arial Unicode MS" w:hAnsi="Arial" w:cs="Arial"/>
                <w:b/>
                <w:bCs/>
                <w:sz w:val="20"/>
                <w:szCs w:val="20"/>
              </w:rPr>
            </w:pPr>
            <w:r w:rsidRPr="00F37BA3">
              <w:rPr>
                <w:rFonts w:ascii="Arial" w:eastAsia="Arial Unicode MS" w:hAnsi="Arial" w:cs="Arial"/>
                <w:b/>
                <w:bCs/>
                <w:sz w:val="20"/>
                <w:szCs w:val="20"/>
              </w:rPr>
              <w:t xml:space="preserve">Aggregate carrying amount of </w:t>
            </w:r>
            <w:proofErr w:type="gramStart"/>
            <w:r w:rsidRPr="00F37BA3">
              <w:rPr>
                <w:rFonts w:ascii="Arial" w:eastAsia="Arial Unicode MS" w:hAnsi="Arial" w:cs="Arial"/>
                <w:b/>
                <w:bCs/>
                <w:sz w:val="20"/>
                <w:szCs w:val="20"/>
              </w:rPr>
              <w:t>individually</w:t>
            </w:r>
            <w:proofErr w:type="gramEnd"/>
            <w:r w:rsidRPr="00F37BA3">
              <w:rPr>
                <w:rFonts w:ascii="Arial" w:eastAsia="Arial Unicode MS" w:hAnsi="Arial" w:cs="Arial"/>
                <w:b/>
                <w:bCs/>
                <w:sz w:val="20"/>
                <w:szCs w:val="20"/>
              </w:rPr>
              <w:t xml:space="preserve"> </w:t>
            </w:r>
          </w:p>
          <w:p w14:paraId="341D0B5A" w14:textId="39744C2D" w:rsidR="00410C6C" w:rsidRPr="00F37BA3" w:rsidRDefault="00CB231C" w:rsidP="00CB231C">
            <w:pPr>
              <w:autoSpaceDE w:val="0"/>
              <w:autoSpaceDN w:val="0"/>
              <w:adjustRightInd w:val="0"/>
              <w:spacing w:after="0" w:line="240" w:lineRule="auto"/>
              <w:ind w:left="420" w:right="-72"/>
              <w:rPr>
                <w:rFonts w:ascii="Arial" w:eastAsia="Arial Unicode MS" w:hAnsi="Arial" w:cs="Arial"/>
                <w:b/>
                <w:bCs/>
                <w:sz w:val="20"/>
                <w:szCs w:val="20"/>
              </w:rPr>
            </w:pPr>
            <w:r w:rsidRPr="00F37BA3">
              <w:rPr>
                <w:rFonts w:ascii="Arial" w:eastAsia="Arial Unicode MS" w:hAnsi="Arial" w:cs="Arial"/>
                <w:b/>
                <w:bCs/>
                <w:sz w:val="20"/>
                <w:szCs w:val="20"/>
              </w:rPr>
              <w:t xml:space="preserve">   </w:t>
            </w:r>
            <w:r w:rsidR="00410C6C" w:rsidRPr="00F37BA3">
              <w:rPr>
                <w:rFonts w:ascii="Arial" w:eastAsia="Arial Unicode MS" w:hAnsi="Arial" w:cs="Arial"/>
                <w:b/>
                <w:bCs/>
                <w:sz w:val="20"/>
                <w:szCs w:val="20"/>
              </w:rPr>
              <w:t>immaterial associates</w:t>
            </w:r>
          </w:p>
        </w:tc>
        <w:tc>
          <w:tcPr>
            <w:tcW w:w="1587" w:type="dxa"/>
            <w:shd w:val="clear" w:color="auto" w:fill="FAFAFA"/>
          </w:tcPr>
          <w:p w14:paraId="59495010"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lang w:val="en-GB"/>
              </w:rPr>
            </w:pPr>
            <w:r w:rsidRPr="00F37BA3">
              <w:rPr>
                <w:rFonts w:ascii="Arial" w:eastAsia="Arial Unicode MS" w:hAnsi="Arial" w:cs="Arial"/>
                <w:sz w:val="20"/>
                <w:szCs w:val="20"/>
              </w:rPr>
              <w:t>3,802,522,528</w:t>
            </w:r>
          </w:p>
        </w:tc>
        <w:tc>
          <w:tcPr>
            <w:tcW w:w="1587" w:type="dxa"/>
            <w:shd w:val="clear" w:color="auto" w:fill="auto"/>
          </w:tcPr>
          <w:p w14:paraId="6C9163E1"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3,659,416,599</w:t>
            </w:r>
          </w:p>
        </w:tc>
      </w:tr>
      <w:tr w:rsidR="00410C6C" w:rsidRPr="00F37BA3" w14:paraId="7CBDE76C" w14:textId="77777777" w:rsidTr="008112F6">
        <w:trPr>
          <w:cantSplit/>
        </w:trPr>
        <w:tc>
          <w:tcPr>
            <w:tcW w:w="6264" w:type="dxa"/>
          </w:tcPr>
          <w:p w14:paraId="5A971079" w14:textId="77777777" w:rsidR="00410C6C" w:rsidRPr="00F37BA3" w:rsidRDefault="00410C6C" w:rsidP="00CB231C">
            <w:pPr>
              <w:autoSpaceDE w:val="0"/>
              <w:autoSpaceDN w:val="0"/>
              <w:adjustRightInd w:val="0"/>
              <w:spacing w:after="0" w:line="240" w:lineRule="auto"/>
              <w:ind w:left="420" w:right="-72"/>
              <w:rPr>
                <w:rFonts w:ascii="Arial" w:eastAsia="Arial Unicode MS" w:hAnsi="Arial" w:cs="Arial"/>
                <w:b/>
                <w:bCs/>
                <w:sz w:val="20"/>
                <w:szCs w:val="20"/>
              </w:rPr>
            </w:pPr>
            <w:r w:rsidRPr="00F37BA3">
              <w:rPr>
                <w:rFonts w:ascii="Arial" w:eastAsia="Arial Unicode MS" w:hAnsi="Arial" w:cs="Arial"/>
                <w:b/>
                <w:bCs/>
                <w:sz w:val="20"/>
                <w:szCs w:val="20"/>
              </w:rPr>
              <w:t>The Group’s share of:</w:t>
            </w:r>
          </w:p>
        </w:tc>
        <w:tc>
          <w:tcPr>
            <w:tcW w:w="1587" w:type="dxa"/>
            <w:shd w:val="clear" w:color="auto" w:fill="FAFAFA"/>
          </w:tcPr>
          <w:p w14:paraId="705FD89B"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lang w:val="en-GB"/>
              </w:rPr>
            </w:pPr>
          </w:p>
        </w:tc>
        <w:tc>
          <w:tcPr>
            <w:tcW w:w="1587" w:type="dxa"/>
            <w:shd w:val="clear" w:color="auto" w:fill="auto"/>
          </w:tcPr>
          <w:p w14:paraId="2805ACAB"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lang w:val="en-GB"/>
              </w:rPr>
            </w:pPr>
          </w:p>
        </w:tc>
      </w:tr>
      <w:tr w:rsidR="00410C6C" w:rsidRPr="00F37BA3" w14:paraId="293CE0F3" w14:textId="77777777" w:rsidTr="008112F6">
        <w:trPr>
          <w:cantSplit/>
        </w:trPr>
        <w:tc>
          <w:tcPr>
            <w:tcW w:w="6264" w:type="dxa"/>
          </w:tcPr>
          <w:p w14:paraId="1C640921" w14:textId="77777777" w:rsidR="00410C6C" w:rsidRPr="00F37BA3" w:rsidRDefault="00410C6C" w:rsidP="00CB231C">
            <w:pPr>
              <w:autoSpaceDE w:val="0"/>
              <w:autoSpaceDN w:val="0"/>
              <w:adjustRightInd w:val="0"/>
              <w:spacing w:after="0" w:line="240" w:lineRule="auto"/>
              <w:ind w:left="420" w:right="-72"/>
              <w:rPr>
                <w:rFonts w:ascii="Arial" w:eastAsia="Arial Unicode MS" w:hAnsi="Arial" w:cs="Arial"/>
                <w:sz w:val="20"/>
                <w:szCs w:val="20"/>
              </w:rPr>
            </w:pPr>
            <w:r w:rsidRPr="00F37BA3">
              <w:rPr>
                <w:rFonts w:ascii="Arial" w:eastAsia="Arial Unicode MS" w:hAnsi="Arial" w:cs="Arial"/>
                <w:sz w:val="20"/>
                <w:szCs w:val="20"/>
              </w:rPr>
              <w:t>Profit for the year</w:t>
            </w:r>
          </w:p>
        </w:tc>
        <w:tc>
          <w:tcPr>
            <w:tcW w:w="1587" w:type="dxa"/>
            <w:shd w:val="clear" w:color="auto" w:fill="FAFAFA"/>
          </w:tcPr>
          <w:p w14:paraId="44BF0A3C"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lang w:val="en-GB"/>
              </w:rPr>
            </w:pPr>
            <w:r w:rsidRPr="00F37BA3">
              <w:rPr>
                <w:rFonts w:ascii="Arial" w:eastAsia="Arial Unicode MS" w:hAnsi="Arial" w:cs="Arial"/>
                <w:sz w:val="20"/>
                <w:szCs w:val="20"/>
              </w:rPr>
              <w:t>820,490,452</w:t>
            </w:r>
          </w:p>
        </w:tc>
        <w:tc>
          <w:tcPr>
            <w:tcW w:w="1587" w:type="dxa"/>
            <w:shd w:val="clear" w:color="auto" w:fill="auto"/>
          </w:tcPr>
          <w:p w14:paraId="6FF87211"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290,609,808</w:t>
            </w:r>
          </w:p>
        </w:tc>
      </w:tr>
      <w:tr w:rsidR="00410C6C" w:rsidRPr="00F37BA3" w14:paraId="02762F90" w14:textId="77777777" w:rsidTr="008112F6">
        <w:trPr>
          <w:cantSplit/>
        </w:trPr>
        <w:tc>
          <w:tcPr>
            <w:tcW w:w="6264" w:type="dxa"/>
          </w:tcPr>
          <w:p w14:paraId="1F8E9DF9" w14:textId="77777777" w:rsidR="00410C6C" w:rsidRPr="00F37BA3" w:rsidRDefault="00410C6C" w:rsidP="00CB231C">
            <w:pPr>
              <w:autoSpaceDE w:val="0"/>
              <w:autoSpaceDN w:val="0"/>
              <w:adjustRightInd w:val="0"/>
              <w:spacing w:after="0" w:line="240" w:lineRule="auto"/>
              <w:ind w:left="420" w:right="-72"/>
              <w:rPr>
                <w:rFonts w:ascii="Arial" w:eastAsia="Arial Unicode MS" w:hAnsi="Arial" w:cs="Arial"/>
                <w:sz w:val="20"/>
                <w:szCs w:val="20"/>
              </w:rPr>
            </w:pPr>
            <w:r w:rsidRPr="00F37BA3">
              <w:rPr>
                <w:rFonts w:ascii="Arial" w:eastAsia="Arial Unicode MS" w:hAnsi="Arial" w:cs="Arial"/>
                <w:sz w:val="20"/>
                <w:szCs w:val="20"/>
              </w:rPr>
              <w:t>Other comprehensive income</w:t>
            </w:r>
          </w:p>
        </w:tc>
        <w:tc>
          <w:tcPr>
            <w:tcW w:w="1587" w:type="dxa"/>
            <w:tcBorders>
              <w:bottom w:val="single" w:sz="4" w:space="0" w:color="auto"/>
            </w:tcBorders>
            <w:shd w:val="clear" w:color="auto" w:fill="FAFAFA"/>
          </w:tcPr>
          <w:p w14:paraId="3D4F2F2D"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lang w:val="en-GB"/>
              </w:rPr>
            </w:pPr>
            <w:r w:rsidRPr="00F37BA3">
              <w:rPr>
                <w:rFonts w:ascii="Arial" w:eastAsia="Arial Unicode MS" w:hAnsi="Arial" w:cs="Arial"/>
                <w:sz w:val="20"/>
                <w:szCs w:val="20"/>
              </w:rPr>
              <w:t>18,764,051</w:t>
            </w:r>
          </w:p>
        </w:tc>
        <w:tc>
          <w:tcPr>
            <w:tcW w:w="1587" w:type="dxa"/>
            <w:tcBorders>
              <w:bottom w:val="single" w:sz="4" w:space="0" w:color="auto"/>
            </w:tcBorders>
            <w:shd w:val="clear" w:color="auto" w:fill="auto"/>
          </w:tcPr>
          <w:p w14:paraId="21D1A365"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503,615,664</w:t>
            </w:r>
          </w:p>
        </w:tc>
      </w:tr>
      <w:tr w:rsidR="00410C6C" w:rsidRPr="00F37BA3" w14:paraId="4AB59E75" w14:textId="77777777" w:rsidTr="008112F6">
        <w:trPr>
          <w:cantSplit/>
        </w:trPr>
        <w:tc>
          <w:tcPr>
            <w:tcW w:w="6264" w:type="dxa"/>
          </w:tcPr>
          <w:p w14:paraId="0B0B60F0" w14:textId="77777777" w:rsidR="00410C6C" w:rsidRPr="00F37BA3" w:rsidRDefault="00410C6C" w:rsidP="00CB231C">
            <w:pPr>
              <w:autoSpaceDE w:val="0"/>
              <w:autoSpaceDN w:val="0"/>
              <w:adjustRightInd w:val="0"/>
              <w:spacing w:after="0" w:line="240" w:lineRule="auto"/>
              <w:ind w:left="420" w:right="-72"/>
              <w:rPr>
                <w:rFonts w:ascii="Arial" w:eastAsia="Arial Unicode MS" w:hAnsi="Arial" w:cs="Arial"/>
                <w:sz w:val="20"/>
                <w:szCs w:val="20"/>
              </w:rPr>
            </w:pPr>
          </w:p>
        </w:tc>
        <w:tc>
          <w:tcPr>
            <w:tcW w:w="1587" w:type="dxa"/>
            <w:tcBorders>
              <w:top w:val="single" w:sz="4" w:space="0" w:color="auto"/>
            </w:tcBorders>
            <w:shd w:val="clear" w:color="auto" w:fill="FAFAFA"/>
          </w:tcPr>
          <w:p w14:paraId="4E927E74"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lang w:val="en-GB"/>
              </w:rPr>
            </w:pPr>
          </w:p>
        </w:tc>
        <w:tc>
          <w:tcPr>
            <w:tcW w:w="1587" w:type="dxa"/>
            <w:tcBorders>
              <w:top w:val="single" w:sz="4" w:space="0" w:color="auto"/>
            </w:tcBorders>
            <w:shd w:val="clear" w:color="auto" w:fill="auto"/>
          </w:tcPr>
          <w:p w14:paraId="6509F980"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lang w:val="en-GB"/>
              </w:rPr>
            </w:pPr>
          </w:p>
        </w:tc>
      </w:tr>
      <w:tr w:rsidR="00410C6C" w:rsidRPr="00F37BA3" w14:paraId="14017CD3" w14:textId="77777777" w:rsidTr="008112F6">
        <w:trPr>
          <w:cantSplit/>
        </w:trPr>
        <w:tc>
          <w:tcPr>
            <w:tcW w:w="6264" w:type="dxa"/>
          </w:tcPr>
          <w:p w14:paraId="348CCB1E" w14:textId="77777777" w:rsidR="00410C6C" w:rsidRPr="00F37BA3" w:rsidRDefault="00410C6C" w:rsidP="00CB231C">
            <w:pPr>
              <w:autoSpaceDE w:val="0"/>
              <w:autoSpaceDN w:val="0"/>
              <w:adjustRightInd w:val="0"/>
              <w:spacing w:after="0" w:line="240" w:lineRule="auto"/>
              <w:ind w:left="420" w:right="-72"/>
              <w:rPr>
                <w:rFonts w:ascii="Arial" w:eastAsia="Arial Unicode MS" w:hAnsi="Arial" w:cs="Arial"/>
                <w:sz w:val="20"/>
                <w:szCs w:val="20"/>
              </w:rPr>
            </w:pPr>
            <w:r w:rsidRPr="00F37BA3">
              <w:rPr>
                <w:rFonts w:ascii="Arial" w:eastAsia="Arial Unicode MS" w:hAnsi="Arial" w:cs="Arial"/>
                <w:sz w:val="20"/>
                <w:szCs w:val="20"/>
              </w:rPr>
              <w:t>Total comprehensive income</w:t>
            </w:r>
          </w:p>
        </w:tc>
        <w:tc>
          <w:tcPr>
            <w:tcW w:w="1587" w:type="dxa"/>
            <w:tcBorders>
              <w:bottom w:val="single" w:sz="4" w:space="0" w:color="auto"/>
            </w:tcBorders>
            <w:shd w:val="clear" w:color="auto" w:fill="FAFAFA"/>
          </w:tcPr>
          <w:p w14:paraId="185904DC"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lang w:val="en-GB"/>
              </w:rPr>
            </w:pPr>
            <w:r w:rsidRPr="00F37BA3">
              <w:rPr>
                <w:rFonts w:ascii="Arial" w:eastAsia="Arial Unicode MS" w:hAnsi="Arial" w:cs="Arial"/>
                <w:sz w:val="20"/>
                <w:szCs w:val="20"/>
              </w:rPr>
              <w:t>839,254,503</w:t>
            </w:r>
          </w:p>
        </w:tc>
        <w:tc>
          <w:tcPr>
            <w:tcW w:w="1587" w:type="dxa"/>
            <w:tcBorders>
              <w:bottom w:val="single" w:sz="4" w:space="0" w:color="auto"/>
            </w:tcBorders>
            <w:shd w:val="clear" w:color="auto" w:fill="auto"/>
          </w:tcPr>
          <w:p w14:paraId="2A1C1FEC"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794,225,472</w:t>
            </w:r>
          </w:p>
        </w:tc>
      </w:tr>
      <w:tr w:rsidR="00410C6C" w:rsidRPr="00F37BA3" w14:paraId="3893C2C8" w14:textId="77777777" w:rsidTr="008112F6">
        <w:trPr>
          <w:cantSplit/>
        </w:trPr>
        <w:tc>
          <w:tcPr>
            <w:tcW w:w="6264" w:type="dxa"/>
          </w:tcPr>
          <w:p w14:paraId="181E6732" w14:textId="77777777" w:rsidR="00410C6C" w:rsidRPr="00F37BA3" w:rsidRDefault="00410C6C" w:rsidP="00CB231C">
            <w:pPr>
              <w:autoSpaceDE w:val="0"/>
              <w:autoSpaceDN w:val="0"/>
              <w:adjustRightInd w:val="0"/>
              <w:spacing w:after="0" w:line="240" w:lineRule="auto"/>
              <w:ind w:left="420" w:right="-72"/>
              <w:rPr>
                <w:rFonts w:ascii="Arial" w:eastAsia="Arial Unicode MS" w:hAnsi="Arial" w:cs="Arial"/>
                <w:sz w:val="20"/>
                <w:szCs w:val="20"/>
                <w:cs/>
                <w:lang w:bidi="th-TH"/>
              </w:rPr>
            </w:pPr>
          </w:p>
        </w:tc>
        <w:tc>
          <w:tcPr>
            <w:tcW w:w="1587" w:type="dxa"/>
            <w:tcBorders>
              <w:top w:val="single" w:sz="4" w:space="0" w:color="auto"/>
            </w:tcBorders>
            <w:shd w:val="clear" w:color="auto" w:fill="FAFAFA"/>
          </w:tcPr>
          <w:p w14:paraId="6169BA03"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rPr>
            </w:pPr>
          </w:p>
        </w:tc>
        <w:tc>
          <w:tcPr>
            <w:tcW w:w="1587" w:type="dxa"/>
            <w:tcBorders>
              <w:top w:val="single" w:sz="4" w:space="0" w:color="auto"/>
            </w:tcBorders>
            <w:shd w:val="clear" w:color="auto" w:fill="auto"/>
          </w:tcPr>
          <w:p w14:paraId="3011DE8E"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lang w:val="en-GB"/>
              </w:rPr>
            </w:pPr>
          </w:p>
        </w:tc>
      </w:tr>
      <w:tr w:rsidR="00410C6C" w:rsidRPr="00F37BA3" w14:paraId="74F16CB6" w14:textId="77777777" w:rsidTr="008112F6">
        <w:trPr>
          <w:cantSplit/>
        </w:trPr>
        <w:tc>
          <w:tcPr>
            <w:tcW w:w="6264" w:type="dxa"/>
          </w:tcPr>
          <w:p w14:paraId="17A43A4A" w14:textId="77777777" w:rsidR="00410C6C" w:rsidRPr="00F37BA3" w:rsidRDefault="00410C6C" w:rsidP="00CB231C">
            <w:pPr>
              <w:autoSpaceDE w:val="0"/>
              <w:autoSpaceDN w:val="0"/>
              <w:adjustRightInd w:val="0"/>
              <w:spacing w:after="0" w:line="240" w:lineRule="auto"/>
              <w:ind w:left="420" w:right="-72"/>
              <w:rPr>
                <w:rFonts w:ascii="Arial" w:eastAsia="Arial Unicode MS" w:hAnsi="Arial" w:cs="Arial"/>
                <w:b/>
                <w:bCs/>
                <w:sz w:val="20"/>
                <w:szCs w:val="20"/>
              </w:rPr>
            </w:pPr>
            <w:r w:rsidRPr="00F37BA3">
              <w:rPr>
                <w:rFonts w:ascii="Arial" w:eastAsia="Arial Unicode MS" w:hAnsi="Arial" w:cs="Arial"/>
                <w:b/>
                <w:bCs/>
                <w:sz w:val="20"/>
                <w:szCs w:val="20"/>
              </w:rPr>
              <w:t xml:space="preserve">Aggregate carrying amount of individually </w:t>
            </w:r>
            <w:proofErr w:type="gramStart"/>
            <w:r w:rsidRPr="00F37BA3">
              <w:rPr>
                <w:rFonts w:ascii="Arial" w:eastAsia="Arial Unicode MS" w:hAnsi="Arial" w:cs="Arial"/>
                <w:b/>
                <w:bCs/>
                <w:sz w:val="20"/>
                <w:szCs w:val="20"/>
              </w:rPr>
              <w:t>immaterial</w:t>
            </w:r>
            <w:proofErr w:type="gramEnd"/>
            <w:r w:rsidRPr="00F37BA3">
              <w:rPr>
                <w:rFonts w:ascii="Arial" w:eastAsia="Arial Unicode MS" w:hAnsi="Arial" w:cs="Arial"/>
                <w:b/>
                <w:bCs/>
                <w:sz w:val="20"/>
                <w:szCs w:val="20"/>
              </w:rPr>
              <w:t xml:space="preserve"> </w:t>
            </w:r>
          </w:p>
          <w:p w14:paraId="125CF53D" w14:textId="77777777" w:rsidR="00410C6C" w:rsidRPr="00F37BA3" w:rsidRDefault="00410C6C" w:rsidP="00CB231C">
            <w:pPr>
              <w:autoSpaceDE w:val="0"/>
              <w:autoSpaceDN w:val="0"/>
              <w:adjustRightInd w:val="0"/>
              <w:spacing w:after="0" w:line="240" w:lineRule="auto"/>
              <w:ind w:left="420" w:right="-72"/>
              <w:rPr>
                <w:rFonts w:ascii="Arial" w:eastAsia="Arial Unicode MS" w:hAnsi="Arial" w:cs="Arial"/>
                <w:b/>
                <w:bCs/>
                <w:sz w:val="20"/>
                <w:szCs w:val="20"/>
              </w:rPr>
            </w:pPr>
            <w:r w:rsidRPr="00F37BA3">
              <w:rPr>
                <w:rFonts w:ascii="Arial" w:eastAsia="Arial Unicode MS" w:hAnsi="Arial" w:cs="Arial"/>
                <w:b/>
                <w:bCs/>
                <w:sz w:val="20"/>
                <w:szCs w:val="20"/>
              </w:rPr>
              <w:t xml:space="preserve">   joint ventures</w:t>
            </w:r>
          </w:p>
        </w:tc>
        <w:tc>
          <w:tcPr>
            <w:tcW w:w="1587" w:type="dxa"/>
            <w:shd w:val="clear" w:color="auto" w:fill="FAFAFA"/>
          </w:tcPr>
          <w:p w14:paraId="798758A7" w14:textId="77777777" w:rsidR="00050F4A" w:rsidRPr="00F37BA3" w:rsidRDefault="00050F4A" w:rsidP="008112F6">
            <w:pPr>
              <w:autoSpaceDE w:val="0"/>
              <w:autoSpaceDN w:val="0"/>
              <w:adjustRightInd w:val="0"/>
              <w:spacing w:after="0" w:line="240" w:lineRule="auto"/>
              <w:ind w:left="-101" w:right="-72"/>
              <w:jc w:val="right"/>
              <w:rPr>
                <w:rFonts w:ascii="Arial" w:eastAsia="Arial Unicode MS" w:hAnsi="Arial" w:cs="Arial"/>
                <w:sz w:val="20"/>
                <w:szCs w:val="20"/>
              </w:rPr>
            </w:pPr>
          </w:p>
          <w:p w14:paraId="1338DC29" w14:textId="446533F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rPr>
            </w:pPr>
            <w:r w:rsidRPr="00F37BA3">
              <w:rPr>
                <w:rFonts w:ascii="Arial" w:eastAsia="Arial Unicode MS" w:hAnsi="Arial" w:cs="Arial"/>
                <w:sz w:val="20"/>
                <w:szCs w:val="20"/>
              </w:rPr>
              <w:t>1,014,073,702</w:t>
            </w:r>
          </w:p>
        </w:tc>
        <w:tc>
          <w:tcPr>
            <w:tcW w:w="1587" w:type="dxa"/>
            <w:shd w:val="clear" w:color="auto" w:fill="auto"/>
          </w:tcPr>
          <w:p w14:paraId="1B9488F8" w14:textId="77777777" w:rsidR="00050F4A" w:rsidRPr="00F37BA3" w:rsidRDefault="00050F4A" w:rsidP="008112F6">
            <w:pPr>
              <w:autoSpaceDE w:val="0"/>
              <w:autoSpaceDN w:val="0"/>
              <w:adjustRightInd w:val="0"/>
              <w:spacing w:after="0" w:line="240" w:lineRule="auto"/>
              <w:ind w:left="-101" w:right="-72"/>
              <w:jc w:val="right"/>
              <w:rPr>
                <w:rFonts w:ascii="Arial" w:eastAsia="Arial Unicode MS" w:hAnsi="Arial" w:cs="Arial"/>
                <w:sz w:val="20"/>
                <w:szCs w:val="20"/>
              </w:rPr>
            </w:pPr>
          </w:p>
          <w:p w14:paraId="0762D0D0" w14:textId="5860FB46"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lang w:val="en-GB"/>
              </w:rPr>
            </w:pPr>
            <w:r w:rsidRPr="00F37BA3">
              <w:rPr>
                <w:rFonts w:ascii="Arial" w:eastAsia="Arial Unicode MS" w:hAnsi="Arial" w:cs="Arial"/>
                <w:sz w:val="20"/>
                <w:szCs w:val="20"/>
              </w:rPr>
              <w:t>918,340,172</w:t>
            </w:r>
          </w:p>
        </w:tc>
      </w:tr>
      <w:tr w:rsidR="00410C6C" w:rsidRPr="00F37BA3" w14:paraId="342C312F" w14:textId="77777777" w:rsidTr="008112F6">
        <w:trPr>
          <w:cantSplit/>
        </w:trPr>
        <w:tc>
          <w:tcPr>
            <w:tcW w:w="6264" w:type="dxa"/>
          </w:tcPr>
          <w:p w14:paraId="6CE48850" w14:textId="77777777" w:rsidR="00410C6C" w:rsidRPr="00F37BA3" w:rsidRDefault="00410C6C" w:rsidP="00CB231C">
            <w:pPr>
              <w:autoSpaceDE w:val="0"/>
              <w:autoSpaceDN w:val="0"/>
              <w:adjustRightInd w:val="0"/>
              <w:spacing w:after="0" w:line="240" w:lineRule="auto"/>
              <w:ind w:left="420" w:right="-72"/>
              <w:rPr>
                <w:rFonts w:ascii="Arial" w:eastAsia="Arial Unicode MS" w:hAnsi="Arial" w:cs="Arial"/>
                <w:b/>
                <w:bCs/>
                <w:sz w:val="20"/>
                <w:szCs w:val="20"/>
              </w:rPr>
            </w:pPr>
            <w:r w:rsidRPr="00F37BA3">
              <w:rPr>
                <w:rFonts w:ascii="Arial" w:eastAsia="Arial Unicode MS" w:hAnsi="Arial" w:cs="Arial"/>
                <w:b/>
                <w:bCs/>
                <w:sz w:val="20"/>
                <w:szCs w:val="20"/>
              </w:rPr>
              <w:t>The Group’s share of:</w:t>
            </w:r>
          </w:p>
        </w:tc>
        <w:tc>
          <w:tcPr>
            <w:tcW w:w="1587" w:type="dxa"/>
            <w:shd w:val="clear" w:color="auto" w:fill="FAFAFA"/>
          </w:tcPr>
          <w:p w14:paraId="164E4B31"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rPr>
            </w:pPr>
          </w:p>
        </w:tc>
        <w:tc>
          <w:tcPr>
            <w:tcW w:w="1587" w:type="dxa"/>
            <w:shd w:val="clear" w:color="auto" w:fill="auto"/>
          </w:tcPr>
          <w:p w14:paraId="54A76074"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lang w:val="en-GB"/>
              </w:rPr>
            </w:pPr>
          </w:p>
        </w:tc>
      </w:tr>
      <w:tr w:rsidR="00410C6C" w:rsidRPr="00F37BA3" w14:paraId="5047390A" w14:textId="77777777" w:rsidTr="008112F6">
        <w:trPr>
          <w:cantSplit/>
        </w:trPr>
        <w:tc>
          <w:tcPr>
            <w:tcW w:w="6264" w:type="dxa"/>
          </w:tcPr>
          <w:p w14:paraId="1E67B942" w14:textId="77777777" w:rsidR="00410C6C" w:rsidRPr="00F37BA3" w:rsidRDefault="00410C6C" w:rsidP="00CB231C">
            <w:pPr>
              <w:autoSpaceDE w:val="0"/>
              <w:autoSpaceDN w:val="0"/>
              <w:adjustRightInd w:val="0"/>
              <w:spacing w:after="0" w:line="240" w:lineRule="auto"/>
              <w:ind w:left="420" w:right="-72"/>
              <w:rPr>
                <w:rFonts w:ascii="Arial" w:eastAsia="Arial Unicode MS" w:hAnsi="Arial" w:cs="Arial"/>
                <w:sz w:val="20"/>
                <w:szCs w:val="20"/>
              </w:rPr>
            </w:pPr>
            <w:r w:rsidRPr="00F37BA3">
              <w:rPr>
                <w:rFonts w:ascii="Arial" w:eastAsia="Arial Unicode MS" w:hAnsi="Arial" w:cs="Arial"/>
                <w:sz w:val="20"/>
                <w:szCs w:val="20"/>
              </w:rPr>
              <w:t>Profit for the year</w:t>
            </w:r>
          </w:p>
        </w:tc>
        <w:tc>
          <w:tcPr>
            <w:tcW w:w="1587" w:type="dxa"/>
            <w:shd w:val="clear" w:color="auto" w:fill="FAFAFA"/>
          </w:tcPr>
          <w:p w14:paraId="0C3AE302"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rPr>
            </w:pPr>
            <w:r w:rsidRPr="00F37BA3">
              <w:rPr>
                <w:rFonts w:ascii="Arial" w:eastAsia="Arial Unicode MS" w:hAnsi="Arial" w:cs="Arial"/>
                <w:sz w:val="20"/>
                <w:szCs w:val="20"/>
              </w:rPr>
              <w:t>67,897,015</w:t>
            </w:r>
          </w:p>
        </w:tc>
        <w:tc>
          <w:tcPr>
            <w:tcW w:w="1587" w:type="dxa"/>
            <w:shd w:val="clear" w:color="auto" w:fill="auto"/>
          </w:tcPr>
          <w:p w14:paraId="4A2388E3"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lang w:val="en-GB"/>
              </w:rPr>
            </w:pPr>
            <w:r w:rsidRPr="00F37BA3">
              <w:rPr>
                <w:rFonts w:ascii="Arial" w:eastAsia="Arial Unicode MS" w:hAnsi="Arial" w:cs="Arial"/>
                <w:sz w:val="20"/>
                <w:szCs w:val="20"/>
              </w:rPr>
              <w:t>39,424,483</w:t>
            </w:r>
          </w:p>
        </w:tc>
      </w:tr>
      <w:tr w:rsidR="00410C6C" w:rsidRPr="00F37BA3" w14:paraId="03592E12" w14:textId="77777777" w:rsidTr="008112F6">
        <w:trPr>
          <w:cantSplit/>
        </w:trPr>
        <w:tc>
          <w:tcPr>
            <w:tcW w:w="6264" w:type="dxa"/>
          </w:tcPr>
          <w:p w14:paraId="576426E6" w14:textId="77777777" w:rsidR="00410C6C" w:rsidRPr="00F37BA3" w:rsidRDefault="00410C6C" w:rsidP="00CB231C">
            <w:pPr>
              <w:autoSpaceDE w:val="0"/>
              <w:autoSpaceDN w:val="0"/>
              <w:adjustRightInd w:val="0"/>
              <w:spacing w:after="0" w:line="240" w:lineRule="auto"/>
              <w:ind w:left="420" w:right="-72"/>
              <w:rPr>
                <w:rFonts w:ascii="Arial" w:eastAsia="Arial Unicode MS" w:hAnsi="Arial" w:cs="Arial"/>
                <w:sz w:val="20"/>
                <w:szCs w:val="20"/>
              </w:rPr>
            </w:pPr>
            <w:r w:rsidRPr="00F37BA3">
              <w:rPr>
                <w:rFonts w:ascii="Arial" w:eastAsia="Arial Unicode MS" w:hAnsi="Arial" w:cs="Arial"/>
                <w:sz w:val="20"/>
                <w:szCs w:val="20"/>
              </w:rPr>
              <w:t>Other comprehensive income (expense)</w:t>
            </w:r>
          </w:p>
        </w:tc>
        <w:tc>
          <w:tcPr>
            <w:tcW w:w="1587" w:type="dxa"/>
            <w:tcBorders>
              <w:bottom w:val="single" w:sz="4" w:space="0" w:color="auto"/>
            </w:tcBorders>
            <w:shd w:val="clear" w:color="auto" w:fill="FAFAFA"/>
          </w:tcPr>
          <w:p w14:paraId="38351F78"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rPr>
            </w:pPr>
            <w:r w:rsidRPr="00F37BA3">
              <w:rPr>
                <w:rFonts w:ascii="Arial" w:eastAsia="Arial Unicode MS" w:hAnsi="Arial" w:cs="Arial"/>
                <w:sz w:val="20"/>
                <w:szCs w:val="20"/>
              </w:rPr>
              <w:t>(2,073,175)</w:t>
            </w:r>
          </w:p>
        </w:tc>
        <w:tc>
          <w:tcPr>
            <w:tcW w:w="1587" w:type="dxa"/>
            <w:tcBorders>
              <w:bottom w:val="single" w:sz="4" w:space="0" w:color="auto"/>
            </w:tcBorders>
            <w:shd w:val="clear" w:color="auto" w:fill="auto"/>
          </w:tcPr>
          <w:p w14:paraId="6905173B"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lang w:val="en-GB"/>
              </w:rPr>
            </w:pPr>
            <w:r w:rsidRPr="00F37BA3">
              <w:rPr>
                <w:rFonts w:ascii="Arial" w:eastAsia="Arial Unicode MS" w:hAnsi="Arial" w:cs="Arial"/>
                <w:sz w:val="20"/>
                <w:szCs w:val="20"/>
              </w:rPr>
              <w:t>7,458,793</w:t>
            </w:r>
          </w:p>
        </w:tc>
      </w:tr>
      <w:tr w:rsidR="00410C6C" w:rsidRPr="00F37BA3" w14:paraId="1912E944" w14:textId="77777777" w:rsidTr="008112F6">
        <w:trPr>
          <w:cantSplit/>
        </w:trPr>
        <w:tc>
          <w:tcPr>
            <w:tcW w:w="6264" w:type="dxa"/>
          </w:tcPr>
          <w:p w14:paraId="0F4910C7" w14:textId="77777777" w:rsidR="00410C6C" w:rsidRPr="00F37BA3" w:rsidRDefault="00410C6C" w:rsidP="00CB231C">
            <w:pPr>
              <w:autoSpaceDE w:val="0"/>
              <w:autoSpaceDN w:val="0"/>
              <w:adjustRightInd w:val="0"/>
              <w:spacing w:after="0" w:line="240" w:lineRule="auto"/>
              <w:ind w:left="420" w:right="-72"/>
              <w:rPr>
                <w:rFonts w:ascii="Arial" w:eastAsia="Arial Unicode MS" w:hAnsi="Arial" w:cs="Arial"/>
                <w:sz w:val="20"/>
                <w:szCs w:val="20"/>
              </w:rPr>
            </w:pPr>
          </w:p>
        </w:tc>
        <w:tc>
          <w:tcPr>
            <w:tcW w:w="1587" w:type="dxa"/>
            <w:tcBorders>
              <w:top w:val="single" w:sz="4" w:space="0" w:color="auto"/>
            </w:tcBorders>
            <w:shd w:val="clear" w:color="auto" w:fill="FAFAFA"/>
          </w:tcPr>
          <w:p w14:paraId="01156A87"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rPr>
            </w:pPr>
          </w:p>
        </w:tc>
        <w:tc>
          <w:tcPr>
            <w:tcW w:w="1587" w:type="dxa"/>
            <w:tcBorders>
              <w:top w:val="single" w:sz="4" w:space="0" w:color="auto"/>
            </w:tcBorders>
            <w:shd w:val="clear" w:color="auto" w:fill="auto"/>
          </w:tcPr>
          <w:p w14:paraId="2DA4746B"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lang w:val="en-GB"/>
              </w:rPr>
            </w:pPr>
          </w:p>
        </w:tc>
      </w:tr>
      <w:tr w:rsidR="00410C6C" w:rsidRPr="00F37BA3" w14:paraId="0FA77A6F" w14:textId="77777777" w:rsidTr="008112F6">
        <w:trPr>
          <w:cantSplit/>
        </w:trPr>
        <w:tc>
          <w:tcPr>
            <w:tcW w:w="6264" w:type="dxa"/>
          </w:tcPr>
          <w:p w14:paraId="058BA41F" w14:textId="77777777" w:rsidR="00410C6C" w:rsidRPr="00F37BA3" w:rsidRDefault="00410C6C" w:rsidP="00CB231C">
            <w:pPr>
              <w:autoSpaceDE w:val="0"/>
              <w:autoSpaceDN w:val="0"/>
              <w:adjustRightInd w:val="0"/>
              <w:spacing w:after="0" w:line="240" w:lineRule="auto"/>
              <w:ind w:left="420" w:right="-72"/>
              <w:rPr>
                <w:rFonts w:ascii="Arial" w:eastAsia="Arial Unicode MS" w:hAnsi="Arial" w:cs="Arial"/>
                <w:sz w:val="20"/>
                <w:szCs w:val="20"/>
              </w:rPr>
            </w:pPr>
            <w:r w:rsidRPr="00F37BA3">
              <w:rPr>
                <w:rFonts w:ascii="Arial" w:eastAsia="Arial Unicode MS" w:hAnsi="Arial" w:cs="Arial"/>
                <w:sz w:val="20"/>
                <w:szCs w:val="20"/>
              </w:rPr>
              <w:t>Total comprehensive income</w:t>
            </w:r>
          </w:p>
        </w:tc>
        <w:tc>
          <w:tcPr>
            <w:tcW w:w="1587" w:type="dxa"/>
            <w:tcBorders>
              <w:bottom w:val="single" w:sz="4" w:space="0" w:color="auto"/>
            </w:tcBorders>
            <w:shd w:val="clear" w:color="auto" w:fill="FAFAFA"/>
          </w:tcPr>
          <w:p w14:paraId="5923DCE4"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rPr>
            </w:pPr>
            <w:r w:rsidRPr="00F37BA3">
              <w:rPr>
                <w:rFonts w:ascii="Arial" w:eastAsia="Arial Unicode MS" w:hAnsi="Arial" w:cs="Arial"/>
                <w:sz w:val="20"/>
                <w:szCs w:val="20"/>
              </w:rPr>
              <w:t>65,823,840</w:t>
            </w:r>
          </w:p>
        </w:tc>
        <w:tc>
          <w:tcPr>
            <w:tcW w:w="1587" w:type="dxa"/>
            <w:tcBorders>
              <w:bottom w:val="single" w:sz="4" w:space="0" w:color="auto"/>
            </w:tcBorders>
            <w:shd w:val="clear" w:color="auto" w:fill="auto"/>
          </w:tcPr>
          <w:p w14:paraId="4FDDEBAF" w14:textId="77777777" w:rsidR="00410C6C" w:rsidRPr="00F37BA3" w:rsidRDefault="00410C6C" w:rsidP="008112F6">
            <w:pPr>
              <w:autoSpaceDE w:val="0"/>
              <w:autoSpaceDN w:val="0"/>
              <w:adjustRightInd w:val="0"/>
              <w:spacing w:after="0" w:line="240" w:lineRule="auto"/>
              <w:ind w:left="-101" w:right="-72"/>
              <w:jc w:val="right"/>
              <w:rPr>
                <w:rFonts w:ascii="Arial" w:eastAsia="Arial Unicode MS" w:hAnsi="Arial" w:cs="Arial"/>
                <w:sz w:val="20"/>
                <w:szCs w:val="20"/>
                <w:lang w:val="en-GB"/>
              </w:rPr>
            </w:pPr>
            <w:r w:rsidRPr="00F37BA3">
              <w:rPr>
                <w:rFonts w:ascii="Arial" w:eastAsia="Arial Unicode MS" w:hAnsi="Arial" w:cs="Arial"/>
                <w:sz w:val="20"/>
                <w:szCs w:val="20"/>
              </w:rPr>
              <w:t>46,883,276</w:t>
            </w:r>
          </w:p>
        </w:tc>
      </w:tr>
    </w:tbl>
    <w:p w14:paraId="54B7FEC4" w14:textId="568C4F2D" w:rsidR="00050F4A" w:rsidRPr="00F37BA3" w:rsidRDefault="00050F4A" w:rsidP="00410C6C">
      <w:pPr>
        <w:spacing w:after="0" w:line="240" w:lineRule="auto"/>
        <w:jc w:val="both"/>
        <w:rPr>
          <w:rFonts w:ascii="Arial" w:eastAsia="Arial Unicode MS" w:hAnsi="Arial" w:cs="Arial"/>
          <w:i/>
          <w:iCs/>
          <w:sz w:val="20"/>
          <w:szCs w:val="20"/>
          <w:cs/>
          <w:lang w:val="en-GB" w:bidi="th-TH"/>
        </w:rPr>
      </w:pPr>
    </w:p>
    <w:p w14:paraId="5FC666FC" w14:textId="77777777" w:rsidR="00050F4A" w:rsidRPr="00F37BA3" w:rsidRDefault="00050F4A">
      <w:pPr>
        <w:rPr>
          <w:rFonts w:ascii="Arial" w:eastAsia="Arial Unicode MS" w:hAnsi="Arial" w:cs="Arial"/>
          <w:i/>
          <w:iCs/>
          <w:sz w:val="20"/>
          <w:szCs w:val="20"/>
          <w:cs/>
          <w:lang w:val="en-GB" w:bidi="th-TH"/>
        </w:rPr>
      </w:pPr>
      <w:r w:rsidRPr="00F37BA3">
        <w:rPr>
          <w:rFonts w:ascii="Arial" w:eastAsia="Arial Unicode MS" w:hAnsi="Arial" w:cs="Angsana New"/>
          <w:i/>
          <w:iCs/>
          <w:sz w:val="20"/>
          <w:szCs w:val="20"/>
          <w:cs/>
          <w:lang w:val="en-GB" w:bidi="th-TH"/>
        </w:rPr>
        <w:br w:type="page"/>
      </w:r>
    </w:p>
    <w:p w14:paraId="2747C64B" w14:textId="2CF4CE1D" w:rsidR="00410C6C" w:rsidRPr="00F37BA3" w:rsidRDefault="00410C6C" w:rsidP="00050F4A">
      <w:pPr>
        <w:tabs>
          <w:tab w:val="left" w:pos="540"/>
        </w:tabs>
        <w:spacing w:after="0" w:line="240" w:lineRule="auto"/>
        <w:jc w:val="both"/>
        <w:rPr>
          <w:rFonts w:ascii="Arial" w:eastAsia="Arial Unicode MS" w:hAnsi="Arial" w:cs="Arial"/>
          <w:b/>
          <w:bCs/>
          <w:color w:val="CF4A02"/>
          <w:sz w:val="20"/>
          <w:szCs w:val="20"/>
          <w:lang w:val="en-GB" w:bidi="th-TH"/>
        </w:rPr>
      </w:pPr>
      <w:r w:rsidRPr="00F37BA3">
        <w:rPr>
          <w:rFonts w:ascii="Arial" w:eastAsia="Arial Unicode MS" w:hAnsi="Arial" w:cs="Arial"/>
          <w:b/>
          <w:bCs/>
          <w:color w:val="CF4A02"/>
          <w:sz w:val="20"/>
          <w:szCs w:val="20"/>
          <w:lang w:val="en-GB" w:bidi="th-TH"/>
        </w:rPr>
        <w:lastRenderedPageBreak/>
        <w:t>11.3</w:t>
      </w:r>
      <w:r w:rsidR="00050F4A" w:rsidRPr="00F37BA3">
        <w:rPr>
          <w:rFonts w:ascii="Arial" w:eastAsia="Arial Unicode MS" w:hAnsi="Arial"/>
          <w:b/>
          <w:bCs/>
          <w:color w:val="CF4A02"/>
          <w:sz w:val="20"/>
          <w:szCs w:val="20"/>
          <w:cs/>
          <w:lang w:val="en-GB" w:bidi="th-TH"/>
        </w:rPr>
        <w:tab/>
      </w:r>
      <w:r w:rsidRPr="00F37BA3">
        <w:rPr>
          <w:rFonts w:ascii="Arial" w:eastAsia="Arial Unicode MS" w:hAnsi="Arial" w:cs="Arial"/>
          <w:b/>
          <w:bCs/>
          <w:color w:val="CF4A02"/>
          <w:sz w:val="20"/>
          <w:szCs w:val="20"/>
          <w:lang w:val="en-GB" w:bidi="th-TH"/>
        </w:rPr>
        <w:t xml:space="preserve">The impairment testing for investment in </w:t>
      </w:r>
      <w:proofErr w:type="gramStart"/>
      <w:r w:rsidRPr="00F37BA3">
        <w:rPr>
          <w:rFonts w:ascii="Arial" w:eastAsia="Arial Unicode MS" w:hAnsi="Arial" w:cs="Arial"/>
          <w:b/>
          <w:bCs/>
          <w:color w:val="CF4A02"/>
          <w:sz w:val="20"/>
          <w:szCs w:val="20"/>
          <w:lang w:val="en-GB" w:bidi="th-TH"/>
        </w:rPr>
        <w:t>associate</w:t>
      </w:r>
      <w:proofErr w:type="gramEnd"/>
      <w:r w:rsidRPr="00F37BA3">
        <w:rPr>
          <w:rFonts w:ascii="Arial" w:eastAsia="Arial Unicode MS" w:hAnsi="Arial" w:cs="Arial"/>
          <w:b/>
          <w:bCs/>
          <w:color w:val="CF4A02"/>
          <w:sz w:val="20"/>
          <w:szCs w:val="20"/>
          <w:lang w:val="en-GB" w:bidi="th-TH"/>
        </w:rPr>
        <w:t xml:space="preserve"> </w:t>
      </w:r>
    </w:p>
    <w:p w14:paraId="078EE23F" w14:textId="77777777" w:rsidR="00410C6C" w:rsidRPr="00F37BA3" w:rsidRDefault="00410C6C" w:rsidP="00050F4A">
      <w:pPr>
        <w:spacing w:after="0" w:line="240" w:lineRule="auto"/>
        <w:ind w:left="540"/>
        <w:jc w:val="thaiDistribute"/>
        <w:rPr>
          <w:rFonts w:ascii="Arial" w:eastAsia="Arial Unicode MS" w:hAnsi="Arial" w:cs="Arial"/>
          <w:sz w:val="14"/>
          <w:szCs w:val="14"/>
          <w:lang w:bidi="th-TH"/>
        </w:rPr>
      </w:pPr>
    </w:p>
    <w:p w14:paraId="0F8A4ACE" w14:textId="429D8EA4" w:rsidR="00410C6C" w:rsidRPr="00F37BA3" w:rsidRDefault="00410C6C" w:rsidP="00050F4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During the year ended 31 December 2023, the management assessed that there were</w:t>
      </w:r>
      <w:r w:rsidR="00750627" w:rsidRPr="00F37BA3">
        <w:rPr>
          <w:rFonts w:ascii="Arial" w:eastAsia="Arial Unicode MS" w:hAnsi="Arial" w:cs="Arial"/>
          <w:sz w:val="20"/>
          <w:szCs w:val="20"/>
          <w:lang w:bidi="th-TH"/>
        </w:rPr>
        <w:t xml:space="preserve"> </w:t>
      </w:r>
      <w:r w:rsidRPr="00F37BA3">
        <w:rPr>
          <w:rFonts w:ascii="Arial" w:eastAsia="Arial Unicode MS" w:hAnsi="Arial" w:cs="Arial"/>
          <w:sz w:val="20"/>
          <w:szCs w:val="20"/>
          <w:lang w:bidi="th-TH"/>
        </w:rPr>
        <w:t>impairment indicators of investments in the associate</w:t>
      </w:r>
      <w:r w:rsidR="00750627" w:rsidRPr="00F37BA3">
        <w:rPr>
          <w:rFonts w:ascii="Arial" w:eastAsia="Arial Unicode MS" w:hAnsi="Arial" w:cs="Arial"/>
          <w:sz w:val="20"/>
          <w:szCs w:val="20"/>
          <w:lang w:bidi="th-TH"/>
        </w:rPr>
        <w:t xml:space="preserve"> </w:t>
      </w:r>
      <w:proofErr w:type="gramStart"/>
      <w:r w:rsidR="00750627" w:rsidRPr="00F37BA3">
        <w:rPr>
          <w:rFonts w:ascii="Arial" w:eastAsia="Arial Unicode MS" w:hAnsi="Arial" w:cs="Arial"/>
          <w:sz w:val="20"/>
          <w:szCs w:val="20"/>
          <w:lang w:bidi="th-TH"/>
        </w:rPr>
        <w:t>as a result of</w:t>
      </w:r>
      <w:proofErr w:type="gramEnd"/>
      <w:r w:rsidR="00750627" w:rsidRPr="00F37BA3">
        <w:rPr>
          <w:rFonts w:ascii="Arial" w:eastAsia="Arial Unicode MS" w:hAnsi="Arial" w:cs="Arial"/>
          <w:sz w:val="20"/>
          <w:szCs w:val="20"/>
          <w:lang w:bidi="th-TH"/>
        </w:rPr>
        <w:t xml:space="preserve"> </w:t>
      </w:r>
      <w:r w:rsidRPr="00F37BA3">
        <w:rPr>
          <w:rFonts w:ascii="Arial" w:eastAsia="Arial Unicode MS" w:hAnsi="Arial" w:cs="Arial"/>
          <w:sz w:val="20"/>
          <w:szCs w:val="20"/>
          <w:lang w:bidi="th-TH"/>
        </w:rPr>
        <w:t xml:space="preserve">the accumulated operation losses and the carrying value of investment </w:t>
      </w:r>
      <w:proofErr w:type="spellStart"/>
      <w:r w:rsidRPr="00F37BA3">
        <w:rPr>
          <w:rFonts w:ascii="Arial" w:hAnsi="Arial" w:cs="Arial"/>
          <w:spacing w:val="-4"/>
          <w:sz w:val="20"/>
          <w:szCs w:val="20"/>
        </w:rPr>
        <w:t>recognised</w:t>
      </w:r>
      <w:proofErr w:type="spellEnd"/>
      <w:r w:rsidRPr="00F37BA3">
        <w:rPr>
          <w:rFonts w:ascii="Arial" w:hAnsi="Arial" w:cs="Arial"/>
          <w:spacing w:val="-4"/>
          <w:sz w:val="20"/>
          <w:szCs w:val="20"/>
        </w:rPr>
        <w:t xml:space="preserve"> at cost in the subsidiary’s financial statement was higher than its net equity value, including goodwill, at the consolidated level.</w:t>
      </w:r>
      <w:r w:rsidRPr="00F37BA3">
        <w:rPr>
          <w:rFonts w:ascii="Arial" w:eastAsia="Arial Unicode MS" w:hAnsi="Arial" w:cs="Arial"/>
          <w:sz w:val="20"/>
          <w:szCs w:val="20"/>
          <w:lang w:bidi="th-TH"/>
        </w:rPr>
        <w:t xml:space="preserve"> The management performed the impairment testing of investment in the associate by determining the recoverable amount based on </w:t>
      </w:r>
      <w:r w:rsidRPr="00F37BA3">
        <w:rPr>
          <w:rFonts w:ascii="Arial" w:eastAsia="Arial Unicode MS" w:hAnsi="Arial" w:cs="Browallia New"/>
          <w:sz w:val="20"/>
          <w:szCs w:val="25"/>
          <w:lang w:val="en-GB" w:bidi="th-TH"/>
        </w:rPr>
        <w:t xml:space="preserve">the fair </w:t>
      </w:r>
      <w:r w:rsidRPr="00F37BA3">
        <w:rPr>
          <w:rFonts w:ascii="Arial" w:eastAsia="Arial Unicode MS" w:hAnsi="Arial" w:cs="Arial"/>
          <w:sz w:val="20"/>
          <w:szCs w:val="20"/>
          <w:lang w:bidi="th-TH"/>
        </w:rPr>
        <w:t xml:space="preserve">value less costs of disposal by discounting future cash flow from continuing operation. The calculation of the recoverable amounts involves management’s significant judgements in </w:t>
      </w:r>
      <w:r w:rsidR="00750627" w:rsidRPr="00F37BA3">
        <w:rPr>
          <w:rFonts w:ascii="Arial" w:eastAsia="Arial Unicode MS" w:hAnsi="Arial" w:cs="Arial"/>
          <w:sz w:val="20"/>
          <w:szCs w:val="20"/>
          <w:lang w:bidi="th-TH"/>
        </w:rPr>
        <w:t xml:space="preserve">applying various </w:t>
      </w:r>
      <w:r w:rsidRPr="00F37BA3">
        <w:rPr>
          <w:rFonts w:ascii="Arial" w:eastAsia="Arial Unicode MS" w:hAnsi="Arial" w:cs="Arial"/>
          <w:sz w:val="20"/>
          <w:szCs w:val="20"/>
          <w:lang w:bidi="th-TH"/>
        </w:rPr>
        <w:t>assumption</w:t>
      </w:r>
      <w:r w:rsidR="00750627" w:rsidRPr="00F37BA3">
        <w:rPr>
          <w:rFonts w:ascii="Arial" w:eastAsia="Arial Unicode MS" w:hAnsi="Arial" w:cs="Arial"/>
          <w:sz w:val="20"/>
          <w:szCs w:val="20"/>
          <w:lang w:bidi="th-TH"/>
        </w:rPr>
        <w:t>s</w:t>
      </w:r>
      <w:r w:rsidR="00255C4D" w:rsidRPr="00F37BA3">
        <w:rPr>
          <w:rFonts w:ascii="Arial" w:eastAsia="Arial Unicode MS" w:hAnsi="Arial" w:cs="Arial"/>
          <w:sz w:val="20"/>
          <w:szCs w:val="20"/>
          <w:lang w:bidi="th-TH"/>
        </w:rPr>
        <w:t xml:space="preserve">. The key assumptions are growth rates at </w:t>
      </w:r>
      <w:r w:rsidR="00971D70" w:rsidRPr="00F37BA3">
        <w:rPr>
          <w:rFonts w:ascii="Arial" w:eastAsia="Arial Unicode MS" w:hAnsi="Arial" w:cs="Arial"/>
          <w:sz w:val="20"/>
          <w:szCs w:val="20"/>
          <w:lang w:bidi="th-TH"/>
        </w:rPr>
        <w:t>5.63</w:t>
      </w:r>
      <w:r w:rsidR="0026607B" w:rsidRPr="00F37BA3">
        <w:rPr>
          <w:rFonts w:ascii="Arial" w:eastAsia="Arial Unicode MS" w:hAnsi="Arial" w:cs="Browallia New"/>
          <w:sz w:val="20"/>
          <w:szCs w:val="25"/>
          <w:lang w:val="en-GB" w:bidi="th-TH"/>
        </w:rPr>
        <w:t>%</w:t>
      </w:r>
      <w:r w:rsidR="002D5877" w:rsidRPr="00F37BA3">
        <w:rPr>
          <w:rFonts w:ascii="Arial" w:eastAsia="Arial Unicode MS" w:hAnsi="Arial" w:cs="Arial"/>
          <w:sz w:val="20"/>
          <w:szCs w:val="20"/>
          <w:lang w:bidi="th-TH"/>
        </w:rPr>
        <w:t xml:space="preserve"> </w:t>
      </w:r>
      <w:r w:rsidR="00255C4D" w:rsidRPr="00F37BA3">
        <w:rPr>
          <w:rFonts w:ascii="Arial" w:eastAsia="Arial Unicode MS" w:hAnsi="Arial" w:cs="Arial"/>
          <w:sz w:val="20"/>
          <w:szCs w:val="20"/>
          <w:lang w:bidi="th-TH"/>
        </w:rPr>
        <w:t>per annum and discount rate that reflect risk of water business and country risk premium at 6.28</w:t>
      </w:r>
      <w:r w:rsidR="0026607B" w:rsidRPr="00F37BA3">
        <w:rPr>
          <w:rFonts w:ascii="Arial" w:eastAsia="Arial Unicode MS" w:hAnsi="Arial" w:cs="Arial"/>
          <w:sz w:val="20"/>
          <w:szCs w:val="20"/>
          <w:lang w:bidi="th-TH"/>
        </w:rPr>
        <w:t>%</w:t>
      </w:r>
      <w:r w:rsidR="00255C4D" w:rsidRPr="00F37BA3">
        <w:rPr>
          <w:rFonts w:ascii="Arial" w:eastAsia="Arial Unicode MS" w:hAnsi="Arial" w:cs="Arial"/>
          <w:sz w:val="20"/>
          <w:szCs w:val="20"/>
          <w:lang w:bidi="th-TH"/>
        </w:rPr>
        <w:t xml:space="preserve"> per annum. Even if the discount rate increased by 1% per annum, the recoverable amount is still not lower than the carrying amount</w:t>
      </w:r>
      <w:r w:rsidRPr="00F37BA3">
        <w:rPr>
          <w:rFonts w:ascii="Arial" w:eastAsia="Arial Unicode MS" w:hAnsi="Arial" w:cs="Arial"/>
          <w:sz w:val="20"/>
          <w:szCs w:val="20"/>
          <w:lang w:bidi="th-TH"/>
        </w:rPr>
        <w:t>.</w:t>
      </w:r>
    </w:p>
    <w:p w14:paraId="476471FD" w14:textId="77777777" w:rsidR="00410C6C" w:rsidRPr="00F37BA3" w:rsidRDefault="00410C6C" w:rsidP="00050F4A">
      <w:pPr>
        <w:spacing w:after="0" w:line="240" w:lineRule="auto"/>
        <w:ind w:left="540"/>
        <w:jc w:val="thaiDistribute"/>
        <w:rPr>
          <w:rFonts w:ascii="Arial" w:eastAsia="Arial Unicode MS" w:hAnsi="Arial" w:cs="Arial"/>
          <w:sz w:val="20"/>
          <w:szCs w:val="20"/>
          <w:lang w:bidi="th-TH"/>
        </w:rPr>
      </w:pPr>
    </w:p>
    <w:p w14:paraId="7375D6BE" w14:textId="5C4E9371" w:rsidR="00C07F8B" w:rsidRPr="00F37BA3" w:rsidRDefault="00410C6C" w:rsidP="00050F4A">
      <w:pPr>
        <w:spacing w:after="0" w:line="240" w:lineRule="auto"/>
        <w:ind w:left="540"/>
        <w:jc w:val="both"/>
        <w:rPr>
          <w:rFonts w:ascii="Arial" w:eastAsia="Arial Unicode MS" w:hAnsi="Arial" w:cs="Arial"/>
          <w:sz w:val="20"/>
          <w:szCs w:val="20"/>
          <w:lang w:bidi="th-TH"/>
        </w:rPr>
      </w:pPr>
      <w:r w:rsidRPr="00F37BA3">
        <w:rPr>
          <w:rFonts w:ascii="Arial" w:eastAsia="Arial Unicode MS" w:hAnsi="Arial" w:cs="Arial"/>
          <w:sz w:val="20"/>
          <w:szCs w:val="20"/>
          <w:lang w:bidi="th-TH"/>
        </w:rPr>
        <w:t xml:space="preserve">From a result of the impairment testing by the management, the recoverable amount </w:t>
      </w:r>
      <w:r w:rsidR="00750627" w:rsidRPr="00F37BA3">
        <w:rPr>
          <w:rFonts w:ascii="Arial" w:eastAsia="Arial Unicode MS" w:hAnsi="Arial" w:cs="Arial"/>
          <w:sz w:val="20"/>
          <w:szCs w:val="20"/>
          <w:lang w:bidi="th-TH"/>
        </w:rPr>
        <w:t xml:space="preserve">was </w:t>
      </w:r>
      <w:r w:rsidRPr="00F37BA3">
        <w:rPr>
          <w:rFonts w:ascii="Arial" w:eastAsia="Arial Unicode MS" w:hAnsi="Arial" w:cs="Arial"/>
          <w:sz w:val="20"/>
          <w:szCs w:val="20"/>
          <w:lang w:bidi="th-TH"/>
        </w:rPr>
        <w:t xml:space="preserve">higher than the carrying amount. As a </w:t>
      </w:r>
      <w:proofErr w:type="gramStart"/>
      <w:r w:rsidRPr="00F37BA3">
        <w:rPr>
          <w:rFonts w:ascii="Arial" w:eastAsia="Arial Unicode MS" w:hAnsi="Arial" w:cs="Arial"/>
          <w:sz w:val="20"/>
          <w:szCs w:val="20"/>
          <w:lang w:bidi="th-TH"/>
        </w:rPr>
        <w:t>result</w:t>
      </w:r>
      <w:proofErr w:type="gramEnd"/>
      <w:r w:rsidRPr="00F37BA3">
        <w:rPr>
          <w:rFonts w:ascii="Arial" w:eastAsia="Arial Unicode MS" w:hAnsi="Arial" w:cs="Arial"/>
          <w:sz w:val="20"/>
          <w:szCs w:val="20"/>
          <w:lang w:bidi="th-TH"/>
        </w:rPr>
        <w:t xml:space="preserve"> there was no recognition of impairment for investment in the associate for the year ended 31 December 2023.</w:t>
      </w:r>
    </w:p>
    <w:p w14:paraId="2F2FC5A6" w14:textId="77777777" w:rsidR="007C619D" w:rsidRPr="00F37BA3" w:rsidRDefault="007C619D" w:rsidP="00050F4A">
      <w:pPr>
        <w:spacing w:after="0" w:line="240" w:lineRule="auto"/>
        <w:ind w:left="540"/>
        <w:jc w:val="thaiDistribute"/>
        <w:rPr>
          <w:rFonts w:ascii="Arial" w:eastAsia="Arial Unicode MS" w:hAnsi="Arial" w:cs="Arial"/>
          <w:sz w:val="14"/>
          <w:szCs w:val="14"/>
          <w:lang w:bidi="th-TH"/>
        </w:rPr>
      </w:pPr>
    </w:p>
    <w:p w14:paraId="49B08BDD" w14:textId="32BA10AE" w:rsidR="00FE7D2E" w:rsidRPr="00F37BA3" w:rsidRDefault="00C07F8B" w:rsidP="00050F4A">
      <w:pPr>
        <w:tabs>
          <w:tab w:val="left" w:pos="540"/>
        </w:tabs>
        <w:spacing w:after="0" w:line="240" w:lineRule="auto"/>
        <w:jc w:val="both"/>
        <w:rPr>
          <w:rFonts w:ascii="Arial" w:eastAsia="Arial Unicode MS" w:hAnsi="Arial" w:cs="Arial"/>
          <w:b/>
          <w:bCs/>
          <w:color w:val="CF4A02"/>
          <w:sz w:val="20"/>
          <w:szCs w:val="20"/>
          <w:lang w:val="en-GB" w:bidi="th-TH"/>
        </w:rPr>
      </w:pPr>
      <w:r w:rsidRPr="00F37BA3">
        <w:rPr>
          <w:rFonts w:ascii="Arial" w:eastAsia="Arial Unicode MS" w:hAnsi="Arial" w:cs="Arial"/>
          <w:b/>
          <w:bCs/>
          <w:color w:val="CF4A02"/>
          <w:sz w:val="20"/>
          <w:szCs w:val="20"/>
          <w:lang w:val="en-GB" w:bidi="th-TH"/>
        </w:rPr>
        <w:t>11.4</w:t>
      </w:r>
      <w:r w:rsidR="00050F4A" w:rsidRPr="00F37BA3">
        <w:rPr>
          <w:rFonts w:ascii="Arial" w:eastAsia="Arial Unicode MS" w:hAnsi="Arial"/>
          <w:b/>
          <w:bCs/>
          <w:color w:val="CF4A02"/>
          <w:sz w:val="20"/>
          <w:szCs w:val="20"/>
          <w:cs/>
          <w:lang w:val="en-GB" w:bidi="th-TH"/>
        </w:rPr>
        <w:tab/>
      </w:r>
      <w:r w:rsidRPr="00F37BA3">
        <w:rPr>
          <w:rFonts w:ascii="Arial" w:eastAsia="Arial Unicode MS" w:hAnsi="Arial" w:cs="Arial"/>
          <w:b/>
          <w:bCs/>
          <w:color w:val="CF4A02"/>
          <w:sz w:val="20"/>
          <w:szCs w:val="20"/>
          <w:lang w:val="en-GB" w:bidi="th-TH"/>
        </w:rPr>
        <w:t>The significant movement during the year ended 31 December 2023</w:t>
      </w:r>
    </w:p>
    <w:p w14:paraId="1A8E869E" w14:textId="77777777" w:rsidR="00C07F8B" w:rsidRPr="00F37BA3" w:rsidRDefault="00C07F8B" w:rsidP="00050F4A">
      <w:pPr>
        <w:spacing w:after="0" w:line="240" w:lineRule="auto"/>
        <w:ind w:left="540"/>
        <w:jc w:val="thaiDistribute"/>
        <w:rPr>
          <w:rFonts w:ascii="Arial" w:eastAsia="Arial Unicode MS" w:hAnsi="Arial" w:cs="Arial"/>
          <w:sz w:val="14"/>
          <w:szCs w:val="14"/>
          <w:lang w:bidi="th-TH"/>
        </w:rPr>
      </w:pPr>
    </w:p>
    <w:p w14:paraId="1CEB70FC" w14:textId="36163325" w:rsidR="00C261E7" w:rsidRPr="00F37BA3" w:rsidRDefault="00C261E7" w:rsidP="00050F4A">
      <w:pPr>
        <w:spacing w:after="0" w:line="240" w:lineRule="auto"/>
        <w:ind w:left="540"/>
        <w:jc w:val="both"/>
        <w:rPr>
          <w:rFonts w:ascii="Arial" w:eastAsia="Times New Roman" w:hAnsi="Arial" w:cs="Arial"/>
          <w:color w:val="000000"/>
          <w:spacing w:val="-4"/>
          <w:sz w:val="20"/>
          <w:szCs w:val="20"/>
          <w:lang w:eastAsia="th-TH" w:bidi="th-TH"/>
        </w:rPr>
      </w:pPr>
      <w:r w:rsidRPr="00F37BA3">
        <w:rPr>
          <w:rFonts w:ascii="Arial" w:eastAsia="Times New Roman" w:hAnsi="Arial" w:cs="Arial"/>
          <w:color w:val="000000"/>
          <w:spacing w:val="-4"/>
          <w:sz w:val="20"/>
          <w:szCs w:val="20"/>
          <w:lang w:eastAsia="th-TH" w:bidi="th-TH"/>
        </w:rPr>
        <w:t>Movements of investment</w:t>
      </w:r>
      <w:r w:rsidR="00425E63" w:rsidRPr="00F37BA3">
        <w:rPr>
          <w:rFonts w:ascii="Arial" w:eastAsia="Times New Roman" w:hAnsi="Arial" w:cs="Arial"/>
          <w:color w:val="000000"/>
          <w:spacing w:val="-4"/>
          <w:sz w:val="20"/>
          <w:szCs w:val="20"/>
          <w:lang w:eastAsia="th-TH" w:bidi="th-TH"/>
        </w:rPr>
        <w:t>s</w:t>
      </w:r>
      <w:r w:rsidRPr="00F37BA3">
        <w:rPr>
          <w:rFonts w:ascii="Arial" w:eastAsia="Times New Roman" w:hAnsi="Arial" w:cs="Arial"/>
          <w:color w:val="000000"/>
          <w:spacing w:val="-4"/>
          <w:sz w:val="20"/>
          <w:szCs w:val="20"/>
          <w:lang w:eastAsia="th-TH" w:bidi="th-TH"/>
        </w:rPr>
        <w:t xml:space="preserve"> in associates during the </w:t>
      </w:r>
      <w:r w:rsidRPr="00F37BA3">
        <w:rPr>
          <w:rFonts w:ascii="Arial" w:eastAsia="Times New Roman" w:hAnsi="Arial" w:cs="Arial"/>
          <w:color w:val="000000"/>
          <w:spacing w:val="-4"/>
          <w:sz w:val="20"/>
          <w:szCs w:val="20"/>
          <w:lang w:val="en-GB" w:eastAsia="th-TH" w:bidi="th-TH"/>
        </w:rPr>
        <w:t>year</w:t>
      </w:r>
      <w:r w:rsidRPr="00F37BA3">
        <w:rPr>
          <w:rFonts w:ascii="Arial" w:eastAsia="Times New Roman" w:hAnsi="Arial" w:cs="Arial"/>
          <w:color w:val="000000"/>
          <w:spacing w:val="-4"/>
          <w:sz w:val="20"/>
          <w:szCs w:val="20"/>
          <w:lang w:eastAsia="th-TH" w:bidi="th-TH"/>
        </w:rPr>
        <w:t xml:space="preserve"> ended </w:t>
      </w:r>
      <w:r w:rsidRPr="00F37BA3">
        <w:rPr>
          <w:rFonts w:ascii="Arial" w:eastAsia="Times New Roman" w:hAnsi="Arial" w:cs="Arial"/>
          <w:color w:val="000000"/>
          <w:spacing w:val="-4"/>
          <w:sz w:val="20"/>
          <w:szCs w:val="20"/>
          <w:lang w:val="en-GB" w:eastAsia="th-TH" w:bidi="th-TH"/>
        </w:rPr>
        <w:t>31 December 2023</w:t>
      </w:r>
      <w:r w:rsidRPr="00F37BA3">
        <w:rPr>
          <w:rFonts w:ascii="Arial" w:eastAsia="Times New Roman" w:hAnsi="Arial" w:cs="Arial"/>
          <w:color w:val="000000"/>
          <w:spacing w:val="-4"/>
          <w:sz w:val="20"/>
          <w:szCs w:val="20"/>
          <w:lang w:eastAsia="th-TH" w:bidi="th-TH"/>
        </w:rPr>
        <w:t xml:space="preserve"> are as follows:</w:t>
      </w:r>
    </w:p>
    <w:p w14:paraId="0F5A3F14" w14:textId="77777777" w:rsidR="00C261E7" w:rsidRPr="00F37BA3" w:rsidRDefault="00C261E7" w:rsidP="00050F4A">
      <w:pPr>
        <w:spacing w:after="0" w:line="240" w:lineRule="auto"/>
        <w:ind w:left="540"/>
        <w:jc w:val="thaiDistribute"/>
        <w:rPr>
          <w:rFonts w:ascii="Arial" w:eastAsia="Arial Unicode MS" w:hAnsi="Arial" w:cs="Arial"/>
          <w:sz w:val="14"/>
          <w:szCs w:val="14"/>
          <w:lang w:bidi="th-TH"/>
        </w:rPr>
      </w:pPr>
    </w:p>
    <w:tbl>
      <w:tblPr>
        <w:tblW w:w="9468" w:type="dxa"/>
        <w:tblLayout w:type="fixed"/>
        <w:tblLook w:val="0000" w:firstRow="0" w:lastRow="0" w:firstColumn="0" w:lastColumn="0" w:noHBand="0" w:noVBand="0"/>
      </w:tblPr>
      <w:tblGrid>
        <w:gridCol w:w="7740"/>
        <w:gridCol w:w="1728"/>
      </w:tblGrid>
      <w:tr w:rsidR="00C261E7" w:rsidRPr="00F37BA3" w14:paraId="320FA21F" w14:textId="77777777" w:rsidTr="00050F4A">
        <w:tc>
          <w:tcPr>
            <w:tcW w:w="7740" w:type="dxa"/>
            <w:vAlign w:val="bottom"/>
          </w:tcPr>
          <w:p w14:paraId="14329957" w14:textId="77777777" w:rsidR="00C261E7" w:rsidRPr="00F37BA3" w:rsidRDefault="00C261E7" w:rsidP="00050F4A">
            <w:pPr>
              <w:pBdr>
                <w:top w:val="nil"/>
                <w:left w:val="nil"/>
                <w:bottom w:val="nil"/>
                <w:right w:val="nil"/>
                <w:between w:val="nil"/>
              </w:pBdr>
              <w:tabs>
                <w:tab w:val="right" w:pos="9810"/>
              </w:tabs>
              <w:spacing w:after="0" w:line="240" w:lineRule="auto"/>
              <w:ind w:left="72" w:firstLine="355"/>
              <w:jc w:val="both"/>
              <w:rPr>
                <w:rFonts w:ascii="Arial" w:eastAsia="Times New Roman" w:hAnsi="Arial" w:cs="Arial"/>
                <w:color w:val="000000"/>
                <w:sz w:val="20"/>
                <w:szCs w:val="20"/>
                <w:lang w:eastAsia="th-TH" w:bidi="th-TH"/>
              </w:rPr>
            </w:pPr>
          </w:p>
        </w:tc>
        <w:tc>
          <w:tcPr>
            <w:tcW w:w="1728" w:type="dxa"/>
            <w:vMerge w:val="restart"/>
            <w:tcBorders>
              <w:top w:val="single" w:sz="4" w:space="0" w:color="000000"/>
            </w:tcBorders>
            <w:vAlign w:val="bottom"/>
          </w:tcPr>
          <w:p w14:paraId="7431657C" w14:textId="426755FD" w:rsidR="00C261E7" w:rsidRPr="00F37BA3" w:rsidRDefault="00C261E7" w:rsidP="00050F4A">
            <w:pPr>
              <w:pBdr>
                <w:top w:val="nil"/>
                <w:left w:val="nil"/>
                <w:bottom w:val="nil"/>
                <w:right w:val="nil"/>
                <w:between w:val="nil"/>
              </w:pBdr>
              <w:spacing w:after="0" w:line="240" w:lineRule="auto"/>
              <w:ind w:left="-21" w:right="-72"/>
              <w:jc w:val="right"/>
              <w:rPr>
                <w:rFonts w:ascii="Arial" w:eastAsia="Times New Roman" w:hAnsi="Arial" w:cs="Arial"/>
                <w:b/>
                <w:color w:val="000000"/>
                <w:sz w:val="20"/>
                <w:szCs w:val="20"/>
                <w:lang w:eastAsia="th-TH" w:bidi="th-TH"/>
              </w:rPr>
            </w:pPr>
            <w:r w:rsidRPr="00F37BA3">
              <w:rPr>
                <w:rFonts w:ascii="Arial" w:eastAsia="Times New Roman" w:hAnsi="Arial" w:cs="Arial"/>
                <w:b/>
                <w:color w:val="000000"/>
                <w:sz w:val="20"/>
                <w:szCs w:val="20"/>
                <w:lang w:eastAsia="th-TH" w:bidi="th-TH"/>
              </w:rPr>
              <w:t xml:space="preserve">Consolidated financial </w:t>
            </w:r>
            <w:proofErr w:type="gramStart"/>
            <w:r w:rsidRPr="00F37BA3">
              <w:rPr>
                <w:rFonts w:ascii="Arial" w:eastAsia="Times New Roman" w:hAnsi="Arial" w:cs="Arial"/>
                <w:b/>
                <w:color w:val="000000"/>
                <w:sz w:val="20"/>
                <w:szCs w:val="20"/>
                <w:lang w:eastAsia="th-TH" w:bidi="th-TH"/>
              </w:rPr>
              <w:t>statements</w:t>
            </w:r>
            <w:proofErr w:type="gramEnd"/>
          </w:p>
          <w:p w14:paraId="260F3FCF" w14:textId="77777777" w:rsidR="00C261E7" w:rsidRPr="00F37BA3" w:rsidRDefault="00C261E7" w:rsidP="00050F4A">
            <w:pPr>
              <w:pBdr>
                <w:top w:val="nil"/>
                <w:left w:val="nil"/>
                <w:bottom w:val="nil"/>
                <w:right w:val="nil"/>
                <w:between w:val="nil"/>
              </w:pBdr>
              <w:spacing w:after="0" w:line="240" w:lineRule="auto"/>
              <w:ind w:left="-21" w:right="-72"/>
              <w:jc w:val="right"/>
              <w:rPr>
                <w:rFonts w:ascii="Arial" w:eastAsia="Times New Roman" w:hAnsi="Arial" w:cs="Arial"/>
                <w:b/>
                <w:color w:val="000000"/>
                <w:sz w:val="20"/>
                <w:szCs w:val="20"/>
                <w:lang w:eastAsia="th-TH" w:bidi="th-TH"/>
              </w:rPr>
            </w:pPr>
            <w:r w:rsidRPr="00F37BA3">
              <w:rPr>
                <w:rFonts w:ascii="Arial" w:eastAsia="Times New Roman" w:hAnsi="Arial" w:cs="Arial"/>
                <w:b/>
                <w:color w:val="000000"/>
                <w:sz w:val="20"/>
                <w:szCs w:val="20"/>
                <w:lang w:eastAsia="th-TH" w:bidi="th-TH"/>
              </w:rPr>
              <w:t>Baht</w:t>
            </w:r>
          </w:p>
        </w:tc>
      </w:tr>
      <w:tr w:rsidR="00C261E7" w:rsidRPr="00F37BA3" w14:paraId="09545F6C" w14:textId="77777777" w:rsidTr="00050F4A">
        <w:tc>
          <w:tcPr>
            <w:tcW w:w="7740" w:type="dxa"/>
            <w:vAlign w:val="bottom"/>
          </w:tcPr>
          <w:p w14:paraId="1CCB4266" w14:textId="77777777" w:rsidR="00C261E7" w:rsidRPr="00F37BA3" w:rsidRDefault="00C261E7" w:rsidP="00050F4A">
            <w:pPr>
              <w:pBdr>
                <w:top w:val="nil"/>
                <w:left w:val="nil"/>
                <w:bottom w:val="nil"/>
                <w:right w:val="nil"/>
                <w:between w:val="nil"/>
              </w:pBdr>
              <w:tabs>
                <w:tab w:val="right" w:pos="9810"/>
              </w:tabs>
              <w:spacing w:after="0" w:line="240" w:lineRule="auto"/>
              <w:ind w:left="72" w:firstLine="355"/>
              <w:jc w:val="both"/>
              <w:rPr>
                <w:rFonts w:ascii="Arial" w:eastAsia="Times New Roman" w:hAnsi="Arial" w:cs="Arial"/>
                <w:color w:val="000000"/>
                <w:sz w:val="20"/>
                <w:szCs w:val="20"/>
                <w:lang w:eastAsia="th-TH" w:bidi="th-TH"/>
              </w:rPr>
            </w:pPr>
          </w:p>
        </w:tc>
        <w:tc>
          <w:tcPr>
            <w:tcW w:w="1728" w:type="dxa"/>
            <w:vMerge/>
            <w:tcBorders>
              <w:bottom w:val="single" w:sz="4" w:space="0" w:color="000000"/>
            </w:tcBorders>
            <w:vAlign w:val="bottom"/>
          </w:tcPr>
          <w:p w14:paraId="3CBF134E" w14:textId="77777777" w:rsidR="00C261E7" w:rsidRPr="00F37BA3" w:rsidRDefault="00C261E7" w:rsidP="00050F4A">
            <w:pPr>
              <w:pBdr>
                <w:top w:val="nil"/>
                <w:left w:val="nil"/>
                <w:bottom w:val="nil"/>
                <w:right w:val="nil"/>
                <w:between w:val="nil"/>
              </w:pBdr>
              <w:spacing w:after="0" w:line="240" w:lineRule="auto"/>
              <w:ind w:left="-21" w:right="-72"/>
              <w:jc w:val="right"/>
              <w:rPr>
                <w:rFonts w:ascii="Arial" w:eastAsia="Times New Roman" w:hAnsi="Arial" w:cs="Arial"/>
                <w:b/>
                <w:color w:val="000000"/>
                <w:sz w:val="20"/>
                <w:szCs w:val="20"/>
                <w:lang w:eastAsia="th-TH" w:bidi="th-TH"/>
              </w:rPr>
            </w:pPr>
          </w:p>
        </w:tc>
      </w:tr>
      <w:tr w:rsidR="00C261E7" w:rsidRPr="00F37BA3" w14:paraId="53AF596C" w14:textId="77777777" w:rsidTr="00050F4A">
        <w:tc>
          <w:tcPr>
            <w:tcW w:w="7740" w:type="dxa"/>
            <w:vAlign w:val="bottom"/>
          </w:tcPr>
          <w:p w14:paraId="04DD5BAC" w14:textId="77777777" w:rsidR="00C261E7" w:rsidRPr="00F37BA3" w:rsidRDefault="00C261E7" w:rsidP="00050F4A">
            <w:pPr>
              <w:pBdr>
                <w:top w:val="nil"/>
                <w:left w:val="nil"/>
                <w:bottom w:val="nil"/>
                <w:right w:val="nil"/>
                <w:between w:val="nil"/>
              </w:pBdr>
              <w:tabs>
                <w:tab w:val="right" w:pos="9810"/>
              </w:tabs>
              <w:spacing w:after="0" w:line="240" w:lineRule="auto"/>
              <w:ind w:left="72" w:firstLine="355"/>
              <w:jc w:val="both"/>
              <w:rPr>
                <w:rFonts w:ascii="Arial" w:eastAsia="Times New Roman" w:hAnsi="Arial" w:cs="Arial"/>
                <w:color w:val="000000"/>
                <w:sz w:val="20"/>
                <w:szCs w:val="20"/>
                <w:lang w:eastAsia="th-TH" w:bidi="th-TH"/>
              </w:rPr>
            </w:pPr>
          </w:p>
        </w:tc>
        <w:tc>
          <w:tcPr>
            <w:tcW w:w="1728" w:type="dxa"/>
            <w:tcBorders>
              <w:top w:val="single" w:sz="4" w:space="0" w:color="000000"/>
            </w:tcBorders>
            <w:shd w:val="clear" w:color="auto" w:fill="FAFAFA"/>
            <w:vAlign w:val="bottom"/>
          </w:tcPr>
          <w:p w14:paraId="3B129A1F" w14:textId="77777777" w:rsidR="00C261E7" w:rsidRPr="00F37BA3" w:rsidRDefault="00C261E7" w:rsidP="00050F4A">
            <w:pPr>
              <w:pBdr>
                <w:top w:val="nil"/>
                <w:left w:val="nil"/>
                <w:bottom w:val="nil"/>
                <w:right w:val="nil"/>
                <w:between w:val="nil"/>
              </w:pBdr>
              <w:spacing w:after="0" w:line="240" w:lineRule="auto"/>
              <w:ind w:left="-21" w:right="-72"/>
              <w:jc w:val="right"/>
              <w:rPr>
                <w:rFonts w:ascii="Arial" w:eastAsia="Times New Roman" w:hAnsi="Arial" w:cs="Arial"/>
                <w:color w:val="000000"/>
                <w:sz w:val="20"/>
                <w:szCs w:val="20"/>
                <w:lang w:eastAsia="th-TH" w:bidi="th-TH"/>
              </w:rPr>
            </w:pPr>
          </w:p>
        </w:tc>
      </w:tr>
      <w:tr w:rsidR="00C261E7" w:rsidRPr="00F37BA3" w14:paraId="6731C108" w14:textId="77777777" w:rsidTr="00050F4A">
        <w:tc>
          <w:tcPr>
            <w:tcW w:w="7740" w:type="dxa"/>
            <w:vAlign w:val="bottom"/>
          </w:tcPr>
          <w:p w14:paraId="09066CFD" w14:textId="77777777" w:rsidR="00C261E7" w:rsidRPr="00F37BA3" w:rsidRDefault="00C261E7" w:rsidP="00050F4A">
            <w:pPr>
              <w:spacing w:after="0" w:line="240" w:lineRule="auto"/>
              <w:ind w:left="72" w:firstLine="355"/>
              <w:jc w:val="both"/>
              <w:rPr>
                <w:rFonts w:ascii="Arial" w:eastAsia="Times New Roman" w:hAnsi="Arial" w:cs="Arial"/>
                <w:color w:val="000000"/>
                <w:sz w:val="20"/>
                <w:szCs w:val="20"/>
                <w:lang w:eastAsia="th-TH" w:bidi="th-TH"/>
              </w:rPr>
            </w:pPr>
            <w:r w:rsidRPr="00F37BA3">
              <w:rPr>
                <w:rFonts w:ascii="Arial" w:eastAsia="Times New Roman" w:hAnsi="Arial" w:cs="Arial"/>
                <w:color w:val="000000"/>
                <w:sz w:val="20"/>
                <w:szCs w:val="20"/>
                <w:lang w:eastAsia="th-TH" w:bidi="th-TH"/>
              </w:rPr>
              <w:t>Opening balance</w:t>
            </w:r>
          </w:p>
        </w:tc>
        <w:tc>
          <w:tcPr>
            <w:tcW w:w="1728" w:type="dxa"/>
            <w:shd w:val="clear" w:color="auto" w:fill="FAFAFA"/>
            <w:vAlign w:val="bottom"/>
          </w:tcPr>
          <w:p w14:paraId="568FD6D6" w14:textId="77777777" w:rsidR="00C261E7" w:rsidRPr="00F37BA3" w:rsidRDefault="00C261E7" w:rsidP="00050F4A">
            <w:pPr>
              <w:spacing w:after="0" w:line="240" w:lineRule="auto"/>
              <w:ind w:left="-21" w:right="-72"/>
              <w:jc w:val="right"/>
              <w:rPr>
                <w:rFonts w:ascii="Arial" w:eastAsia="Times New Roman" w:hAnsi="Arial" w:cs="Arial"/>
                <w:sz w:val="20"/>
                <w:szCs w:val="20"/>
                <w:lang w:eastAsia="th-TH" w:bidi="th-TH"/>
              </w:rPr>
            </w:pPr>
            <w:r w:rsidRPr="00F37BA3">
              <w:rPr>
                <w:rFonts w:ascii="Arial" w:eastAsia="Times New Roman" w:hAnsi="Arial" w:cs="Arial"/>
                <w:noProof/>
                <w:sz w:val="20"/>
                <w:szCs w:val="20"/>
                <w:lang w:eastAsia="th-TH" w:bidi="th-TH"/>
              </w:rPr>
              <w:t>13,402,351,437</w:t>
            </w:r>
          </w:p>
        </w:tc>
      </w:tr>
      <w:tr w:rsidR="00C261E7" w:rsidRPr="00F37BA3" w14:paraId="70BF0320" w14:textId="77777777" w:rsidTr="00050F4A">
        <w:tc>
          <w:tcPr>
            <w:tcW w:w="7740" w:type="dxa"/>
            <w:vAlign w:val="bottom"/>
          </w:tcPr>
          <w:p w14:paraId="7AC74252" w14:textId="77777777" w:rsidR="00C261E7" w:rsidRPr="00F37BA3" w:rsidRDefault="00C261E7" w:rsidP="00050F4A">
            <w:pPr>
              <w:spacing w:after="0" w:line="240" w:lineRule="auto"/>
              <w:ind w:left="72" w:firstLine="355"/>
              <w:jc w:val="both"/>
              <w:rPr>
                <w:rFonts w:ascii="Arial" w:eastAsia="Times New Roman" w:hAnsi="Arial" w:cs="Arial"/>
                <w:color w:val="000000"/>
                <w:sz w:val="20"/>
                <w:szCs w:val="20"/>
                <w:lang w:eastAsia="th-TH" w:bidi="th-TH"/>
              </w:rPr>
            </w:pPr>
            <w:r w:rsidRPr="00F37BA3">
              <w:rPr>
                <w:rFonts w:ascii="Arial" w:eastAsia="Times New Roman" w:hAnsi="Arial" w:cs="Arial"/>
                <w:color w:val="000000"/>
                <w:sz w:val="20"/>
                <w:szCs w:val="20"/>
                <w:lang w:eastAsia="th-TH" w:bidi="th-TH"/>
              </w:rPr>
              <w:t>Share of profit</w:t>
            </w:r>
          </w:p>
        </w:tc>
        <w:tc>
          <w:tcPr>
            <w:tcW w:w="1728" w:type="dxa"/>
            <w:shd w:val="clear" w:color="auto" w:fill="FAFAFA"/>
          </w:tcPr>
          <w:p w14:paraId="49482BA4" w14:textId="304AFA02" w:rsidR="00C261E7" w:rsidRPr="00F37BA3" w:rsidRDefault="00715B4E" w:rsidP="00050F4A">
            <w:pPr>
              <w:spacing w:after="0" w:line="240" w:lineRule="auto"/>
              <w:ind w:left="-21" w:right="-72"/>
              <w:jc w:val="right"/>
              <w:rPr>
                <w:rFonts w:ascii="Arial" w:eastAsia="Times New Roman" w:hAnsi="Arial" w:cs="Arial"/>
                <w:sz w:val="20"/>
                <w:szCs w:val="20"/>
                <w:lang w:eastAsia="th-TH" w:bidi="th-TH"/>
              </w:rPr>
            </w:pPr>
            <w:r w:rsidRPr="00F37BA3">
              <w:rPr>
                <w:rFonts w:ascii="Arial" w:eastAsia="Times New Roman" w:hAnsi="Arial" w:cs="Arial"/>
                <w:noProof/>
                <w:sz w:val="20"/>
                <w:szCs w:val="20"/>
                <w:lang w:eastAsia="th-TH" w:bidi="th-TH"/>
              </w:rPr>
              <w:t>1,312,366,985</w:t>
            </w:r>
          </w:p>
        </w:tc>
      </w:tr>
      <w:tr w:rsidR="00C261E7" w:rsidRPr="00F37BA3" w14:paraId="72DBF85C" w14:textId="77777777" w:rsidTr="00050F4A">
        <w:tc>
          <w:tcPr>
            <w:tcW w:w="7740" w:type="dxa"/>
            <w:vAlign w:val="bottom"/>
          </w:tcPr>
          <w:p w14:paraId="6AE7C694" w14:textId="77777777" w:rsidR="00C261E7" w:rsidRPr="00F37BA3" w:rsidRDefault="00C261E7" w:rsidP="00050F4A">
            <w:pPr>
              <w:spacing w:after="0" w:line="240" w:lineRule="auto"/>
              <w:ind w:left="72" w:firstLine="355"/>
              <w:jc w:val="both"/>
              <w:rPr>
                <w:rFonts w:ascii="Arial" w:eastAsia="Times New Roman" w:hAnsi="Arial" w:cs="Arial"/>
                <w:color w:val="000000"/>
                <w:sz w:val="20"/>
                <w:szCs w:val="20"/>
                <w:lang w:eastAsia="th-TH" w:bidi="th-TH"/>
              </w:rPr>
            </w:pPr>
            <w:r w:rsidRPr="00F37BA3">
              <w:rPr>
                <w:rFonts w:ascii="Arial" w:eastAsia="Times New Roman" w:hAnsi="Arial" w:cs="Arial"/>
                <w:color w:val="000000"/>
                <w:sz w:val="20"/>
                <w:szCs w:val="20"/>
                <w:lang w:eastAsia="th-TH" w:bidi="th-TH"/>
              </w:rPr>
              <w:t>Dividend</w:t>
            </w:r>
          </w:p>
        </w:tc>
        <w:tc>
          <w:tcPr>
            <w:tcW w:w="1728" w:type="dxa"/>
            <w:shd w:val="clear" w:color="auto" w:fill="FAFAFA"/>
            <w:vAlign w:val="bottom"/>
          </w:tcPr>
          <w:p w14:paraId="58BA0198" w14:textId="765BFAF2" w:rsidR="00C261E7" w:rsidRPr="00F37BA3" w:rsidRDefault="00715B4E" w:rsidP="00050F4A">
            <w:pPr>
              <w:spacing w:after="0" w:line="240" w:lineRule="auto"/>
              <w:ind w:left="-21" w:right="-72"/>
              <w:jc w:val="right"/>
              <w:rPr>
                <w:rFonts w:ascii="Arial" w:eastAsia="Times New Roman" w:hAnsi="Arial" w:cs="Arial"/>
                <w:noProof/>
                <w:sz w:val="20"/>
                <w:szCs w:val="20"/>
                <w:lang w:eastAsia="th-TH" w:bidi="th-TH"/>
              </w:rPr>
            </w:pPr>
            <w:r w:rsidRPr="00F37BA3">
              <w:rPr>
                <w:rFonts w:ascii="Arial" w:eastAsia="Times New Roman" w:hAnsi="Arial" w:cs="Arial"/>
                <w:noProof/>
                <w:sz w:val="20"/>
                <w:szCs w:val="20"/>
                <w:lang w:eastAsia="th-TH" w:bidi="th-TH"/>
              </w:rPr>
              <w:t>(696,148,574)</w:t>
            </w:r>
          </w:p>
        </w:tc>
      </w:tr>
      <w:tr w:rsidR="00C261E7" w:rsidRPr="00F37BA3" w14:paraId="12AFDA4D" w14:textId="77777777" w:rsidTr="00050F4A">
        <w:tc>
          <w:tcPr>
            <w:tcW w:w="7740" w:type="dxa"/>
            <w:vAlign w:val="bottom"/>
          </w:tcPr>
          <w:p w14:paraId="7BD3E0F2" w14:textId="5B85B8D1" w:rsidR="00C261E7" w:rsidRPr="00F37BA3" w:rsidRDefault="00C261E7" w:rsidP="00050F4A">
            <w:pPr>
              <w:spacing w:after="0" w:line="240" w:lineRule="auto"/>
              <w:ind w:left="72" w:firstLine="355"/>
              <w:jc w:val="both"/>
              <w:rPr>
                <w:rFonts w:ascii="Arial" w:eastAsia="Times New Roman" w:hAnsi="Arial" w:cs="Arial"/>
                <w:color w:val="000000"/>
                <w:sz w:val="20"/>
                <w:szCs w:val="25"/>
                <w:lang w:val="en-GB" w:eastAsia="th-TH" w:bidi="th-TH"/>
              </w:rPr>
            </w:pPr>
            <w:r w:rsidRPr="00F37BA3">
              <w:rPr>
                <w:rFonts w:ascii="Arial" w:eastAsia="Times New Roman" w:hAnsi="Arial" w:cs="Arial"/>
                <w:color w:val="000000"/>
                <w:sz w:val="20"/>
                <w:szCs w:val="20"/>
                <w:lang w:eastAsia="th-TH" w:bidi="th-TH"/>
              </w:rPr>
              <w:t xml:space="preserve">Share of other comprehensive </w:t>
            </w:r>
            <w:r w:rsidR="00715B4E" w:rsidRPr="00F37BA3">
              <w:rPr>
                <w:rFonts w:ascii="Arial" w:eastAsia="Times New Roman" w:hAnsi="Arial" w:cs="Arial"/>
                <w:color w:val="000000"/>
                <w:sz w:val="20"/>
                <w:szCs w:val="25"/>
                <w:lang w:val="en-GB" w:eastAsia="th-TH" w:bidi="th-TH"/>
              </w:rPr>
              <w:t>expense</w:t>
            </w:r>
          </w:p>
        </w:tc>
        <w:tc>
          <w:tcPr>
            <w:tcW w:w="1728" w:type="dxa"/>
            <w:shd w:val="clear" w:color="auto" w:fill="FAFAFA"/>
            <w:vAlign w:val="bottom"/>
          </w:tcPr>
          <w:p w14:paraId="0A69AA1D" w14:textId="2388A5BA" w:rsidR="00C261E7" w:rsidRPr="00F37BA3" w:rsidRDefault="00715B4E" w:rsidP="00050F4A">
            <w:pPr>
              <w:spacing w:after="0" w:line="240" w:lineRule="auto"/>
              <w:ind w:left="-21" w:right="-72"/>
              <w:jc w:val="right"/>
              <w:rPr>
                <w:rFonts w:ascii="Arial" w:eastAsia="Times New Roman" w:hAnsi="Arial" w:cs="Arial"/>
                <w:noProof/>
                <w:sz w:val="20"/>
                <w:szCs w:val="25"/>
                <w:cs/>
                <w:lang w:val="en-GB" w:eastAsia="th-TH" w:bidi="th-TH"/>
              </w:rPr>
            </w:pPr>
            <w:r w:rsidRPr="00F37BA3">
              <w:rPr>
                <w:rFonts w:ascii="Arial" w:eastAsia="Times New Roman" w:hAnsi="Arial" w:cs="Arial"/>
                <w:noProof/>
                <w:sz w:val="20"/>
                <w:szCs w:val="20"/>
                <w:lang w:eastAsia="th-TH" w:bidi="th-TH"/>
              </w:rPr>
              <w:t>(71,689,941)</w:t>
            </w:r>
          </w:p>
        </w:tc>
      </w:tr>
      <w:tr w:rsidR="00C261E7" w:rsidRPr="00F37BA3" w14:paraId="19EAFAFD" w14:textId="77777777" w:rsidTr="00050F4A">
        <w:tc>
          <w:tcPr>
            <w:tcW w:w="7740" w:type="dxa"/>
            <w:vAlign w:val="bottom"/>
          </w:tcPr>
          <w:p w14:paraId="7F56858C" w14:textId="77777777" w:rsidR="00C261E7" w:rsidRPr="00F37BA3" w:rsidRDefault="00C261E7" w:rsidP="00050F4A">
            <w:pPr>
              <w:spacing w:after="0" w:line="240" w:lineRule="auto"/>
              <w:ind w:left="72" w:firstLine="355"/>
              <w:jc w:val="both"/>
              <w:rPr>
                <w:rFonts w:ascii="Arial" w:eastAsia="Times New Roman" w:hAnsi="Arial" w:cs="Arial"/>
                <w:color w:val="000000"/>
                <w:sz w:val="20"/>
                <w:szCs w:val="20"/>
                <w:lang w:eastAsia="th-TH" w:bidi="th-TH"/>
              </w:rPr>
            </w:pPr>
          </w:p>
        </w:tc>
        <w:tc>
          <w:tcPr>
            <w:tcW w:w="1728" w:type="dxa"/>
            <w:tcBorders>
              <w:top w:val="single" w:sz="4" w:space="0" w:color="000000"/>
            </w:tcBorders>
            <w:shd w:val="clear" w:color="auto" w:fill="FAFAFA"/>
            <w:vAlign w:val="bottom"/>
          </w:tcPr>
          <w:p w14:paraId="354E5A4D" w14:textId="77777777" w:rsidR="00C261E7" w:rsidRPr="00F37BA3" w:rsidRDefault="00C261E7" w:rsidP="00050F4A">
            <w:pPr>
              <w:spacing w:after="0" w:line="240" w:lineRule="auto"/>
              <w:ind w:left="-21" w:right="-72"/>
              <w:jc w:val="right"/>
              <w:rPr>
                <w:rFonts w:ascii="Arial" w:eastAsia="Times New Roman" w:hAnsi="Arial" w:cs="Arial"/>
                <w:sz w:val="20"/>
                <w:szCs w:val="20"/>
                <w:lang w:eastAsia="th-TH" w:bidi="th-TH"/>
              </w:rPr>
            </w:pPr>
          </w:p>
        </w:tc>
      </w:tr>
      <w:tr w:rsidR="00C261E7" w:rsidRPr="00F37BA3" w14:paraId="1E870013" w14:textId="77777777" w:rsidTr="00050F4A">
        <w:tc>
          <w:tcPr>
            <w:tcW w:w="7740" w:type="dxa"/>
            <w:vAlign w:val="bottom"/>
          </w:tcPr>
          <w:p w14:paraId="66AB8C88" w14:textId="77777777" w:rsidR="00C261E7" w:rsidRPr="00F37BA3" w:rsidRDefault="00C261E7" w:rsidP="00050F4A">
            <w:pPr>
              <w:spacing w:after="0" w:line="240" w:lineRule="auto"/>
              <w:ind w:left="72" w:firstLine="355"/>
              <w:jc w:val="both"/>
              <w:rPr>
                <w:rFonts w:ascii="Arial" w:eastAsia="Times New Roman" w:hAnsi="Arial" w:cs="Arial"/>
                <w:color w:val="000000"/>
                <w:sz w:val="20"/>
                <w:szCs w:val="20"/>
                <w:lang w:eastAsia="th-TH" w:bidi="th-TH"/>
              </w:rPr>
            </w:pPr>
            <w:r w:rsidRPr="00F37BA3">
              <w:rPr>
                <w:rFonts w:ascii="Arial" w:eastAsia="Times New Roman" w:hAnsi="Arial" w:cs="Arial"/>
                <w:color w:val="000000"/>
                <w:sz w:val="20"/>
                <w:szCs w:val="20"/>
                <w:lang w:eastAsia="th-TH" w:bidi="th-TH"/>
              </w:rPr>
              <w:t>Closing balance</w:t>
            </w:r>
          </w:p>
        </w:tc>
        <w:tc>
          <w:tcPr>
            <w:tcW w:w="1728" w:type="dxa"/>
            <w:tcBorders>
              <w:bottom w:val="single" w:sz="4" w:space="0" w:color="auto"/>
            </w:tcBorders>
            <w:shd w:val="clear" w:color="auto" w:fill="FAFAFA"/>
            <w:vAlign w:val="bottom"/>
          </w:tcPr>
          <w:p w14:paraId="5E3B2854" w14:textId="2B8DB0DD" w:rsidR="00C261E7" w:rsidRPr="00F37BA3" w:rsidRDefault="00715B4E" w:rsidP="00050F4A">
            <w:pPr>
              <w:spacing w:after="0" w:line="240" w:lineRule="auto"/>
              <w:ind w:left="-21" w:right="-72"/>
              <w:jc w:val="right"/>
              <w:rPr>
                <w:rFonts w:ascii="Arial" w:eastAsia="Times New Roman" w:hAnsi="Arial" w:cs="Arial"/>
                <w:sz w:val="20"/>
                <w:szCs w:val="20"/>
                <w:lang w:eastAsia="th-TH" w:bidi="th-TH"/>
              </w:rPr>
            </w:pPr>
            <w:r w:rsidRPr="00F37BA3">
              <w:rPr>
                <w:rFonts w:ascii="Arial" w:eastAsia="Times New Roman" w:hAnsi="Arial" w:cs="Arial"/>
                <w:noProof/>
                <w:sz w:val="20"/>
                <w:szCs w:val="20"/>
                <w:lang w:eastAsia="th-TH" w:bidi="th-TH"/>
              </w:rPr>
              <w:t>13,946,879,907</w:t>
            </w:r>
          </w:p>
        </w:tc>
      </w:tr>
    </w:tbl>
    <w:p w14:paraId="40CBA5B3" w14:textId="77777777" w:rsidR="00290D3E" w:rsidRPr="00F37BA3" w:rsidRDefault="00290D3E" w:rsidP="00050F4A">
      <w:pPr>
        <w:spacing w:after="0" w:line="240" w:lineRule="auto"/>
        <w:ind w:left="540"/>
        <w:jc w:val="thaiDistribute"/>
        <w:rPr>
          <w:rFonts w:ascii="Arial" w:eastAsia="Arial Unicode MS" w:hAnsi="Arial" w:cs="Arial"/>
          <w:sz w:val="14"/>
          <w:szCs w:val="14"/>
          <w:lang w:bidi="th-TH"/>
        </w:rPr>
      </w:pPr>
    </w:p>
    <w:p w14:paraId="242B0043" w14:textId="020B2C29" w:rsidR="00C261E7" w:rsidRPr="00F37BA3" w:rsidRDefault="00C261E7" w:rsidP="00050F4A">
      <w:pPr>
        <w:spacing w:after="0" w:line="240" w:lineRule="auto"/>
        <w:ind w:left="540"/>
        <w:jc w:val="both"/>
        <w:rPr>
          <w:rFonts w:ascii="Arial" w:eastAsia="Times New Roman" w:hAnsi="Arial" w:cs="Arial"/>
          <w:color w:val="000000"/>
          <w:spacing w:val="-4"/>
          <w:sz w:val="20"/>
          <w:szCs w:val="20"/>
          <w:lang w:eastAsia="th-TH" w:bidi="th-TH"/>
        </w:rPr>
      </w:pPr>
      <w:r w:rsidRPr="00F37BA3">
        <w:rPr>
          <w:rFonts w:ascii="Arial" w:eastAsia="Times New Roman" w:hAnsi="Arial" w:cs="Arial"/>
          <w:color w:val="000000"/>
          <w:spacing w:val="-4"/>
          <w:sz w:val="20"/>
          <w:szCs w:val="20"/>
          <w:lang w:eastAsia="th-TH" w:bidi="th-TH"/>
        </w:rPr>
        <w:t xml:space="preserve">Movements of interests in joint ventures during the </w:t>
      </w:r>
      <w:r w:rsidRPr="00F37BA3">
        <w:rPr>
          <w:rFonts w:ascii="Arial" w:eastAsia="Times New Roman" w:hAnsi="Arial" w:cs="Arial"/>
          <w:color w:val="000000"/>
          <w:spacing w:val="-4"/>
          <w:sz w:val="20"/>
          <w:szCs w:val="20"/>
          <w:lang w:val="en-GB" w:eastAsia="th-TH" w:bidi="th-TH"/>
        </w:rPr>
        <w:t>year</w:t>
      </w:r>
      <w:r w:rsidRPr="00F37BA3">
        <w:rPr>
          <w:rFonts w:ascii="Arial" w:eastAsia="Times New Roman" w:hAnsi="Arial" w:cs="Arial"/>
          <w:color w:val="000000"/>
          <w:spacing w:val="-4"/>
          <w:sz w:val="20"/>
          <w:szCs w:val="20"/>
          <w:lang w:eastAsia="th-TH" w:bidi="th-TH"/>
        </w:rPr>
        <w:t xml:space="preserve"> ended </w:t>
      </w:r>
      <w:r w:rsidRPr="00F37BA3">
        <w:rPr>
          <w:rFonts w:ascii="Arial" w:eastAsia="Times New Roman" w:hAnsi="Arial" w:cs="Arial"/>
          <w:color w:val="000000"/>
          <w:spacing w:val="-4"/>
          <w:sz w:val="20"/>
          <w:szCs w:val="20"/>
          <w:lang w:val="en-GB" w:eastAsia="th-TH" w:bidi="th-TH"/>
        </w:rPr>
        <w:t>31 December 2023</w:t>
      </w:r>
      <w:r w:rsidRPr="00F37BA3">
        <w:rPr>
          <w:rFonts w:ascii="Arial" w:eastAsia="Times New Roman" w:hAnsi="Arial" w:cs="Arial"/>
          <w:color w:val="000000"/>
          <w:spacing w:val="-4"/>
          <w:sz w:val="20"/>
          <w:szCs w:val="20"/>
          <w:lang w:eastAsia="th-TH" w:bidi="th-TH"/>
        </w:rPr>
        <w:t xml:space="preserve"> are as follows:</w:t>
      </w:r>
    </w:p>
    <w:p w14:paraId="20B5C250" w14:textId="77777777" w:rsidR="00C261E7" w:rsidRPr="00F37BA3" w:rsidRDefault="00C261E7" w:rsidP="00050F4A">
      <w:pPr>
        <w:spacing w:after="0" w:line="240" w:lineRule="auto"/>
        <w:ind w:left="540"/>
        <w:jc w:val="thaiDistribute"/>
        <w:rPr>
          <w:rFonts w:ascii="Arial" w:eastAsia="Arial Unicode MS" w:hAnsi="Arial" w:cs="Arial"/>
          <w:sz w:val="14"/>
          <w:szCs w:val="14"/>
          <w:lang w:bidi="th-TH"/>
        </w:rPr>
      </w:pPr>
    </w:p>
    <w:tbl>
      <w:tblPr>
        <w:tblW w:w="9468" w:type="dxa"/>
        <w:tblLayout w:type="fixed"/>
        <w:tblLook w:val="0000" w:firstRow="0" w:lastRow="0" w:firstColumn="0" w:lastColumn="0" w:noHBand="0" w:noVBand="0"/>
      </w:tblPr>
      <w:tblGrid>
        <w:gridCol w:w="6300"/>
        <w:gridCol w:w="1584"/>
        <w:gridCol w:w="1584"/>
      </w:tblGrid>
      <w:tr w:rsidR="00C261E7" w:rsidRPr="00F37BA3" w14:paraId="3C68B756" w14:textId="77777777" w:rsidTr="004E305B">
        <w:tc>
          <w:tcPr>
            <w:tcW w:w="6300" w:type="dxa"/>
            <w:vAlign w:val="bottom"/>
          </w:tcPr>
          <w:p w14:paraId="77EC44D6" w14:textId="77777777" w:rsidR="00C261E7" w:rsidRPr="00F37BA3" w:rsidRDefault="00C261E7" w:rsidP="00050F4A">
            <w:pPr>
              <w:pBdr>
                <w:top w:val="nil"/>
                <w:left w:val="nil"/>
                <w:bottom w:val="nil"/>
                <w:right w:val="nil"/>
                <w:between w:val="nil"/>
              </w:pBdr>
              <w:tabs>
                <w:tab w:val="right" w:pos="9810"/>
              </w:tabs>
              <w:spacing w:after="0" w:line="240" w:lineRule="auto"/>
              <w:ind w:left="427"/>
              <w:jc w:val="both"/>
              <w:rPr>
                <w:rFonts w:ascii="Arial" w:eastAsia="Times New Roman" w:hAnsi="Arial" w:cs="Arial"/>
                <w:color w:val="000000"/>
                <w:sz w:val="20"/>
                <w:szCs w:val="20"/>
                <w:lang w:eastAsia="th-TH" w:bidi="th-TH"/>
              </w:rPr>
            </w:pPr>
          </w:p>
        </w:tc>
        <w:tc>
          <w:tcPr>
            <w:tcW w:w="1584" w:type="dxa"/>
            <w:tcBorders>
              <w:top w:val="single" w:sz="4" w:space="0" w:color="000000"/>
            </w:tcBorders>
            <w:vAlign w:val="bottom"/>
          </w:tcPr>
          <w:p w14:paraId="3E19B469" w14:textId="62BFA1F0" w:rsidR="00C261E7" w:rsidRPr="00F37BA3" w:rsidRDefault="00C261E7" w:rsidP="00C261E7">
            <w:pPr>
              <w:pBdr>
                <w:top w:val="nil"/>
                <w:left w:val="nil"/>
                <w:bottom w:val="nil"/>
                <w:right w:val="nil"/>
                <w:between w:val="nil"/>
              </w:pBdr>
              <w:spacing w:after="0" w:line="240" w:lineRule="auto"/>
              <w:ind w:right="-72"/>
              <w:jc w:val="right"/>
              <w:rPr>
                <w:rFonts w:ascii="Arial" w:eastAsia="Times New Roman" w:hAnsi="Arial" w:cs="Arial"/>
                <w:b/>
                <w:color w:val="000000"/>
                <w:sz w:val="20"/>
                <w:szCs w:val="20"/>
                <w:lang w:eastAsia="th-TH" w:bidi="th-TH"/>
              </w:rPr>
            </w:pPr>
            <w:r w:rsidRPr="00F37BA3">
              <w:rPr>
                <w:rFonts w:ascii="Arial" w:eastAsia="Times New Roman" w:hAnsi="Arial" w:cs="Arial"/>
                <w:b/>
                <w:color w:val="000000"/>
                <w:sz w:val="20"/>
                <w:szCs w:val="20"/>
                <w:lang w:eastAsia="th-TH" w:bidi="th-TH"/>
              </w:rPr>
              <w:t>Consolidated financial statements</w:t>
            </w:r>
          </w:p>
        </w:tc>
        <w:tc>
          <w:tcPr>
            <w:tcW w:w="1584" w:type="dxa"/>
            <w:tcBorders>
              <w:top w:val="single" w:sz="4" w:space="0" w:color="000000"/>
            </w:tcBorders>
            <w:vAlign w:val="bottom"/>
          </w:tcPr>
          <w:p w14:paraId="7B2B04EB" w14:textId="111C61D0" w:rsidR="00C261E7" w:rsidRPr="00F37BA3" w:rsidRDefault="00C261E7" w:rsidP="00C261E7">
            <w:pPr>
              <w:pBdr>
                <w:top w:val="nil"/>
                <w:left w:val="nil"/>
                <w:bottom w:val="nil"/>
                <w:right w:val="nil"/>
                <w:between w:val="nil"/>
              </w:pBdr>
              <w:spacing w:after="0" w:line="240" w:lineRule="auto"/>
              <w:ind w:right="-72"/>
              <w:jc w:val="right"/>
              <w:rPr>
                <w:rFonts w:ascii="Arial" w:eastAsia="Times New Roman" w:hAnsi="Arial" w:cs="Arial"/>
                <w:b/>
                <w:color w:val="000000"/>
                <w:sz w:val="20"/>
                <w:szCs w:val="20"/>
                <w:lang w:eastAsia="th-TH" w:bidi="th-TH"/>
              </w:rPr>
            </w:pPr>
            <w:r w:rsidRPr="00F37BA3">
              <w:rPr>
                <w:rFonts w:ascii="Arial" w:eastAsia="Times New Roman" w:hAnsi="Arial" w:cs="Arial"/>
                <w:b/>
                <w:color w:val="000000"/>
                <w:sz w:val="20"/>
                <w:szCs w:val="20"/>
                <w:lang w:eastAsia="th-TH" w:bidi="th-TH"/>
              </w:rPr>
              <w:t xml:space="preserve">Separate financial statements </w:t>
            </w:r>
          </w:p>
        </w:tc>
      </w:tr>
      <w:tr w:rsidR="00C261E7" w:rsidRPr="00F37BA3" w14:paraId="23549BA5" w14:textId="77777777" w:rsidTr="004E305B">
        <w:tc>
          <w:tcPr>
            <w:tcW w:w="6300" w:type="dxa"/>
            <w:vAlign w:val="bottom"/>
          </w:tcPr>
          <w:p w14:paraId="184E43C6" w14:textId="77777777" w:rsidR="00C261E7" w:rsidRPr="00F37BA3" w:rsidRDefault="00C261E7" w:rsidP="00050F4A">
            <w:pPr>
              <w:pBdr>
                <w:top w:val="nil"/>
                <w:left w:val="nil"/>
                <w:bottom w:val="nil"/>
                <w:right w:val="nil"/>
                <w:between w:val="nil"/>
              </w:pBdr>
              <w:tabs>
                <w:tab w:val="right" w:pos="9810"/>
              </w:tabs>
              <w:spacing w:after="0" w:line="240" w:lineRule="auto"/>
              <w:ind w:left="427"/>
              <w:jc w:val="both"/>
              <w:rPr>
                <w:rFonts w:ascii="Arial" w:eastAsia="Times New Roman" w:hAnsi="Arial" w:cs="Arial"/>
                <w:color w:val="000000"/>
                <w:sz w:val="20"/>
                <w:szCs w:val="20"/>
                <w:lang w:eastAsia="th-TH" w:bidi="th-TH"/>
              </w:rPr>
            </w:pPr>
          </w:p>
        </w:tc>
        <w:tc>
          <w:tcPr>
            <w:tcW w:w="1584" w:type="dxa"/>
            <w:tcBorders>
              <w:bottom w:val="single" w:sz="4" w:space="0" w:color="000000"/>
            </w:tcBorders>
            <w:vAlign w:val="bottom"/>
          </w:tcPr>
          <w:p w14:paraId="0D8ABB21" w14:textId="77777777" w:rsidR="00C261E7" w:rsidRPr="00F37BA3" w:rsidRDefault="00C261E7" w:rsidP="00C261E7">
            <w:pPr>
              <w:pBdr>
                <w:top w:val="nil"/>
                <w:left w:val="nil"/>
                <w:bottom w:val="nil"/>
                <w:right w:val="nil"/>
                <w:between w:val="nil"/>
              </w:pBdr>
              <w:spacing w:after="0" w:line="240" w:lineRule="auto"/>
              <w:ind w:right="-72"/>
              <w:jc w:val="right"/>
              <w:rPr>
                <w:rFonts w:ascii="Arial" w:eastAsia="Times New Roman" w:hAnsi="Arial" w:cs="Arial"/>
                <w:b/>
                <w:color w:val="000000"/>
                <w:sz w:val="20"/>
                <w:szCs w:val="20"/>
                <w:lang w:eastAsia="th-TH" w:bidi="th-TH"/>
              </w:rPr>
            </w:pPr>
            <w:r w:rsidRPr="00F37BA3">
              <w:rPr>
                <w:rFonts w:ascii="Arial" w:eastAsia="Times New Roman" w:hAnsi="Arial" w:cs="Arial"/>
                <w:b/>
                <w:color w:val="000000"/>
                <w:sz w:val="20"/>
                <w:szCs w:val="20"/>
                <w:lang w:eastAsia="th-TH" w:bidi="th-TH"/>
              </w:rPr>
              <w:t>Baht</w:t>
            </w:r>
          </w:p>
        </w:tc>
        <w:tc>
          <w:tcPr>
            <w:tcW w:w="1584" w:type="dxa"/>
            <w:tcBorders>
              <w:bottom w:val="single" w:sz="4" w:space="0" w:color="000000"/>
            </w:tcBorders>
            <w:vAlign w:val="bottom"/>
          </w:tcPr>
          <w:p w14:paraId="1E399D4F" w14:textId="77777777" w:rsidR="00C261E7" w:rsidRPr="00F37BA3" w:rsidRDefault="00C261E7" w:rsidP="00C261E7">
            <w:pPr>
              <w:pBdr>
                <w:top w:val="nil"/>
                <w:left w:val="nil"/>
                <w:bottom w:val="nil"/>
                <w:right w:val="nil"/>
                <w:between w:val="nil"/>
              </w:pBdr>
              <w:spacing w:after="0" w:line="240" w:lineRule="auto"/>
              <w:ind w:right="-72"/>
              <w:jc w:val="right"/>
              <w:rPr>
                <w:rFonts w:ascii="Arial" w:eastAsia="Times New Roman" w:hAnsi="Arial" w:cs="Arial"/>
                <w:b/>
                <w:color w:val="000000"/>
                <w:sz w:val="20"/>
                <w:szCs w:val="20"/>
                <w:lang w:eastAsia="th-TH" w:bidi="th-TH"/>
              </w:rPr>
            </w:pPr>
            <w:r w:rsidRPr="00F37BA3">
              <w:rPr>
                <w:rFonts w:ascii="Arial" w:eastAsia="Times New Roman" w:hAnsi="Arial" w:cs="Arial"/>
                <w:b/>
                <w:color w:val="000000"/>
                <w:sz w:val="20"/>
                <w:szCs w:val="20"/>
                <w:lang w:eastAsia="th-TH" w:bidi="th-TH"/>
              </w:rPr>
              <w:t>Baht</w:t>
            </w:r>
          </w:p>
        </w:tc>
      </w:tr>
      <w:tr w:rsidR="00C261E7" w:rsidRPr="00F37BA3" w14:paraId="20BC61E0" w14:textId="77777777" w:rsidTr="004E305B">
        <w:tc>
          <w:tcPr>
            <w:tcW w:w="6300" w:type="dxa"/>
            <w:vAlign w:val="bottom"/>
          </w:tcPr>
          <w:p w14:paraId="7FE3C867" w14:textId="77777777" w:rsidR="00C261E7" w:rsidRPr="00F37BA3" w:rsidRDefault="00C261E7" w:rsidP="00050F4A">
            <w:pPr>
              <w:pBdr>
                <w:top w:val="nil"/>
                <w:left w:val="nil"/>
                <w:bottom w:val="nil"/>
                <w:right w:val="nil"/>
                <w:between w:val="nil"/>
              </w:pBdr>
              <w:tabs>
                <w:tab w:val="right" w:pos="9810"/>
              </w:tabs>
              <w:spacing w:after="0" w:line="240" w:lineRule="auto"/>
              <w:ind w:left="427"/>
              <w:jc w:val="both"/>
              <w:rPr>
                <w:rFonts w:ascii="Arial" w:eastAsia="Times New Roman" w:hAnsi="Arial" w:cs="Arial"/>
                <w:color w:val="000000"/>
                <w:sz w:val="20"/>
                <w:szCs w:val="20"/>
                <w:lang w:eastAsia="th-TH" w:bidi="th-TH"/>
              </w:rPr>
            </w:pPr>
          </w:p>
        </w:tc>
        <w:tc>
          <w:tcPr>
            <w:tcW w:w="1584" w:type="dxa"/>
            <w:tcBorders>
              <w:top w:val="single" w:sz="4" w:space="0" w:color="000000"/>
            </w:tcBorders>
            <w:shd w:val="clear" w:color="auto" w:fill="FAFAFA"/>
            <w:vAlign w:val="bottom"/>
          </w:tcPr>
          <w:p w14:paraId="608C11D9" w14:textId="77777777" w:rsidR="00C261E7" w:rsidRPr="00F37BA3" w:rsidRDefault="00C261E7" w:rsidP="00C261E7">
            <w:pPr>
              <w:pBdr>
                <w:top w:val="nil"/>
                <w:left w:val="nil"/>
                <w:bottom w:val="nil"/>
                <w:right w:val="nil"/>
                <w:between w:val="nil"/>
              </w:pBdr>
              <w:spacing w:after="0" w:line="240" w:lineRule="auto"/>
              <w:ind w:right="-72"/>
              <w:jc w:val="right"/>
              <w:rPr>
                <w:rFonts w:ascii="Arial" w:eastAsia="Times New Roman" w:hAnsi="Arial" w:cs="Arial"/>
                <w:color w:val="000000"/>
                <w:sz w:val="20"/>
                <w:szCs w:val="20"/>
                <w:lang w:eastAsia="th-TH" w:bidi="th-TH"/>
              </w:rPr>
            </w:pPr>
          </w:p>
        </w:tc>
        <w:tc>
          <w:tcPr>
            <w:tcW w:w="1584" w:type="dxa"/>
            <w:tcBorders>
              <w:top w:val="single" w:sz="4" w:space="0" w:color="000000"/>
            </w:tcBorders>
            <w:shd w:val="clear" w:color="auto" w:fill="FAFAFA"/>
            <w:vAlign w:val="bottom"/>
          </w:tcPr>
          <w:p w14:paraId="7895AA8A" w14:textId="77777777" w:rsidR="00C261E7" w:rsidRPr="00F37BA3" w:rsidRDefault="00C261E7" w:rsidP="00C261E7">
            <w:pPr>
              <w:pBdr>
                <w:top w:val="nil"/>
                <w:left w:val="nil"/>
                <w:bottom w:val="nil"/>
                <w:right w:val="nil"/>
                <w:between w:val="nil"/>
              </w:pBdr>
              <w:spacing w:after="0" w:line="240" w:lineRule="auto"/>
              <w:ind w:right="-72"/>
              <w:jc w:val="right"/>
              <w:rPr>
                <w:rFonts w:ascii="Arial" w:eastAsia="Times New Roman" w:hAnsi="Arial" w:cs="Arial"/>
                <w:color w:val="000000"/>
                <w:sz w:val="20"/>
                <w:szCs w:val="20"/>
                <w:lang w:eastAsia="th-TH" w:bidi="th-TH"/>
              </w:rPr>
            </w:pPr>
          </w:p>
        </w:tc>
      </w:tr>
      <w:tr w:rsidR="00C261E7" w:rsidRPr="00F37BA3" w14:paraId="787AA0D6" w14:textId="77777777" w:rsidTr="004E305B">
        <w:trPr>
          <w:trHeight w:val="225"/>
        </w:trPr>
        <w:tc>
          <w:tcPr>
            <w:tcW w:w="6300" w:type="dxa"/>
            <w:vAlign w:val="bottom"/>
          </w:tcPr>
          <w:p w14:paraId="76039E05" w14:textId="77777777" w:rsidR="00C261E7" w:rsidRPr="00F37BA3" w:rsidRDefault="00C261E7" w:rsidP="00050F4A">
            <w:pPr>
              <w:spacing w:after="0" w:line="240" w:lineRule="auto"/>
              <w:ind w:left="427"/>
              <w:jc w:val="both"/>
              <w:rPr>
                <w:rFonts w:ascii="Arial" w:eastAsia="Times New Roman" w:hAnsi="Arial" w:cs="Arial"/>
                <w:color w:val="000000"/>
                <w:sz w:val="20"/>
                <w:szCs w:val="20"/>
                <w:lang w:eastAsia="th-TH" w:bidi="th-TH"/>
              </w:rPr>
            </w:pPr>
            <w:r w:rsidRPr="00F37BA3">
              <w:rPr>
                <w:rFonts w:ascii="Arial" w:eastAsia="Times New Roman" w:hAnsi="Arial" w:cs="Arial"/>
                <w:color w:val="000000"/>
                <w:sz w:val="20"/>
                <w:szCs w:val="20"/>
                <w:lang w:eastAsia="th-TH" w:bidi="th-TH"/>
              </w:rPr>
              <w:t>Opening balance</w:t>
            </w:r>
          </w:p>
        </w:tc>
        <w:tc>
          <w:tcPr>
            <w:tcW w:w="1584" w:type="dxa"/>
            <w:shd w:val="clear" w:color="auto" w:fill="FAFAFA"/>
          </w:tcPr>
          <w:p w14:paraId="03D2293F" w14:textId="77777777" w:rsidR="00C261E7" w:rsidRPr="00F37BA3" w:rsidRDefault="00C261E7" w:rsidP="00C261E7">
            <w:pPr>
              <w:spacing w:after="0" w:line="240" w:lineRule="auto"/>
              <w:ind w:right="-72"/>
              <w:jc w:val="right"/>
              <w:rPr>
                <w:rFonts w:ascii="Arial" w:eastAsia="Times New Roman" w:hAnsi="Arial" w:cs="Arial"/>
                <w:sz w:val="20"/>
                <w:szCs w:val="20"/>
                <w:lang w:eastAsia="th-TH" w:bidi="th-TH"/>
              </w:rPr>
            </w:pPr>
            <w:r w:rsidRPr="00F37BA3">
              <w:rPr>
                <w:rFonts w:ascii="Arial" w:eastAsia="Times New Roman" w:hAnsi="Arial" w:cs="Arial"/>
                <w:noProof/>
                <w:sz w:val="20"/>
                <w:szCs w:val="20"/>
                <w:lang w:eastAsia="th-TH" w:bidi="th-TH"/>
              </w:rPr>
              <w:t>918,340,172</w:t>
            </w:r>
          </w:p>
        </w:tc>
        <w:tc>
          <w:tcPr>
            <w:tcW w:w="1584" w:type="dxa"/>
            <w:shd w:val="clear" w:color="auto" w:fill="FAFAFA"/>
          </w:tcPr>
          <w:p w14:paraId="3084FA14" w14:textId="77777777" w:rsidR="00C261E7" w:rsidRPr="00F37BA3" w:rsidRDefault="00C261E7" w:rsidP="00C261E7">
            <w:pPr>
              <w:spacing w:after="0" w:line="240" w:lineRule="auto"/>
              <w:ind w:right="-72"/>
              <w:jc w:val="right"/>
              <w:rPr>
                <w:rFonts w:ascii="Arial" w:eastAsia="Times New Roman" w:hAnsi="Arial" w:cs="Arial"/>
                <w:sz w:val="20"/>
                <w:szCs w:val="20"/>
                <w:lang w:eastAsia="th-TH" w:bidi="th-TH"/>
              </w:rPr>
            </w:pPr>
            <w:r w:rsidRPr="00F37BA3">
              <w:rPr>
                <w:rFonts w:ascii="Arial" w:eastAsia="Times New Roman" w:hAnsi="Arial" w:cs="Arial"/>
                <w:noProof/>
                <w:sz w:val="20"/>
                <w:szCs w:val="20"/>
                <w:lang w:eastAsia="th-TH" w:bidi="th-TH"/>
              </w:rPr>
              <w:t>158,900,000</w:t>
            </w:r>
          </w:p>
        </w:tc>
      </w:tr>
      <w:tr w:rsidR="00C261E7" w:rsidRPr="00F37BA3" w14:paraId="32650515" w14:textId="77777777" w:rsidTr="004E305B">
        <w:tc>
          <w:tcPr>
            <w:tcW w:w="6300" w:type="dxa"/>
            <w:vAlign w:val="bottom"/>
          </w:tcPr>
          <w:p w14:paraId="13792E33" w14:textId="77777777" w:rsidR="00C261E7" w:rsidRPr="00F37BA3" w:rsidRDefault="00C261E7" w:rsidP="00050F4A">
            <w:pPr>
              <w:spacing w:after="0" w:line="240" w:lineRule="auto"/>
              <w:ind w:left="427"/>
              <w:jc w:val="both"/>
              <w:rPr>
                <w:rFonts w:ascii="Arial" w:eastAsia="Times New Roman" w:hAnsi="Arial" w:cs="Arial"/>
                <w:color w:val="000000"/>
                <w:sz w:val="20"/>
                <w:szCs w:val="20"/>
                <w:lang w:eastAsia="th-TH" w:bidi="th-TH"/>
              </w:rPr>
            </w:pPr>
            <w:r w:rsidRPr="00F37BA3">
              <w:rPr>
                <w:rFonts w:ascii="Arial" w:eastAsia="Times New Roman" w:hAnsi="Arial" w:cs="Browallia New"/>
                <w:color w:val="000000"/>
                <w:sz w:val="20"/>
                <w:szCs w:val="25"/>
                <w:lang w:val="en-GB" w:eastAsia="th-TH" w:bidi="th-TH"/>
              </w:rPr>
              <w:t xml:space="preserve">Increase in </w:t>
            </w:r>
            <w:r w:rsidRPr="00F37BA3">
              <w:rPr>
                <w:rFonts w:ascii="Arial" w:eastAsia="Times New Roman" w:hAnsi="Arial" w:cs="Arial"/>
                <w:color w:val="000000"/>
                <w:sz w:val="20"/>
                <w:szCs w:val="20"/>
                <w:lang w:eastAsia="th-TH" w:bidi="th-TH"/>
              </w:rPr>
              <w:t>investment</w:t>
            </w:r>
          </w:p>
        </w:tc>
        <w:tc>
          <w:tcPr>
            <w:tcW w:w="1584" w:type="dxa"/>
            <w:shd w:val="clear" w:color="auto" w:fill="FAFAFA"/>
          </w:tcPr>
          <w:p w14:paraId="2AEE2921" w14:textId="53D33E9D" w:rsidR="00C261E7" w:rsidRPr="00F37BA3" w:rsidRDefault="00715B4E" w:rsidP="00C261E7">
            <w:pPr>
              <w:spacing w:after="0" w:line="240" w:lineRule="auto"/>
              <w:ind w:right="-72"/>
              <w:jc w:val="right"/>
              <w:rPr>
                <w:rFonts w:ascii="Arial" w:eastAsia="Times New Roman" w:hAnsi="Arial" w:cs="Arial"/>
                <w:sz w:val="20"/>
                <w:szCs w:val="20"/>
                <w:lang w:eastAsia="th-TH" w:bidi="th-TH"/>
              </w:rPr>
            </w:pPr>
            <w:r w:rsidRPr="00F37BA3">
              <w:rPr>
                <w:rFonts w:ascii="Arial" w:eastAsia="Times New Roman" w:hAnsi="Arial" w:cs="Arial"/>
                <w:noProof/>
                <w:sz w:val="20"/>
                <w:szCs w:val="20"/>
                <w:lang w:eastAsia="th-TH" w:bidi="th-TH"/>
              </w:rPr>
              <w:t>71,099,994</w:t>
            </w:r>
          </w:p>
        </w:tc>
        <w:tc>
          <w:tcPr>
            <w:tcW w:w="1584" w:type="dxa"/>
            <w:shd w:val="clear" w:color="auto" w:fill="FAFAFA"/>
          </w:tcPr>
          <w:p w14:paraId="0DAC9F39" w14:textId="77777777" w:rsidR="00C261E7" w:rsidRPr="00F37BA3" w:rsidRDefault="00C261E7" w:rsidP="00C261E7">
            <w:pPr>
              <w:spacing w:after="0" w:line="240" w:lineRule="auto"/>
              <w:ind w:right="-72"/>
              <w:jc w:val="right"/>
              <w:rPr>
                <w:rFonts w:ascii="Arial" w:eastAsia="Times New Roman" w:hAnsi="Arial" w:cs="Arial"/>
                <w:sz w:val="20"/>
                <w:szCs w:val="20"/>
                <w:lang w:eastAsia="th-TH" w:bidi="th-TH"/>
              </w:rPr>
            </w:pPr>
            <w:r w:rsidRPr="00F37BA3">
              <w:rPr>
                <w:rFonts w:ascii="Arial" w:eastAsia="Times New Roman" w:hAnsi="Arial" w:cs="Arial"/>
                <w:noProof/>
                <w:sz w:val="20"/>
                <w:szCs w:val="20"/>
                <w:lang w:eastAsia="th-TH" w:bidi="th-TH"/>
              </w:rPr>
              <w:t>-</w:t>
            </w:r>
          </w:p>
        </w:tc>
      </w:tr>
      <w:tr w:rsidR="00C261E7" w:rsidRPr="00F37BA3" w14:paraId="664FEE41" w14:textId="77777777" w:rsidTr="004E305B">
        <w:tc>
          <w:tcPr>
            <w:tcW w:w="6300" w:type="dxa"/>
            <w:vAlign w:val="bottom"/>
          </w:tcPr>
          <w:p w14:paraId="6880B305" w14:textId="77777777" w:rsidR="00C261E7" w:rsidRPr="00F37BA3" w:rsidRDefault="00C261E7" w:rsidP="00050F4A">
            <w:pPr>
              <w:spacing w:after="0" w:line="240" w:lineRule="auto"/>
              <w:ind w:left="427"/>
              <w:jc w:val="both"/>
              <w:rPr>
                <w:rFonts w:ascii="Arial" w:eastAsia="Times New Roman" w:hAnsi="Arial" w:cs="Arial"/>
                <w:color w:val="000000"/>
                <w:sz w:val="20"/>
                <w:szCs w:val="20"/>
                <w:lang w:eastAsia="th-TH" w:bidi="th-TH"/>
              </w:rPr>
            </w:pPr>
            <w:r w:rsidRPr="00F37BA3">
              <w:rPr>
                <w:rFonts w:ascii="Arial" w:eastAsia="Times New Roman" w:hAnsi="Arial" w:cs="Arial"/>
                <w:color w:val="000000"/>
                <w:sz w:val="20"/>
                <w:szCs w:val="20"/>
                <w:lang w:eastAsia="th-TH" w:bidi="th-TH"/>
              </w:rPr>
              <w:t>Share of profit</w:t>
            </w:r>
          </w:p>
        </w:tc>
        <w:tc>
          <w:tcPr>
            <w:tcW w:w="1584" w:type="dxa"/>
            <w:shd w:val="clear" w:color="auto" w:fill="FAFAFA"/>
          </w:tcPr>
          <w:p w14:paraId="2C60B018" w14:textId="5CECAC3B" w:rsidR="00C261E7" w:rsidRPr="00F37BA3" w:rsidRDefault="00715B4E" w:rsidP="00C261E7">
            <w:pPr>
              <w:spacing w:after="0" w:line="240" w:lineRule="auto"/>
              <w:ind w:right="-72"/>
              <w:jc w:val="right"/>
              <w:rPr>
                <w:rFonts w:ascii="Arial" w:eastAsia="Times New Roman" w:hAnsi="Arial" w:cs="Arial"/>
                <w:sz w:val="20"/>
                <w:szCs w:val="20"/>
                <w:lang w:eastAsia="th-TH" w:bidi="th-TH"/>
              </w:rPr>
            </w:pPr>
            <w:r w:rsidRPr="00F37BA3">
              <w:rPr>
                <w:rFonts w:ascii="Arial" w:eastAsia="Times New Roman" w:hAnsi="Arial" w:cs="Arial"/>
                <w:noProof/>
                <w:sz w:val="20"/>
                <w:szCs w:val="20"/>
                <w:lang w:eastAsia="th-TH" w:bidi="th-TH"/>
              </w:rPr>
              <w:t>67,897,015</w:t>
            </w:r>
          </w:p>
        </w:tc>
        <w:tc>
          <w:tcPr>
            <w:tcW w:w="1584" w:type="dxa"/>
            <w:shd w:val="clear" w:color="auto" w:fill="FAFAFA"/>
          </w:tcPr>
          <w:p w14:paraId="14504411" w14:textId="77777777" w:rsidR="00C261E7" w:rsidRPr="00F37BA3" w:rsidRDefault="00C261E7" w:rsidP="00C261E7">
            <w:pPr>
              <w:spacing w:after="0" w:line="240" w:lineRule="auto"/>
              <w:ind w:right="-72"/>
              <w:jc w:val="right"/>
              <w:rPr>
                <w:rFonts w:ascii="Arial" w:eastAsia="Times New Roman" w:hAnsi="Arial" w:cs="Arial"/>
                <w:sz w:val="20"/>
                <w:szCs w:val="20"/>
                <w:lang w:eastAsia="th-TH" w:bidi="th-TH"/>
              </w:rPr>
            </w:pPr>
            <w:r w:rsidRPr="00F37BA3">
              <w:rPr>
                <w:rFonts w:ascii="Arial" w:eastAsia="Times New Roman" w:hAnsi="Arial" w:cs="Arial"/>
                <w:noProof/>
                <w:sz w:val="20"/>
                <w:szCs w:val="20"/>
                <w:lang w:eastAsia="th-TH" w:bidi="th-TH"/>
              </w:rPr>
              <w:t>-</w:t>
            </w:r>
          </w:p>
        </w:tc>
      </w:tr>
      <w:tr w:rsidR="00C261E7" w:rsidRPr="00F37BA3" w14:paraId="65C5D878" w14:textId="77777777" w:rsidTr="004E305B">
        <w:tc>
          <w:tcPr>
            <w:tcW w:w="6300" w:type="dxa"/>
            <w:vAlign w:val="bottom"/>
          </w:tcPr>
          <w:p w14:paraId="237428A7" w14:textId="77777777" w:rsidR="00C261E7" w:rsidRPr="00F37BA3" w:rsidRDefault="00C261E7" w:rsidP="00050F4A">
            <w:pPr>
              <w:spacing w:after="0" w:line="240" w:lineRule="auto"/>
              <w:ind w:left="427"/>
              <w:jc w:val="both"/>
              <w:rPr>
                <w:rFonts w:ascii="Arial" w:eastAsia="Times New Roman" w:hAnsi="Arial" w:cs="Arial"/>
                <w:color w:val="000000"/>
                <w:sz w:val="20"/>
                <w:szCs w:val="20"/>
                <w:lang w:eastAsia="th-TH" w:bidi="th-TH"/>
              </w:rPr>
            </w:pPr>
            <w:r w:rsidRPr="00F37BA3">
              <w:rPr>
                <w:rFonts w:ascii="Arial" w:eastAsia="Times New Roman" w:hAnsi="Arial" w:cs="Arial"/>
                <w:color w:val="000000"/>
                <w:sz w:val="20"/>
                <w:szCs w:val="20"/>
                <w:lang w:eastAsia="th-TH" w:bidi="th-TH"/>
              </w:rPr>
              <w:t>Dividend</w:t>
            </w:r>
          </w:p>
        </w:tc>
        <w:tc>
          <w:tcPr>
            <w:tcW w:w="1584" w:type="dxa"/>
            <w:shd w:val="clear" w:color="auto" w:fill="FAFAFA"/>
          </w:tcPr>
          <w:p w14:paraId="3A485DDE" w14:textId="63CA3142" w:rsidR="00C261E7" w:rsidRPr="00F37BA3" w:rsidRDefault="00715B4E" w:rsidP="00C261E7">
            <w:pPr>
              <w:spacing w:after="0" w:line="240" w:lineRule="auto"/>
              <w:ind w:right="-72"/>
              <w:jc w:val="right"/>
              <w:rPr>
                <w:rFonts w:ascii="Arial" w:eastAsia="Times New Roman" w:hAnsi="Arial" w:cs="Arial"/>
                <w:sz w:val="20"/>
                <w:szCs w:val="20"/>
                <w:lang w:eastAsia="th-TH" w:bidi="th-TH"/>
              </w:rPr>
            </w:pPr>
            <w:r w:rsidRPr="00F37BA3">
              <w:rPr>
                <w:rFonts w:ascii="Arial" w:eastAsia="Times New Roman" w:hAnsi="Arial" w:cs="Arial"/>
                <w:noProof/>
                <w:sz w:val="20"/>
                <w:szCs w:val="20"/>
                <w:lang w:eastAsia="th-TH" w:bidi="th-TH"/>
              </w:rPr>
              <w:t>(41,190,304)</w:t>
            </w:r>
          </w:p>
        </w:tc>
        <w:tc>
          <w:tcPr>
            <w:tcW w:w="1584" w:type="dxa"/>
            <w:shd w:val="clear" w:color="auto" w:fill="FAFAFA"/>
          </w:tcPr>
          <w:p w14:paraId="0545E744" w14:textId="77777777" w:rsidR="00C261E7" w:rsidRPr="00F37BA3" w:rsidRDefault="00C261E7" w:rsidP="00C261E7">
            <w:pPr>
              <w:spacing w:after="0" w:line="240" w:lineRule="auto"/>
              <w:ind w:right="-72"/>
              <w:jc w:val="right"/>
              <w:rPr>
                <w:rFonts w:ascii="Arial" w:eastAsia="Times New Roman" w:hAnsi="Arial" w:cs="Arial"/>
                <w:sz w:val="20"/>
                <w:szCs w:val="20"/>
                <w:lang w:eastAsia="th-TH" w:bidi="th-TH"/>
              </w:rPr>
            </w:pPr>
            <w:r w:rsidRPr="00F37BA3">
              <w:rPr>
                <w:rFonts w:ascii="Arial" w:eastAsia="Times New Roman" w:hAnsi="Arial" w:cs="Arial"/>
                <w:noProof/>
                <w:sz w:val="20"/>
                <w:szCs w:val="20"/>
                <w:lang w:eastAsia="th-TH" w:bidi="th-TH"/>
              </w:rPr>
              <w:t>-</w:t>
            </w:r>
          </w:p>
        </w:tc>
      </w:tr>
      <w:tr w:rsidR="00C261E7" w:rsidRPr="00F37BA3" w14:paraId="4FD926E1" w14:textId="77777777" w:rsidTr="004E305B">
        <w:tc>
          <w:tcPr>
            <w:tcW w:w="6300" w:type="dxa"/>
            <w:vAlign w:val="bottom"/>
          </w:tcPr>
          <w:p w14:paraId="720E5958" w14:textId="441402EB" w:rsidR="00C261E7" w:rsidRPr="00F37BA3" w:rsidRDefault="00C261E7" w:rsidP="00050F4A">
            <w:pPr>
              <w:spacing w:after="0" w:line="240" w:lineRule="auto"/>
              <w:ind w:left="427"/>
              <w:jc w:val="both"/>
              <w:rPr>
                <w:rFonts w:ascii="Arial" w:eastAsia="Times New Roman" w:hAnsi="Arial" w:cs="Cordia New"/>
                <w:color w:val="000000"/>
                <w:sz w:val="20"/>
                <w:szCs w:val="20"/>
                <w:lang w:val="en-GB" w:eastAsia="th-TH" w:bidi="th-TH"/>
              </w:rPr>
            </w:pPr>
            <w:r w:rsidRPr="00F37BA3">
              <w:rPr>
                <w:rFonts w:ascii="Arial" w:eastAsia="Times New Roman" w:hAnsi="Arial" w:cs="Arial"/>
                <w:color w:val="000000"/>
                <w:sz w:val="20"/>
                <w:szCs w:val="20"/>
                <w:lang w:eastAsia="th-TH" w:bidi="th-TH"/>
              </w:rPr>
              <w:t xml:space="preserve">Share of other comprehensive </w:t>
            </w:r>
            <w:r w:rsidR="00715B4E" w:rsidRPr="00F37BA3">
              <w:rPr>
                <w:rFonts w:ascii="Arial" w:eastAsia="Times New Roman" w:hAnsi="Arial" w:cs="Arial"/>
                <w:color w:val="000000"/>
                <w:sz w:val="20"/>
                <w:szCs w:val="20"/>
                <w:lang w:eastAsia="th-TH" w:bidi="th-TH"/>
              </w:rPr>
              <w:t>expense</w:t>
            </w:r>
          </w:p>
        </w:tc>
        <w:tc>
          <w:tcPr>
            <w:tcW w:w="1584" w:type="dxa"/>
            <w:tcBorders>
              <w:bottom w:val="single" w:sz="4" w:space="0" w:color="000000"/>
            </w:tcBorders>
            <w:shd w:val="clear" w:color="auto" w:fill="FAFAFA"/>
          </w:tcPr>
          <w:p w14:paraId="2B86786F" w14:textId="47D8032F" w:rsidR="00C261E7" w:rsidRPr="00F37BA3" w:rsidRDefault="00715B4E" w:rsidP="00C261E7">
            <w:pPr>
              <w:spacing w:after="0" w:line="240" w:lineRule="auto"/>
              <w:ind w:right="-72"/>
              <w:jc w:val="right"/>
              <w:rPr>
                <w:rFonts w:ascii="Arial" w:eastAsia="Times New Roman" w:hAnsi="Arial" w:cs="Arial"/>
                <w:sz w:val="20"/>
                <w:szCs w:val="20"/>
                <w:lang w:eastAsia="th-TH" w:bidi="th-TH"/>
              </w:rPr>
            </w:pPr>
            <w:r w:rsidRPr="00F37BA3">
              <w:rPr>
                <w:rFonts w:ascii="Arial" w:eastAsia="Times New Roman" w:hAnsi="Arial" w:cs="Arial"/>
                <w:noProof/>
                <w:sz w:val="20"/>
                <w:szCs w:val="20"/>
                <w:lang w:eastAsia="th-TH" w:bidi="th-TH"/>
              </w:rPr>
              <w:t>(2,073,175)</w:t>
            </w:r>
          </w:p>
        </w:tc>
        <w:tc>
          <w:tcPr>
            <w:tcW w:w="1584" w:type="dxa"/>
            <w:tcBorders>
              <w:bottom w:val="single" w:sz="4" w:space="0" w:color="000000"/>
            </w:tcBorders>
            <w:shd w:val="clear" w:color="auto" w:fill="FAFAFA"/>
          </w:tcPr>
          <w:p w14:paraId="60C710B7" w14:textId="77777777" w:rsidR="00C261E7" w:rsidRPr="00F37BA3" w:rsidRDefault="00C261E7" w:rsidP="00C261E7">
            <w:pPr>
              <w:spacing w:after="0" w:line="240" w:lineRule="auto"/>
              <w:ind w:right="-72"/>
              <w:jc w:val="right"/>
              <w:rPr>
                <w:rFonts w:ascii="Arial" w:eastAsia="Times New Roman" w:hAnsi="Arial" w:cs="Arial"/>
                <w:sz w:val="20"/>
                <w:szCs w:val="20"/>
                <w:lang w:eastAsia="th-TH" w:bidi="th-TH"/>
              </w:rPr>
            </w:pPr>
            <w:r w:rsidRPr="00F37BA3">
              <w:rPr>
                <w:rFonts w:ascii="Arial" w:eastAsia="Times New Roman" w:hAnsi="Arial" w:cs="Arial"/>
                <w:noProof/>
                <w:sz w:val="20"/>
                <w:szCs w:val="20"/>
                <w:lang w:eastAsia="th-TH" w:bidi="th-TH"/>
              </w:rPr>
              <w:t>-</w:t>
            </w:r>
          </w:p>
        </w:tc>
      </w:tr>
      <w:tr w:rsidR="00C261E7" w:rsidRPr="00F37BA3" w14:paraId="04A47232" w14:textId="77777777" w:rsidTr="004E305B">
        <w:tc>
          <w:tcPr>
            <w:tcW w:w="6300" w:type="dxa"/>
            <w:vAlign w:val="bottom"/>
          </w:tcPr>
          <w:p w14:paraId="58B55CE1" w14:textId="77777777" w:rsidR="00C261E7" w:rsidRPr="00F37BA3" w:rsidRDefault="00C261E7" w:rsidP="00050F4A">
            <w:pPr>
              <w:spacing w:after="0" w:line="240" w:lineRule="auto"/>
              <w:ind w:left="427"/>
              <w:jc w:val="both"/>
              <w:rPr>
                <w:rFonts w:ascii="Arial" w:eastAsia="Times New Roman" w:hAnsi="Arial" w:cs="Arial"/>
                <w:color w:val="000000"/>
                <w:sz w:val="20"/>
                <w:szCs w:val="20"/>
                <w:lang w:eastAsia="th-TH" w:bidi="th-TH"/>
              </w:rPr>
            </w:pPr>
          </w:p>
        </w:tc>
        <w:tc>
          <w:tcPr>
            <w:tcW w:w="1584" w:type="dxa"/>
            <w:tcBorders>
              <w:top w:val="single" w:sz="4" w:space="0" w:color="000000"/>
            </w:tcBorders>
            <w:shd w:val="clear" w:color="auto" w:fill="FAFAFA"/>
            <w:vAlign w:val="bottom"/>
          </w:tcPr>
          <w:p w14:paraId="40B90718" w14:textId="77777777" w:rsidR="00C261E7" w:rsidRPr="00F37BA3" w:rsidRDefault="00C261E7" w:rsidP="00C261E7">
            <w:pPr>
              <w:spacing w:after="0" w:line="240" w:lineRule="auto"/>
              <w:ind w:right="-72"/>
              <w:jc w:val="right"/>
              <w:rPr>
                <w:rFonts w:ascii="Arial" w:eastAsia="Times New Roman" w:hAnsi="Arial" w:cs="Arial"/>
                <w:sz w:val="20"/>
                <w:szCs w:val="20"/>
                <w:lang w:eastAsia="th-TH" w:bidi="th-TH"/>
              </w:rPr>
            </w:pPr>
          </w:p>
        </w:tc>
        <w:tc>
          <w:tcPr>
            <w:tcW w:w="1584" w:type="dxa"/>
            <w:tcBorders>
              <w:top w:val="single" w:sz="4" w:space="0" w:color="000000"/>
            </w:tcBorders>
            <w:shd w:val="clear" w:color="auto" w:fill="FAFAFA"/>
            <w:vAlign w:val="bottom"/>
          </w:tcPr>
          <w:p w14:paraId="1551F804" w14:textId="77777777" w:rsidR="00C261E7" w:rsidRPr="00F37BA3" w:rsidRDefault="00C261E7" w:rsidP="00C261E7">
            <w:pPr>
              <w:spacing w:after="0" w:line="240" w:lineRule="auto"/>
              <w:ind w:right="-72"/>
              <w:jc w:val="right"/>
              <w:rPr>
                <w:rFonts w:ascii="Arial" w:eastAsia="Times New Roman" w:hAnsi="Arial" w:cs="Arial"/>
                <w:sz w:val="20"/>
                <w:szCs w:val="20"/>
                <w:lang w:eastAsia="th-TH" w:bidi="th-TH"/>
              </w:rPr>
            </w:pPr>
          </w:p>
        </w:tc>
      </w:tr>
      <w:tr w:rsidR="00C261E7" w:rsidRPr="00F37BA3" w14:paraId="091B5F52" w14:textId="77777777" w:rsidTr="004E305B">
        <w:tc>
          <w:tcPr>
            <w:tcW w:w="6300" w:type="dxa"/>
            <w:vAlign w:val="bottom"/>
          </w:tcPr>
          <w:p w14:paraId="33BD993E" w14:textId="77777777" w:rsidR="00C261E7" w:rsidRPr="00F37BA3" w:rsidRDefault="00C261E7" w:rsidP="00050F4A">
            <w:pPr>
              <w:spacing w:after="0" w:line="240" w:lineRule="auto"/>
              <w:ind w:left="427"/>
              <w:jc w:val="both"/>
              <w:rPr>
                <w:rFonts w:ascii="Arial" w:eastAsia="Times New Roman" w:hAnsi="Arial" w:cs="Arial"/>
                <w:color w:val="000000"/>
                <w:sz w:val="20"/>
                <w:szCs w:val="20"/>
                <w:lang w:eastAsia="th-TH" w:bidi="th-TH"/>
              </w:rPr>
            </w:pPr>
            <w:r w:rsidRPr="00F37BA3">
              <w:rPr>
                <w:rFonts w:ascii="Arial" w:eastAsia="Times New Roman" w:hAnsi="Arial" w:cs="Arial"/>
                <w:color w:val="000000"/>
                <w:sz w:val="20"/>
                <w:szCs w:val="20"/>
                <w:lang w:eastAsia="th-TH" w:bidi="th-TH"/>
              </w:rPr>
              <w:t>Closing balance</w:t>
            </w:r>
          </w:p>
        </w:tc>
        <w:tc>
          <w:tcPr>
            <w:tcW w:w="1584" w:type="dxa"/>
            <w:tcBorders>
              <w:bottom w:val="single" w:sz="4" w:space="0" w:color="000000"/>
            </w:tcBorders>
            <w:shd w:val="clear" w:color="auto" w:fill="FAFAFA"/>
            <w:vAlign w:val="bottom"/>
          </w:tcPr>
          <w:p w14:paraId="0BACB864" w14:textId="4CFB1098" w:rsidR="00C261E7" w:rsidRPr="00F37BA3" w:rsidRDefault="00715B4E" w:rsidP="00C261E7">
            <w:pPr>
              <w:spacing w:after="0" w:line="240" w:lineRule="auto"/>
              <w:ind w:right="-72"/>
              <w:jc w:val="right"/>
              <w:rPr>
                <w:rFonts w:ascii="Arial" w:eastAsia="Times New Roman" w:hAnsi="Arial"/>
                <w:sz w:val="20"/>
                <w:szCs w:val="20"/>
                <w:cs/>
                <w:lang w:eastAsia="th-TH" w:bidi="th-TH"/>
              </w:rPr>
            </w:pPr>
            <w:r w:rsidRPr="00F37BA3">
              <w:rPr>
                <w:rFonts w:ascii="Arial" w:eastAsia="Times New Roman" w:hAnsi="Arial" w:cs="Arial"/>
                <w:noProof/>
                <w:sz w:val="20"/>
                <w:szCs w:val="20"/>
                <w:lang w:eastAsia="th-TH" w:bidi="th-TH"/>
              </w:rPr>
              <w:t>1,014,073,702</w:t>
            </w:r>
          </w:p>
        </w:tc>
        <w:tc>
          <w:tcPr>
            <w:tcW w:w="1584" w:type="dxa"/>
            <w:tcBorders>
              <w:bottom w:val="single" w:sz="4" w:space="0" w:color="000000"/>
            </w:tcBorders>
            <w:shd w:val="clear" w:color="auto" w:fill="FAFAFA"/>
            <w:vAlign w:val="bottom"/>
          </w:tcPr>
          <w:p w14:paraId="7C2A9823" w14:textId="77777777" w:rsidR="00C261E7" w:rsidRPr="00F37BA3" w:rsidRDefault="00C261E7" w:rsidP="00C261E7">
            <w:pPr>
              <w:spacing w:after="0" w:line="240" w:lineRule="auto"/>
              <w:ind w:right="-72"/>
              <w:jc w:val="right"/>
              <w:rPr>
                <w:rFonts w:ascii="Arial" w:eastAsia="Times New Roman" w:hAnsi="Arial" w:cs="Arial"/>
                <w:sz w:val="20"/>
                <w:szCs w:val="20"/>
                <w:lang w:eastAsia="th-TH" w:bidi="th-TH"/>
              </w:rPr>
            </w:pPr>
            <w:r w:rsidRPr="00F37BA3">
              <w:rPr>
                <w:rFonts w:ascii="Arial" w:eastAsia="Times New Roman" w:hAnsi="Arial" w:cs="Arial"/>
                <w:noProof/>
                <w:sz w:val="20"/>
                <w:szCs w:val="20"/>
                <w:lang w:eastAsia="th-TH" w:bidi="th-TH"/>
              </w:rPr>
              <w:t>158,900,000</w:t>
            </w:r>
          </w:p>
        </w:tc>
      </w:tr>
    </w:tbl>
    <w:p w14:paraId="01E772CD" w14:textId="77777777" w:rsidR="00C261E7" w:rsidRPr="00F37BA3" w:rsidRDefault="00C261E7" w:rsidP="00050F4A">
      <w:pPr>
        <w:spacing w:after="0" w:line="240" w:lineRule="auto"/>
        <w:ind w:left="540"/>
        <w:jc w:val="thaiDistribute"/>
        <w:rPr>
          <w:rFonts w:ascii="Arial" w:eastAsia="Arial Unicode MS" w:hAnsi="Arial" w:cs="Arial"/>
          <w:sz w:val="14"/>
          <w:szCs w:val="14"/>
          <w:lang w:bidi="th-TH"/>
        </w:rPr>
      </w:pPr>
    </w:p>
    <w:p w14:paraId="272BE370" w14:textId="77777777" w:rsidR="00C261E7" w:rsidRPr="00F37BA3" w:rsidRDefault="00C261E7" w:rsidP="00050F4A">
      <w:pPr>
        <w:spacing w:after="0" w:line="240" w:lineRule="auto"/>
        <w:ind w:left="540"/>
        <w:jc w:val="both"/>
        <w:rPr>
          <w:rFonts w:ascii="Arial" w:eastAsia="Arial Unicode MS" w:hAnsi="Arial" w:cs="Arial"/>
          <w:i/>
          <w:iCs/>
          <w:color w:val="CF4A02"/>
          <w:sz w:val="20"/>
          <w:szCs w:val="20"/>
          <w:lang w:bidi="th-TH"/>
        </w:rPr>
      </w:pPr>
      <w:proofErr w:type="spellStart"/>
      <w:r w:rsidRPr="00F37BA3">
        <w:rPr>
          <w:rFonts w:ascii="Arial" w:eastAsia="Arial Unicode MS" w:hAnsi="Arial" w:cs="Arial"/>
          <w:i/>
          <w:iCs/>
          <w:color w:val="CF4A02"/>
          <w:sz w:val="20"/>
          <w:szCs w:val="20"/>
          <w:lang w:bidi="th-TH"/>
        </w:rPr>
        <w:t>Renex</w:t>
      </w:r>
      <w:proofErr w:type="spellEnd"/>
      <w:r w:rsidRPr="00F37BA3">
        <w:rPr>
          <w:rFonts w:ascii="Arial" w:eastAsia="Arial Unicode MS" w:hAnsi="Arial" w:cs="Arial"/>
          <w:i/>
          <w:iCs/>
          <w:color w:val="CF4A02"/>
          <w:sz w:val="20"/>
          <w:szCs w:val="20"/>
          <w:lang w:bidi="th-TH"/>
        </w:rPr>
        <w:t xml:space="preserve"> Technology Company Limited</w:t>
      </w:r>
    </w:p>
    <w:p w14:paraId="59C105AC" w14:textId="77777777" w:rsidR="00C261E7" w:rsidRPr="00F37BA3" w:rsidRDefault="00C261E7" w:rsidP="00050F4A">
      <w:pPr>
        <w:spacing w:after="0" w:line="240" w:lineRule="auto"/>
        <w:ind w:left="540"/>
        <w:jc w:val="thaiDistribute"/>
        <w:rPr>
          <w:rFonts w:ascii="Arial" w:eastAsia="Arial Unicode MS" w:hAnsi="Arial" w:cs="Arial"/>
          <w:sz w:val="14"/>
          <w:szCs w:val="14"/>
          <w:lang w:bidi="th-TH"/>
        </w:rPr>
      </w:pPr>
    </w:p>
    <w:p w14:paraId="105855F8" w14:textId="34AAC074" w:rsidR="00C261E7" w:rsidRPr="00F37BA3" w:rsidRDefault="00C261E7" w:rsidP="00050F4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On 30 May 2023, WHA Future Energy Company Limited, the subsidiary of the Group, entered into the joint venture agreement to establish </w:t>
      </w:r>
      <w:proofErr w:type="spellStart"/>
      <w:r w:rsidRPr="00F37BA3">
        <w:rPr>
          <w:rFonts w:ascii="Arial" w:eastAsia="Arial Unicode MS" w:hAnsi="Arial" w:cs="Arial"/>
          <w:sz w:val="20"/>
          <w:szCs w:val="20"/>
          <w:lang w:bidi="th-TH"/>
        </w:rPr>
        <w:t>Renex</w:t>
      </w:r>
      <w:proofErr w:type="spellEnd"/>
      <w:r w:rsidRPr="00F37BA3">
        <w:rPr>
          <w:rFonts w:ascii="Arial" w:eastAsia="Arial Unicode MS" w:hAnsi="Arial" w:cs="Arial"/>
          <w:sz w:val="20"/>
          <w:szCs w:val="20"/>
          <w:lang w:bidi="th-TH"/>
        </w:rPr>
        <w:t xml:space="preserve"> Technology Company Limited which was incorporated for the purpose of developing and providing a digital platform for peer-to-peer energy trading.</w:t>
      </w:r>
      <w:r w:rsidRPr="00F37BA3">
        <w:rPr>
          <w:rFonts w:ascii="Arial" w:eastAsia="Arial Unicode MS" w:hAnsi="Arial" w:cs="Arial" w:hint="cs"/>
          <w:sz w:val="20"/>
          <w:szCs w:val="20"/>
          <w:cs/>
        </w:rPr>
        <w:t xml:space="preserve"> </w:t>
      </w:r>
      <w:r w:rsidRPr="00F37BA3">
        <w:rPr>
          <w:rFonts w:ascii="Arial" w:eastAsia="Arial Unicode MS" w:hAnsi="Arial" w:cs="Arial"/>
          <w:sz w:val="20"/>
          <w:szCs w:val="20"/>
          <w:lang w:bidi="th-TH"/>
        </w:rPr>
        <w:t xml:space="preserve">During the </w:t>
      </w:r>
      <w:r w:rsidR="002441CE" w:rsidRPr="00F37BA3">
        <w:rPr>
          <w:rFonts w:ascii="Arial" w:eastAsia="Arial Unicode MS" w:hAnsi="Arial" w:cs="Arial"/>
          <w:sz w:val="20"/>
          <w:szCs w:val="20"/>
          <w:lang w:bidi="th-TH"/>
        </w:rPr>
        <w:t>year</w:t>
      </w:r>
      <w:r w:rsidRPr="00F37BA3">
        <w:rPr>
          <w:rFonts w:ascii="Arial" w:eastAsia="Arial Unicode MS" w:hAnsi="Arial" w:cs="Arial"/>
          <w:sz w:val="20"/>
          <w:szCs w:val="20"/>
          <w:lang w:bidi="th-TH"/>
        </w:rPr>
        <w:t xml:space="preserve">, the Group paid a total of Baht </w:t>
      </w:r>
      <w:r w:rsidR="002441CE" w:rsidRPr="00F37BA3">
        <w:rPr>
          <w:rFonts w:ascii="Arial" w:eastAsia="Arial Unicode MS" w:hAnsi="Arial" w:cs="Arial"/>
          <w:sz w:val="20"/>
          <w:szCs w:val="20"/>
          <w:lang w:bidi="th-TH"/>
        </w:rPr>
        <w:t>63</w:t>
      </w:r>
      <w:r w:rsidRPr="00F37BA3">
        <w:rPr>
          <w:rFonts w:ascii="Arial" w:eastAsia="Arial Unicode MS" w:hAnsi="Arial" w:cs="Arial"/>
          <w:sz w:val="20"/>
          <w:szCs w:val="20"/>
          <w:lang w:bidi="th-TH"/>
        </w:rPr>
        <w:t xml:space="preserve"> million for the shareholding interests of 33.33% of its </w:t>
      </w:r>
      <w:proofErr w:type="spellStart"/>
      <w:r w:rsidRPr="00F37BA3">
        <w:rPr>
          <w:rFonts w:ascii="Arial" w:eastAsia="Arial Unicode MS" w:hAnsi="Arial" w:cs="Arial"/>
          <w:sz w:val="20"/>
          <w:szCs w:val="20"/>
          <w:lang w:bidi="th-TH"/>
        </w:rPr>
        <w:t>authorised</w:t>
      </w:r>
      <w:proofErr w:type="spellEnd"/>
      <w:r w:rsidRPr="00F37BA3">
        <w:rPr>
          <w:rFonts w:ascii="Arial" w:eastAsia="Arial Unicode MS" w:hAnsi="Arial" w:cs="Arial"/>
          <w:sz w:val="20"/>
          <w:szCs w:val="20"/>
          <w:lang w:bidi="th-TH"/>
        </w:rPr>
        <w:t xml:space="preserve"> share capital.</w:t>
      </w:r>
    </w:p>
    <w:p w14:paraId="0EF90183" w14:textId="77777777" w:rsidR="00FE7D2E" w:rsidRPr="00F37BA3" w:rsidRDefault="00FE7D2E" w:rsidP="00050F4A">
      <w:pPr>
        <w:spacing w:after="0" w:line="240" w:lineRule="auto"/>
        <w:ind w:left="540"/>
        <w:jc w:val="thaiDistribute"/>
        <w:rPr>
          <w:rFonts w:ascii="Arial" w:eastAsia="Arial Unicode MS" w:hAnsi="Arial" w:cs="Arial"/>
          <w:sz w:val="14"/>
          <w:szCs w:val="14"/>
          <w:lang w:bidi="th-TH"/>
        </w:rPr>
      </w:pPr>
    </w:p>
    <w:p w14:paraId="774A2167" w14:textId="71F06174" w:rsidR="00FE7D2E" w:rsidRPr="00F37BA3" w:rsidRDefault="00FE7D2E" w:rsidP="00050F4A">
      <w:pPr>
        <w:spacing w:after="0" w:line="240" w:lineRule="auto"/>
        <w:ind w:left="540"/>
        <w:jc w:val="both"/>
        <w:rPr>
          <w:rFonts w:ascii="Arial" w:eastAsia="Arial Unicode MS" w:hAnsi="Arial" w:cs="Arial"/>
          <w:i/>
          <w:iCs/>
          <w:color w:val="CF4A02"/>
          <w:sz w:val="20"/>
          <w:szCs w:val="20"/>
          <w:lang w:bidi="th-TH"/>
        </w:rPr>
      </w:pPr>
      <w:r w:rsidRPr="00F37BA3">
        <w:rPr>
          <w:rFonts w:ascii="Arial" w:eastAsia="Arial Unicode MS" w:hAnsi="Arial" w:cs="Arial"/>
          <w:i/>
          <w:iCs/>
          <w:color w:val="CF4A02"/>
          <w:sz w:val="20"/>
          <w:szCs w:val="20"/>
          <w:lang w:bidi="th-TH"/>
        </w:rPr>
        <w:t>WHAUP Asia Reclamation Water Company Limited</w:t>
      </w:r>
    </w:p>
    <w:p w14:paraId="5349583E" w14:textId="67722480" w:rsidR="00C261E7" w:rsidRPr="00F37BA3" w:rsidRDefault="00C261E7" w:rsidP="00050F4A">
      <w:pPr>
        <w:spacing w:after="0" w:line="240" w:lineRule="auto"/>
        <w:ind w:left="540"/>
        <w:jc w:val="thaiDistribute"/>
        <w:rPr>
          <w:rFonts w:ascii="Arial" w:eastAsia="Arial Unicode MS" w:hAnsi="Arial" w:cs="Arial"/>
          <w:sz w:val="14"/>
          <w:szCs w:val="14"/>
          <w:lang w:bidi="th-TH"/>
        </w:rPr>
      </w:pPr>
    </w:p>
    <w:p w14:paraId="04F52809" w14:textId="3A8BA83A" w:rsidR="009C6A87" w:rsidRPr="00F37BA3" w:rsidRDefault="009C6A87" w:rsidP="00050F4A">
      <w:pPr>
        <w:spacing w:after="0" w:line="240" w:lineRule="auto"/>
        <w:ind w:left="540"/>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On </w:t>
      </w:r>
      <w:r w:rsidR="00F150C4" w:rsidRPr="00F37BA3">
        <w:rPr>
          <w:rFonts w:ascii="Arial" w:eastAsia="Arial Unicode MS" w:hAnsi="Arial" w:cs="Arial"/>
          <w:sz w:val="20"/>
          <w:szCs w:val="20"/>
          <w:lang w:bidi="th-TH"/>
        </w:rPr>
        <w:t>19</w:t>
      </w:r>
      <w:r w:rsidRPr="00F37BA3">
        <w:rPr>
          <w:rFonts w:ascii="Arial" w:eastAsia="Arial Unicode MS" w:hAnsi="Arial" w:cs="Arial"/>
          <w:sz w:val="20"/>
          <w:szCs w:val="20"/>
          <w:lang w:bidi="th-TH"/>
        </w:rPr>
        <w:t xml:space="preserve"> December 2023, the Group paid for the additional investments in WHAUP Asia Reclamation Water Company Limited of Baht 8.09 million. These additional investments did not impact to the</w:t>
      </w:r>
      <w:r w:rsidR="009B7BE1" w:rsidRPr="00F37BA3">
        <w:rPr>
          <w:rFonts w:ascii="Arial" w:eastAsia="Arial Unicode MS" w:hAnsi="Arial" w:cs="Arial"/>
          <w:sz w:val="20"/>
          <w:szCs w:val="20"/>
          <w:lang w:bidi="th-TH"/>
        </w:rPr>
        <w:t xml:space="preserve"> </w:t>
      </w:r>
      <w:r w:rsidRPr="00F37BA3">
        <w:rPr>
          <w:rFonts w:ascii="Arial" w:eastAsia="Arial Unicode MS" w:hAnsi="Arial" w:cs="Arial"/>
          <w:sz w:val="20"/>
          <w:szCs w:val="20"/>
          <w:lang w:bidi="th-TH"/>
        </w:rPr>
        <w:t>shareholding proportion of the Group.</w:t>
      </w:r>
    </w:p>
    <w:p w14:paraId="4A5473F9" w14:textId="77777777" w:rsidR="00EF5DB0" w:rsidRPr="00F37BA3" w:rsidRDefault="00EF5DB0" w:rsidP="006C74E1">
      <w:pPr>
        <w:spacing w:after="0" w:line="240" w:lineRule="auto"/>
        <w:jc w:val="thaiDistribute"/>
        <w:rPr>
          <w:rFonts w:ascii="Arial" w:eastAsia="Arial Unicode MS" w:hAnsi="Arial" w:cs="Arial"/>
          <w:sz w:val="20"/>
          <w:szCs w:val="20"/>
          <w:lang w:bidi="th-TH"/>
        </w:rPr>
      </w:pPr>
    </w:p>
    <w:p w14:paraId="4468E2BC" w14:textId="5C6426FA" w:rsidR="00C50305" w:rsidRPr="00F37BA3" w:rsidRDefault="00C07F8B" w:rsidP="007C619D">
      <w:pPr>
        <w:rPr>
          <w:rFonts w:ascii="Arial" w:eastAsia="Arial Unicode MS" w:hAnsi="Arial" w:cs="Arial"/>
          <w:i/>
          <w:iCs/>
          <w:color w:val="CF4A02"/>
          <w:sz w:val="20"/>
          <w:szCs w:val="20"/>
          <w:lang w:bidi="th-TH"/>
        </w:rPr>
      </w:pPr>
      <w:r w:rsidRPr="00F37BA3">
        <w:rPr>
          <w:rFonts w:ascii="Arial" w:eastAsia="Arial Unicode MS" w:hAnsi="Arial" w:cs="Arial"/>
          <w:i/>
          <w:iCs/>
          <w:color w:val="CF4A02"/>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F37BA3" w14:paraId="34D3BE42" w14:textId="77777777" w:rsidTr="009E17E7">
        <w:trPr>
          <w:trHeight w:val="386"/>
        </w:trPr>
        <w:tc>
          <w:tcPr>
            <w:tcW w:w="9461" w:type="dxa"/>
            <w:shd w:val="clear" w:color="auto" w:fill="FFA543"/>
            <w:vAlign w:val="center"/>
          </w:tcPr>
          <w:p w14:paraId="7647A00B" w14:textId="55D797A6" w:rsidR="009E17E7" w:rsidRPr="00F37BA3" w:rsidRDefault="006215A8" w:rsidP="00435F57">
            <w:pPr>
              <w:ind w:left="432" w:hanging="432"/>
              <w:jc w:val="both"/>
              <w:rPr>
                <w:rFonts w:ascii="Arial" w:eastAsia="Arial Unicode MS" w:hAnsi="Arial" w:cs="Arial"/>
                <w:b/>
                <w:bCs/>
                <w:color w:val="FFA543"/>
                <w:sz w:val="20"/>
                <w:szCs w:val="20"/>
                <w:cs/>
                <w:lang w:val="en-GB" w:bidi="th-TH"/>
              </w:rPr>
            </w:pPr>
            <w:r w:rsidRPr="00F37BA3">
              <w:rPr>
                <w:rFonts w:ascii="Arial" w:eastAsia="Arial Unicode MS" w:hAnsi="Arial" w:cs="Arial"/>
                <w:b/>
                <w:bCs/>
                <w:color w:val="FAFAFA"/>
                <w:sz w:val="20"/>
                <w:szCs w:val="20"/>
                <w:lang w:val="en-GB" w:bidi="th-TH"/>
              </w:rPr>
              <w:lastRenderedPageBreak/>
              <w:t>12</w:t>
            </w:r>
            <w:r w:rsidR="009E17E7" w:rsidRPr="00F37BA3">
              <w:rPr>
                <w:rFonts w:ascii="Arial" w:eastAsia="Arial Unicode MS" w:hAnsi="Arial" w:cs="Arial"/>
                <w:b/>
                <w:bCs/>
                <w:color w:val="FAFAFA"/>
                <w:sz w:val="20"/>
                <w:szCs w:val="20"/>
                <w:cs/>
                <w:lang w:val="en-GB" w:bidi="th-TH"/>
              </w:rPr>
              <w:tab/>
            </w:r>
            <w:r w:rsidR="00CE4802" w:rsidRPr="00F37BA3">
              <w:rPr>
                <w:rFonts w:ascii="Arial" w:eastAsia="Arial Unicode MS" w:hAnsi="Arial" w:cs="Arial"/>
                <w:b/>
                <w:bCs/>
                <w:color w:val="FAFAFA"/>
                <w:sz w:val="20"/>
                <w:szCs w:val="20"/>
                <w:lang w:val="en-GB" w:bidi="th-TH"/>
              </w:rPr>
              <w:t>Investments in subsidiaries</w:t>
            </w:r>
          </w:p>
        </w:tc>
      </w:tr>
    </w:tbl>
    <w:p w14:paraId="3A36B1FC" w14:textId="77777777" w:rsidR="009E17E7" w:rsidRPr="00F37BA3" w:rsidRDefault="009E17E7" w:rsidP="00435F57">
      <w:pPr>
        <w:spacing w:after="0" w:line="240" w:lineRule="auto"/>
        <w:jc w:val="both"/>
        <w:rPr>
          <w:rFonts w:ascii="Arial" w:eastAsia="Arial Unicode MS" w:hAnsi="Arial" w:cs="Arial"/>
          <w:sz w:val="20"/>
          <w:szCs w:val="20"/>
          <w:lang w:bidi="th-TH"/>
        </w:rPr>
      </w:pPr>
    </w:p>
    <w:p w14:paraId="5F56D960" w14:textId="7922DE75" w:rsidR="001E74B7" w:rsidRPr="00F37BA3" w:rsidRDefault="001E74B7" w:rsidP="00435F57">
      <w:pPr>
        <w:spacing w:after="0" w:line="240" w:lineRule="auto"/>
        <w:jc w:val="both"/>
        <w:rPr>
          <w:rFonts w:ascii="Arial" w:eastAsia="Arial Unicode MS" w:hAnsi="Arial" w:cs="Arial"/>
          <w:spacing w:val="-4"/>
          <w:sz w:val="20"/>
          <w:szCs w:val="20"/>
          <w:lang w:bidi="th-TH"/>
        </w:rPr>
      </w:pPr>
      <w:r w:rsidRPr="00F37BA3">
        <w:rPr>
          <w:rFonts w:ascii="Arial" w:eastAsia="Arial Unicode MS" w:hAnsi="Arial" w:cs="Arial"/>
          <w:spacing w:val="-4"/>
          <w:sz w:val="20"/>
          <w:szCs w:val="20"/>
          <w:lang w:bidi="th-TH"/>
        </w:rPr>
        <w:t>The subsidiaries included in consolidated financial statement.</w:t>
      </w:r>
      <w:r w:rsidR="00B201DA" w:rsidRPr="00F37BA3">
        <w:rPr>
          <w:rFonts w:ascii="Arial" w:eastAsia="Arial Unicode MS" w:hAnsi="Arial" w:cs="Arial"/>
          <w:spacing w:val="-4"/>
          <w:sz w:val="20"/>
          <w:szCs w:val="20"/>
          <w:lang w:bidi="th-TH"/>
        </w:rPr>
        <w:t xml:space="preserve"> </w:t>
      </w:r>
      <w:r w:rsidRPr="00F37BA3">
        <w:rPr>
          <w:rFonts w:ascii="Arial" w:eastAsia="Arial Unicode MS" w:hAnsi="Arial" w:cs="Arial"/>
          <w:spacing w:val="-4"/>
          <w:sz w:val="20"/>
          <w:szCs w:val="20"/>
          <w:lang w:bidi="th-TH"/>
        </w:rPr>
        <w:t xml:space="preserve">The subsidiaries have only ordinary shares. </w:t>
      </w:r>
      <w:r w:rsidR="002F0BE4" w:rsidRPr="00F37BA3">
        <w:rPr>
          <w:rFonts w:ascii="Arial" w:eastAsia="Arial Unicode MS" w:hAnsi="Arial" w:cs="Arial"/>
          <w:spacing w:val="-4"/>
          <w:sz w:val="20"/>
          <w:szCs w:val="20"/>
          <w:lang w:bidi="th-TH"/>
        </w:rPr>
        <w:br/>
      </w:r>
      <w:r w:rsidRPr="00F37BA3">
        <w:rPr>
          <w:rFonts w:ascii="Arial" w:eastAsia="Arial Unicode MS" w:hAnsi="Arial" w:cs="Arial"/>
          <w:spacing w:val="-4"/>
          <w:sz w:val="20"/>
          <w:szCs w:val="20"/>
          <w:lang w:bidi="th-TH"/>
        </w:rPr>
        <w:t>The proportion of ownership interests held by the Group is equal to voting rights in subsidiaries held by the Group.</w:t>
      </w:r>
    </w:p>
    <w:p w14:paraId="21DE26FF" w14:textId="77777777" w:rsidR="001E74B7" w:rsidRPr="00F37BA3" w:rsidRDefault="001E74B7" w:rsidP="00435F57">
      <w:pPr>
        <w:spacing w:after="0" w:line="240" w:lineRule="auto"/>
        <w:jc w:val="both"/>
        <w:rPr>
          <w:rFonts w:ascii="Arial" w:eastAsia="Arial Unicode MS" w:hAnsi="Arial" w:cs="Arial"/>
          <w:sz w:val="20"/>
          <w:szCs w:val="20"/>
          <w:lang w:bidi="th-TH"/>
        </w:rPr>
      </w:pPr>
    </w:p>
    <w:p w14:paraId="628AC66C" w14:textId="6D53FBF5" w:rsidR="001E74B7" w:rsidRPr="00F37BA3" w:rsidRDefault="001E74B7" w:rsidP="00435F57">
      <w:pPr>
        <w:spacing w:after="0" w:line="240" w:lineRule="auto"/>
        <w:jc w:val="both"/>
        <w:rPr>
          <w:rFonts w:ascii="Arial" w:eastAsia="Arial Unicode MS" w:hAnsi="Arial" w:cs="Arial"/>
          <w:sz w:val="20"/>
          <w:szCs w:val="20"/>
          <w:lang w:bidi="th-TH"/>
        </w:rPr>
      </w:pPr>
      <w:r w:rsidRPr="00F37BA3">
        <w:rPr>
          <w:rFonts w:ascii="Arial" w:eastAsia="Arial Unicode MS" w:hAnsi="Arial" w:cs="Arial"/>
          <w:sz w:val="20"/>
          <w:szCs w:val="20"/>
          <w:lang w:bidi="th-TH"/>
        </w:rPr>
        <w:t xml:space="preserve">The material investments in </w:t>
      </w:r>
      <w:r w:rsidR="00FE4BBA" w:rsidRPr="00F37BA3">
        <w:rPr>
          <w:rFonts w:ascii="Arial" w:eastAsia="Arial Unicode MS" w:hAnsi="Arial" w:cs="Arial"/>
          <w:sz w:val="20"/>
          <w:szCs w:val="20"/>
          <w:lang w:bidi="th-TH"/>
        </w:rPr>
        <w:t>su</w:t>
      </w:r>
      <w:r w:rsidRPr="00F37BA3">
        <w:rPr>
          <w:rFonts w:ascii="Arial" w:eastAsia="Arial Unicode MS" w:hAnsi="Arial" w:cs="Arial"/>
          <w:sz w:val="20"/>
          <w:szCs w:val="20"/>
          <w:lang w:bidi="th-TH"/>
        </w:rPr>
        <w:t>bsidiaries are as follows:</w:t>
      </w:r>
    </w:p>
    <w:p w14:paraId="00EB0983" w14:textId="77777777" w:rsidR="001E74B7" w:rsidRPr="00F37BA3" w:rsidRDefault="001E74B7" w:rsidP="00435F57">
      <w:pPr>
        <w:spacing w:after="0" w:line="240" w:lineRule="auto"/>
        <w:jc w:val="both"/>
        <w:rPr>
          <w:rFonts w:ascii="Arial" w:eastAsia="Arial Unicode MS" w:hAnsi="Arial" w:cs="Arial"/>
          <w:sz w:val="20"/>
          <w:szCs w:val="20"/>
          <w:lang w:bidi="th-TH"/>
        </w:rPr>
      </w:pPr>
    </w:p>
    <w:tbl>
      <w:tblPr>
        <w:tblW w:w="9443" w:type="dxa"/>
        <w:tblInd w:w="18" w:type="dxa"/>
        <w:tblLayout w:type="fixed"/>
        <w:tblLook w:val="01E0" w:firstRow="1" w:lastRow="1" w:firstColumn="1" w:lastColumn="1" w:noHBand="0" w:noVBand="0"/>
      </w:tblPr>
      <w:tblGrid>
        <w:gridCol w:w="1440"/>
        <w:gridCol w:w="1152"/>
        <w:gridCol w:w="1440"/>
        <w:gridCol w:w="595"/>
        <w:gridCol w:w="596"/>
        <w:gridCol w:w="609"/>
        <w:gridCol w:w="610"/>
        <w:gridCol w:w="708"/>
        <w:gridCol w:w="709"/>
        <w:gridCol w:w="792"/>
        <w:gridCol w:w="792"/>
      </w:tblGrid>
      <w:tr w:rsidR="009A3F7E" w:rsidRPr="00F37BA3" w14:paraId="7B35A942" w14:textId="77777777" w:rsidTr="009A3F7E">
        <w:tc>
          <w:tcPr>
            <w:tcW w:w="1440" w:type="dxa"/>
            <w:tcBorders>
              <w:top w:val="single" w:sz="4" w:space="0" w:color="auto"/>
            </w:tcBorders>
            <w:vAlign w:val="bottom"/>
          </w:tcPr>
          <w:p w14:paraId="5CFE24C6" w14:textId="77777777" w:rsidR="009A3F7E" w:rsidRPr="00F37BA3" w:rsidRDefault="009A3F7E" w:rsidP="009A3F7E">
            <w:pPr>
              <w:spacing w:after="0" w:line="240" w:lineRule="auto"/>
              <w:jc w:val="center"/>
              <w:rPr>
                <w:rFonts w:ascii="Arial" w:hAnsi="Arial" w:cs="Arial"/>
                <w:b/>
                <w:bCs/>
                <w:sz w:val="14"/>
                <w:szCs w:val="14"/>
                <w:rtl/>
                <w:cs/>
              </w:rPr>
            </w:pPr>
          </w:p>
        </w:tc>
        <w:tc>
          <w:tcPr>
            <w:tcW w:w="1152" w:type="dxa"/>
            <w:vMerge w:val="restart"/>
            <w:tcBorders>
              <w:top w:val="single" w:sz="4" w:space="0" w:color="auto"/>
            </w:tcBorders>
            <w:vAlign w:val="bottom"/>
          </w:tcPr>
          <w:p w14:paraId="1CD5A5C2" w14:textId="77777777" w:rsidR="009A3F7E" w:rsidRPr="00F37BA3" w:rsidRDefault="009A3F7E" w:rsidP="009A3F7E">
            <w:pPr>
              <w:spacing w:after="0" w:line="240" w:lineRule="auto"/>
              <w:jc w:val="center"/>
              <w:rPr>
                <w:rFonts w:ascii="Arial" w:hAnsi="Arial" w:cs="Arial"/>
                <w:b/>
                <w:bCs/>
                <w:sz w:val="14"/>
                <w:szCs w:val="14"/>
                <w:rtl/>
                <w:cs/>
              </w:rPr>
            </w:pPr>
            <w:r w:rsidRPr="00F37BA3">
              <w:rPr>
                <w:rFonts w:ascii="Arial" w:hAnsi="Arial" w:cs="Arial"/>
                <w:b/>
                <w:bCs/>
                <w:sz w:val="14"/>
                <w:szCs w:val="14"/>
                <w:lang w:bidi="th-TH"/>
              </w:rPr>
              <w:t>Country of incorporation</w:t>
            </w:r>
          </w:p>
        </w:tc>
        <w:tc>
          <w:tcPr>
            <w:tcW w:w="1440" w:type="dxa"/>
            <w:tcBorders>
              <w:top w:val="single" w:sz="4" w:space="0" w:color="auto"/>
            </w:tcBorders>
            <w:vAlign w:val="bottom"/>
          </w:tcPr>
          <w:p w14:paraId="4B44D78C" w14:textId="77777777" w:rsidR="009A3F7E" w:rsidRPr="00F37BA3" w:rsidRDefault="009A3F7E" w:rsidP="009A3F7E">
            <w:pPr>
              <w:spacing w:after="0" w:line="240" w:lineRule="auto"/>
              <w:jc w:val="center"/>
              <w:rPr>
                <w:rFonts w:ascii="Arial" w:hAnsi="Arial" w:cs="Arial"/>
                <w:b/>
                <w:bCs/>
                <w:sz w:val="14"/>
                <w:szCs w:val="14"/>
              </w:rPr>
            </w:pPr>
          </w:p>
        </w:tc>
        <w:tc>
          <w:tcPr>
            <w:tcW w:w="1191" w:type="dxa"/>
            <w:gridSpan w:val="2"/>
            <w:tcBorders>
              <w:top w:val="single" w:sz="4" w:space="0" w:color="auto"/>
              <w:bottom w:val="single" w:sz="4" w:space="0" w:color="auto"/>
            </w:tcBorders>
            <w:vAlign w:val="bottom"/>
          </w:tcPr>
          <w:p w14:paraId="2B0DE80F" w14:textId="77777777" w:rsidR="009A3F7E" w:rsidRPr="00F37BA3" w:rsidRDefault="009A3F7E" w:rsidP="009A3F7E">
            <w:pPr>
              <w:spacing w:after="0" w:line="240" w:lineRule="auto"/>
              <w:jc w:val="center"/>
              <w:rPr>
                <w:rFonts w:ascii="Arial" w:hAnsi="Arial" w:cs="Arial"/>
                <w:b/>
                <w:bCs/>
                <w:sz w:val="14"/>
                <w:szCs w:val="14"/>
              </w:rPr>
            </w:pPr>
            <w:r w:rsidRPr="00F37BA3">
              <w:rPr>
                <w:rFonts w:ascii="Arial" w:hAnsi="Arial" w:cs="Arial"/>
                <w:b/>
                <w:bCs/>
                <w:sz w:val="14"/>
                <w:szCs w:val="14"/>
                <w:lang w:bidi="th-TH"/>
              </w:rPr>
              <w:t>Ownership interest held by Company</w:t>
            </w:r>
          </w:p>
        </w:tc>
        <w:tc>
          <w:tcPr>
            <w:tcW w:w="1219" w:type="dxa"/>
            <w:gridSpan w:val="2"/>
            <w:tcBorders>
              <w:top w:val="single" w:sz="4" w:space="0" w:color="auto"/>
              <w:bottom w:val="single" w:sz="4" w:space="0" w:color="auto"/>
            </w:tcBorders>
            <w:vAlign w:val="bottom"/>
          </w:tcPr>
          <w:p w14:paraId="4F8C44E4" w14:textId="77777777" w:rsidR="009A3F7E" w:rsidRPr="00F37BA3" w:rsidRDefault="009A3F7E" w:rsidP="009A3F7E">
            <w:pPr>
              <w:spacing w:after="0" w:line="240" w:lineRule="auto"/>
              <w:jc w:val="center"/>
              <w:rPr>
                <w:rFonts w:ascii="Arial" w:hAnsi="Arial" w:cs="Arial"/>
                <w:b/>
                <w:bCs/>
                <w:sz w:val="14"/>
                <w:szCs w:val="14"/>
                <w:rtl/>
                <w:cs/>
                <w:lang w:val="en-GB"/>
              </w:rPr>
            </w:pPr>
            <w:r w:rsidRPr="00F37BA3">
              <w:rPr>
                <w:rFonts w:ascii="Arial" w:hAnsi="Arial" w:cs="Arial"/>
                <w:b/>
                <w:bCs/>
                <w:sz w:val="14"/>
                <w:szCs w:val="14"/>
                <w:lang w:bidi="th-TH"/>
              </w:rPr>
              <w:t>Ownership interest held by the Group</w:t>
            </w:r>
          </w:p>
        </w:tc>
        <w:tc>
          <w:tcPr>
            <w:tcW w:w="1417" w:type="dxa"/>
            <w:gridSpan w:val="2"/>
            <w:tcBorders>
              <w:top w:val="single" w:sz="4" w:space="0" w:color="auto"/>
              <w:bottom w:val="single" w:sz="4" w:space="0" w:color="auto"/>
            </w:tcBorders>
          </w:tcPr>
          <w:p w14:paraId="533BB691" w14:textId="77777777" w:rsidR="009A3F7E" w:rsidRPr="00F37BA3" w:rsidRDefault="009A3F7E" w:rsidP="009A3F7E">
            <w:pPr>
              <w:spacing w:after="0" w:line="240" w:lineRule="auto"/>
              <w:jc w:val="center"/>
              <w:rPr>
                <w:rFonts w:ascii="Arial" w:hAnsi="Arial" w:cs="Arial"/>
                <w:b/>
                <w:bCs/>
                <w:sz w:val="14"/>
                <w:szCs w:val="14"/>
                <w:rtl/>
                <w:cs/>
              </w:rPr>
            </w:pPr>
            <w:r w:rsidRPr="00F37BA3">
              <w:rPr>
                <w:rFonts w:ascii="Arial" w:hAnsi="Arial" w:cs="Arial"/>
                <w:b/>
                <w:bCs/>
                <w:sz w:val="14"/>
                <w:szCs w:val="14"/>
              </w:rPr>
              <w:t>Ownership interests held by non-controlling interests</w:t>
            </w:r>
          </w:p>
        </w:tc>
        <w:tc>
          <w:tcPr>
            <w:tcW w:w="1584" w:type="dxa"/>
            <w:gridSpan w:val="2"/>
            <w:tcBorders>
              <w:top w:val="single" w:sz="4" w:space="0" w:color="auto"/>
              <w:bottom w:val="single" w:sz="4" w:space="0" w:color="auto"/>
            </w:tcBorders>
            <w:vAlign w:val="bottom"/>
          </w:tcPr>
          <w:p w14:paraId="34D7CD6A" w14:textId="77777777" w:rsidR="009A3F7E" w:rsidRPr="00F37BA3" w:rsidRDefault="009A3F7E" w:rsidP="009A3F7E">
            <w:pPr>
              <w:spacing w:after="0" w:line="240" w:lineRule="auto"/>
              <w:jc w:val="center"/>
              <w:rPr>
                <w:rFonts w:ascii="Arial" w:eastAsia="Arial Unicode MS" w:hAnsi="Arial" w:cs="Arial"/>
                <w:b/>
                <w:bCs/>
                <w:sz w:val="14"/>
                <w:szCs w:val="14"/>
                <w:lang w:bidi="th-TH"/>
              </w:rPr>
            </w:pPr>
            <w:r w:rsidRPr="00F37BA3">
              <w:rPr>
                <w:rFonts w:ascii="Arial" w:eastAsia="Arial Unicode MS" w:hAnsi="Arial" w:cs="Arial"/>
                <w:b/>
                <w:bCs/>
                <w:sz w:val="14"/>
                <w:szCs w:val="14"/>
                <w:lang w:bidi="th-TH"/>
              </w:rPr>
              <w:t xml:space="preserve">Investment at </w:t>
            </w:r>
          </w:p>
          <w:p w14:paraId="55F03532" w14:textId="77777777" w:rsidR="009A3F7E" w:rsidRPr="00F37BA3" w:rsidRDefault="009A3F7E" w:rsidP="009A3F7E">
            <w:pPr>
              <w:spacing w:after="0" w:line="240" w:lineRule="auto"/>
              <w:jc w:val="center"/>
              <w:rPr>
                <w:rFonts w:ascii="Arial" w:hAnsi="Arial" w:cs="Arial"/>
                <w:b/>
                <w:bCs/>
                <w:sz w:val="14"/>
                <w:szCs w:val="14"/>
              </w:rPr>
            </w:pPr>
            <w:r w:rsidRPr="00F37BA3">
              <w:rPr>
                <w:rFonts w:ascii="Arial" w:eastAsia="Arial Unicode MS" w:hAnsi="Arial" w:cs="Arial"/>
                <w:b/>
                <w:bCs/>
                <w:sz w:val="14"/>
                <w:szCs w:val="14"/>
                <w:lang w:bidi="th-TH"/>
              </w:rPr>
              <w:t>cost method</w:t>
            </w:r>
          </w:p>
        </w:tc>
      </w:tr>
      <w:tr w:rsidR="00612386" w:rsidRPr="00F37BA3" w:rsidDel="00D96663" w14:paraId="1A73CC76" w14:textId="77777777" w:rsidTr="009A3F7E">
        <w:tc>
          <w:tcPr>
            <w:tcW w:w="1440" w:type="dxa"/>
            <w:vAlign w:val="bottom"/>
          </w:tcPr>
          <w:p w14:paraId="54AB50F8" w14:textId="77777777" w:rsidR="00612386" w:rsidRPr="00F37BA3" w:rsidRDefault="00612386" w:rsidP="00612386">
            <w:pPr>
              <w:spacing w:after="0" w:line="240" w:lineRule="auto"/>
              <w:jc w:val="center"/>
              <w:rPr>
                <w:rFonts w:ascii="Arial" w:hAnsi="Arial" w:cs="Arial"/>
                <w:b/>
                <w:bCs/>
                <w:sz w:val="14"/>
                <w:szCs w:val="14"/>
                <w:rtl/>
                <w:cs/>
              </w:rPr>
            </w:pPr>
          </w:p>
        </w:tc>
        <w:tc>
          <w:tcPr>
            <w:tcW w:w="1152" w:type="dxa"/>
            <w:vMerge/>
            <w:vAlign w:val="bottom"/>
          </w:tcPr>
          <w:p w14:paraId="4B4E2E02" w14:textId="77777777" w:rsidR="00612386" w:rsidRPr="00F37BA3" w:rsidDel="00D96663" w:rsidRDefault="00612386" w:rsidP="00612386">
            <w:pPr>
              <w:spacing w:after="0" w:line="240" w:lineRule="auto"/>
              <w:jc w:val="center"/>
              <w:rPr>
                <w:rFonts w:ascii="Arial" w:hAnsi="Arial" w:cs="Arial"/>
                <w:b/>
                <w:bCs/>
                <w:sz w:val="14"/>
                <w:szCs w:val="14"/>
                <w:rtl/>
                <w:cs/>
              </w:rPr>
            </w:pPr>
          </w:p>
        </w:tc>
        <w:tc>
          <w:tcPr>
            <w:tcW w:w="1440" w:type="dxa"/>
            <w:vMerge w:val="restart"/>
          </w:tcPr>
          <w:p w14:paraId="1147DC7E" w14:textId="77777777" w:rsidR="00612386" w:rsidRPr="00F37BA3" w:rsidRDefault="00612386" w:rsidP="00612386">
            <w:pPr>
              <w:spacing w:after="0" w:line="240" w:lineRule="auto"/>
              <w:jc w:val="center"/>
              <w:rPr>
                <w:rFonts w:ascii="Arial" w:hAnsi="Arial" w:cs="Arial"/>
                <w:b/>
                <w:bCs/>
                <w:sz w:val="14"/>
                <w:szCs w:val="14"/>
                <w:lang w:bidi="th-TH"/>
              </w:rPr>
            </w:pPr>
          </w:p>
          <w:p w14:paraId="0CE2987B" w14:textId="77777777" w:rsidR="00612386" w:rsidRPr="00F37BA3" w:rsidDel="00D96663" w:rsidRDefault="00612386" w:rsidP="00612386">
            <w:pPr>
              <w:spacing w:after="0" w:line="240" w:lineRule="auto"/>
              <w:jc w:val="center"/>
              <w:rPr>
                <w:rFonts w:ascii="Arial" w:hAnsi="Arial" w:cs="Arial"/>
                <w:b/>
                <w:bCs/>
                <w:sz w:val="14"/>
                <w:szCs w:val="14"/>
              </w:rPr>
            </w:pPr>
            <w:r w:rsidRPr="00F37BA3">
              <w:rPr>
                <w:rFonts w:ascii="Arial" w:hAnsi="Arial" w:cs="Arial"/>
                <w:b/>
                <w:bCs/>
                <w:sz w:val="14"/>
                <w:szCs w:val="14"/>
                <w:lang w:bidi="th-TH"/>
              </w:rPr>
              <w:t>Nature of business</w:t>
            </w:r>
          </w:p>
        </w:tc>
        <w:tc>
          <w:tcPr>
            <w:tcW w:w="595" w:type="dxa"/>
            <w:tcBorders>
              <w:top w:val="single" w:sz="4" w:space="0" w:color="auto"/>
            </w:tcBorders>
            <w:vAlign w:val="bottom"/>
          </w:tcPr>
          <w:p w14:paraId="6C005DD4" w14:textId="6488C155" w:rsidR="00612386" w:rsidRPr="00F37BA3" w:rsidDel="00D96663" w:rsidRDefault="00612386" w:rsidP="00612386">
            <w:pPr>
              <w:spacing w:after="0" w:line="240" w:lineRule="auto"/>
              <w:ind w:right="-72"/>
              <w:jc w:val="right"/>
              <w:rPr>
                <w:rFonts w:ascii="Arial" w:hAnsi="Arial" w:cs="Arial"/>
                <w:b/>
                <w:bCs/>
                <w:sz w:val="14"/>
                <w:szCs w:val="14"/>
                <w:lang w:bidi="th-TH"/>
              </w:rPr>
            </w:pPr>
            <w:r w:rsidRPr="00F37BA3">
              <w:rPr>
                <w:rFonts w:ascii="Arial" w:hAnsi="Arial" w:cs="Arial"/>
                <w:b/>
                <w:bCs/>
                <w:sz w:val="14"/>
                <w:szCs w:val="14"/>
                <w:lang w:val="en-GB" w:bidi="th-TH"/>
              </w:rPr>
              <w:t>2023</w:t>
            </w:r>
          </w:p>
        </w:tc>
        <w:tc>
          <w:tcPr>
            <w:tcW w:w="596" w:type="dxa"/>
            <w:tcBorders>
              <w:top w:val="single" w:sz="4" w:space="0" w:color="auto"/>
            </w:tcBorders>
            <w:vAlign w:val="bottom"/>
          </w:tcPr>
          <w:p w14:paraId="651C823A" w14:textId="73009355" w:rsidR="00612386" w:rsidRPr="00F37BA3" w:rsidDel="00D96663" w:rsidRDefault="00612386" w:rsidP="00612386">
            <w:pPr>
              <w:spacing w:after="0" w:line="240" w:lineRule="auto"/>
              <w:ind w:right="-72"/>
              <w:jc w:val="right"/>
              <w:rPr>
                <w:rFonts w:ascii="Arial" w:hAnsi="Arial" w:cs="Arial"/>
                <w:b/>
                <w:bCs/>
                <w:sz w:val="14"/>
                <w:szCs w:val="14"/>
                <w:lang w:bidi="th-TH"/>
              </w:rPr>
            </w:pPr>
            <w:r w:rsidRPr="00F37BA3">
              <w:rPr>
                <w:rFonts w:ascii="Arial" w:hAnsi="Arial" w:cs="Arial"/>
                <w:b/>
                <w:bCs/>
                <w:sz w:val="14"/>
                <w:szCs w:val="14"/>
                <w:lang w:val="en-GB" w:bidi="th-TH"/>
              </w:rPr>
              <w:t>2022</w:t>
            </w:r>
          </w:p>
        </w:tc>
        <w:tc>
          <w:tcPr>
            <w:tcW w:w="609" w:type="dxa"/>
            <w:tcBorders>
              <w:top w:val="single" w:sz="4" w:space="0" w:color="auto"/>
            </w:tcBorders>
            <w:vAlign w:val="bottom"/>
          </w:tcPr>
          <w:p w14:paraId="11BCE0C9" w14:textId="36222025" w:rsidR="00612386" w:rsidRPr="00F37BA3" w:rsidDel="00D96663" w:rsidRDefault="00612386" w:rsidP="00612386">
            <w:pPr>
              <w:spacing w:after="0" w:line="240" w:lineRule="auto"/>
              <w:ind w:right="-72"/>
              <w:jc w:val="right"/>
              <w:rPr>
                <w:rFonts w:ascii="Arial" w:hAnsi="Arial" w:cs="Arial"/>
                <w:b/>
                <w:bCs/>
                <w:sz w:val="14"/>
                <w:szCs w:val="14"/>
                <w:lang w:bidi="th-TH"/>
              </w:rPr>
            </w:pPr>
            <w:r w:rsidRPr="00F37BA3">
              <w:rPr>
                <w:rFonts w:ascii="Arial" w:hAnsi="Arial" w:cs="Arial"/>
                <w:b/>
                <w:bCs/>
                <w:sz w:val="14"/>
                <w:szCs w:val="14"/>
                <w:lang w:val="en-GB" w:bidi="th-TH"/>
              </w:rPr>
              <w:t>2023</w:t>
            </w:r>
          </w:p>
        </w:tc>
        <w:tc>
          <w:tcPr>
            <w:tcW w:w="610" w:type="dxa"/>
            <w:tcBorders>
              <w:top w:val="single" w:sz="4" w:space="0" w:color="auto"/>
            </w:tcBorders>
            <w:vAlign w:val="bottom"/>
          </w:tcPr>
          <w:p w14:paraId="16084036" w14:textId="3ADC931C" w:rsidR="00612386" w:rsidRPr="00F37BA3" w:rsidDel="00D96663" w:rsidRDefault="00612386" w:rsidP="00612386">
            <w:pPr>
              <w:spacing w:after="0" w:line="240" w:lineRule="auto"/>
              <w:ind w:right="-72"/>
              <w:jc w:val="right"/>
              <w:rPr>
                <w:rFonts w:ascii="Arial" w:hAnsi="Arial" w:cs="Arial"/>
                <w:b/>
                <w:bCs/>
                <w:sz w:val="14"/>
                <w:szCs w:val="14"/>
                <w:lang w:bidi="th-TH"/>
              </w:rPr>
            </w:pPr>
            <w:r w:rsidRPr="00F37BA3">
              <w:rPr>
                <w:rFonts w:ascii="Arial" w:hAnsi="Arial" w:cs="Arial"/>
                <w:b/>
                <w:bCs/>
                <w:sz w:val="14"/>
                <w:szCs w:val="14"/>
                <w:lang w:val="en-GB" w:bidi="th-TH"/>
              </w:rPr>
              <w:t>2022</w:t>
            </w:r>
          </w:p>
        </w:tc>
        <w:tc>
          <w:tcPr>
            <w:tcW w:w="708" w:type="dxa"/>
            <w:tcBorders>
              <w:top w:val="single" w:sz="4" w:space="0" w:color="auto"/>
            </w:tcBorders>
            <w:vAlign w:val="bottom"/>
          </w:tcPr>
          <w:p w14:paraId="55940C24" w14:textId="3380D9FD" w:rsidR="00612386" w:rsidRPr="00F37BA3" w:rsidDel="00D96663" w:rsidRDefault="00612386" w:rsidP="00612386">
            <w:pPr>
              <w:spacing w:after="0" w:line="240" w:lineRule="auto"/>
              <w:ind w:right="-72"/>
              <w:jc w:val="right"/>
              <w:rPr>
                <w:rFonts w:ascii="Arial" w:hAnsi="Arial" w:cs="Arial"/>
                <w:b/>
                <w:bCs/>
                <w:sz w:val="14"/>
                <w:szCs w:val="14"/>
                <w:lang w:bidi="th-TH"/>
              </w:rPr>
            </w:pPr>
            <w:r w:rsidRPr="00F37BA3">
              <w:rPr>
                <w:rFonts w:ascii="Arial" w:hAnsi="Arial" w:cs="Arial"/>
                <w:b/>
                <w:bCs/>
                <w:sz w:val="14"/>
                <w:szCs w:val="14"/>
                <w:lang w:val="en-GB" w:bidi="th-TH"/>
              </w:rPr>
              <w:t>2023</w:t>
            </w:r>
          </w:p>
        </w:tc>
        <w:tc>
          <w:tcPr>
            <w:tcW w:w="709" w:type="dxa"/>
            <w:tcBorders>
              <w:top w:val="single" w:sz="4" w:space="0" w:color="auto"/>
            </w:tcBorders>
            <w:vAlign w:val="bottom"/>
          </w:tcPr>
          <w:p w14:paraId="2BA2A795" w14:textId="7BCC5C5A" w:rsidR="00612386" w:rsidRPr="00F37BA3" w:rsidDel="00D96663" w:rsidRDefault="00612386" w:rsidP="00612386">
            <w:pPr>
              <w:spacing w:after="0" w:line="240" w:lineRule="auto"/>
              <w:ind w:right="-72"/>
              <w:jc w:val="right"/>
              <w:rPr>
                <w:rFonts w:ascii="Arial" w:hAnsi="Arial" w:cs="Arial"/>
                <w:b/>
                <w:bCs/>
                <w:sz w:val="14"/>
                <w:szCs w:val="14"/>
                <w:lang w:bidi="th-TH"/>
              </w:rPr>
            </w:pPr>
            <w:r w:rsidRPr="00F37BA3">
              <w:rPr>
                <w:rFonts w:ascii="Arial" w:hAnsi="Arial" w:cs="Arial"/>
                <w:b/>
                <w:bCs/>
                <w:sz w:val="14"/>
                <w:szCs w:val="14"/>
                <w:lang w:val="en-GB" w:bidi="th-TH"/>
              </w:rPr>
              <w:t>2022</w:t>
            </w:r>
          </w:p>
        </w:tc>
        <w:tc>
          <w:tcPr>
            <w:tcW w:w="792" w:type="dxa"/>
            <w:tcBorders>
              <w:top w:val="single" w:sz="4" w:space="0" w:color="auto"/>
            </w:tcBorders>
            <w:vAlign w:val="bottom"/>
          </w:tcPr>
          <w:p w14:paraId="1A03C531" w14:textId="180FA2E4" w:rsidR="00612386" w:rsidRPr="00F37BA3" w:rsidDel="00D96663" w:rsidRDefault="00612386" w:rsidP="00612386">
            <w:pPr>
              <w:spacing w:after="0" w:line="240" w:lineRule="auto"/>
              <w:ind w:right="-72"/>
              <w:jc w:val="right"/>
              <w:rPr>
                <w:rFonts w:ascii="Arial" w:hAnsi="Arial" w:cs="Arial"/>
                <w:b/>
                <w:bCs/>
                <w:sz w:val="14"/>
                <w:szCs w:val="14"/>
                <w:lang w:bidi="th-TH"/>
              </w:rPr>
            </w:pPr>
            <w:r w:rsidRPr="00F37BA3">
              <w:rPr>
                <w:rFonts w:ascii="Arial" w:hAnsi="Arial" w:cs="Arial"/>
                <w:b/>
                <w:bCs/>
                <w:sz w:val="14"/>
                <w:szCs w:val="14"/>
                <w:lang w:val="en-GB" w:bidi="th-TH"/>
              </w:rPr>
              <w:t>2023</w:t>
            </w:r>
          </w:p>
        </w:tc>
        <w:tc>
          <w:tcPr>
            <w:tcW w:w="792" w:type="dxa"/>
            <w:tcBorders>
              <w:top w:val="single" w:sz="4" w:space="0" w:color="auto"/>
            </w:tcBorders>
            <w:vAlign w:val="bottom"/>
          </w:tcPr>
          <w:p w14:paraId="1DB095E9" w14:textId="416E4668" w:rsidR="00612386" w:rsidRPr="00F37BA3" w:rsidDel="00D96663" w:rsidRDefault="00612386" w:rsidP="00612386">
            <w:pPr>
              <w:spacing w:after="0" w:line="240" w:lineRule="auto"/>
              <w:ind w:right="-72"/>
              <w:jc w:val="right"/>
              <w:rPr>
                <w:rFonts w:ascii="Arial" w:hAnsi="Arial" w:cs="Arial"/>
                <w:b/>
                <w:bCs/>
                <w:sz w:val="14"/>
                <w:szCs w:val="14"/>
                <w:lang w:bidi="th-TH"/>
              </w:rPr>
            </w:pPr>
            <w:r w:rsidRPr="00F37BA3">
              <w:rPr>
                <w:rFonts w:ascii="Arial" w:hAnsi="Arial" w:cs="Arial"/>
                <w:b/>
                <w:bCs/>
                <w:sz w:val="14"/>
                <w:szCs w:val="14"/>
                <w:lang w:val="en-GB" w:bidi="th-TH"/>
              </w:rPr>
              <w:t>2022</w:t>
            </w:r>
          </w:p>
        </w:tc>
      </w:tr>
      <w:tr w:rsidR="009A3F7E" w:rsidRPr="00F37BA3" w14:paraId="5D56CD00" w14:textId="77777777" w:rsidTr="009A3F7E">
        <w:tc>
          <w:tcPr>
            <w:tcW w:w="1440" w:type="dxa"/>
            <w:tcBorders>
              <w:bottom w:val="single" w:sz="4" w:space="0" w:color="auto"/>
            </w:tcBorders>
            <w:vAlign w:val="bottom"/>
          </w:tcPr>
          <w:p w14:paraId="677782E9" w14:textId="77777777" w:rsidR="009A3F7E" w:rsidRPr="00F37BA3" w:rsidRDefault="009A3F7E" w:rsidP="009A3F7E">
            <w:pPr>
              <w:spacing w:after="0" w:line="240" w:lineRule="auto"/>
              <w:jc w:val="center"/>
              <w:rPr>
                <w:rFonts w:ascii="Arial" w:hAnsi="Arial" w:cs="Arial"/>
                <w:b/>
                <w:bCs/>
                <w:sz w:val="14"/>
                <w:szCs w:val="14"/>
                <w:rtl/>
                <w:cs/>
              </w:rPr>
            </w:pPr>
            <w:r w:rsidRPr="00F37BA3">
              <w:rPr>
                <w:rFonts w:ascii="Arial" w:hAnsi="Arial" w:cs="Arial"/>
                <w:b/>
                <w:bCs/>
                <w:sz w:val="14"/>
                <w:szCs w:val="14"/>
                <w:lang w:bidi="th-TH"/>
              </w:rPr>
              <w:t>Entity name</w:t>
            </w:r>
          </w:p>
        </w:tc>
        <w:tc>
          <w:tcPr>
            <w:tcW w:w="1152" w:type="dxa"/>
            <w:vMerge/>
            <w:tcBorders>
              <w:bottom w:val="single" w:sz="4" w:space="0" w:color="auto"/>
            </w:tcBorders>
            <w:vAlign w:val="bottom"/>
          </w:tcPr>
          <w:p w14:paraId="6EE61FC0" w14:textId="77777777" w:rsidR="009A3F7E" w:rsidRPr="00F37BA3" w:rsidRDefault="009A3F7E" w:rsidP="009A3F7E">
            <w:pPr>
              <w:spacing w:after="0" w:line="240" w:lineRule="auto"/>
              <w:jc w:val="center"/>
              <w:rPr>
                <w:rFonts w:ascii="Arial" w:hAnsi="Arial" w:cs="Arial"/>
                <w:b/>
                <w:bCs/>
                <w:sz w:val="14"/>
                <w:szCs w:val="14"/>
              </w:rPr>
            </w:pPr>
          </w:p>
        </w:tc>
        <w:tc>
          <w:tcPr>
            <w:tcW w:w="1440" w:type="dxa"/>
            <w:vMerge/>
            <w:tcBorders>
              <w:bottom w:val="single" w:sz="4" w:space="0" w:color="auto"/>
            </w:tcBorders>
          </w:tcPr>
          <w:p w14:paraId="0D5CF34D" w14:textId="77777777" w:rsidR="009A3F7E" w:rsidRPr="00F37BA3" w:rsidRDefault="009A3F7E" w:rsidP="009A3F7E">
            <w:pPr>
              <w:spacing w:after="0" w:line="240" w:lineRule="auto"/>
              <w:jc w:val="center"/>
              <w:rPr>
                <w:rFonts w:ascii="Arial" w:hAnsi="Arial" w:cs="Arial"/>
                <w:b/>
                <w:bCs/>
                <w:sz w:val="14"/>
                <w:szCs w:val="14"/>
                <w:rtl/>
                <w:cs/>
              </w:rPr>
            </w:pPr>
          </w:p>
        </w:tc>
        <w:tc>
          <w:tcPr>
            <w:tcW w:w="595" w:type="dxa"/>
            <w:tcBorders>
              <w:bottom w:val="single" w:sz="4" w:space="0" w:color="auto"/>
            </w:tcBorders>
            <w:vAlign w:val="bottom"/>
          </w:tcPr>
          <w:p w14:paraId="41EE8FD6" w14:textId="77777777" w:rsidR="009A3F7E" w:rsidRPr="00F37BA3" w:rsidRDefault="009A3F7E" w:rsidP="009A3F7E">
            <w:pPr>
              <w:spacing w:after="0" w:line="240" w:lineRule="auto"/>
              <w:ind w:right="-72"/>
              <w:jc w:val="right"/>
              <w:rPr>
                <w:rFonts w:ascii="Arial" w:hAnsi="Arial" w:cs="Arial"/>
                <w:b/>
                <w:bCs/>
                <w:sz w:val="14"/>
                <w:szCs w:val="14"/>
                <w:cs/>
                <w:lang w:val="en-GB" w:bidi="th-TH"/>
              </w:rPr>
            </w:pPr>
            <w:r w:rsidRPr="00F37BA3">
              <w:rPr>
                <w:rFonts w:ascii="Arial" w:hAnsi="Arial" w:cs="Arial"/>
                <w:b/>
                <w:bCs/>
                <w:sz w:val="14"/>
                <w:szCs w:val="14"/>
                <w:lang w:val="en-GB" w:bidi="th-TH"/>
              </w:rPr>
              <w:t>%</w:t>
            </w:r>
          </w:p>
        </w:tc>
        <w:tc>
          <w:tcPr>
            <w:tcW w:w="596" w:type="dxa"/>
            <w:tcBorders>
              <w:bottom w:val="single" w:sz="4" w:space="0" w:color="auto"/>
            </w:tcBorders>
            <w:vAlign w:val="bottom"/>
          </w:tcPr>
          <w:p w14:paraId="7810EDCA" w14:textId="77777777" w:rsidR="009A3F7E" w:rsidRPr="00F37BA3" w:rsidRDefault="009A3F7E" w:rsidP="009A3F7E">
            <w:pPr>
              <w:spacing w:after="0" w:line="240" w:lineRule="auto"/>
              <w:ind w:right="-72"/>
              <w:jc w:val="right"/>
              <w:rPr>
                <w:rFonts w:ascii="Arial" w:hAnsi="Arial" w:cs="Arial"/>
                <w:b/>
                <w:bCs/>
                <w:sz w:val="14"/>
                <w:szCs w:val="14"/>
                <w:cs/>
                <w:lang w:val="en-GB" w:bidi="th-TH"/>
              </w:rPr>
            </w:pPr>
            <w:r w:rsidRPr="00F37BA3">
              <w:rPr>
                <w:rFonts w:ascii="Arial" w:hAnsi="Arial" w:cs="Arial"/>
                <w:b/>
                <w:bCs/>
                <w:sz w:val="14"/>
                <w:szCs w:val="14"/>
                <w:lang w:val="en-GB" w:bidi="th-TH"/>
              </w:rPr>
              <w:t>%</w:t>
            </w:r>
          </w:p>
        </w:tc>
        <w:tc>
          <w:tcPr>
            <w:tcW w:w="609" w:type="dxa"/>
            <w:tcBorders>
              <w:bottom w:val="single" w:sz="4" w:space="0" w:color="auto"/>
            </w:tcBorders>
            <w:vAlign w:val="bottom"/>
          </w:tcPr>
          <w:p w14:paraId="3C7F518C" w14:textId="77777777" w:rsidR="009A3F7E" w:rsidRPr="00F37BA3" w:rsidRDefault="009A3F7E" w:rsidP="009A3F7E">
            <w:pPr>
              <w:spacing w:after="0" w:line="240" w:lineRule="auto"/>
              <w:ind w:right="-72"/>
              <w:jc w:val="right"/>
              <w:rPr>
                <w:rFonts w:ascii="Arial" w:hAnsi="Arial" w:cs="Arial"/>
                <w:b/>
                <w:bCs/>
                <w:sz w:val="14"/>
                <w:szCs w:val="14"/>
                <w:cs/>
                <w:lang w:val="en-GB" w:bidi="th-TH"/>
              </w:rPr>
            </w:pPr>
            <w:r w:rsidRPr="00F37BA3">
              <w:rPr>
                <w:rFonts w:ascii="Arial" w:hAnsi="Arial" w:cs="Arial"/>
                <w:b/>
                <w:bCs/>
                <w:sz w:val="14"/>
                <w:szCs w:val="14"/>
                <w:lang w:val="en-GB" w:bidi="th-TH"/>
              </w:rPr>
              <w:t>%</w:t>
            </w:r>
          </w:p>
        </w:tc>
        <w:tc>
          <w:tcPr>
            <w:tcW w:w="610" w:type="dxa"/>
            <w:tcBorders>
              <w:bottom w:val="single" w:sz="4" w:space="0" w:color="auto"/>
            </w:tcBorders>
            <w:vAlign w:val="bottom"/>
          </w:tcPr>
          <w:p w14:paraId="7B6848BD" w14:textId="77777777" w:rsidR="009A3F7E" w:rsidRPr="00F37BA3" w:rsidRDefault="009A3F7E" w:rsidP="009A3F7E">
            <w:pPr>
              <w:spacing w:after="0" w:line="240" w:lineRule="auto"/>
              <w:ind w:right="-72"/>
              <w:jc w:val="right"/>
              <w:rPr>
                <w:rFonts w:ascii="Arial" w:hAnsi="Arial" w:cs="Arial"/>
                <w:b/>
                <w:bCs/>
                <w:sz w:val="14"/>
                <w:szCs w:val="14"/>
                <w:cs/>
                <w:lang w:val="en-GB" w:bidi="th-TH"/>
              </w:rPr>
            </w:pPr>
            <w:r w:rsidRPr="00F37BA3">
              <w:rPr>
                <w:rFonts w:ascii="Arial" w:hAnsi="Arial" w:cs="Arial"/>
                <w:b/>
                <w:bCs/>
                <w:sz w:val="14"/>
                <w:szCs w:val="14"/>
                <w:lang w:val="en-GB" w:bidi="th-TH"/>
              </w:rPr>
              <w:t>%</w:t>
            </w:r>
          </w:p>
        </w:tc>
        <w:tc>
          <w:tcPr>
            <w:tcW w:w="708" w:type="dxa"/>
            <w:tcBorders>
              <w:bottom w:val="single" w:sz="4" w:space="0" w:color="auto"/>
            </w:tcBorders>
            <w:vAlign w:val="bottom"/>
          </w:tcPr>
          <w:p w14:paraId="6ABB758A" w14:textId="77777777" w:rsidR="009A3F7E" w:rsidRPr="00F37BA3" w:rsidRDefault="009A3F7E" w:rsidP="009A3F7E">
            <w:pPr>
              <w:spacing w:after="0" w:line="240" w:lineRule="auto"/>
              <w:ind w:right="-72"/>
              <w:jc w:val="right"/>
              <w:rPr>
                <w:rFonts w:ascii="Arial" w:hAnsi="Arial" w:cs="Arial"/>
                <w:b/>
                <w:bCs/>
                <w:sz w:val="14"/>
                <w:szCs w:val="14"/>
                <w:cs/>
                <w:lang w:val="en-GB" w:bidi="th-TH"/>
              </w:rPr>
            </w:pPr>
            <w:r w:rsidRPr="00F37BA3">
              <w:rPr>
                <w:rFonts w:ascii="Arial" w:hAnsi="Arial" w:cs="Arial"/>
                <w:b/>
                <w:bCs/>
                <w:sz w:val="14"/>
                <w:szCs w:val="14"/>
                <w:lang w:val="en-GB" w:bidi="th-TH"/>
              </w:rPr>
              <w:t>%</w:t>
            </w:r>
          </w:p>
        </w:tc>
        <w:tc>
          <w:tcPr>
            <w:tcW w:w="709" w:type="dxa"/>
            <w:tcBorders>
              <w:bottom w:val="single" w:sz="4" w:space="0" w:color="auto"/>
            </w:tcBorders>
            <w:vAlign w:val="bottom"/>
          </w:tcPr>
          <w:p w14:paraId="34992B24" w14:textId="77777777" w:rsidR="009A3F7E" w:rsidRPr="00F37BA3" w:rsidRDefault="009A3F7E" w:rsidP="009A3F7E">
            <w:pPr>
              <w:spacing w:after="0" w:line="240" w:lineRule="auto"/>
              <w:ind w:right="-72"/>
              <w:jc w:val="right"/>
              <w:rPr>
                <w:rFonts w:ascii="Arial" w:hAnsi="Arial" w:cs="Arial"/>
                <w:b/>
                <w:bCs/>
                <w:sz w:val="14"/>
                <w:szCs w:val="14"/>
                <w:cs/>
                <w:lang w:val="en-GB" w:bidi="th-TH"/>
              </w:rPr>
            </w:pPr>
            <w:r w:rsidRPr="00F37BA3">
              <w:rPr>
                <w:rFonts w:ascii="Arial" w:hAnsi="Arial" w:cs="Arial"/>
                <w:b/>
                <w:bCs/>
                <w:sz w:val="14"/>
                <w:szCs w:val="14"/>
                <w:lang w:val="en-GB" w:bidi="th-TH"/>
              </w:rPr>
              <w:t>%</w:t>
            </w:r>
          </w:p>
        </w:tc>
        <w:tc>
          <w:tcPr>
            <w:tcW w:w="792" w:type="dxa"/>
            <w:tcBorders>
              <w:bottom w:val="single" w:sz="4" w:space="0" w:color="auto"/>
            </w:tcBorders>
            <w:vAlign w:val="bottom"/>
          </w:tcPr>
          <w:p w14:paraId="7318CF27" w14:textId="77777777" w:rsidR="009A3F7E" w:rsidRPr="00F37BA3" w:rsidRDefault="009A3F7E" w:rsidP="009A3F7E">
            <w:pPr>
              <w:spacing w:after="0" w:line="240" w:lineRule="auto"/>
              <w:ind w:right="-72"/>
              <w:jc w:val="right"/>
              <w:rPr>
                <w:rFonts w:ascii="Arial" w:hAnsi="Arial" w:cs="Arial"/>
                <w:b/>
                <w:bCs/>
                <w:sz w:val="14"/>
                <w:szCs w:val="14"/>
                <w:rtl/>
                <w:cs/>
              </w:rPr>
            </w:pPr>
            <w:r w:rsidRPr="00F37BA3">
              <w:rPr>
                <w:rFonts w:ascii="Arial" w:hAnsi="Arial" w:cs="Arial"/>
                <w:b/>
                <w:bCs/>
                <w:sz w:val="14"/>
                <w:szCs w:val="14"/>
                <w:lang w:val="en-GB" w:bidi="th-TH"/>
              </w:rPr>
              <w:t>Million Baht</w:t>
            </w:r>
          </w:p>
        </w:tc>
        <w:tc>
          <w:tcPr>
            <w:tcW w:w="792" w:type="dxa"/>
            <w:tcBorders>
              <w:bottom w:val="single" w:sz="4" w:space="0" w:color="auto"/>
            </w:tcBorders>
            <w:vAlign w:val="bottom"/>
          </w:tcPr>
          <w:p w14:paraId="19D00B86" w14:textId="77777777" w:rsidR="009A3F7E" w:rsidRPr="00F37BA3" w:rsidRDefault="009A3F7E" w:rsidP="009A3F7E">
            <w:pPr>
              <w:spacing w:after="0" w:line="240" w:lineRule="auto"/>
              <w:ind w:right="-72"/>
              <w:jc w:val="right"/>
              <w:rPr>
                <w:rFonts w:ascii="Arial" w:hAnsi="Arial" w:cs="Arial"/>
                <w:b/>
                <w:bCs/>
                <w:sz w:val="14"/>
                <w:szCs w:val="14"/>
                <w:rtl/>
                <w:cs/>
              </w:rPr>
            </w:pPr>
            <w:r w:rsidRPr="00F37BA3">
              <w:rPr>
                <w:rFonts w:ascii="Arial" w:hAnsi="Arial" w:cs="Arial"/>
                <w:b/>
                <w:bCs/>
                <w:sz w:val="14"/>
                <w:szCs w:val="14"/>
                <w:lang w:val="en-GB" w:bidi="th-TH"/>
              </w:rPr>
              <w:t>Million Baht</w:t>
            </w:r>
          </w:p>
        </w:tc>
      </w:tr>
      <w:tr w:rsidR="009A3F7E" w:rsidRPr="00F37BA3" w14:paraId="79A8B034" w14:textId="77777777" w:rsidTr="009A3F7E">
        <w:tc>
          <w:tcPr>
            <w:tcW w:w="1440" w:type="dxa"/>
            <w:tcBorders>
              <w:top w:val="single" w:sz="4" w:space="0" w:color="auto"/>
            </w:tcBorders>
          </w:tcPr>
          <w:p w14:paraId="6603511D" w14:textId="77777777" w:rsidR="009A3F7E" w:rsidRPr="00F37BA3" w:rsidRDefault="009A3F7E" w:rsidP="009A3F7E">
            <w:pPr>
              <w:spacing w:after="0" w:line="240" w:lineRule="auto"/>
              <w:rPr>
                <w:rFonts w:ascii="Arial" w:hAnsi="Arial" w:cs="Arial"/>
                <w:sz w:val="14"/>
                <w:szCs w:val="14"/>
              </w:rPr>
            </w:pPr>
          </w:p>
        </w:tc>
        <w:tc>
          <w:tcPr>
            <w:tcW w:w="1152" w:type="dxa"/>
            <w:tcBorders>
              <w:top w:val="single" w:sz="4" w:space="0" w:color="auto"/>
            </w:tcBorders>
          </w:tcPr>
          <w:p w14:paraId="284BB6C1" w14:textId="77777777" w:rsidR="009A3F7E" w:rsidRPr="00F37BA3" w:rsidRDefault="009A3F7E" w:rsidP="009A3F7E">
            <w:pPr>
              <w:spacing w:after="0" w:line="240" w:lineRule="auto"/>
              <w:jc w:val="center"/>
              <w:rPr>
                <w:rFonts w:ascii="Arial" w:hAnsi="Arial" w:cs="Arial"/>
                <w:sz w:val="14"/>
                <w:szCs w:val="14"/>
              </w:rPr>
            </w:pPr>
          </w:p>
        </w:tc>
        <w:tc>
          <w:tcPr>
            <w:tcW w:w="1440" w:type="dxa"/>
            <w:tcBorders>
              <w:top w:val="single" w:sz="4" w:space="0" w:color="auto"/>
            </w:tcBorders>
          </w:tcPr>
          <w:p w14:paraId="7BAECF32" w14:textId="77777777" w:rsidR="009A3F7E" w:rsidRPr="00F37BA3" w:rsidRDefault="009A3F7E" w:rsidP="009A3F7E">
            <w:pPr>
              <w:spacing w:after="0" w:line="240" w:lineRule="auto"/>
              <w:jc w:val="center"/>
              <w:rPr>
                <w:rFonts w:ascii="Arial" w:hAnsi="Arial" w:cs="Arial"/>
                <w:sz w:val="14"/>
                <w:szCs w:val="14"/>
              </w:rPr>
            </w:pPr>
          </w:p>
        </w:tc>
        <w:tc>
          <w:tcPr>
            <w:tcW w:w="595" w:type="dxa"/>
            <w:tcBorders>
              <w:top w:val="single" w:sz="4" w:space="0" w:color="auto"/>
            </w:tcBorders>
            <w:shd w:val="clear" w:color="auto" w:fill="FAFAFA"/>
          </w:tcPr>
          <w:p w14:paraId="7C4F9D22" w14:textId="77777777" w:rsidR="009A3F7E" w:rsidRPr="00F37BA3" w:rsidRDefault="009A3F7E" w:rsidP="009A3F7E">
            <w:pPr>
              <w:spacing w:after="0" w:line="240" w:lineRule="auto"/>
              <w:ind w:right="-72"/>
              <w:jc w:val="right"/>
              <w:rPr>
                <w:rFonts w:ascii="Arial" w:hAnsi="Arial" w:cs="Arial"/>
                <w:sz w:val="14"/>
                <w:szCs w:val="14"/>
              </w:rPr>
            </w:pPr>
          </w:p>
        </w:tc>
        <w:tc>
          <w:tcPr>
            <w:tcW w:w="596" w:type="dxa"/>
            <w:tcBorders>
              <w:top w:val="single" w:sz="4" w:space="0" w:color="auto"/>
            </w:tcBorders>
          </w:tcPr>
          <w:p w14:paraId="154C17D1" w14:textId="77777777" w:rsidR="009A3F7E" w:rsidRPr="00F37BA3" w:rsidRDefault="009A3F7E" w:rsidP="009A3F7E">
            <w:pPr>
              <w:spacing w:after="0" w:line="240" w:lineRule="auto"/>
              <w:ind w:right="-72"/>
              <w:jc w:val="right"/>
              <w:rPr>
                <w:rFonts w:ascii="Arial" w:hAnsi="Arial" w:cs="Arial"/>
                <w:sz w:val="14"/>
                <w:szCs w:val="14"/>
              </w:rPr>
            </w:pPr>
          </w:p>
        </w:tc>
        <w:tc>
          <w:tcPr>
            <w:tcW w:w="609" w:type="dxa"/>
            <w:tcBorders>
              <w:top w:val="single" w:sz="4" w:space="0" w:color="auto"/>
            </w:tcBorders>
            <w:shd w:val="clear" w:color="auto" w:fill="FAFAFA"/>
          </w:tcPr>
          <w:p w14:paraId="233A6726" w14:textId="77777777" w:rsidR="009A3F7E" w:rsidRPr="00F37BA3" w:rsidRDefault="009A3F7E" w:rsidP="009A3F7E">
            <w:pPr>
              <w:spacing w:after="0" w:line="240" w:lineRule="auto"/>
              <w:ind w:right="-72"/>
              <w:jc w:val="right"/>
              <w:rPr>
                <w:rFonts w:ascii="Arial" w:hAnsi="Arial" w:cs="Arial"/>
                <w:sz w:val="14"/>
                <w:szCs w:val="14"/>
              </w:rPr>
            </w:pPr>
          </w:p>
        </w:tc>
        <w:tc>
          <w:tcPr>
            <w:tcW w:w="610" w:type="dxa"/>
            <w:tcBorders>
              <w:top w:val="single" w:sz="4" w:space="0" w:color="auto"/>
            </w:tcBorders>
          </w:tcPr>
          <w:p w14:paraId="1293D574" w14:textId="77777777" w:rsidR="009A3F7E" w:rsidRPr="00F37BA3" w:rsidRDefault="009A3F7E" w:rsidP="009A3F7E">
            <w:pPr>
              <w:spacing w:after="0" w:line="240" w:lineRule="auto"/>
              <w:ind w:right="-72"/>
              <w:jc w:val="right"/>
              <w:rPr>
                <w:rFonts w:ascii="Arial" w:hAnsi="Arial" w:cs="Arial"/>
                <w:sz w:val="14"/>
                <w:szCs w:val="14"/>
              </w:rPr>
            </w:pPr>
          </w:p>
        </w:tc>
        <w:tc>
          <w:tcPr>
            <w:tcW w:w="708" w:type="dxa"/>
            <w:tcBorders>
              <w:top w:val="single" w:sz="4" w:space="0" w:color="auto"/>
            </w:tcBorders>
            <w:shd w:val="clear" w:color="auto" w:fill="FAFAFA"/>
          </w:tcPr>
          <w:p w14:paraId="4C7082E7" w14:textId="77777777" w:rsidR="009A3F7E" w:rsidRPr="00F37BA3" w:rsidRDefault="009A3F7E" w:rsidP="009A3F7E">
            <w:pPr>
              <w:spacing w:after="0" w:line="240" w:lineRule="auto"/>
              <w:ind w:right="-72"/>
              <w:jc w:val="right"/>
              <w:rPr>
                <w:rFonts w:ascii="Arial" w:hAnsi="Arial" w:cs="Arial"/>
                <w:sz w:val="14"/>
                <w:szCs w:val="14"/>
              </w:rPr>
            </w:pPr>
          </w:p>
        </w:tc>
        <w:tc>
          <w:tcPr>
            <w:tcW w:w="709" w:type="dxa"/>
            <w:tcBorders>
              <w:top w:val="single" w:sz="4" w:space="0" w:color="auto"/>
            </w:tcBorders>
          </w:tcPr>
          <w:p w14:paraId="135AC7DD" w14:textId="77777777" w:rsidR="009A3F7E" w:rsidRPr="00F37BA3" w:rsidRDefault="009A3F7E" w:rsidP="009A3F7E">
            <w:pPr>
              <w:spacing w:after="0" w:line="240" w:lineRule="auto"/>
              <w:ind w:right="-72"/>
              <w:jc w:val="right"/>
              <w:rPr>
                <w:rFonts w:ascii="Arial" w:hAnsi="Arial" w:cs="Arial"/>
                <w:sz w:val="14"/>
                <w:szCs w:val="14"/>
              </w:rPr>
            </w:pPr>
          </w:p>
        </w:tc>
        <w:tc>
          <w:tcPr>
            <w:tcW w:w="792" w:type="dxa"/>
            <w:tcBorders>
              <w:top w:val="single" w:sz="4" w:space="0" w:color="auto"/>
            </w:tcBorders>
            <w:shd w:val="clear" w:color="auto" w:fill="FAFAFA"/>
          </w:tcPr>
          <w:p w14:paraId="1CB22B00" w14:textId="77777777" w:rsidR="009A3F7E" w:rsidRPr="00F37BA3" w:rsidRDefault="009A3F7E" w:rsidP="009A3F7E">
            <w:pPr>
              <w:spacing w:after="0" w:line="240" w:lineRule="auto"/>
              <w:ind w:right="-72"/>
              <w:jc w:val="right"/>
              <w:rPr>
                <w:rFonts w:ascii="Arial" w:hAnsi="Arial" w:cs="Arial"/>
                <w:sz w:val="14"/>
                <w:szCs w:val="14"/>
              </w:rPr>
            </w:pPr>
          </w:p>
        </w:tc>
        <w:tc>
          <w:tcPr>
            <w:tcW w:w="792" w:type="dxa"/>
            <w:tcBorders>
              <w:top w:val="single" w:sz="4" w:space="0" w:color="auto"/>
            </w:tcBorders>
          </w:tcPr>
          <w:p w14:paraId="7A285DF0" w14:textId="77777777" w:rsidR="009A3F7E" w:rsidRPr="00F37BA3" w:rsidRDefault="009A3F7E" w:rsidP="009A3F7E">
            <w:pPr>
              <w:spacing w:after="0" w:line="240" w:lineRule="auto"/>
              <w:ind w:right="-72"/>
              <w:jc w:val="right"/>
              <w:rPr>
                <w:rFonts w:ascii="Arial" w:hAnsi="Arial" w:cs="Arial"/>
                <w:sz w:val="14"/>
                <w:szCs w:val="14"/>
              </w:rPr>
            </w:pPr>
          </w:p>
        </w:tc>
      </w:tr>
      <w:tr w:rsidR="00612386" w:rsidRPr="00F37BA3" w14:paraId="04E95FD2" w14:textId="77777777" w:rsidTr="009A3F7E">
        <w:trPr>
          <w:trHeight w:val="63"/>
        </w:trPr>
        <w:tc>
          <w:tcPr>
            <w:tcW w:w="1440" w:type="dxa"/>
          </w:tcPr>
          <w:p w14:paraId="577CAA02" w14:textId="77777777" w:rsidR="00612386" w:rsidRPr="00F37BA3" w:rsidRDefault="00612386" w:rsidP="00612386">
            <w:pPr>
              <w:spacing w:after="0" w:line="240" w:lineRule="auto"/>
              <w:ind w:left="17" w:hanging="118"/>
              <w:rPr>
                <w:rFonts w:ascii="Arial" w:hAnsi="Arial" w:cs="Arial"/>
                <w:color w:val="000000"/>
                <w:sz w:val="14"/>
                <w:szCs w:val="14"/>
              </w:rPr>
            </w:pPr>
            <w:r w:rsidRPr="00F37BA3">
              <w:rPr>
                <w:rFonts w:ascii="Arial" w:hAnsi="Arial" w:cs="Arial"/>
                <w:color w:val="000000"/>
                <w:sz w:val="14"/>
                <w:szCs w:val="14"/>
              </w:rPr>
              <w:t>WHA Water Company Limited</w:t>
            </w:r>
          </w:p>
        </w:tc>
        <w:tc>
          <w:tcPr>
            <w:tcW w:w="1152" w:type="dxa"/>
          </w:tcPr>
          <w:p w14:paraId="6492F6F3" w14:textId="77777777" w:rsidR="00612386" w:rsidRPr="00F37BA3" w:rsidRDefault="00612386" w:rsidP="00612386">
            <w:pPr>
              <w:spacing w:after="0" w:line="240" w:lineRule="auto"/>
              <w:jc w:val="center"/>
              <w:rPr>
                <w:rFonts w:ascii="Arial" w:hAnsi="Arial" w:cs="Arial"/>
                <w:snapToGrid w:val="0"/>
                <w:color w:val="000000"/>
                <w:sz w:val="14"/>
                <w:szCs w:val="14"/>
              </w:rPr>
            </w:pPr>
            <w:r w:rsidRPr="00F37BA3">
              <w:rPr>
                <w:rFonts w:ascii="Arial" w:hAnsi="Arial" w:cs="Arial"/>
                <w:snapToGrid w:val="0"/>
                <w:color w:val="000000"/>
                <w:sz w:val="14"/>
                <w:szCs w:val="14"/>
              </w:rPr>
              <w:t>Thailand</w:t>
            </w:r>
          </w:p>
        </w:tc>
        <w:tc>
          <w:tcPr>
            <w:tcW w:w="1440" w:type="dxa"/>
          </w:tcPr>
          <w:p w14:paraId="7518BB84" w14:textId="77777777" w:rsidR="00612386" w:rsidRPr="00F37BA3" w:rsidRDefault="00612386" w:rsidP="00612386">
            <w:pPr>
              <w:spacing w:after="0" w:line="240" w:lineRule="auto"/>
              <w:jc w:val="center"/>
              <w:rPr>
                <w:rFonts w:ascii="Arial" w:hAnsi="Arial" w:cs="Arial"/>
                <w:snapToGrid w:val="0"/>
                <w:color w:val="000000"/>
                <w:sz w:val="14"/>
                <w:szCs w:val="14"/>
              </w:rPr>
            </w:pPr>
            <w:r w:rsidRPr="00F37BA3">
              <w:rPr>
                <w:rFonts w:ascii="Arial" w:hAnsi="Arial" w:cs="Arial"/>
                <w:snapToGrid w:val="0"/>
                <w:color w:val="000000"/>
                <w:sz w:val="14"/>
                <w:szCs w:val="14"/>
              </w:rPr>
              <w:t xml:space="preserve">Water resources, </w:t>
            </w:r>
            <w:proofErr w:type="gramStart"/>
            <w:r w:rsidRPr="00F37BA3">
              <w:rPr>
                <w:rFonts w:ascii="Arial" w:hAnsi="Arial" w:cs="Arial"/>
                <w:snapToGrid w:val="0"/>
                <w:color w:val="000000"/>
                <w:sz w:val="14"/>
                <w:szCs w:val="14"/>
              </w:rPr>
              <w:t>development</w:t>
            </w:r>
            <w:proofErr w:type="gramEnd"/>
            <w:r w:rsidRPr="00F37BA3">
              <w:rPr>
                <w:rFonts w:ascii="Arial" w:hAnsi="Arial" w:cs="Arial"/>
                <w:snapToGrid w:val="0"/>
                <w:color w:val="000000"/>
                <w:sz w:val="14"/>
                <w:szCs w:val="14"/>
              </w:rPr>
              <w:t xml:space="preserve"> and management</w:t>
            </w:r>
          </w:p>
        </w:tc>
        <w:tc>
          <w:tcPr>
            <w:tcW w:w="595" w:type="dxa"/>
            <w:shd w:val="clear" w:color="auto" w:fill="FAFAFA"/>
          </w:tcPr>
          <w:p w14:paraId="50DE9EBA" w14:textId="3D0CB880" w:rsidR="00612386" w:rsidRPr="00F37BA3" w:rsidRDefault="004F2E59" w:rsidP="00612386">
            <w:pPr>
              <w:spacing w:after="0" w:line="240" w:lineRule="auto"/>
              <w:ind w:right="-72"/>
              <w:jc w:val="right"/>
              <w:rPr>
                <w:rFonts w:ascii="Arial" w:hAnsi="Arial" w:cs="Arial"/>
                <w:sz w:val="14"/>
                <w:szCs w:val="14"/>
              </w:rPr>
            </w:pPr>
            <w:r w:rsidRPr="00F37BA3">
              <w:rPr>
                <w:rFonts w:ascii="Arial" w:hAnsi="Arial" w:cs="Arial"/>
                <w:sz w:val="14"/>
                <w:szCs w:val="14"/>
              </w:rPr>
              <w:t>100</w:t>
            </w:r>
          </w:p>
        </w:tc>
        <w:tc>
          <w:tcPr>
            <w:tcW w:w="596" w:type="dxa"/>
          </w:tcPr>
          <w:p w14:paraId="077C3571" w14:textId="536EF61E" w:rsidR="00612386" w:rsidRPr="00F37BA3" w:rsidRDefault="00612386" w:rsidP="00612386">
            <w:pPr>
              <w:spacing w:after="0" w:line="240" w:lineRule="auto"/>
              <w:ind w:right="-72"/>
              <w:jc w:val="right"/>
              <w:rPr>
                <w:rFonts w:ascii="Arial" w:hAnsi="Arial" w:cs="Arial"/>
                <w:sz w:val="14"/>
                <w:szCs w:val="14"/>
              </w:rPr>
            </w:pPr>
            <w:r w:rsidRPr="00F37BA3">
              <w:rPr>
                <w:rFonts w:ascii="Arial" w:hAnsi="Arial" w:cs="Arial"/>
                <w:sz w:val="14"/>
                <w:szCs w:val="14"/>
              </w:rPr>
              <w:t>100</w:t>
            </w:r>
          </w:p>
        </w:tc>
        <w:tc>
          <w:tcPr>
            <w:tcW w:w="609" w:type="dxa"/>
            <w:shd w:val="clear" w:color="auto" w:fill="FAFAFA"/>
          </w:tcPr>
          <w:p w14:paraId="431AEACB" w14:textId="66D59B1A" w:rsidR="00612386" w:rsidRPr="00F37BA3" w:rsidRDefault="004F2E59" w:rsidP="00612386">
            <w:pPr>
              <w:spacing w:after="0" w:line="240" w:lineRule="auto"/>
              <w:ind w:right="-72"/>
              <w:jc w:val="right"/>
              <w:rPr>
                <w:rFonts w:ascii="Arial" w:hAnsi="Arial" w:cs="Arial"/>
                <w:sz w:val="14"/>
                <w:szCs w:val="14"/>
              </w:rPr>
            </w:pPr>
            <w:r w:rsidRPr="00F37BA3">
              <w:rPr>
                <w:rFonts w:ascii="Arial" w:hAnsi="Arial" w:cs="Arial"/>
                <w:sz w:val="14"/>
                <w:szCs w:val="14"/>
              </w:rPr>
              <w:t>-</w:t>
            </w:r>
          </w:p>
        </w:tc>
        <w:tc>
          <w:tcPr>
            <w:tcW w:w="610" w:type="dxa"/>
          </w:tcPr>
          <w:p w14:paraId="7AAE572B" w14:textId="2774C522" w:rsidR="00612386" w:rsidRPr="00F37BA3" w:rsidRDefault="00612386" w:rsidP="00612386">
            <w:pPr>
              <w:spacing w:after="0" w:line="240" w:lineRule="auto"/>
              <w:ind w:right="-72"/>
              <w:jc w:val="right"/>
              <w:rPr>
                <w:rFonts w:ascii="Arial" w:hAnsi="Arial" w:cs="Arial"/>
                <w:sz w:val="14"/>
                <w:szCs w:val="14"/>
              </w:rPr>
            </w:pPr>
            <w:r w:rsidRPr="00F37BA3">
              <w:rPr>
                <w:rFonts w:ascii="Arial" w:hAnsi="Arial" w:cs="Arial"/>
                <w:sz w:val="14"/>
                <w:szCs w:val="14"/>
              </w:rPr>
              <w:t>-</w:t>
            </w:r>
          </w:p>
        </w:tc>
        <w:tc>
          <w:tcPr>
            <w:tcW w:w="708" w:type="dxa"/>
            <w:shd w:val="clear" w:color="auto" w:fill="FAFAFA"/>
          </w:tcPr>
          <w:p w14:paraId="0D52FC45" w14:textId="0D85C55F" w:rsidR="00612386" w:rsidRPr="00F37BA3" w:rsidRDefault="004F2E59" w:rsidP="00612386">
            <w:pPr>
              <w:spacing w:after="0" w:line="240" w:lineRule="auto"/>
              <w:ind w:right="-72"/>
              <w:jc w:val="right"/>
              <w:rPr>
                <w:rFonts w:ascii="Arial" w:hAnsi="Arial" w:cs="Arial"/>
                <w:sz w:val="14"/>
                <w:szCs w:val="14"/>
              </w:rPr>
            </w:pPr>
            <w:r w:rsidRPr="00F37BA3">
              <w:rPr>
                <w:rFonts w:ascii="Arial" w:hAnsi="Arial" w:cs="Arial"/>
                <w:sz w:val="14"/>
                <w:szCs w:val="14"/>
              </w:rPr>
              <w:t>-</w:t>
            </w:r>
          </w:p>
        </w:tc>
        <w:tc>
          <w:tcPr>
            <w:tcW w:w="709" w:type="dxa"/>
          </w:tcPr>
          <w:p w14:paraId="43A4890E" w14:textId="29CBABCF" w:rsidR="00612386" w:rsidRPr="00F37BA3" w:rsidRDefault="00612386" w:rsidP="00612386">
            <w:pPr>
              <w:spacing w:after="0" w:line="240" w:lineRule="auto"/>
              <w:ind w:right="-72"/>
              <w:jc w:val="right"/>
              <w:rPr>
                <w:rFonts w:ascii="Arial" w:hAnsi="Arial" w:cs="Arial"/>
                <w:sz w:val="14"/>
                <w:szCs w:val="14"/>
              </w:rPr>
            </w:pPr>
            <w:r w:rsidRPr="00F37BA3">
              <w:rPr>
                <w:rFonts w:ascii="Arial" w:hAnsi="Arial" w:cs="Arial"/>
                <w:sz w:val="14"/>
                <w:szCs w:val="14"/>
              </w:rPr>
              <w:t>-</w:t>
            </w:r>
          </w:p>
        </w:tc>
        <w:tc>
          <w:tcPr>
            <w:tcW w:w="792" w:type="dxa"/>
            <w:shd w:val="clear" w:color="auto" w:fill="FAFAFA"/>
          </w:tcPr>
          <w:p w14:paraId="1A2ABB73" w14:textId="2419D73C" w:rsidR="00612386" w:rsidRPr="00F37BA3" w:rsidRDefault="004F2E59" w:rsidP="00612386">
            <w:pPr>
              <w:spacing w:after="0" w:line="240" w:lineRule="auto"/>
              <w:ind w:right="-72"/>
              <w:jc w:val="right"/>
              <w:rPr>
                <w:rFonts w:ascii="Arial" w:hAnsi="Arial" w:cs="Arial"/>
                <w:sz w:val="14"/>
                <w:szCs w:val="14"/>
              </w:rPr>
            </w:pPr>
            <w:r w:rsidRPr="00F37BA3">
              <w:rPr>
                <w:rFonts w:ascii="Arial" w:hAnsi="Arial" w:cs="Arial"/>
                <w:sz w:val="14"/>
                <w:szCs w:val="14"/>
              </w:rPr>
              <w:t>301</w:t>
            </w:r>
          </w:p>
        </w:tc>
        <w:tc>
          <w:tcPr>
            <w:tcW w:w="792" w:type="dxa"/>
          </w:tcPr>
          <w:p w14:paraId="7465EAB0" w14:textId="62D21A36" w:rsidR="00612386" w:rsidRPr="00F37BA3" w:rsidRDefault="00612386" w:rsidP="00612386">
            <w:pPr>
              <w:spacing w:after="0" w:line="240" w:lineRule="auto"/>
              <w:ind w:right="-72"/>
              <w:jc w:val="right"/>
              <w:rPr>
                <w:rFonts w:ascii="Arial" w:hAnsi="Arial" w:cs="Arial"/>
                <w:sz w:val="14"/>
                <w:szCs w:val="14"/>
              </w:rPr>
            </w:pPr>
            <w:r w:rsidRPr="00F37BA3">
              <w:rPr>
                <w:rFonts w:ascii="Arial" w:hAnsi="Arial" w:cs="Arial"/>
                <w:sz w:val="14"/>
                <w:szCs w:val="14"/>
              </w:rPr>
              <w:t>301</w:t>
            </w:r>
          </w:p>
        </w:tc>
      </w:tr>
      <w:tr w:rsidR="00434AA8" w:rsidRPr="00F37BA3" w14:paraId="755C129A" w14:textId="77777777" w:rsidTr="009A3F7E">
        <w:trPr>
          <w:trHeight w:val="63"/>
        </w:trPr>
        <w:tc>
          <w:tcPr>
            <w:tcW w:w="1440" w:type="dxa"/>
          </w:tcPr>
          <w:p w14:paraId="48387F6C" w14:textId="7FCCD093" w:rsidR="00434AA8" w:rsidRPr="00F37BA3" w:rsidRDefault="00434AA8" w:rsidP="00434AA8">
            <w:pPr>
              <w:spacing w:after="0" w:line="240" w:lineRule="auto"/>
              <w:ind w:left="17" w:hanging="118"/>
              <w:rPr>
                <w:rFonts w:ascii="Arial" w:hAnsi="Arial" w:cs="Arial"/>
                <w:color w:val="000000"/>
                <w:sz w:val="14"/>
                <w:szCs w:val="14"/>
              </w:rPr>
            </w:pPr>
            <w:r w:rsidRPr="00F37BA3">
              <w:rPr>
                <w:rFonts w:ascii="Arial" w:hAnsi="Arial" w:cs="Arial"/>
                <w:color w:val="000000"/>
                <w:sz w:val="14"/>
                <w:szCs w:val="14"/>
              </w:rPr>
              <w:t>WHA Energy Company Limited</w:t>
            </w:r>
          </w:p>
        </w:tc>
        <w:tc>
          <w:tcPr>
            <w:tcW w:w="1152" w:type="dxa"/>
          </w:tcPr>
          <w:p w14:paraId="3A7D29E7" w14:textId="6F6A8C4A" w:rsidR="00434AA8" w:rsidRPr="00F37BA3" w:rsidRDefault="00434AA8" w:rsidP="00434AA8">
            <w:pPr>
              <w:spacing w:after="0" w:line="240" w:lineRule="auto"/>
              <w:jc w:val="center"/>
              <w:rPr>
                <w:rFonts w:ascii="Arial" w:hAnsi="Arial" w:cs="Arial"/>
                <w:snapToGrid w:val="0"/>
                <w:color w:val="000000"/>
                <w:sz w:val="14"/>
                <w:szCs w:val="14"/>
              </w:rPr>
            </w:pPr>
            <w:r w:rsidRPr="00F37BA3">
              <w:rPr>
                <w:rFonts w:ascii="Arial" w:hAnsi="Arial" w:cs="Arial"/>
                <w:snapToGrid w:val="0"/>
                <w:color w:val="000000"/>
                <w:sz w:val="14"/>
                <w:szCs w:val="14"/>
              </w:rPr>
              <w:t>Thailand</w:t>
            </w:r>
          </w:p>
        </w:tc>
        <w:tc>
          <w:tcPr>
            <w:tcW w:w="1440" w:type="dxa"/>
          </w:tcPr>
          <w:p w14:paraId="6EBD4A52" w14:textId="6594F196" w:rsidR="00434AA8" w:rsidRPr="00F37BA3" w:rsidRDefault="00434AA8" w:rsidP="00434AA8">
            <w:pPr>
              <w:spacing w:after="0" w:line="240" w:lineRule="auto"/>
              <w:jc w:val="center"/>
              <w:rPr>
                <w:rFonts w:ascii="Arial" w:hAnsi="Arial" w:cs="Arial"/>
                <w:snapToGrid w:val="0"/>
                <w:color w:val="000000"/>
                <w:sz w:val="14"/>
                <w:szCs w:val="14"/>
              </w:rPr>
            </w:pPr>
            <w:r w:rsidRPr="00F37BA3">
              <w:rPr>
                <w:rFonts w:ascii="Arial" w:hAnsi="Arial" w:cs="Arial"/>
                <w:snapToGrid w:val="0"/>
                <w:color w:val="000000"/>
                <w:sz w:val="14"/>
                <w:szCs w:val="14"/>
              </w:rPr>
              <w:t>Holding company</w:t>
            </w:r>
          </w:p>
        </w:tc>
        <w:tc>
          <w:tcPr>
            <w:tcW w:w="595" w:type="dxa"/>
            <w:shd w:val="clear" w:color="auto" w:fill="FAFAFA"/>
          </w:tcPr>
          <w:p w14:paraId="6ED92FF6" w14:textId="1E04E754"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100</w:t>
            </w:r>
          </w:p>
        </w:tc>
        <w:tc>
          <w:tcPr>
            <w:tcW w:w="596" w:type="dxa"/>
          </w:tcPr>
          <w:p w14:paraId="1D11DA18" w14:textId="3D2B4135"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100</w:t>
            </w:r>
          </w:p>
        </w:tc>
        <w:tc>
          <w:tcPr>
            <w:tcW w:w="609" w:type="dxa"/>
            <w:shd w:val="clear" w:color="auto" w:fill="FAFAFA"/>
          </w:tcPr>
          <w:p w14:paraId="50E88995" w14:textId="3F7150DE"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w:t>
            </w:r>
          </w:p>
        </w:tc>
        <w:tc>
          <w:tcPr>
            <w:tcW w:w="610" w:type="dxa"/>
          </w:tcPr>
          <w:p w14:paraId="03F3022F" w14:textId="79381A7A"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w:t>
            </w:r>
          </w:p>
        </w:tc>
        <w:tc>
          <w:tcPr>
            <w:tcW w:w="708" w:type="dxa"/>
            <w:shd w:val="clear" w:color="auto" w:fill="FAFAFA"/>
          </w:tcPr>
          <w:p w14:paraId="1CA76B84" w14:textId="785CC59C"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w:t>
            </w:r>
          </w:p>
        </w:tc>
        <w:tc>
          <w:tcPr>
            <w:tcW w:w="709" w:type="dxa"/>
          </w:tcPr>
          <w:p w14:paraId="5DD46165" w14:textId="1A15E54A"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w:t>
            </w:r>
          </w:p>
        </w:tc>
        <w:tc>
          <w:tcPr>
            <w:tcW w:w="792" w:type="dxa"/>
            <w:shd w:val="clear" w:color="auto" w:fill="FAFAFA"/>
          </w:tcPr>
          <w:p w14:paraId="37A9539B" w14:textId="550A05D9"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9,178</w:t>
            </w:r>
          </w:p>
        </w:tc>
        <w:tc>
          <w:tcPr>
            <w:tcW w:w="792" w:type="dxa"/>
          </w:tcPr>
          <w:p w14:paraId="75F93B12" w14:textId="7C8F37FC"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9,178</w:t>
            </w:r>
          </w:p>
        </w:tc>
      </w:tr>
      <w:tr w:rsidR="00434AA8" w:rsidRPr="00F37BA3" w14:paraId="2B5BD4DA" w14:textId="77777777" w:rsidTr="009A3F7E">
        <w:trPr>
          <w:trHeight w:val="63"/>
        </w:trPr>
        <w:tc>
          <w:tcPr>
            <w:tcW w:w="1440" w:type="dxa"/>
          </w:tcPr>
          <w:p w14:paraId="0EB895B3" w14:textId="77777777" w:rsidR="00434AA8" w:rsidRPr="00F37BA3" w:rsidRDefault="00434AA8" w:rsidP="00434AA8">
            <w:pPr>
              <w:spacing w:after="0" w:line="240" w:lineRule="auto"/>
              <w:ind w:left="17" w:hanging="118"/>
              <w:rPr>
                <w:rFonts w:ascii="Arial" w:hAnsi="Arial" w:cs="Arial"/>
                <w:color w:val="000000"/>
                <w:sz w:val="14"/>
                <w:szCs w:val="14"/>
              </w:rPr>
            </w:pPr>
            <w:r w:rsidRPr="00F37BA3">
              <w:rPr>
                <w:rFonts w:ascii="Arial" w:hAnsi="Arial" w:cs="Arial"/>
                <w:color w:val="000000"/>
                <w:sz w:val="14"/>
                <w:szCs w:val="14"/>
              </w:rPr>
              <w:t xml:space="preserve">WHA Energy </w:t>
            </w:r>
            <w:r w:rsidRPr="00F37BA3">
              <w:rPr>
                <w:rFonts w:ascii="Arial" w:hAnsi="Arial" w:cs="Arial"/>
                <w:color w:val="000000"/>
                <w:sz w:val="14"/>
                <w:szCs w:val="14"/>
                <w:lang w:val="en-GB"/>
              </w:rPr>
              <w:t>2</w:t>
            </w:r>
            <w:r w:rsidRPr="00F37BA3">
              <w:rPr>
                <w:rFonts w:ascii="Arial" w:hAnsi="Arial" w:cs="Arial"/>
                <w:color w:val="000000"/>
                <w:sz w:val="14"/>
                <w:szCs w:val="14"/>
              </w:rPr>
              <w:t xml:space="preserve"> Company Limited</w:t>
            </w:r>
          </w:p>
        </w:tc>
        <w:tc>
          <w:tcPr>
            <w:tcW w:w="1152" w:type="dxa"/>
          </w:tcPr>
          <w:p w14:paraId="5A53A9E6" w14:textId="77777777" w:rsidR="00434AA8" w:rsidRPr="00F37BA3" w:rsidRDefault="00434AA8" w:rsidP="00434AA8">
            <w:pPr>
              <w:spacing w:after="0" w:line="240" w:lineRule="auto"/>
              <w:jc w:val="center"/>
              <w:rPr>
                <w:rFonts w:ascii="Arial" w:hAnsi="Arial" w:cs="Arial"/>
                <w:snapToGrid w:val="0"/>
                <w:color w:val="000000"/>
                <w:sz w:val="14"/>
                <w:szCs w:val="14"/>
              </w:rPr>
            </w:pPr>
            <w:r w:rsidRPr="00F37BA3">
              <w:rPr>
                <w:rFonts w:ascii="Arial" w:hAnsi="Arial" w:cs="Arial"/>
                <w:snapToGrid w:val="0"/>
                <w:color w:val="000000"/>
                <w:sz w:val="14"/>
                <w:szCs w:val="14"/>
              </w:rPr>
              <w:t>Thailand</w:t>
            </w:r>
          </w:p>
        </w:tc>
        <w:tc>
          <w:tcPr>
            <w:tcW w:w="1440" w:type="dxa"/>
          </w:tcPr>
          <w:p w14:paraId="56A9CD65" w14:textId="77777777" w:rsidR="00434AA8" w:rsidRPr="00F37BA3" w:rsidRDefault="00434AA8" w:rsidP="00434AA8">
            <w:pPr>
              <w:spacing w:after="0" w:line="240" w:lineRule="auto"/>
              <w:jc w:val="center"/>
              <w:rPr>
                <w:rFonts w:ascii="Arial" w:hAnsi="Arial" w:cs="Arial"/>
                <w:snapToGrid w:val="0"/>
                <w:color w:val="000000"/>
                <w:sz w:val="14"/>
                <w:szCs w:val="14"/>
              </w:rPr>
            </w:pPr>
            <w:r w:rsidRPr="00F37BA3">
              <w:rPr>
                <w:rFonts w:ascii="Arial" w:hAnsi="Arial" w:cs="Arial"/>
                <w:snapToGrid w:val="0"/>
                <w:color w:val="000000"/>
                <w:sz w:val="14"/>
                <w:szCs w:val="14"/>
              </w:rPr>
              <w:t>Holding company</w:t>
            </w:r>
          </w:p>
        </w:tc>
        <w:tc>
          <w:tcPr>
            <w:tcW w:w="595" w:type="dxa"/>
            <w:shd w:val="clear" w:color="auto" w:fill="FAFAFA"/>
          </w:tcPr>
          <w:p w14:paraId="4B398AA9" w14:textId="501CAD98"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w:t>
            </w:r>
          </w:p>
        </w:tc>
        <w:tc>
          <w:tcPr>
            <w:tcW w:w="596" w:type="dxa"/>
          </w:tcPr>
          <w:p w14:paraId="79894F9B" w14:textId="436499CF"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w:t>
            </w:r>
          </w:p>
        </w:tc>
        <w:tc>
          <w:tcPr>
            <w:tcW w:w="609" w:type="dxa"/>
            <w:shd w:val="clear" w:color="auto" w:fill="FAFAFA"/>
          </w:tcPr>
          <w:p w14:paraId="23BFE1D3" w14:textId="77F22D16"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100</w:t>
            </w:r>
          </w:p>
        </w:tc>
        <w:tc>
          <w:tcPr>
            <w:tcW w:w="610" w:type="dxa"/>
          </w:tcPr>
          <w:p w14:paraId="13472084" w14:textId="2D803583"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100</w:t>
            </w:r>
          </w:p>
        </w:tc>
        <w:tc>
          <w:tcPr>
            <w:tcW w:w="708" w:type="dxa"/>
            <w:shd w:val="clear" w:color="auto" w:fill="FAFAFA"/>
          </w:tcPr>
          <w:p w14:paraId="2AB718A8" w14:textId="4D5EAD8F"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w:t>
            </w:r>
          </w:p>
        </w:tc>
        <w:tc>
          <w:tcPr>
            <w:tcW w:w="709" w:type="dxa"/>
          </w:tcPr>
          <w:p w14:paraId="4D39C16B" w14:textId="3BD1AFEF"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w:t>
            </w:r>
          </w:p>
        </w:tc>
        <w:tc>
          <w:tcPr>
            <w:tcW w:w="792" w:type="dxa"/>
            <w:shd w:val="clear" w:color="auto" w:fill="FAFAFA"/>
          </w:tcPr>
          <w:p w14:paraId="3BBDFE49" w14:textId="2390C40D"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7,270</w:t>
            </w:r>
          </w:p>
        </w:tc>
        <w:tc>
          <w:tcPr>
            <w:tcW w:w="792" w:type="dxa"/>
          </w:tcPr>
          <w:p w14:paraId="02D11D40" w14:textId="6EC487FB"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7,270</w:t>
            </w:r>
          </w:p>
        </w:tc>
      </w:tr>
      <w:tr w:rsidR="00434AA8" w:rsidRPr="00F37BA3" w14:paraId="69A05CB1" w14:textId="77777777" w:rsidTr="009A3F7E">
        <w:trPr>
          <w:trHeight w:val="63"/>
        </w:trPr>
        <w:tc>
          <w:tcPr>
            <w:tcW w:w="1440" w:type="dxa"/>
          </w:tcPr>
          <w:p w14:paraId="7D01764D" w14:textId="77777777" w:rsidR="00434AA8" w:rsidRPr="00F37BA3" w:rsidRDefault="00434AA8" w:rsidP="00434AA8">
            <w:pPr>
              <w:spacing w:after="0" w:line="240" w:lineRule="auto"/>
              <w:ind w:left="17" w:hanging="118"/>
              <w:rPr>
                <w:rFonts w:ascii="Arial" w:hAnsi="Arial" w:cs="Arial"/>
                <w:color w:val="000000"/>
                <w:sz w:val="14"/>
                <w:szCs w:val="14"/>
              </w:rPr>
            </w:pPr>
            <w:r w:rsidRPr="00F37BA3">
              <w:rPr>
                <w:rFonts w:ascii="Arial" w:hAnsi="Arial" w:cs="Arial"/>
                <w:color w:val="000000"/>
                <w:sz w:val="14"/>
                <w:szCs w:val="14"/>
              </w:rPr>
              <w:t>WHA Solar Company Limited</w:t>
            </w:r>
          </w:p>
        </w:tc>
        <w:tc>
          <w:tcPr>
            <w:tcW w:w="1152" w:type="dxa"/>
          </w:tcPr>
          <w:p w14:paraId="3C246747" w14:textId="77777777" w:rsidR="00434AA8" w:rsidRPr="00F37BA3" w:rsidRDefault="00434AA8" w:rsidP="00434AA8">
            <w:pPr>
              <w:spacing w:after="0" w:line="240" w:lineRule="auto"/>
              <w:jc w:val="center"/>
              <w:rPr>
                <w:rFonts w:ascii="Arial" w:hAnsi="Arial" w:cs="Arial"/>
                <w:snapToGrid w:val="0"/>
                <w:color w:val="000000"/>
                <w:sz w:val="14"/>
                <w:szCs w:val="14"/>
              </w:rPr>
            </w:pPr>
            <w:r w:rsidRPr="00F37BA3">
              <w:rPr>
                <w:rFonts w:ascii="Arial" w:hAnsi="Arial" w:cs="Arial"/>
                <w:snapToGrid w:val="0"/>
                <w:color w:val="000000"/>
                <w:sz w:val="14"/>
                <w:szCs w:val="14"/>
              </w:rPr>
              <w:t>Thailand</w:t>
            </w:r>
          </w:p>
        </w:tc>
        <w:tc>
          <w:tcPr>
            <w:tcW w:w="1440" w:type="dxa"/>
          </w:tcPr>
          <w:p w14:paraId="5B9AD9A5" w14:textId="77777777" w:rsidR="00434AA8" w:rsidRPr="00F37BA3" w:rsidRDefault="00434AA8" w:rsidP="00434AA8">
            <w:pPr>
              <w:spacing w:after="0" w:line="240" w:lineRule="auto"/>
              <w:jc w:val="center"/>
              <w:rPr>
                <w:rFonts w:ascii="Arial" w:hAnsi="Arial" w:cs="Arial"/>
                <w:snapToGrid w:val="0"/>
                <w:color w:val="000000"/>
                <w:sz w:val="14"/>
                <w:szCs w:val="14"/>
              </w:rPr>
            </w:pPr>
            <w:r w:rsidRPr="00F37BA3">
              <w:rPr>
                <w:rFonts w:ascii="Arial" w:hAnsi="Arial" w:cs="Arial"/>
                <w:snapToGrid w:val="0"/>
                <w:color w:val="000000"/>
                <w:sz w:val="14"/>
                <w:szCs w:val="14"/>
              </w:rPr>
              <w:t>Power plant operation and sale of electricity</w:t>
            </w:r>
          </w:p>
        </w:tc>
        <w:tc>
          <w:tcPr>
            <w:tcW w:w="595" w:type="dxa"/>
            <w:shd w:val="clear" w:color="auto" w:fill="FAFAFA"/>
          </w:tcPr>
          <w:p w14:paraId="5E9C7A63" w14:textId="773C7EB3"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w:t>
            </w:r>
          </w:p>
        </w:tc>
        <w:tc>
          <w:tcPr>
            <w:tcW w:w="596" w:type="dxa"/>
          </w:tcPr>
          <w:p w14:paraId="341013F0" w14:textId="523A7E9E"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w:t>
            </w:r>
          </w:p>
        </w:tc>
        <w:tc>
          <w:tcPr>
            <w:tcW w:w="609" w:type="dxa"/>
            <w:shd w:val="clear" w:color="auto" w:fill="FAFAFA"/>
          </w:tcPr>
          <w:p w14:paraId="67D9AE35" w14:textId="18C9B732"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100</w:t>
            </w:r>
          </w:p>
        </w:tc>
        <w:tc>
          <w:tcPr>
            <w:tcW w:w="610" w:type="dxa"/>
          </w:tcPr>
          <w:p w14:paraId="24FD2729" w14:textId="325E6C00"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100</w:t>
            </w:r>
          </w:p>
        </w:tc>
        <w:tc>
          <w:tcPr>
            <w:tcW w:w="708" w:type="dxa"/>
            <w:shd w:val="clear" w:color="auto" w:fill="FAFAFA"/>
          </w:tcPr>
          <w:p w14:paraId="1ED405B2" w14:textId="44351DB7"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w:t>
            </w:r>
          </w:p>
        </w:tc>
        <w:tc>
          <w:tcPr>
            <w:tcW w:w="709" w:type="dxa"/>
          </w:tcPr>
          <w:p w14:paraId="46EB412D" w14:textId="0BAED6E4"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w:t>
            </w:r>
          </w:p>
        </w:tc>
        <w:tc>
          <w:tcPr>
            <w:tcW w:w="792" w:type="dxa"/>
            <w:shd w:val="clear" w:color="auto" w:fill="FAFAFA"/>
          </w:tcPr>
          <w:p w14:paraId="4A302813" w14:textId="3FC2C3B9"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1,250</w:t>
            </w:r>
          </w:p>
        </w:tc>
        <w:tc>
          <w:tcPr>
            <w:tcW w:w="792" w:type="dxa"/>
          </w:tcPr>
          <w:p w14:paraId="347E3ABE" w14:textId="45E5D0D2" w:rsidR="00434AA8" w:rsidRPr="00F37BA3" w:rsidRDefault="00434AA8" w:rsidP="00434AA8">
            <w:pPr>
              <w:spacing w:after="0" w:line="240" w:lineRule="auto"/>
              <w:ind w:right="-72"/>
              <w:jc w:val="right"/>
              <w:rPr>
                <w:rFonts w:ascii="Arial" w:hAnsi="Arial" w:cs="Arial"/>
                <w:sz w:val="14"/>
                <w:szCs w:val="14"/>
              </w:rPr>
            </w:pPr>
            <w:r w:rsidRPr="00F37BA3">
              <w:rPr>
                <w:rFonts w:ascii="Arial" w:hAnsi="Arial" w:cs="Arial"/>
                <w:sz w:val="14"/>
                <w:szCs w:val="14"/>
              </w:rPr>
              <w:t>750</w:t>
            </w:r>
          </w:p>
        </w:tc>
      </w:tr>
    </w:tbl>
    <w:p w14:paraId="088F2103" w14:textId="77777777" w:rsidR="004856F4" w:rsidRPr="00F37BA3" w:rsidRDefault="004856F4" w:rsidP="00435F57">
      <w:pPr>
        <w:spacing w:after="0" w:line="240" w:lineRule="auto"/>
        <w:jc w:val="both"/>
        <w:rPr>
          <w:rFonts w:ascii="Arial" w:eastAsia="Arial Unicode MS" w:hAnsi="Arial" w:cs="Arial"/>
          <w:sz w:val="20"/>
          <w:szCs w:val="20"/>
          <w:lang w:bidi="th-TH"/>
        </w:rPr>
      </w:pPr>
    </w:p>
    <w:p w14:paraId="18BBF21B" w14:textId="1C41E282" w:rsidR="00AA718E" w:rsidRPr="00F37BA3" w:rsidRDefault="00AA718E" w:rsidP="00B201DA">
      <w:pPr>
        <w:spacing w:after="0" w:line="240" w:lineRule="auto"/>
        <w:ind w:left="540" w:hanging="540"/>
        <w:jc w:val="both"/>
        <w:rPr>
          <w:rFonts w:ascii="Arial" w:eastAsia="Arial" w:hAnsi="Arial" w:cs="Arial"/>
          <w:color w:val="CF4A02"/>
          <w:sz w:val="20"/>
          <w:szCs w:val="20"/>
          <w:lang w:eastAsia="th-TH" w:bidi="th-TH"/>
        </w:rPr>
      </w:pPr>
      <w:r w:rsidRPr="00F37BA3">
        <w:rPr>
          <w:rFonts w:ascii="Arial" w:eastAsia="Arial" w:hAnsi="Arial" w:cs="Arial"/>
          <w:color w:val="CF4A02"/>
          <w:sz w:val="20"/>
          <w:szCs w:val="20"/>
          <w:lang w:eastAsia="th-TH" w:bidi="th-TH"/>
        </w:rPr>
        <w:t>The significant movement during the year ended 31 December 2023</w:t>
      </w:r>
    </w:p>
    <w:p w14:paraId="269B6507" w14:textId="77777777" w:rsidR="00AA718E" w:rsidRPr="00F37BA3" w:rsidRDefault="00AA718E" w:rsidP="00B201DA">
      <w:pPr>
        <w:spacing w:after="0" w:line="240" w:lineRule="auto"/>
        <w:ind w:left="540" w:hanging="540"/>
        <w:jc w:val="both"/>
        <w:rPr>
          <w:rFonts w:ascii="Arial" w:eastAsia="Arial" w:hAnsi="Arial" w:cs="Arial"/>
          <w:color w:val="CF4A02"/>
          <w:sz w:val="20"/>
          <w:szCs w:val="20"/>
          <w:lang w:eastAsia="th-TH" w:bidi="th-TH"/>
        </w:rPr>
      </w:pPr>
    </w:p>
    <w:p w14:paraId="55A79EEB" w14:textId="7D4D4779" w:rsidR="00B201DA" w:rsidRPr="00F37BA3" w:rsidRDefault="00B201DA" w:rsidP="00B201DA">
      <w:pPr>
        <w:spacing w:after="0" w:line="240" w:lineRule="auto"/>
        <w:ind w:left="540" w:hanging="540"/>
        <w:jc w:val="both"/>
        <w:rPr>
          <w:rFonts w:ascii="Arial" w:eastAsia="Arial" w:hAnsi="Arial" w:cs="Arial"/>
          <w:color w:val="CF4A02"/>
          <w:sz w:val="20"/>
          <w:szCs w:val="20"/>
          <w:lang w:eastAsia="th-TH" w:bidi="th-TH"/>
        </w:rPr>
      </w:pPr>
      <w:r w:rsidRPr="00F37BA3">
        <w:rPr>
          <w:rFonts w:ascii="Arial" w:eastAsia="Arial" w:hAnsi="Arial" w:cs="Arial"/>
          <w:color w:val="CF4A02"/>
          <w:sz w:val="20"/>
          <w:szCs w:val="20"/>
          <w:lang w:eastAsia="th-TH" w:bidi="th-TH"/>
        </w:rPr>
        <w:t>Indirect subsidiary</w:t>
      </w:r>
    </w:p>
    <w:p w14:paraId="1A88933C" w14:textId="77777777" w:rsidR="00B201DA" w:rsidRPr="00F37BA3" w:rsidRDefault="00B201DA" w:rsidP="00B201DA">
      <w:pPr>
        <w:spacing w:after="0" w:line="240" w:lineRule="auto"/>
        <w:jc w:val="thaiDistribute"/>
        <w:rPr>
          <w:rFonts w:ascii="Arial" w:eastAsia="Times New Roman" w:hAnsi="Arial" w:cs="Arial"/>
          <w:color w:val="1F1F1F"/>
          <w:sz w:val="20"/>
          <w:szCs w:val="20"/>
          <w:lang w:eastAsia="th-TH" w:bidi="th-TH"/>
        </w:rPr>
      </w:pPr>
    </w:p>
    <w:p w14:paraId="048533ED" w14:textId="77777777" w:rsidR="00B201DA" w:rsidRPr="00F37BA3" w:rsidRDefault="00B201DA" w:rsidP="009E1679">
      <w:pPr>
        <w:spacing w:after="0" w:line="240" w:lineRule="auto"/>
        <w:jc w:val="thaiDistribute"/>
        <w:rPr>
          <w:rFonts w:ascii="Arial" w:eastAsia="Arial" w:hAnsi="Arial" w:cs="Arial"/>
          <w:sz w:val="20"/>
          <w:szCs w:val="20"/>
          <w:lang w:eastAsia="th-TH" w:bidi="th-TH"/>
        </w:rPr>
      </w:pPr>
      <w:r w:rsidRPr="00F37BA3">
        <w:rPr>
          <w:rFonts w:ascii="Arial" w:eastAsia="Times New Roman" w:hAnsi="Arial" w:cs="Arial"/>
          <w:color w:val="1F1F1F"/>
          <w:sz w:val="20"/>
          <w:szCs w:val="20"/>
          <w:lang w:eastAsia="th-TH" w:bidi="th-TH"/>
        </w:rPr>
        <w:t xml:space="preserve">On </w:t>
      </w:r>
      <w:r w:rsidRPr="00F37BA3">
        <w:rPr>
          <w:rFonts w:ascii="Arial" w:eastAsia="Times New Roman" w:hAnsi="Arial" w:cs="Arial"/>
          <w:color w:val="1F1F1F"/>
          <w:sz w:val="20"/>
          <w:szCs w:val="20"/>
          <w:lang w:val="en-GB" w:eastAsia="th-TH" w:bidi="th-TH"/>
        </w:rPr>
        <w:t>3</w:t>
      </w:r>
      <w:r w:rsidRPr="00F37BA3">
        <w:rPr>
          <w:rFonts w:ascii="Arial" w:eastAsia="Times New Roman" w:hAnsi="Arial" w:cs="Arial"/>
          <w:color w:val="1F1F1F"/>
          <w:sz w:val="20"/>
          <w:szCs w:val="20"/>
          <w:lang w:eastAsia="th-TH" w:bidi="th-TH"/>
        </w:rPr>
        <w:t xml:space="preserve"> March </w:t>
      </w:r>
      <w:r w:rsidRPr="00F37BA3">
        <w:rPr>
          <w:rFonts w:ascii="Arial" w:eastAsia="Times New Roman" w:hAnsi="Arial" w:cs="Arial"/>
          <w:color w:val="1F1F1F"/>
          <w:sz w:val="20"/>
          <w:szCs w:val="20"/>
          <w:lang w:val="en-GB" w:eastAsia="th-TH" w:bidi="th-TH"/>
        </w:rPr>
        <w:t>2023</w:t>
      </w:r>
      <w:r w:rsidRPr="00F37BA3">
        <w:rPr>
          <w:rFonts w:ascii="Arial" w:eastAsia="Times New Roman" w:hAnsi="Arial" w:cs="Arial"/>
          <w:color w:val="1F1F1F"/>
          <w:sz w:val="20"/>
          <w:szCs w:val="20"/>
          <w:lang w:eastAsia="th-TH" w:bidi="th-TH"/>
        </w:rPr>
        <w:t xml:space="preserve">, the Group established WHA Future Energy Company Limited which was incorporated for the purpose of operating a renewable energy business and investing in other companies. WHA Energy Company Limited, the subsidiary of the Company, holds </w:t>
      </w:r>
      <w:r w:rsidRPr="00F37BA3">
        <w:rPr>
          <w:rFonts w:ascii="Arial" w:eastAsia="Times New Roman" w:hAnsi="Arial" w:cs="Arial"/>
          <w:color w:val="1F1F1F"/>
          <w:sz w:val="20"/>
          <w:szCs w:val="20"/>
          <w:lang w:val="en-GB" w:eastAsia="th-TH" w:bidi="th-TH"/>
        </w:rPr>
        <w:t>6</w:t>
      </w:r>
      <w:r w:rsidRPr="00F37BA3">
        <w:rPr>
          <w:rFonts w:ascii="Arial" w:eastAsia="Times New Roman" w:hAnsi="Arial" w:cs="Arial"/>
          <w:color w:val="1F1F1F"/>
          <w:sz w:val="20"/>
          <w:szCs w:val="20"/>
          <w:lang w:eastAsia="th-TH" w:bidi="th-TH"/>
        </w:rPr>
        <w:t>,</w:t>
      </w:r>
      <w:r w:rsidRPr="00F37BA3">
        <w:rPr>
          <w:rFonts w:ascii="Arial" w:eastAsia="Times New Roman" w:hAnsi="Arial" w:cs="Arial"/>
          <w:color w:val="1F1F1F"/>
          <w:sz w:val="20"/>
          <w:szCs w:val="20"/>
          <w:lang w:val="en-GB" w:eastAsia="th-TH" w:bidi="th-TH"/>
        </w:rPr>
        <w:t>399</w:t>
      </w:r>
      <w:r w:rsidRPr="00F37BA3">
        <w:rPr>
          <w:rFonts w:ascii="Arial" w:eastAsia="Times New Roman" w:hAnsi="Arial" w:cs="Arial"/>
          <w:color w:val="1F1F1F"/>
          <w:sz w:val="20"/>
          <w:szCs w:val="20"/>
          <w:lang w:eastAsia="th-TH" w:bidi="th-TH"/>
        </w:rPr>
        <w:t>,</w:t>
      </w:r>
      <w:r w:rsidRPr="00F37BA3">
        <w:rPr>
          <w:rFonts w:ascii="Arial" w:eastAsia="Times New Roman" w:hAnsi="Arial" w:cs="Arial"/>
          <w:color w:val="1F1F1F"/>
          <w:sz w:val="20"/>
          <w:szCs w:val="20"/>
          <w:lang w:val="en-GB" w:eastAsia="th-TH" w:bidi="th-TH"/>
        </w:rPr>
        <w:t>998</w:t>
      </w:r>
      <w:r w:rsidRPr="00F37BA3">
        <w:rPr>
          <w:rFonts w:ascii="Arial" w:eastAsia="Times New Roman" w:hAnsi="Arial" w:cs="Arial"/>
          <w:color w:val="1F1F1F"/>
          <w:sz w:val="20"/>
          <w:szCs w:val="20"/>
          <w:lang w:eastAsia="th-TH" w:bidi="th-TH"/>
        </w:rPr>
        <w:t xml:space="preserve"> shares which equivalent to </w:t>
      </w:r>
      <w:r w:rsidRPr="00F37BA3">
        <w:rPr>
          <w:rFonts w:ascii="Arial" w:eastAsia="Times New Roman" w:hAnsi="Arial" w:cs="Arial"/>
          <w:color w:val="1F1F1F"/>
          <w:sz w:val="20"/>
          <w:szCs w:val="20"/>
          <w:lang w:val="en-GB" w:eastAsia="th-TH" w:bidi="th-TH"/>
        </w:rPr>
        <w:t>99</w:t>
      </w:r>
      <w:r w:rsidRPr="00F37BA3">
        <w:rPr>
          <w:rFonts w:ascii="Arial" w:eastAsia="Times New Roman" w:hAnsi="Arial" w:cs="Arial"/>
          <w:color w:val="1F1F1F"/>
          <w:sz w:val="20"/>
          <w:szCs w:val="20"/>
          <w:lang w:eastAsia="th-TH" w:bidi="th-TH"/>
        </w:rPr>
        <w:t>.</w:t>
      </w:r>
      <w:r w:rsidRPr="00F37BA3">
        <w:rPr>
          <w:rFonts w:ascii="Arial" w:eastAsia="Times New Roman" w:hAnsi="Arial" w:cs="Arial"/>
          <w:color w:val="1F1F1F"/>
          <w:sz w:val="20"/>
          <w:szCs w:val="20"/>
          <w:lang w:val="en-GB" w:eastAsia="th-TH" w:bidi="th-TH"/>
        </w:rPr>
        <w:t>99</w:t>
      </w:r>
      <w:r w:rsidRPr="00F37BA3">
        <w:rPr>
          <w:rFonts w:ascii="Arial" w:eastAsia="Times New Roman" w:hAnsi="Arial" w:cs="Arial"/>
          <w:color w:val="1F1F1F"/>
          <w:sz w:val="20"/>
          <w:szCs w:val="20"/>
          <w:lang w:eastAsia="th-TH" w:bidi="th-TH"/>
        </w:rPr>
        <w:t>% of ownership interests.</w:t>
      </w:r>
    </w:p>
    <w:p w14:paraId="0525B762" w14:textId="77777777" w:rsidR="00B201DA" w:rsidRPr="00F37BA3" w:rsidRDefault="00B201DA" w:rsidP="009E1679">
      <w:pPr>
        <w:tabs>
          <w:tab w:val="left" w:pos="432"/>
        </w:tabs>
        <w:spacing w:after="0" w:line="240" w:lineRule="auto"/>
        <w:jc w:val="thaiDistribute"/>
        <w:rPr>
          <w:rFonts w:ascii="Arial" w:eastAsia="Times New Roman" w:hAnsi="Arial" w:cs="Arial"/>
          <w:sz w:val="20"/>
          <w:szCs w:val="20"/>
          <w:lang w:eastAsia="th-TH" w:bidi="th-TH"/>
        </w:rPr>
      </w:pPr>
    </w:p>
    <w:p w14:paraId="12F8EB7E" w14:textId="62A6D117" w:rsidR="00B201DA" w:rsidRPr="00F37BA3" w:rsidRDefault="00B201DA" w:rsidP="009E1679">
      <w:pPr>
        <w:spacing w:after="0" w:line="240" w:lineRule="auto"/>
        <w:jc w:val="thaiDistribute"/>
        <w:rPr>
          <w:rFonts w:ascii="Arial" w:eastAsia="Times New Roman" w:hAnsi="Arial" w:cs="Arial"/>
          <w:color w:val="1F1F1F"/>
          <w:sz w:val="20"/>
          <w:szCs w:val="20"/>
          <w:lang w:eastAsia="th-TH" w:bidi="th-TH"/>
        </w:rPr>
      </w:pPr>
      <w:r w:rsidRPr="00F37BA3">
        <w:rPr>
          <w:rFonts w:ascii="Arial" w:eastAsia="Times New Roman" w:hAnsi="Arial" w:cs="Arial"/>
          <w:color w:val="1F1F1F"/>
          <w:sz w:val="20"/>
          <w:szCs w:val="20"/>
          <w:lang w:eastAsia="th-TH" w:bidi="th-TH"/>
        </w:rPr>
        <w:t xml:space="preserve">On </w:t>
      </w:r>
      <w:r w:rsidRPr="00F37BA3">
        <w:rPr>
          <w:rFonts w:ascii="Arial" w:eastAsia="Times New Roman" w:hAnsi="Arial" w:cs="Cordia New"/>
          <w:color w:val="1F1F1F"/>
          <w:sz w:val="20"/>
          <w:szCs w:val="20"/>
          <w:lang w:eastAsia="th-TH" w:bidi="th-TH"/>
        </w:rPr>
        <w:t>23</w:t>
      </w:r>
      <w:r w:rsidRPr="00F37BA3">
        <w:rPr>
          <w:rFonts w:ascii="Arial" w:eastAsia="Times New Roman" w:hAnsi="Arial" w:cs="Arial"/>
          <w:color w:val="1F1F1F"/>
          <w:sz w:val="20"/>
          <w:szCs w:val="20"/>
          <w:lang w:eastAsia="th-TH" w:bidi="th-TH"/>
        </w:rPr>
        <w:t xml:space="preserve"> August 2023, WHAUP (SG) 4 PTE.LTD was incorporated for the purpose of investment in additional projects in foreign countries in the future with registered ordinary shares 100,000 shares at USD 1 each, amounting to USD 100,000. The Group holds 100,000 ordinary shares, equivalent to 100% of ownership interests.</w:t>
      </w:r>
    </w:p>
    <w:p w14:paraId="726EFFC9" w14:textId="77777777" w:rsidR="00B201DA" w:rsidRPr="00F37BA3" w:rsidRDefault="00B201DA" w:rsidP="009E1679">
      <w:pPr>
        <w:spacing w:after="0" w:line="240" w:lineRule="auto"/>
        <w:jc w:val="thaiDistribute"/>
        <w:rPr>
          <w:rFonts w:ascii="Arial" w:eastAsia="Times New Roman" w:hAnsi="Arial" w:cs="Arial"/>
          <w:color w:val="1F1F1F"/>
          <w:sz w:val="20"/>
          <w:szCs w:val="20"/>
          <w:lang w:eastAsia="th-TH" w:bidi="th-TH"/>
        </w:rPr>
      </w:pPr>
    </w:p>
    <w:p w14:paraId="2757B902" w14:textId="31126589" w:rsidR="00B201DA" w:rsidRPr="00F37BA3" w:rsidRDefault="00B201DA" w:rsidP="009E1679">
      <w:pPr>
        <w:spacing w:after="0" w:line="240" w:lineRule="auto"/>
        <w:jc w:val="thaiDistribute"/>
        <w:rPr>
          <w:rFonts w:ascii="Arial" w:eastAsia="Times New Roman" w:hAnsi="Arial" w:cs="Arial"/>
          <w:color w:val="1F1F1F"/>
          <w:sz w:val="20"/>
          <w:szCs w:val="20"/>
          <w:lang w:eastAsia="th-TH" w:bidi="th-TH"/>
        </w:rPr>
      </w:pPr>
      <w:r w:rsidRPr="00F37BA3">
        <w:rPr>
          <w:rFonts w:ascii="Arial" w:eastAsia="Times New Roman" w:hAnsi="Arial" w:cs="Arial"/>
          <w:color w:val="1F1F1F"/>
          <w:sz w:val="20"/>
          <w:szCs w:val="20"/>
          <w:lang w:eastAsia="th-TH" w:bidi="th-TH"/>
        </w:rPr>
        <w:t xml:space="preserve">On </w:t>
      </w:r>
      <w:r w:rsidRPr="00F37BA3">
        <w:rPr>
          <w:rFonts w:ascii="Arial" w:eastAsia="Times New Roman" w:hAnsi="Arial" w:cs="Cordia New"/>
          <w:color w:val="1F1F1F"/>
          <w:sz w:val="20"/>
          <w:szCs w:val="20"/>
          <w:lang w:eastAsia="th-TH" w:bidi="th-TH"/>
        </w:rPr>
        <w:t>23</w:t>
      </w:r>
      <w:r w:rsidRPr="00F37BA3">
        <w:rPr>
          <w:rFonts w:ascii="Arial" w:eastAsia="Times New Roman" w:hAnsi="Arial" w:cs="Arial"/>
          <w:color w:val="1F1F1F"/>
          <w:sz w:val="20"/>
          <w:szCs w:val="20"/>
          <w:lang w:eastAsia="th-TH" w:bidi="th-TH"/>
        </w:rPr>
        <w:t xml:space="preserve"> August 2023, WHAUP (SG) 5 PTE.LTD was incorporated for the purpose of investment in additional projects in foreign countries in the future with registered ordinary shares 100,000 shares at USD 1 each, amounting to USD 100,000. The Group holds 100,000 ordinary shares, equivalent to 100% of ownership interests.</w:t>
      </w:r>
    </w:p>
    <w:p w14:paraId="14CF0150" w14:textId="77777777" w:rsidR="004856F4" w:rsidRPr="00F37BA3" w:rsidRDefault="004856F4" w:rsidP="00435F57">
      <w:pPr>
        <w:spacing w:after="0" w:line="240" w:lineRule="auto"/>
        <w:jc w:val="both"/>
        <w:rPr>
          <w:rFonts w:ascii="Arial" w:eastAsia="Arial Unicode MS" w:hAnsi="Arial" w:cs="Arial"/>
          <w:sz w:val="20"/>
          <w:szCs w:val="20"/>
          <w:lang w:bidi="th-TH"/>
        </w:rPr>
        <w:sectPr w:rsidR="004856F4" w:rsidRPr="00F37BA3" w:rsidSect="00D67987">
          <w:pgSz w:w="11907" w:h="16840" w:code="9"/>
          <w:pgMar w:top="1440" w:right="720" w:bottom="720" w:left="1728" w:header="706" w:footer="706" w:gutter="0"/>
          <w:cols w:space="720"/>
          <w:docGrid w:linePitch="360"/>
        </w:sectPr>
      </w:pPr>
    </w:p>
    <w:tbl>
      <w:tblPr>
        <w:tblStyle w:val="TableGrid"/>
        <w:tblW w:w="1594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15941"/>
      </w:tblGrid>
      <w:tr w:rsidR="009E17E7" w:rsidRPr="00F37BA3" w14:paraId="5D79E30B" w14:textId="77777777" w:rsidTr="00A658EB">
        <w:trPr>
          <w:trHeight w:val="386"/>
        </w:trPr>
        <w:tc>
          <w:tcPr>
            <w:tcW w:w="15941" w:type="dxa"/>
            <w:shd w:val="clear" w:color="auto" w:fill="FFA543"/>
            <w:vAlign w:val="center"/>
          </w:tcPr>
          <w:p w14:paraId="67B67380" w14:textId="630EC534" w:rsidR="009E17E7" w:rsidRPr="00F37BA3" w:rsidRDefault="006215A8" w:rsidP="00435F57">
            <w:pPr>
              <w:ind w:left="432" w:hanging="432"/>
              <w:jc w:val="both"/>
              <w:rPr>
                <w:rFonts w:ascii="Arial" w:eastAsia="Arial Unicode MS" w:hAnsi="Arial" w:cs="Arial"/>
                <w:b/>
                <w:bCs/>
                <w:color w:val="FAFAFA"/>
                <w:sz w:val="20"/>
                <w:szCs w:val="20"/>
                <w:cs/>
                <w:lang w:val="en-GB" w:bidi="th-TH"/>
              </w:rPr>
            </w:pPr>
            <w:r w:rsidRPr="00F37BA3">
              <w:rPr>
                <w:rFonts w:ascii="Arial" w:eastAsia="Arial Unicode MS" w:hAnsi="Arial" w:cs="Arial"/>
                <w:b/>
                <w:bCs/>
                <w:color w:val="FAFAFA"/>
                <w:sz w:val="20"/>
                <w:szCs w:val="20"/>
                <w:lang w:val="en-GB" w:bidi="th-TH"/>
              </w:rPr>
              <w:lastRenderedPageBreak/>
              <w:t>13</w:t>
            </w:r>
            <w:r w:rsidR="009E17E7" w:rsidRPr="00F37BA3">
              <w:rPr>
                <w:rFonts w:ascii="Arial" w:eastAsia="Arial Unicode MS" w:hAnsi="Arial" w:cs="Arial"/>
                <w:b/>
                <w:bCs/>
                <w:color w:val="FAFAFA"/>
                <w:sz w:val="20"/>
                <w:szCs w:val="20"/>
                <w:cs/>
                <w:lang w:val="en-GB" w:bidi="th-TH"/>
              </w:rPr>
              <w:tab/>
            </w:r>
            <w:r w:rsidR="00A9512B" w:rsidRPr="00F37BA3">
              <w:rPr>
                <w:rFonts w:ascii="Arial" w:eastAsia="Arial Unicode MS" w:hAnsi="Arial" w:cs="Arial"/>
                <w:b/>
                <w:bCs/>
                <w:color w:val="FAFAFA"/>
                <w:sz w:val="20"/>
                <w:szCs w:val="20"/>
                <w:lang w:val="en-GB" w:bidi="th-TH"/>
              </w:rPr>
              <w:t>Property, plant and equipment</w:t>
            </w:r>
            <w:r w:rsidR="00D4319E" w:rsidRPr="00F37BA3">
              <w:rPr>
                <w:rFonts w:ascii="Arial" w:eastAsia="Arial Unicode MS" w:hAnsi="Arial" w:cs="Arial"/>
                <w:b/>
                <w:bCs/>
                <w:color w:val="FAFAFA"/>
                <w:sz w:val="20"/>
                <w:szCs w:val="20"/>
                <w:lang w:val="en-GB" w:bidi="th-TH"/>
              </w:rPr>
              <w:t>, net</w:t>
            </w:r>
          </w:p>
        </w:tc>
      </w:tr>
    </w:tbl>
    <w:p w14:paraId="28080C44" w14:textId="2AEEC3FD" w:rsidR="009E17E7" w:rsidRPr="00F37BA3" w:rsidRDefault="009E17E7" w:rsidP="00435F57">
      <w:pPr>
        <w:spacing w:after="0" w:line="240" w:lineRule="auto"/>
        <w:jc w:val="both"/>
        <w:rPr>
          <w:rFonts w:ascii="Arial" w:eastAsia="Arial Unicode MS" w:hAnsi="Arial" w:cs="Arial"/>
          <w:sz w:val="20"/>
          <w:szCs w:val="20"/>
          <w:lang w:bidi="th-TH"/>
        </w:rPr>
      </w:pPr>
    </w:p>
    <w:tbl>
      <w:tblPr>
        <w:tblW w:w="15931" w:type="dxa"/>
        <w:tblLayout w:type="fixed"/>
        <w:tblLook w:val="04A0" w:firstRow="1" w:lastRow="0" w:firstColumn="1" w:lastColumn="0" w:noHBand="0" w:noVBand="1"/>
      </w:tblPr>
      <w:tblGrid>
        <w:gridCol w:w="2323"/>
        <w:gridCol w:w="1080"/>
        <w:gridCol w:w="1152"/>
        <w:gridCol w:w="1152"/>
        <w:gridCol w:w="1080"/>
        <w:gridCol w:w="1080"/>
        <w:gridCol w:w="1080"/>
        <w:gridCol w:w="1224"/>
        <w:gridCol w:w="1224"/>
        <w:gridCol w:w="1080"/>
        <w:gridCol w:w="1152"/>
        <w:gridCol w:w="1152"/>
        <w:gridCol w:w="1152"/>
      </w:tblGrid>
      <w:tr w:rsidR="00A16EDD" w:rsidRPr="00F37BA3" w14:paraId="19896EF2" w14:textId="77777777" w:rsidTr="00A658EB">
        <w:trPr>
          <w:trHeight w:val="20"/>
        </w:trPr>
        <w:tc>
          <w:tcPr>
            <w:tcW w:w="2323" w:type="dxa"/>
            <w:tcBorders>
              <w:top w:val="nil"/>
              <w:left w:val="nil"/>
              <w:bottom w:val="nil"/>
              <w:right w:val="nil"/>
            </w:tcBorders>
            <w:shd w:val="clear" w:color="auto" w:fill="auto"/>
            <w:vAlign w:val="bottom"/>
          </w:tcPr>
          <w:p w14:paraId="1AF64861" w14:textId="77777777" w:rsidR="00A16EDD" w:rsidRPr="00F37BA3" w:rsidRDefault="00A16EDD" w:rsidP="00A16EDD">
            <w:pPr>
              <w:spacing w:after="0" w:line="240" w:lineRule="auto"/>
              <w:ind w:left="-72"/>
              <w:rPr>
                <w:rFonts w:ascii="Arial" w:hAnsi="Arial" w:cs="Arial"/>
                <w:sz w:val="14"/>
                <w:szCs w:val="14"/>
              </w:rPr>
            </w:pPr>
          </w:p>
        </w:tc>
        <w:tc>
          <w:tcPr>
            <w:tcW w:w="13608" w:type="dxa"/>
            <w:gridSpan w:val="12"/>
            <w:tcBorders>
              <w:top w:val="single" w:sz="4" w:space="0" w:color="auto"/>
              <w:left w:val="nil"/>
              <w:bottom w:val="nil"/>
              <w:right w:val="nil"/>
            </w:tcBorders>
            <w:vAlign w:val="bottom"/>
          </w:tcPr>
          <w:p w14:paraId="71FD328E" w14:textId="27FD5525" w:rsidR="00A16EDD" w:rsidRPr="00F37BA3" w:rsidRDefault="00A16EDD" w:rsidP="00A658EB">
            <w:pPr>
              <w:spacing w:after="0" w:line="240" w:lineRule="auto"/>
              <w:ind w:left="-29" w:right="-72"/>
              <w:jc w:val="center"/>
              <w:rPr>
                <w:rFonts w:ascii="Arial" w:hAnsi="Arial" w:cs="Arial"/>
                <w:b/>
                <w:bCs/>
                <w:sz w:val="14"/>
                <w:szCs w:val="14"/>
              </w:rPr>
            </w:pPr>
            <w:r w:rsidRPr="00F37BA3">
              <w:rPr>
                <w:rFonts w:ascii="Arial" w:hAnsi="Arial" w:cs="Arial"/>
                <w:b/>
                <w:bCs/>
                <w:sz w:val="14"/>
                <w:szCs w:val="14"/>
              </w:rPr>
              <w:t>Consolidated financial statements</w:t>
            </w:r>
          </w:p>
        </w:tc>
      </w:tr>
      <w:tr w:rsidR="00A16EDD" w:rsidRPr="00F37BA3" w14:paraId="030F2FD3" w14:textId="77777777" w:rsidTr="00A658EB">
        <w:trPr>
          <w:trHeight w:val="20"/>
        </w:trPr>
        <w:tc>
          <w:tcPr>
            <w:tcW w:w="2323" w:type="dxa"/>
            <w:tcBorders>
              <w:top w:val="nil"/>
              <w:left w:val="nil"/>
              <w:bottom w:val="nil"/>
              <w:right w:val="nil"/>
            </w:tcBorders>
            <w:shd w:val="clear" w:color="auto" w:fill="auto"/>
            <w:vAlign w:val="bottom"/>
            <w:hideMark/>
          </w:tcPr>
          <w:p w14:paraId="5C1718E4" w14:textId="77777777" w:rsidR="00A16EDD" w:rsidRPr="00F37BA3" w:rsidRDefault="00A16EDD" w:rsidP="00A16EDD">
            <w:pPr>
              <w:spacing w:after="0" w:line="240" w:lineRule="auto"/>
              <w:ind w:left="-72"/>
              <w:rPr>
                <w:rFonts w:ascii="Arial" w:hAnsi="Arial" w:cs="Arial"/>
                <w:sz w:val="14"/>
                <w:szCs w:val="14"/>
              </w:rPr>
            </w:pPr>
          </w:p>
        </w:tc>
        <w:tc>
          <w:tcPr>
            <w:tcW w:w="1080" w:type="dxa"/>
            <w:tcBorders>
              <w:top w:val="single" w:sz="4" w:space="0" w:color="auto"/>
              <w:left w:val="nil"/>
              <w:bottom w:val="nil"/>
              <w:right w:val="nil"/>
            </w:tcBorders>
            <w:vAlign w:val="bottom"/>
          </w:tcPr>
          <w:p w14:paraId="7D22D83D"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tcPr>
          <w:p w14:paraId="3CCE8E34"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hideMark/>
          </w:tcPr>
          <w:p w14:paraId="5B32260C"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080" w:type="dxa"/>
            <w:tcBorders>
              <w:top w:val="single" w:sz="4" w:space="0" w:color="auto"/>
              <w:left w:val="nil"/>
              <w:bottom w:val="nil"/>
              <w:right w:val="nil"/>
            </w:tcBorders>
            <w:shd w:val="clear" w:color="auto" w:fill="auto"/>
            <w:vAlign w:val="bottom"/>
          </w:tcPr>
          <w:p w14:paraId="2DEA8D4D"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080" w:type="dxa"/>
            <w:tcBorders>
              <w:top w:val="single" w:sz="4" w:space="0" w:color="auto"/>
              <w:left w:val="nil"/>
              <w:bottom w:val="nil"/>
              <w:right w:val="nil"/>
            </w:tcBorders>
            <w:shd w:val="clear" w:color="auto" w:fill="auto"/>
            <w:vAlign w:val="bottom"/>
          </w:tcPr>
          <w:p w14:paraId="1A3B8EE1"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080" w:type="dxa"/>
            <w:tcBorders>
              <w:top w:val="single" w:sz="4" w:space="0" w:color="auto"/>
              <w:left w:val="nil"/>
              <w:bottom w:val="nil"/>
              <w:right w:val="nil"/>
            </w:tcBorders>
            <w:shd w:val="clear" w:color="auto" w:fill="auto"/>
            <w:vAlign w:val="bottom"/>
            <w:hideMark/>
          </w:tcPr>
          <w:p w14:paraId="79E50149"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224" w:type="dxa"/>
            <w:tcBorders>
              <w:top w:val="single" w:sz="4" w:space="0" w:color="auto"/>
              <w:left w:val="nil"/>
              <w:bottom w:val="nil"/>
              <w:right w:val="nil"/>
            </w:tcBorders>
            <w:vAlign w:val="bottom"/>
          </w:tcPr>
          <w:p w14:paraId="616F4C85"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224" w:type="dxa"/>
            <w:tcBorders>
              <w:top w:val="single" w:sz="4" w:space="0" w:color="auto"/>
              <w:left w:val="nil"/>
              <w:bottom w:val="nil"/>
              <w:right w:val="nil"/>
            </w:tcBorders>
            <w:shd w:val="clear" w:color="auto" w:fill="auto"/>
            <w:vAlign w:val="bottom"/>
          </w:tcPr>
          <w:p w14:paraId="05D78607"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 xml:space="preserve">Industrial </w:t>
            </w:r>
          </w:p>
        </w:tc>
        <w:tc>
          <w:tcPr>
            <w:tcW w:w="1080" w:type="dxa"/>
            <w:tcBorders>
              <w:top w:val="single" w:sz="4" w:space="0" w:color="auto"/>
              <w:left w:val="nil"/>
              <w:bottom w:val="nil"/>
              <w:right w:val="nil"/>
            </w:tcBorders>
            <w:vAlign w:val="bottom"/>
          </w:tcPr>
          <w:p w14:paraId="383D69C0"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vAlign w:val="bottom"/>
          </w:tcPr>
          <w:p w14:paraId="270EAEDD"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vAlign w:val="bottom"/>
          </w:tcPr>
          <w:p w14:paraId="79570C07"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hideMark/>
          </w:tcPr>
          <w:p w14:paraId="1B756E25" w14:textId="77777777" w:rsidR="00A16EDD" w:rsidRPr="00F37BA3" w:rsidRDefault="00A16EDD" w:rsidP="00A658EB">
            <w:pPr>
              <w:spacing w:after="0" w:line="240" w:lineRule="auto"/>
              <w:ind w:left="-29" w:right="-72"/>
              <w:jc w:val="right"/>
              <w:rPr>
                <w:rFonts w:ascii="Arial" w:hAnsi="Arial" w:cs="Arial"/>
                <w:b/>
                <w:bCs/>
                <w:sz w:val="14"/>
                <w:szCs w:val="14"/>
              </w:rPr>
            </w:pPr>
          </w:p>
        </w:tc>
      </w:tr>
      <w:tr w:rsidR="00A16EDD" w:rsidRPr="00F37BA3" w14:paraId="4F22F655" w14:textId="77777777" w:rsidTr="00A658EB">
        <w:trPr>
          <w:trHeight w:val="20"/>
        </w:trPr>
        <w:tc>
          <w:tcPr>
            <w:tcW w:w="2323" w:type="dxa"/>
            <w:tcBorders>
              <w:top w:val="nil"/>
              <w:left w:val="nil"/>
              <w:bottom w:val="nil"/>
              <w:right w:val="nil"/>
            </w:tcBorders>
            <w:shd w:val="clear" w:color="auto" w:fill="auto"/>
            <w:vAlign w:val="bottom"/>
          </w:tcPr>
          <w:p w14:paraId="78AA75D5" w14:textId="77777777" w:rsidR="00A16EDD" w:rsidRPr="00F37BA3" w:rsidRDefault="00A16EDD" w:rsidP="00A16EDD">
            <w:pPr>
              <w:spacing w:after="0" w:line="240" w:lineRule="auto"/>
              <w:ind w:left="-72"/>
              <w:rPr>
                <w:rFonts w:ascii="Arial" w:hAnsi="Arial" w:cs="Arial"/>
                <w:sz w:val="14"/>
                <w:szCs w:val="14"/>
              </w:rPr>
            </w:pPr>
          </w:p>
        </w:tc>
        <w:tc>
          <w:tcPr>
            <w:tcW w:w="1080" w:type="dxa"/>
            <w:tcBorders>
              <w:top w:val="nil"/>
              <w:left w:val="nil"/>
              <w:bottom w:val="nil"/>
              <w:right w:val="nil"/>
            </w:tcBorders>
            <w:vAlign w:val="bottom"/>
          </w:tcPr>
          <w:p w14:paraId="3E7777D3" w14:textId="10DBE753" w:rsidR="00A16EDD" w:rsidRPr="00F37BA3" w:rsidRDefault="00A16EDD" w:rsidP="005B62EB">
            <w:pPr>
              <w:spacing w:after="0" w:line="240" w:lineRule="auto"/>
              <w:ind w:left="-29" w:right="-72"/>
              <w:jc w:val="center"/>
              <w:rPr>
                <w:rFonts w:ascii="Arial" w:hAnsi="Arial" w:cs="Arial"/>
                <w:b/>
                <w:bCs/>
                <w:sz w:val="12"/>
                <w:szCs w:val="12"/>
              </w:rPr>
            </w:pPr>
          </w:p>
        </w:tc>
        <w:tc>
          <w:tcPr>
            <w:tcW w:w="1152" w:type="dxa"/>
            <w:tcBorders>
              <w:top w:val="nil"/>
              <w:left w:val="nil"/>
              <w:bottom w:val="nil"/>
              <w:right w:val="nil"/>
            </w:tcBorders>
            <w:shd w:val="clear" w:color="auto" w:fill="auto"/>
            <w:vAlign w:val="bottom"/>
          </w:tcPr>
          <w:p w14:paraId="083CA569"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152" w:type="dxa"/>
            <w:tcBorders>
              <w:top w:val="nil"/>
              <w:left w:val="nil"/>
              <w:bottom w:val="nil"/>
              <w:right w:val="nil"/>
            </w:tcBorders>
            <w:shd w:val="clear" w:color="auto" w:fill="auto"/>
            <w:vAlign w:val="bottom"/>
          </w:tcPr>
          <w:p w14:paraId="19A252C3"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080" w:type="dxa"/>
            <w:tcBorders>
              <w:top w:val="nil"/>
              <w:left w:val="nil"/>
              <w:bottom w:val="nil"/>
              <w:right w:val="nil"/>
            </w:tcBorders>
            <w:shd w:val="clear" w:color="auto" w:fill="auto"/>
            <w:vAlign w:val="bottom"/>
          </w:tcPr>
          <w:p w14:paraId="034DBD5D"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080" w:type="dxa"/>
            <w:tcBorders>
              <w:top w:val="nil"/>
              <w:left w:val="nil"/>
              <w:bottom w:val="nil"/>
              <w:right w:val="nil"/>
            </w:tcBorders>
            <w:shd w:val="clear" w:color="auto" w:fill="auto"/>
            <w:vAlign w:val="bottom"/>
          </w:tcPr>
          <w:p w14:paraId="586646F1"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Equipment,</w:t>
            </w:r>
          </w:p>
        </w:tc>
        <w:tc>
          <w:tcPr>
            <w:tcW w:w="1080" w:type="dxa"/>
            <w:tcBorders>
              <w:top w:val="nil"/>
              <w:left w:val="nil"/>
              <w:bottom w:val="nil"/>
              <w:right w:val="nil"/>
            </w:tcBorders>
            <w:shd w:val="clear" w:color="auto" w:fill="auto"/>
            <w:vAlign w:val="bottom"/>
          </w:tcPr>
          <w:p w14:paraId="66BC6132"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224" w:type="dxa"/>
            <w:tcBorders>
              <w:top w:val="nil"/>
              <w:left w:val="nil"/>
              <w:bottom w:val="nil"/>
              <w:right w:val="nil"/>
            </w:tcBorders>
            <w:vAlign w:val="bottom"/>
          </w:tcPr>
          <w:p w14:paraId="63E99D3E"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224" w:type="dxa"/>
            <w:tcBorders>
              <w:top w:val="nil"/>
              <w:left w:val="nil"/>
              <w:bottom w:val="nil"/>
              <w:right w:val="nil"/>
            </w:tcBorders>
            <w:shd w:val="clear" w:color="auto" w:fill="auto"/>
            <w:vAlign w:val="bottom"/>
          </w:tcPr>
          <w:p w14:paraId="14424AD0"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water</w:t>
            </w:r>
          </w:p>
        </w:tc>
        <w:tc>
          <w:tcPr>
            <w:tcW w:w="1080" w:type="dxa"/>
            <w:tcBorders>
              <w:top w:val="nil"/>
              <w:left w:val="nil"/>
              <w:bottom w:val="nil"/>
              <w:right w:val="nil"/>
            </w:tcBorders>
            <w:vAlign w:val="bottom"/>
          </w:tcPr>
          <w:p w14:paraId="4E3CC7A2" w14:textId="77777777" w:rsidR="00A16EDD" w:rsidRPr="00F37BA3" w:rsidRDefault="00A16EDD" w:rsidP="00A658EB">
            <w:pPr>
              <w:spacing w:after="0" w:line="240" w:lineRule="auto"/>
              <w:ind w:left="-29" w:right="-72"/>
              <w:jc w:val="right"/>
              <w:rPr>
                <w:rFonts w:ascii="Arial" w:hAnsi="Arial" w:cs="Arial"/>
                <w:b/>
                <w:bCs/>
                <w:sz w:val="14"/>
                <w:szCs w:val="14"/>
              </w:rPr>
            </w:pPr>
            <w:proofErr w:type="gramStart"/>
            <w:r w:rsidRPr="00F37BA3">
              <w:rPr>
                <w:rFonts w:ascii="Arial" w:hAnsi="Arial" w:cs="Arial"/>
                <w:b/>
                <w:bCs/>
                <w:sz w:val="14"/>
                <w:szCs w:val="14"/>
              </w:rPr>
              <w:t>Waste water</w:t>
            </w:r>
            <w:proofErr w:type="gramEnd"/>
          </w:p>
        </w:tc>
        <w:tc>
          <w:tcPr>
            <w:tcW w:w="1152" w:type="dxa"/>
            <w:tcBorders>
              <w:top w:val="nil"/>
              <w:left w:val="nil"/>
              <w:bottom w:val="nil"/>
              <w:right w:val="nil"/>
            </w:tcBorders>
            <w:vAlign w:val="bottom"/>
          </w:tcPr>
          <w:p w14:paraId="0CC362ED"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152" w:type="dxa"/>
            <w:tcBorders>
              <w:top w:val="nil"/>
              <w:left w:val="nil"/>
              <w:bottom w:val="nil"/>
              <w:right w:val="nil"/>
            </w:tcBorders>
            <w:vAlign w:val="bottom"/>
          </w:tcPr>
          <w:p w14:paraId="3EB6E61B"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152" w:type="dxa"/>
            <w:tcBorders>
              <w:top w:val="nil"/>
              <w:left w:val="nil"/>
              <w:bottom w:val="nil"/>
              <w:right w:val="nil"/>
            </w:tcBorders>
            <w:shd w:val="clear" w:color="auto" w:fill="auto"/>
            <w:vAlign w:val="bottom"/>
          </w:tcPr>
          <w:p w14:paraId="09A662A4" w14:textId="77777777" w:rsidR="00A16EDD" w:rsidRPr="00F37BA3" w:rsidRDefault="00A16EDD" w:rsidP="00A658EB">
            <w:pPr>
              <w:spacing w:after="0" w:line="240" w:lineRule="auto"/>
              <w:ind w:left="-29" w:right="-72"/>
              <w:jc w:val="right"/>
              <w:rPr>
                <w:rFonts w:ascii="Arial" w:hAnsi="Arial" w:cs="Arial"/>
                <w:b/>
                <w:bCs/>
                <w:sz w:val="14"/>
                <w:szCs w:val="14"/>
              </w:rPr>
            </w:pPr>
          </w:p>
        </w:tc>
      </w:tr>
      <w:tr w:rsidR="00A16EDD" w:rsidRPr="00F37BA3" w14:paraId="468A092D" w14:textId="77777777" w:rsidTr="00A658EB">
        <w:trPr>
          <w:trHeight w:val="20"/>
        </w:trPr>
        <w:tc>
          <w:tcPr>
            <w:tcW w:w="2323" w:type="dxa"/>
            <w:tcBorders>
              <w:top w:val="nil"/>
              <w:left w:val="nil"/>
              <w:bottom w:val="nil"/>
              <w:right w:val="nil"/>
            </w:tcBorders>
            <w:shd w:val="clear" w:color="auto" w:fill="auto"/>
            <w:vAlign w:val="bottom"/>
            <w:hideMark/>
          </w:tcPr>
          <w:p w14:paraId="0B510308" w14:textId="77777777" w:rsidR="00A16EDD" w:rsidRPr="00F37BA3" w:rsidRDefault="00A16EDD" w:rsidP="00A16EDD">
            <w:pPr>
              <w:spacing w:after="0" w:line="240" w:lineRule="auto"/>
              <w:ind w:left="-72"/>
              <w:rPr>
                <w:rFonts w:ascii="Arial" w:hAnsi="Arial" w:cs="Arial"/>
                <w:sz w:val="14"/>
                <w:szCs w:val="14"/>
              </w:rPr>
            </w:pPr>
          </w:p>
        </w:tc>
        <w:tc>
          <w:tcPr>
            <w:tcW w:w="1080" w:type="dxa"/>
            <w:tcBorders>
              <w:top w:val="nil"/>
              <w:left w:val="nil"/>
              <w:bottom w:val="nil"/>
              <w:right w:val="nil"/>
            </w:tcBorders>
            <w:vAlign w:val="bottom"/>
          </w:tcPr>
          <w:p w14:paraId="3DEE0FD1"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Right-of-use</w:t>
            </w:r>
          </w:p>
        </w:tc>
        <w:tc>
          <w:tcPr>
            <w:tcW w:w="1152" w:type="dxa"/>
            <w:tcBorders>
              <w:top w:val="nil"/>
              <w:left w:val="nil"/>
              <w:bottom w:val="nil"/>
              <w:right w:val="nil"/>
            </w:tcBorders>
            <w:shd w:val="clear" w:color="auto" w:fill="auto"/>
            <w:vAlign w:val="bottom"/>
          </w:tcPr>
          <w:p w14:paraId="70E18A75"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Building</w:t>
            </w:r>
          </w:p>
        </w:tc>
        <w:tc>
          <w:tcPr>
            <w:tcW w:w="1152" w:type="dxa"/>
            <w:tcBorders>
              <w:top w:val="nil"/>
              <w:left w:val="nil"/>
              <w:bottom w:val="nil"/>
              <w:right w:val="nil"/>
            </w:tcBorders>
            <w:shd w:val="clear" w:color="auto" w:fill="auto"/>
            <w:vAlign w:val="bottom"/>
            <w:hideMark/>
          </w:tcPr>
          <w:p w14:paraId="178999ED"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Buildings and</w:t>
            </w:r>
          </w:p>
        </w:tc>
        <w:tc>
          <w:tcPr>
            <w:tcW w:w="1080" w:type="dxa"/>
            <w:tcBorders>
              <w:top w:val="nil"/>
              <w:left w:val="nil"/>
              <w:bottom w:val="nil"/>
              <w:right w:val="nil"/>
            </w:tcBorders>
            <w:shd w:val="clear" w:color="auto" w:fill="auto"/>
            <w:vAlign w:val="bottom"/>
          </w:tcPr>
          <w:p w14:paraId="14E2D079"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080" w:type="dxa"/>
            <w:tcBorders>
              <w:top w:val="nil"/>
              <w:left w:val="nil"/>
              <w:bottom w:val="nil"/>
              <w:right w:val="nil"/>
            </w:tcBorders>
            <w:shd w:val="clear" w:color="auto" w:fill="auto"/>
            <w:vAlign w:val="bottom"/>
            <w:hideMark/>
          </w:tcPr>
          <w:p w14:paraId="5C646E59"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furniture</w:t>
            </w:r>
          </w:p>
        </w:tc>
        <w:tc>
          <w:tcPr>
            <w:tcW w:w="1080" w:type="dxa"/>
            <w:tcBorders>
              <w:top w:val="nil"/>
              <w:left w:val="nil"/>
              <w:bottom w:val="nil"/>
              <w:right w:val="nil"/>
            </w:tcBorders>
            <w:shd w:val="clear" w:color="auto" w:fill="auto"/>
            <w:vAlign w:val="bottom"/>
            <w:hideMark/>
          </w:tcPr>
          <w:p w14:paraId="13EA359C"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224" w:type="dxa"/>
            <w:tcBorders>
              <w:top w:val="nil"/>
              <w:left w:val="nil"/>
              <w:bottom w:val="nil"/>
              <w:right w:val="nil"/>
            </w:tcBorders>
            <w:vAlign w:val="bottom"/>
          </w:tcPr>
          <w:p w14:paraId="1B175D05"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Raw water</w:t>
            </w:r>
          </w:p>
        </w:tc>
        <w:tc>
          <w:tcPr>
            <w:tcW w:w="1224" w:type="dxa"/>
            <w:tcBorders>
              <w:top w:val="nil"/>
              <w:left w:val="nil"/>
              <w:bottom w:val="nil"/>
              <w:right w:val="nil"/>
            </w:tcBorders>
            <w:shd w:val="clear" w:color="auto" w:fill="auto"/>
            <w:vAlign w:val="bottom"/>
          </w:tcPr>
          <w:p w14:paraId="6A5836E5"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production</w:t>
            </w:r>
          </w:p>
        </w:tc>
        <w:tc>
          <w:tcPr>
            <w:tcW w:w="1080" w:type="dxa"/>
            <w:tcBorders>
              <w:top w:val="nil"/>
              <w:left w:val="nil"/>
              <w:bottom w:val="nil"/>
              <w:right w:val="nil"/>
            </w:tcBorders>
            <w:vAlign w:val="bottom"/>
          </w:tcPr>
          <w:p w14:paraId="553EE43A"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treatment</w:t>
            </w:r>
          </w:p>
        </w:tc>
        <w:tc>
          <w:tcPr>
            <w:tcW w:w="1152" w:type="dxa"/>
            <w:tcBorders>
              <w:top w:val="nil"/>
              <w:left w:val="nil"/>
              <w:bottom w:val="nil"/>
              <w:right w:val="nil"/>
            </w:tcBorders>
            <w:vAlign w:val="bottom"/>
          </w:tcPr>
          <w:p w14:paraId="68C67AA1"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Solar</w:t>
            </w:r>
          </w:p>
        </w:tc>
        <w:tc>
          <w:tcPr>
            <w:tcW w:w="1152" w:type="dxa"/>
            <w:tcBorders>
              <w:top w:val="nil"/>
              <w:left w:val="nil"/>
              <w:bottom w:val="nil"/>
              <w:right w:val="nil"/>
            </w:tcBorders>
            <w:vAlign w:val="bottom"/>
          </w:tcPr>
          <w:p w14:paraId="215B7278"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Construction</w:t>
            </w:r>
          </w:p>
        </w:tc>
        <w:tc>
          <w:tcPr>
            <w:tcW w:w="1152" w:type="dxa"/>
            <w:tcBorders>
              <w:top w:val="nil"/>
              <w:left w:val="nil"/>
              <w:bottom w:val="nil"/>
              <w:right w:val="nil"/>
            </w:tcBorders>
            <w:shd w:val="clear" w:color="auto" w:fill="auto"/>
            <w:vAlign w:val="bottom"/>
            <w:hideMark/>
          </w:tcPr>
          <w:p w14:paraId="4C43225C" w14:textId="77777777" w:rsidR="00A16EDD" w:rsidRPr="00F37BA3" w:rsidRDefault="00A16EDD" w:rsidP="00A658EB">
            <w:pPr>
              <w:spacing w:after="0" w:line="240" w:lineRule="auto"/>
              <w:ind w:left="-29" w:right="-72"/>
              <w:jc w:val="right"/>
              <w:rPr>
                <w:rFonts w:ascii="Arial" w:hAnsi="Arial" w:cs="Arial"/>
                <w:b/>
                <w:bCs/>
                <w:sz w:val="14"/>
                <w:szCs w:val="14"/>
              </w:rPr>
            </w:pPr>
          </w:p>
        </w:tc>
      </w:tr>
      <w:tr w:rsidR="00A16EDD" w:rsidRPr="00F37BA3" w14:paraId="1B458C29" w14:textId="77777777" w:rsidTr="00A658EB">
        <w:trPr>
          <w:trHeight w:val="20"/>
        </w:trPr>
        <w:tc>
          <w:tcPr>
            <w:tcW w:w="2323" w:type="dxa"/>
            <w:tcBorders>
              <w:top w:val="nil"/>
              <w:left w:val="nil"/>
              <w:bottom w:val="nil"/>
              <w:right w:val="nil"/>
            </w:tcBorders>
            <w:shd w:val="clear" w:color="auto" w:fill="auto"/>
            <w:vAlign w:val="bottom"/>
            <w:hideMark/>
          </w:tcPr>
          <w:p w14:paraId="388ED073" w14:textId="77777777" w:rsidR="00A16EDD" w:rsidRPr="00F37BA3" w:rsidRDefault="00A16EDD" w:rsidP="00A16EDD">
            <w:pPr>
              <w:spacing w:after="0" w:line="240" w:lineRule="auto"/>
              <w:ind w:left="-72"/>
              <w:rPr>
                <w:rFonts w:ascii="Arial" w:hAnsi="Arial" w:cs="Arial"/>
                <w:sz w:val="14"/>
                <w:szCs w:val="14"/>
              </w:rPr>
            </w:pPr>
          </w:p>
        </w:tc>
        <w:tc>
          <w:tcPr>
            <w:tcW w:w="1080" w:type="dxa"/>
            <w:tcBorders>
              <w:top w:val="nil"/>
              <w:left w:val="nil"/>
              <w:bottom w:val="nil"/>
              <w:right w:val="nil"/>
            </w:tcBorders>
            <w:vAlign w:val="bottom"/>
          </w:tcPr>
          <w:p w14:paraId="59DFA218"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land</w:t>
            </w:r>
          </w:p>
        </w:tc>
        <w:tc>
          <w:tcPr>
            <w:tcW w:w="1152" w:type="dxa"/>
            <w:tcBorders>
              <w:top w:val="nil"/>
              <w:left w:val="nil"/>
              <w:bottom w:val="nil"/>
              <w:right w:val="nil"/>
            </w:tcBorders>
            <w:shd w:val="clear" w:color="auto" w:fill="auto"/>
            <w:vAlign w:val="bottom"/>
            <w:hideMark/>
          </w:tcPr>
          <w:p w14:paraId="735A5625"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improvements</w:t>
            </w:r>
          </w:p>
        </w:tc>
        <w:tc>
          <w:tcPr>
            <w:tcW w:w="1152" w:type="dxa"/>
            <w:tcBorders>
              <w:top w:val="nil"/>
              <w:left w:val="nil"/>
              <w:bottom w:val="nil"/>
              <w:right w:val="nil"/>
            </w:tcBorders>
            <w:shd w:val="clear" w:color="auto" w:fill="auto"/>
            <w:vAlign w:val="bottom"/>
            <w:hideMark/>
          </w:tcPr>
          <w:p w14:paraId="6BA7CB11"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structure</w:t>
            </w:r>
          </w:p>
        </w:tc>
        <w:tc>
          <w:tcPr>
            <w:tcW w:w="1080" w:type="dxa"/>
            <w:tcBorders>
              <w:top w:val="nil"/>
              <w:left w:val="nil"/>
              <w:bottom w:val="nil"/>
              <w:right w:val="nil"/>
            </w:tcBorders>
            <w:shd w:val="clear" w:color="auto" w:fill="auto"/>
            <w:vAlign w:val="bottom"/>
          </w:tcPr>
          <w:p w14:paraId="1F262E4F"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Tools</w:t>
            </w:r>
          </w:p>
        </w:tc>
        <w:tc>
          <w:tcPr>
            <w:tcW w:w="1080" w:type="dxa"/>
            <w:tcBorders>
              <w:top w:val="nil"/>
              <w:left w:val="nil"/>
              <w:bottom w:val="nil"/>
              <w:right w:val="nil"/>
            </w:tcBorders>
            <w:shd w:val="clear" w:color="auto" w:fill="auto"/>
            <w:vAlign w:val="bottom"/>
            <w:hideMark/>
          </w:tcPr>
          <w:p w14:paraId="16CB4C2B"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and fixtures</w:t>
            </w:r>
          </w:p>
        </w:tc>
        <w:tc>
          <w:tcPr>
            <w:tcW w:w="1080" w:type="dxa"/>
            <w:tcBorders>
              <w:top w:val="nil"/>
              <w:left w:val="nil"/>
              <w:bottom w:val="nil"/>
              <w:right w:val="nil"/>
            </w:tcBorders>
            <w:shd w:val="clear" w:color="auto" w:fill="auto"/>
            <w:vAlign w:val="bottom"/>
            <w:hideMark/>
          </w:tcPr>
          <w:p w14:paraId="1035BB55"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Vehicles</w:t>
            </w:r>
          </w:p>
        </w:tc>
        <w:tc>
          <w:tcPr>
            <w:tcW w:w="1224" w:type="dxa"/>
            <w:tcBorders>
              <w:top w:val="nil"/>
              <w:left w:val="nil"/>
              <w:bottom w:val="nil"/>
              <w:right w:val="nil"/>
            </w:tcBorders>
            <w:vAlign w:val="bottom"/>
          </w:tcPr>
          <w:p w14:paraId="786057B5"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pipes</w:t>
            </w:r>
          </w:p>
        </w:tc>
        <w:tc>
          <w:tcPr>
            <w:tcW w:w="1224" w:type="dxa"/>
            <w:tcBorders>
              <w:top w:val="nil"/>
              <w:left w:val="nil"/>
              <w:bottom w:val="nil"/>
              <w:right w:val="nil"/>
            </w:tcBorders>
            <w:shd w:val="clear" w:color="auto" w:fill="auto"/>
            <w:vAlign w:val="bottom"/>
          </w:tcPr>
          <w:p w14:paraId="2311C4EC"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systems</w:t>
            </w:r>
          </w:p>
        </w:tc>
        <w:tc>
          <w:tcPr>
            <w:tcW w:w="1080" w:type="dxa"/>
            <w:tcBorders>
              <w:top w:val="nil"/>
              <w:left w:val="nil"/>
              <w:bottom w:val="nil"/>
              <w:right w:val="nil"/>
            </w:tcBorders>
            <w:vAlign w:val="bottom"/>
          </w:tcPr>
          <w:p w14:paraId="7BBC6979"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systems</w:t>
            </w:r>
          </w:p>
        </w:tc>
        <w:tc>
          <w:tcPr>
            <w:tcW w:w="1152" w:type="dxa"/>
            <w:tcBorders>
              <w:top w:val="nil"/>
              <w:left w:val="nil"/>
              <w:bottom w:val="nil"/>
              <w:right w:val="nil"/>
            </w:tcBorders>
            <w:vAlign w:val="bottom"/>
          </w:tcPr>
          <w:p w14:paraId="06273BB3"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 xml:space="preserve"> systems</w:t>
            </w:r>
          </w:p>
        </w:tc>
        <w:tc>
          <w:tcPr>
            <w:tcW w:w="1152" w:type="dxa"/>
            <w:tcBorders>
              <w:top w:val="nil"/>
              <w:left w:val="nil"/>
              <w:bottom w:val="nil"/>
              <w:right w:val="nil"/>
            </w:tcBorders>
            <w:vAlign w:val="bottom"/>
          </w:tcPr>
          <w:p w14:paraId="2A29F581"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in progress</w:t>
            </w:r>
          </w:p>
        </w:tc>
        <w:tc>
          <w:tcPr>
            <w:tcW w:w="1152" w:type="dxa"/>
            <w:tcBorders>
              <w:top w:val="nil"/>
              <w:left w:val="nil"/>
              <w:bottom w:val="nil"/>
              <w:right w:val="nil"/>
            </w:tcBorders>
            <w:shd w:val="clear" w:color="auto" w:fill="auto"/>
            <w:vAlign w:val="bottom"/>
            <w:hideMark/>
          </w:tcPr>
          <w:p w14:paraId="26BC2789"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Total</w:t>
            </w:r>
          </w:p>
        </w:tc>
      </w:tr>
      <w:tr w:rsidR="00A16EDD" w:rsidRPr="00F37BA3" w14:paraId="7C817081" w14:textId="77777777" w:rsidTr="00A658EB">
        <w:trPr>
          <w:trHeight w:val="20"/>
        </w:trPr>
        <w:tc>
          <w:tcPr>
            <w:tcW w:w="2323" w:type="dxa"/>
            <w:tcBorders>
              <w:top w:val="nil"/>
              <w:left w:val="nil"/>
              <w:bottom w:val="nil"/>
              <w:right w:val="nil"/>
            </w:tcBorders>
            <w:shd w:val="clear" w:color="auto" w:fill="auto"/>
            <w:vAlign w:val="bottom"/>
            <w:hideMark/>
          </w:tcPr>
          <w:p w14:paraId="561ECF1E" w14:textId="77777777" w:rsidR="00A16EDD" w:rsidRPr="00F37BA3" w:rsidRDefault="00A16EDD" w:rsidP="00A16EDD">
            <w:pPr>
              <w:spacing w:after="0" w:line="240" w:lineRule="auto"/>
              <w:ind w:left="-72"/>
              <w:rPr>
                <w:rFonts w:ascii="Arial" w:hAnsi="Arial" w:cs="Arial"/>
                <w:sz w:val="14"/>
                <w:szCs w:val="14"/>
              </w:rPr>
            </w:pPr>
          </w:p>
        </w:tc>
        <w:tc>
          <w:tcPr>
            <w:tcW w:w="1080" w:type="dxa"/>
            <w:tcBorders>
              <w:top w:val="nil"/>
              <w:left w:val="nil"/>
              <w:bottom w:val="single" w:sz="4" w:space="0" w:color="auto"/>
              <w:right w:val="nil"/>
            </w:tcBorders>
            <w:vAlign w:val="bottom"/>
          </w:tcPr>
          <w:p w14:paraId="76FCA403"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Baht</w:t>
            </w:r>
          </w:p>
        </w:tc>
        <w:tc>
          <w:tcPr>
            <w:tcW w:w="1152" w:type="dxa"/>
            <w:tcBorders>
              <w:top w:val="nil"/>
              <w:left w:val="nil"/>
              <w:bottom w:val="single" w:sz="4" w:space="0" w:color="auto"/>
              <w:right w:val="nil"/>
            </w:tcBorders>
            <w:shd w:val="clear" w:color="auto" w:fill="auto"/>
            <w:vAlign w:val="bottom"/>
            <w:hideMark/>
          </w:tcPr>
          <w:p w14:paraId="552CF96E"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Baht</w:t>
            </w:r>
          </w:p>
        </w:tc>
        <w:tc>
          <w:tcPr>
            <w:tcW w:w="1152" w:type="dxa"/>
            <w:tcBorders>
              <w:top w:val="nil"/>
              <w:left w:val="nil"/>
              <w:bottom w:val="single" w:sz="4" w:space="0" w:color="auto"/>
              <w:right w:val="nil"/>
            </w:tcBorders>
            <w:shd w:val="clear" w:color="auto" w:fill="auto"/>
            <w:vAlign w:val="bottom"/>
            <w:hideMark/>
          </w:tcPr>
          <w:p w14:paraId="3969D1FE"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Baht</w:t>
            </w:r>
          </w:p>
        </w:tc>
        <w:tc>
          <w:tcPr>
            <w:tcW w:w="1080" w:type="dxa"/>
            <w:tcBorders>
              <w:top w:val="nil"/>
              <w:left w:val="nil"/>
              <w:bottom w:val="single" w:sz="4" w:space="0" w:color="auto"/>
              <w:right w:val="nil"/>
            </w:tcBorders>
            <w:shd w:val="clear" w:color="auto" w:fill="auto"/>
            <w:vAlign w:val="bottom"/>
            <w:hideMark/>
          </w:tcPr>
          <w:p w14:paraId="2BA9DFBB"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Baht</w:t>
            </w:r>
          </w:p>
        </w:tc>
        <w:tc>
          <w:tcPr>
            <w:tcW w:w="1080" w:type="dxa"/>
            <w:tcBorders>
              <w:top w:val="nil"/>
              <w:left w:val="nil"/>
              <w:bottom w:val="single" w:sz="4" w:space="0" w:color="auto"/>
              <w:right w:val="nil"/>
            </w:tcBorders>
            <w:shd w:val="clear" w:color="auto" w:fill="auto"/>
            <w:vAlign w:val="bottom"/>
            <w:hideMark/>
          </w:tcPr>
          <w:p w14:paraId="2EF8D656"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Baht</w:t>
            </w:r>
          </w:p>
        </w:tc>
        <w:tc>
          <w:tcPr>
            <w:tcW w:w="1080" w:type="dxa"/>
            <w:tcBorders>
              <w:top w:val="nil"/>
              <w:left w:val="nil"/>
              <w:bottom w:val="single" w:sz="4" w:space="0" w:color="auto"/>
              <w:right w:val="nil"/>
            </w:tcBorders>
            <w:shd w:val="clear" w:color="auto" w:fill="auto"/>
            <w:vAlign w:val="bottom"/>
            <w:hideMark/>
          </w:tcPr>
          <w:p w14:paraId="1B436D12"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Baht</w:t>
            </w:r>
          </w:p>
        </w:tc>
        <w:tc>
          <w:tcPr>
            <w:tcW w:w="1224" w:type="dxa"/>
            <w:tcBorders>
              <w:top w:val="nil"/>
              <w:left w:val="nil"/>
              <w:bottom w:val="single" w:sz="4" w:space="0" w:color="auto"/>
              <w:right w:val="nil"/>
            </w:tcBorders>
            <w:vAlign w:val="bottom"/>
          </w:tcPr>
          <w:p w14:paraId="04BC1E7D"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Baht</w:t>
            </w:r>
          </w:p>
        </w:tc>
        <w:tc>
          <w:tcPr>
            <w:tcW w:w="1224" w:type="dxa"/>
            <w:tcBorders>
              <w:top w:val="nil"/>
              <w:left w:val="nil"/>
              <w:bottom w:val="single" w:sz="4" w:space="0" w:color="auto"/>
              <w:right w:val="nil"/>
            </w:tcBorders>
            <w:shd w:val="clear" w:color="auto" w:fill="auto"/>
            <w:vAlign w:val="bottom"/>
            <w:hideMark/>
          </w:tcPr>
          <w:p w14:paraId="3FEA57CF"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Baht</w:t>
            </w:r>
          </w:p>
        </w:tc>
        <w:tc>
          <w:tcPr>
            <w:tcW w:w="1080" w:type="dxa"/>
            <w:tcBorders>
              <w:top w:val="nil"/>
              <w:left w:val="nil"/>
              <w:bottom w:val="single" w:sz="4" w:space="0" w:color="auto"/>
              <w:right w:val="nil"/>
            </w:tcBorders>
            <w:vAlign w:val="bottom"/>
          </w:tcPr>
          <w:p w14:paraId="1C377518"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Baht</w:t>
            </w:r>
          </w:p>
        </w:tc>
        <w:tc>
          <w:tcPr>
            <w:tcW w:w="1152" w:type="dxa"/>
            <w:tcBorders>
              <w:top w:val="nil"/>
              <w:left w:val="nil"/>
              <w:bottom w:val="single" w:sz="4" w:space="0" w:color="auto"/>
              <w:right w:val="nil"/>
            </w:tcBorders>
            <w:vAlign w:val="bottom"/>
          </w:tcPr>
          <w:p w14:paraId="1693EBD8"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Baht</w:t>
            </w:r>
          </w:p>
        </w:tc>
        <w:tc>
          <w:tcPr>
            <w:tcW w:w="1152" w:type="dxa"/>
            <w:tcBorders>
              <w:top w:val="nil"/>
              <w:left w:val="nil"/>
              <w:bottom w:val="single" w:sz="4" w:space="0" w:color="auto"/>
              <w:right w:val="nil"/>
            </w:tcBorders>
            <w:vAlign w:val="bottom"/>
          </w:tcPr>
          <w:p w14:paraId="43CB73F1"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Baht</w:t>
            </w:r>
          </w:p>
        </w:tc>
        <w:tc>
          <w:tcPr>
            <w:tcW w:w="1152" w:type="dxa"/>
            <w:tcBorders>
              <w:top w:val="nil"/>
              <w:left w:val="nil"/>
              <w:bottom w:val="single" w:sz="4" w:space="0" w:color="auto"/>
              <w:right w:val="nil"/>
            </w:tcBorders>
            <w:shd w:val="clear" w:color="auto" w:fill="auto"/>
            <w:vAlign w:val="bottom"/>
            <w:hideMark/>
          </w:tcPr>
          <w:p w14:paraId="6F2BC069" w14:textId="77777777" w:rsidR="00A16EDD" w:rsidRPr="00F37BA3" w:rsidRDefault="00A16EDD" w:rsidP="00A658EB">
            <w:pPr>
              <w:spacing w:after="0" w:line="240" w:lineRule="auto"/>
              <w:ind w:left="-29" w:right="-72"/>
              <w:jc w:val="right"/>
              <w:rPr>
                <w:rFonts w:ascii="Arial" w:hAnsi="Arial" w:cs="Arial"/>
                <w:b/>
                <w:bCs/>
                <w:sz w:val="14"/>
                <w:szCs w:val="14"/>
              </w:rPr>
            </w:pPr>
            <w:r w:rsidRPr="00F37BA3">
              <w:rPr>
                <w:rFonts w:ascii="Arial" w:hAnsi="Arial" w:cs="Arial"/>
                <w:b/>
                <w:bCs/>
                <w:sz w:val="14"/>
                <w:szCs w:val="14"/>
              </w:rPr>
              <w:t>Baht</w:t>
            </w:r>
          </w:p>
        </w:tc>
      </w:tr>
      <w:tr w:rsidR="00A16EDD" w:rsidRPr="00F37BA3" w14:paraId="7EDFF2ED" w14:textId="77777777" w:rsidTr="00A658EB">
        <w:trPr>
          <w:trHeight w:val="20"/>
        </w:trPr>
        <w:tc>
          <w:tcPr>
            <w:tcW w:w="2323" w:type="dxa"/>
            <w:tcBorders>
              <w:top w:val="nil"/>
              <w:left w:val="nil"/>
              <w:bottom w:val="nil"/>
              <w:right w:val="nil"/>
            </w:tcBorders>
            <w:shd w:val="clear" w:color="auto" w:fill="auto"/>
            <w:vAlign w:val="bottom"/>
            <w:hideMark/>
          </w:tcPr>
          <w:p w14:paraId="0CC60884" w14:textId="77777777" w:rsidR="00A16EDD" w:rsidRPr="00F37BA3" w:rsidRDefault="00A16EDD" w:rsidP="00A16EDD">
            <w:pPr>
              <w:spacing w:after="0" w:line="240" w:lineRule="auto"/>
              <w:ind w:left="-72"/>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244168FA"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hideMark/>
          </w:tcPr>
          <w:p w14:paraId="7C64FB0F"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hideMark/>
          </w:tcPr>
          <w:p w14:paraId="49007026"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080" w:type="dxa"/>
            <w:tcBorders>
              <w:top w:val="single" w:sz="4" w:space="0" w:color="auto"/>
              <w:left w:val="nil"/>
              <w:bottom w:val="nil"/>
              <w:right w:val="nil"/>
            </w:tcBorders>
            <w:shd w:val="clear" w:color="auto" w:fill="auto"/>
            <w:vAlign w:val="bottom"/>
            <w:hideMark/>
          </w:tcPr>
          <w:p w14:paraId="30DB4BD4"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080" w:type="dxa"/>
            <w:tcBorders>
              <w:top w:val="single" w:sz="4" w:space="0" w:color="auto"/>
              <w:left w:val="nil"/>
              <w:bottom w:val="nil"/>
              <w:right w:val="nil"/>
            </w:tcBorders>
            <w:shd w:val="clear" w:color="auto" w:fill="auto"/>
            <w:vAlign w:val="bottom"/>
            <w:hideMark/>
          </w:tcPr>
          <w:p w14:paraId="67F8DEAD"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080" w:type="dxa"/>
            <w:tcBorders>
              <w:top w:val="single" w:sz="4" w:space="0" w:color="auto"/>
              <w:left w:val="nil"/>
              <w:bottom w:val="nil"/>
              <w:right w:val="nil"/>
            </w:tcBorders>
            <w:shd w:val="clear" w:color="auto" w:fill="auto"/>
            <w:vAlign w:val="bottom"/>
            <w:hideMark/>
          </w:tcPr>
          <w:p w14:paraId="51838ACF"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224" w:type="dxa"/>
            <w:tcBorders>
              <w:top w:val="single" w:sz="4" w:space="0" w:color="auto"/>
              <w:left w:val="nil"/>
              <w:bottom w:val="nil"/>
              <w:right w:val="nil"/>
            </w:tcBorders>
            <w:shd w:val="clear" w:color="auto" w:fill="auto"/>
            <w:vAlign w:val="bottom"/>
          </w:tcPr>
          <w:p w14:paraId="3E70F99F"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224" w:type="dxa"/>
            <w:tcBorders>
              <w:top w:val="single" w:sz="4" w:space="0" w:color="auto"/>
              <w:left w:val="nil"/>
              <w:bottom w:val="nil"/>
              <w:right w:val="nil"/>
            </w:tcBorders>
            <w:shd w:val="clear" w:color="auto" w:fill="auto"/>
            <w:vAlign w:val="bottom"/>
            <w:hideMark/>
          </w:tcPr>
          <w:p w14:paraId="0F251B1C"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080" w:type="dxa"/>
            <w:tcBorders>
              <w:top w:val="single" w:sz="4" w:space="0" w:color="auto"/>
              <w:left w:val="nil"/>
              <w:bottom w:val="nil"/>
              <w:right w:val="nil"/>
            </w:tcBorders>
            <w:shd w:val="clear" w:color="auto" w:fill="auto"/>
            <w:vAlign w:val="bottom"/>
          </w:tcPr>
          <w:p w14:paraId="1D8DCC8D"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tcPr>
          <w:p w14:paraId="63ED0CB8"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tcPr>
          <w:p w14:paraId="180DE456" w14:textId="77777777" w:rsidR="00A16EDD" w:rsidRPr="00F37BA3"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hideMark/>
          </w:tcPr>
          <w:p w14:paraId="67FD6386" w14:textId="77777777" w:rsidR="00A16EDD" w:rsidRPr="00F37BA3" w:rsidRDefault="00A16EDD" w:rsidP="00A658EB">
            <w:pPr>
              <w:spacing w:after="0" w:line="240" w:lineRule="auto"/>
              <w:ind w:left="-29" w:right="-72"/>
              <w:jc w:val="right"/>
              <w:rPr>
                <w:rFonts w:ascii="Arial" w:hAnsi="Arial" w:cs="Arial"/>
                <w:b/>
                <w:bCs/>
                <w:sz w:val="14"/>
                <w:szCs w:val="14"/>
              </w:rPr>
            </w:pPr>
          </w:p>
        </w:tc>
      </w:tr>
      <w:tr w:rsidR="00A16EDD" w:rsidRPr="00F37BA3" w14:paraId="14D15E14" w14:textId="77777777" w:rsidTr="00A658EB">
        <w:trPr>
          <w:trHeight w:val="20"/>
        </w:trPr>
        <w:tc>
          <w:tcPr>
            <w:tcW w:w="2323" w:type="dxa"/>
            <w:tcBorders>
              <w:top w:val="nil"/>
              <w:left w:val="nil"/>
              <w:bottom w:val="nil"/>
              <w:right w:val="nil"/>
            </w:tcBorders>
            <w:shd w:val="clear" w:color="auto" w:fill="auto"/>
            <w:vAlign w:val="bottom"/>
          </w:tcPr>
          <w:p w14:paraId="707779D6" w14:textId="577F600C" w:rsidR="00A16EDD" w:rsidRPr="00F37BA3" w:rsidRDefault="00A16EDD" w:rsidP="00A16EDD">
            <w:pPr>
              <w:spacing w:after="0" w:line="240" w:lineRule="auto"/>
              <w:ind w:left="-101"/>
              <w:rPr>
                <w:rFonts w:ascii="Arial" w:hAnsi="Arial" w:cs="Arial"/>
                <w:sz w:val="14"/>
                <w:szCs w:val="14"/>
              </w:rPr>
            </w:pPr>
            <w:r w:rsidRPr="00F37BA3">
              <w:rPr>
                <w:rFonts w:ascii="Arial" w:hAnsi="Arial" w:cs="Arial"/>
                <w:b/>
                <w:bCs/>
                <w:sz w:val="14"/>
                <w:szCs w:val="14"/>
                <w:lang w:val="en-GB"/>
              </w:rPr>
              <w:t xml:space="preserve">As </w:t>
            </w:r>
            <w:proofErr w:type="gramStart"/>
            <w:r w:rsidRPr="00F37BA3">
              <w:rPr>
                <w:rFonts w:ascii="Arial" w:hAnsi="Arial" w:cs="Arial"/>
                <w:b/>
                <w:bCs/>
                <w:sz w:val="14"/>
                <w:szCs w:val="14"/>
                <w:lang w:val="en-GB"/>
              </w:rPr>
              <w:t>at</w:t>
            </w:r>
            <w:proofErr w:type="gramEnd"/>
            <w:r w:rsidRPr="00F37BA3">
              <w:rPr>
                <w:rFonts w:ascii="Arial" w:hAnsi="Arial" w:cs="Arial"/>
                <w:b/>
                <w:bCs/>
                <w:sz w:val="14"/>
                <w:szCs w:val="14"/>
                <w:lang w:val="en-GB"/>
              </w:rPr>
              <w:t xml:space="preserve"> </w:t>
            </w:r>
            <w:r w:rsidR="006215A8" w:rsidRPr="00F37BA3">
              <w:rPr>
                <w:rFonts w:ascii="Arial" w:hAnsi="Arial" w:cs="Arial"/>
                <w:b/>
                <w:bCs/>
                <w:sz w:val="14"/>
                <w:szCs w:val="14"/>
                <w:lang w:val="en-GB"/>
              </w:rPr>
              <w:t>1</w:t>
            </w:r>
            <w:r w:rsidRPr="00F37BA3">
              <w:rPr>
                <w:rFonts w:ascii="Arial" w:hAnsi="Arial" w:cs="Arial"/>
                <w:b/>
                <w:bCs/>
                <w:sz w:val="14"/>
                <w:szCs w:val="14"/>
              </w:rPr>
              <w:t xml:space="preserve"> January </w:t>
            </w:r>
            <w:r w:rsidR="006215A8" w:rsidRPr="00F37BA3">
              <w:rPr>
                <w:rFonts w:ascii="Arial" w:hAnsi="Arial" w:cs="Arial"/>
                <w:b/>
                <w:bCs/>
                <w:sz w:val="14"/>
                <w:szCs w:val="14"/>
                <w:lang w:val="en-GB"/>
              </w:rPr>
              <w:t>202</w:t>
            </w:r>
            <w:r w:rsidR="00612386" w:rsidRPr="00F37BA3">
              <w:rPr>
                <w:rFonts w:ascii="Arial" w:hAnsi="Arial" w:cs="Arial"/>
                <w:b/>
                <w:bCs/>
                <w:sz w:val="14"/>
                <w:szCs w:val="14"/>
                <w:lang w:val="en-GB"/>
              </w:rPr>
              <w:t>2</w:t>
            </w:r>
          </w:p>
        </w:tc>
        <w:tc>
          <w:tcPr>
            <w:tcW w:w="1080" w:type="dxa"/>
            <w:tcBorders>
              <w:left w:val="nil"/>
              <w:bottom w:val="nil"/>
              <w:right w:val="nil"/>
            </w:tcBorders>
            <w:shd w:val="clear" w:color="auto" w:fill="auto"/>
            <w:vAlign w:val="bottom"/>
          </w:tcPr>
          <w:p w14:paraId="3289FDCE" w14:textId="77777777" w:rsidR="00A16EDD" w:rsidRPr="00F37BA3" w:rsidRDefault="00A16EDD" w:rsidP="00234425">
            <w:pPr>
              <w:spacing w:after="0" w:line="240" w:lineRule="auto"/>
              <w:ind w:left="-29" w:right="-72"/>
              <w:jc w:val="right"/>
              <w:rPr>
                <w:rFonts w:ascii="Arial" w:hAnsi="Arial" w:cs="Arial"/>
                <w:sz w:val="14"/>
                <w:szCs w:val="14"/>
              </w:rPr>
            </w:pPr>
          </w:p>
        </w:tc>
        <w:tc>
          <w:tcPr>
            <w:tcW w:w="1152" w:type="dxa"/>
            <w:tcBorders>
              <w:left w:val="nil"/>
              <w:bottom w:val="nil"/>
              <w:right w:val="nil"/>
            </w:tcBorders>
            <w:shd w:val="clear" w:color="auto" w:fill="auto"/>
            <w:vAlign w:val="bottom"/>
          </w:tcPr>
          <w:p w14:paraId="72DA9370" w14:textId="77777777" w:rsidR="00A16EDD" w:rsidRPr="00F37BA3" w:rsidRDefault="00A16EDD" w:rsidP="00234425">
            <w:pPr>
              <w:spacing w:after="0" w:line="240" w:lineRule="auto"/>
              <w:ind w:left="-29" w:right="-72"/>
              <w:jc w:val="right"/>
              <w:rPr>
                <w:rFonts w:ascii="Arial" w:hAnsi="Arial" w:cs="Arial"/>
                <w:sz w:val="14"/>
                <w:szCs w:val="14"/>
              </w:rPr>
            </w:pPr>
          </w:p>
        </w:tc>
        <w:tc>
          <w:tcPr>
            <w:tcW w:w="1152" w:type="dxa"/>
            <w:tcBorders>
              <w:left w:val="nil"/>
              <w:bottom w:val="nil"/>
              <w:right w:val="nil"/>
            </w:tcBorders>
            <w:shd w:val="clear" w:color="auto" w:fill="auto"/>
            <w:vAlign w:val="bottom"/>
          </w:tcPr>
          <w:p w14:paraId="46571417" w14:textId="77777777" w:rsidR="00A16EDD" w:rsidRPr="00F37BA3" w:rsidRDefault="00A16EDD" w:rsidP="00234425">
            <w:pPr>
              <w:spacing w:after="0" w:line="240" w:lineRule="auto"/>
              <w:ind w:left="-29" w:right="-72"/>
              <w:jc w:val="right"/>
              <w:rPr>
                <w:rFonts w:ascii="Arial" w:hAnsi="Arial" w:cs="Arial"/>
                <w:sz w:val="14"/>
                <w:szCs w:val="14"/>
              </w:rPr>
            </w:pPr>
          </w:p>
        </w:tc>
        <w:tc>
          <w:tcPr>
            <w:tcW w:w="1080" w:type="dxa"/>
            <w:tcBorders>
              <w:left w:val="nil"/>
              <w:bottom w:val="nil"/>
              <w:right w:val="nil"/>
            </w:tcBorders>
            <w:shd w:val="clear" w:color="auto" w:fill="auto"/>
            <w:vAlign w:val="bottom"/>
          </w:tcPr>
          <w:p w14:paraId="15AA9F7C" w14:textId="77777777" w:rsidR="00A16EDD" w:rsidRPr="00F37BA3" w:rsidRDefault="00A16EDD" w:rsidP="00234425">
            <w:pPr>
              <w:spacing w:after="0" w:line="240" w:lineRule="auto"/>
              <w:ind w:left="-29" w:right="-72"/>
              <w:jc w:val="right"/>
              <w:rPr>
                <w:rFonts w:ascii="Arial" w:hAnsi="Arial" w:cs="Arial"/>
                <w:sz w:val="14"/>
                <w:szCs w:val="14"/>
              </w:rPr>
            </w:pPr>
          </w:p>
        </w:tc>
        <w:tc>
          <w:tcPr>
            <w:tcW w:w="1080" w:type="dxa"/>
            <w:tcBorders>
              <w:left w:val="nil"/>
              <w:bottom w:val="nil"/>
              <w:right w:val="nil"/>
            </w:tcBorders>
            <w:shd w:val="clear" w:color="auto" w:fill="auto"/>
            <w:vAlign w:val="bottom"/>
          </w:tcPr>
          <w:p w14:paraId="4DB50574" w14:textId="77777777" w:rsidR="00A16EDD" w:rsidRPr="00F37BA3" w:rsidRDefault="00A16EDD" w:rsidP="00234425">
            <w:pPr>
              <w:spacing w:after="0" w:line="240" w:lineRule="auto"/>
              <w:ind w:left="-29" w:right="-72"/>
              <w:jc w:val="right"/>
              <w:rPr>
                <w:rFonts w:ascii="Arial" w:hAnsi="Arial" w:cs="Arial"/>
                <w:sz w:val="14"/>
                <w:szCs w:val="14"/>
              </w:rPr>
            </w:pPr>
          </w:p>
        </w:tc>
        <w:tc>
          <w:tcPr>
            <w:tcW w:w="1080" w:type="dxa"/>
            <w:tcBorders>
              <w:left w:val="nil"/>
              <w:bottom w:val="nil"/>
              <w:right w:val="nil"/>
            </w:tcBorders>
            <w:shd w:val="clear" w:color="auto" w:fill="auto"/>
            <w:vAlign w:val="bottom"/>
          </w:tcPr>
          <w:p w14:paraId="349F0FD4" w14:textId="77777777" w:rsidR="00A16EDD" w:rsidRPr="00F37BA3" w:rsidRDefault="00A16EDD" w:rsidP="00234425">
            <w:pPr>
              <w:spacing w:after="0" w:line="240" w:lineRule="auto"/>
              <w:ind w:left="-29" w:right="-72"/>
              <w:jc w:val="right"/>
              <w:rPr>
                <w:rFonts w:ascii="Arial" w:hAnsi="Arial" w:cs="Arial"/>
                <w:sz w:val="14"/>
                <w:szCs w:val="14"/>
              </w:rPr>
            </w:pPr>
          </w:p>
        </w:tc>
        <w:tc>
          <w:tcPr>
            <w:tcW w:w="1224" w:type="dxa"/>
            <w:tcBorders>
              <w:left w:val="nil"/>
              <w:bottom w:val="nil"/>
              <w:right w:val="nil"/>
            </w:tcBorders>
            <w:shd w:val="clear" w:color="auto" w:fill="auto"/>
            <w:vAlign w:val="bottom"/>
          </w:tcPr>
          <w:p w14:paraId="552F05F1" w14:textId="77777777" w:rsidR="00A16EDD" w:rsidRPr="00F37BA3" w:rsidRDefault="00A16EDD" w:rsidP="00234425">
            <w:pPr>
              <w:spacing w:after="0" w:line="240" w:lineRule="auto"/>
              <w:ind w:left="-29" w:right="-72"/>
              <w:jc w:val="right"/>
              <w:rPr>
                <w:rFonts w:ascii="Arial" w:hAnsi="Arial" w:cs="Arial"/>
                <w:sz w:val="14"/>
                <w:szCs w:val="14"/>
              </w:rPr>
            </w:pPr>
          </w:p>
        </w:tc>
        <w:tc>
          <w:tcPr>
            <w:tcW w:w="1224" w:type="dxa"/>
            <w:tcBorders>
              <w:left w:val="nil"/>
              <w:bottom w:val="nil"/>
              <w:right w:val="nil"/>
            </w:tcBorders>
            <w:shd w:val="clear" w:color="auto" w:fill="auto"/>
            <w:vAlign w:val="bottom"/>
          </w:tcPr>
          <w:p w14:paraId="0803C4CC" w14:textId="77777777" w:rsidR="00A16EDD" w:rsidRPr="00F37BA3" w:rsidRDefault="00A16EDD" w:rsidP="00234425">
            <w:pPr>
              <w:spacing w:after="0" w:line="240" w:lineRule="auto"/>
              <w:ind w:left="-29" w:right="-72"/>
              <w:jc w:val="right"/>
              <w:rPr>
                <w:rFonts w:ascii="Arial" w:hAnsi="Arial" w:cs="Arial"/>
                <w:sz w:val="14"/>
                <w:szCs w:val="14"/>
              </w:rPr>
            </w:pPr>
          </w:p>
        </w:tc>
        <w:tc>
          <w:tcPr>
            <w:tcW w:w="1080" w:type="dxa"/>
            <w:tcBorders>
              <w:left w:val="nil"/>
              <w:bottom w:val="nil"/>
              <w:right w:val="nil"/>
            </w:tcBorders>
            <w:shd w:val="clear" w:color="auto" w:fill="auto"/>
            <w:vAlign w:val="bottom"/>
          </w:tcPr>
          <w:p w14:paraId="13A17C36" w14:textId="77777777" w:rsidR="00A16EDD" w:rsidRPr="00F37BA3" w:rsidRDefault="00A16EDD" w:rsidP="00234425">
            <w:pPr>
              <w:spacing w:after="0" w:line="240" w:lineRule="auto"/>
              <w:ind w:left="-29" w:right="-72"/>
              <w:jc w:val="right"/>
              <w:rPr>
                <w:rFonts w:ascii="Arial" w:hAnsi="Arial" w:cs="Arial"/>
                <w:sz w:val="14"/>
                <w:szCs w:val="14"/>
              </w:rPr>
            </w:pPr>
          </w:p>
        </w:tc>
        <w:tc>
          <w:tcPr>
            <w:tcW w:w="1152" w:type="dxa"/>
            <w:tcBorders>
              <w:left w:val="nil"/>
              <w:bottom w:val="nil"/>
              <w:right w:val="nil"/>
            </w:tcBorders>
            <w:shd w:val="clear" w:color="auto" w:fill="auto"/>
            <w:vAlign w:val="bottom"/>
          </w:tcPr>
          <w:p w14:paraId="3526DCA3" w14:textId="77777777" w:rsidR="00A16EDD" w:rsidRPr="00F37BA3" w:rsidRDefault="00A16EDD" w:rsidP="00234425">
            <w:pPr>
              <w:spacing w:after="0" w:line="240" w:lineRule="auto"/>
              <w:ind w:left="-29" w:right="-72"/>
              <w:jc w:val="right"/>
              <w:rPr>
                <w:rFonts w:ascii="Arial" w:hAnsi="Arial" w:cs="Arial"/>
                <w:sz w:val="14"/>
                <w:szCs w:val="14"/>
              </w:rPr>
            </w:pPr>
          </w:p>
        </w:tc>
        <w:tc>
          <w:tcPr>
            <w:tcW w:w="1152" w:type="dxa"/>
            <w:tcBorders>
              <w:left w:val="nil"/>
              <w:bottom w:val="nil"/>
              <w:right w:val="nil"/>
            </w:tcBorders>
            <w:shd w:val="clear" w:color="auto" w:fill="auto"/>
            <w:vAlign w:val="bottom"/>
          </w:tcPr>
          <w:p w14:paraId="2EEB3BD2" w14:textId="77777777" w:rsidR="00A16EDD" w:rsidRPr="00F37BA3" w:rsidRDefault="00A16EDD" w:rsidP="00234425">
            <w:pPr>
              <w:spacing w:after="0" w:line="240" w:lineRule="auto"/>
              <w:ind w:left="-29" w:right="-72"/>
              <w:jc w:val="right"/>
              <w:rPr>
                <w:rFonts w:ascii="Arial" w:hAnsi="Arial" w:cs="Arial"/>
                <w:sz w:val="14"/>
                <w:szCs w:val="14"/>
              </w:rPr>
            </w:pPr>
          </w:p>
        </w:tc>
        <w:tc>
          <w:tcPr>
            <w:tcW w:w="1152" w:type="dxa"/>
            <w:tcBorders>
              <w:left w:val="nil"/>
              <w:bottom w:val="nil"/>
              <w:right w:val="nil"/>
            </w:tcBorders>
            <w:shd w:val="clear" w:color="auto" w:fill="auto"/>
            <w:vAlign w:val="bottom"/>
          </w:tcPr>
          <w:p w14:paraId="1162C2A1" w14:textId="77777777" w:rsidR="00A16EDD" w:rsidRPr="00F37BA3" w:rsidRDefault="00A16EDD" w:rsidP="00234425">
            <w:pPr>
              <w:spacing w:after="0" w:line="240" w:lineRule="auto"/>
              <w:ind w:left="-29" w:right="-72"/>
              <w:jc w:val="right"/>
              <w:rPr>
                <w:rFonts w:ascii="Arial" w:hAnsi="Arial" w:cs="Arial"/>
                <w:sz w:val="14"/>
                <w:szCs w:val="14"/>
              </w:rPr>
            </w:pPr>
          </w:p>
        </w:tc>
      </w:tr>
      <w:tr w:rsidR="00612386" w:rsidRPr="00F37BA3" w14:paraId="69E42492" w14:textId="77777777" w:rsidTr="00A658EB">
        <w:trPr>
          <w:trHeight w:val="20"/>
        </w:trPr>
        <w:tc>
          <w:tcPr>
            <w:tcW w:w="2323" w:type="dxa"/>
            <w:tcBorders>
              <w:top w:val="nil"/>
              <w:left w:val="nil"/>
              <w:bottom w:val="nil"/>
              <w:right w:val="nil"/>
            </w:tcBorders>
            <w:shd w:val="clear" w:color="auto" w:fill="auto"/>
            <w:vAlign w:val="bottom"/>
          </w:tcPr>
          <w:p w14:paraId="3F12D299" w14:textId="77777777" w:rsidR="00612386" w:rsidRPr="00F37BA3" w:rsidRDefault="00612386" w:rsidP="00612386">
            <w:pPr>
              <w:spacing w:after="0" w:line="240" w:lineRule="auto"/>
              <w:ind w:left="-101"/>
              <w:rPr>
                <w:rFonts w:ascii="Arial" w:hAnsi="Arial" w:cs="Arial"/>
                <w:sz w:val="14"/>
                <w:szCs w:val="14"/>
              </w:rPr>
            </w:pPr>
            <w:r w:rsidRPr="00F37BA3">
              <w:rPr>
                <w:rFonts w:ascii="Arial" w:hAnsi="Arial" w:cs="Arial"/>
                <w:sz w:val="14"/>
                <w:szCs w:val="14"/>
              </w:rPr>
              <w:t>Cost</w:t>
            </w:r>
          </w:p>
        </w:tc>
        <w:tc>
          <w:tcPr>
            <w:tcW w:w="1080" w:type="dxa"/>
            <w:tcBorders>
              <w:left w:val="nil"/>
              <w:right w:val="nil"/>
            </w:tcBorders>
            <w:shd w:val="clear" w:color="auto" w:fill="auto"/>
            <w:vAlign w:val="bottom"/>
          </w:tcPr>
          <w:p w14:paraId="50260D4D" w14:textId="734DA9FB"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lang w:val="en-GB"/>
              </w:rPr>
              <w:t>246</w:t>
            </w:r>
            <w:r w:rsidRPr="00F37BA3">
              <w:rPr>
                <w:rFonts w:ascii="Arial" w:hAnsi="Arial" w:cs="Arial"/>
                <w:color w:val="000000"/>
                <w:sz w:val="14"/>
                <w:szCs w:val="14"/>
              </w:rPr>
              <w:t>,</w:t>
            </w:r>
            <w:r w:rsidRPr="00F37BA3">
              <w:rPr>
                <w:rFonts w:ascii="Arial" w:hAnsi="Arial" w:cs="Arial"/>
                <w:color w:val="000000"/>
                <w:sz w:val="14"/>
                <w:szCs w:val="14"/>
                <w:lang w:val="en-GB"/>
              </w:rPr>
              <w:t>643</w:t>
            </w:r>
            <w:r w:rsidRPr="00F37BA3">
              <w:rPr>
                <w:rFonts w:ascii="Arial" w:hAnsi="Arial" w:cs="Arial"/>
                <w:color w:val="000000"/>
                <w:sz w:val="14"/>
                <w:szCs w:val="14"/>
              </w:rPr>
              <w:t>,</w:t>
            </w:r>
            <w:r w:rsidRPr="00F37BA3">
              <w:rPr>
                <w:rFonts w:ascii="Arial" w:hAnsi="Arial" w:cs="Arial"/>
                <w:color w:val="000000"/>
                <w:sz w:val="14"/>
                <w:szCs w:val="14"/>
                <w:lang w:val="en-GB"/>
              </w:rPr>
              <w:t>980</w:t>
            </w:r>
          </w:p>
        </w:tc>
        <w:tc>
          <w:tcPr>
            <w:tcW w:w="1152" w:type="dxa"/>
            <w:tcBorders>
              <w:left w:val="nil"/>
              <w:right w:val="nil"/>
            </w:tcBorders>
            <w:shd w:val="clear" w:color="auto" w:fill="auto"/>
            <w:vAlign w:val="bottom"/>
          </w:tcPr>
          <w:p w14:paraId="5ED91505" w14:textId="739FAC50"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59</w:t>
            </w:r>
            <w:r w:rsidRPr="00F37BA3">
              <w:rPr>
                <w:rFonts w:ascii="Arial" w:hAnsi="Arial" w:cs="Arial"/>
                <w:color w:val="000000"/>
                <w:sz w:val="14"/>
                <w:szCs w:val="14"/>
              </w:rPr>
              <w:t>,</w:t>
            </w:r>
            <w:r w:rsidRPr="00F37BA3">
              <w:rPr>
                <w:rFonts w:ascii="Arial" w:hAnsi="Arial" w:cs="Arial"/>
                <w:color w:val="000000"/>
                <w:sz w:val="14"/>
                <w:szCs w:val="14"/>
                <w:lang w:val="en-GB"/>
              </w:rPr>
              <w:t>899</w:t>
            </w:r>
            <w:r w:rsidRPr="00F37BA3">
              <w:rPr>
                <w:rFonts w:ascii="Arial" w:hAnsi="Arial" w:cs="Arial"/>
                <w:color w:val="000000"/>
                <w:sz w:val="14"/>
                <w:szCs w:val="14"/>
              </w:rPr>
              <w:t>,</w:t>
            </w:r>
            <w:r w:rsidRPr="00F37BA3">
              <w:rPr>
                <w:rFonts w:ascii="Arial" w:hAnsi="Arial" w:cs="Arial"/>
                <w:color w:val="000000"/>
                <w:sz w:val="14"/>
                <w:szCs w:val="14"/>
                <w:lang w:val="en-GB"/>
              </w:rPr>
              <w:t>396</w:t>
            </w:r>
          </w:p>
        </w:tc>
        <w:tc>
          <w:tcPr>
            <w:tcW w:w="1152" w:type="dxa"/>
            <w:tcBorders>
              <w:left w:val="nil"/>
              <w:right w:val="nil"/>
            </w:tcBorders>
            <w:shd w:val="clear" w:color="auto" w:fill="auto"/>
            <w:vAlign w:val="bottom"/>
          </w:tcPr>
          <w:p w14:paraId="490836AF" w14:textId="26F358CD"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277</w:t>
            </w:r>
            <w:r w:rsidRPr="00F37BA3">
              <w:rPr>
                <w:rFonts w:ascii="Arial" w:hAnsi="Arial" w:cs="Arial"/>
                <w:color w:val="000000"/>
                <w:sz w:val="14"/>
                <w:szCs w:val="14"/>
              </w:rPr>
              <w:t>,</w:t>
            </w:r>
            <w:r w:rsidRPr="00F37BA3">
              <w:rPr>
                <w:rFonts w:ascii="Arial" w:hAnsi="Arial" w:cs="Arial"/>
                <w:color w:val="000000"/>
                <w:sz w:val="14"/>
                <w:szCs w:val="14"/>
                <w:lang w:val="en-GB"/>
              </w:rPr>
              <w:t>103</w:t>
            </w:r>
            <w:r w:rsidRPr="00F37BA3">
              <w:rPr>
                <w:rFonts w:ascii="Arial" w:hAnsi="Arial" w:cs="Arial"/>
                <w:color w:val="000000"/>
                <w:sz w:val="14"/>
                <w:szCs w:val="14"/>
              </w:rPr>
              <w:t>,</w:t>
            </w:r>
            <w:r w:rsidRPr="00F37BA3">
              <w:rPr>
                <w:rFonts w:ascii="Arial" w:hAnsi="Arial" w:cs="Arial"/>
                <w:color w:val="000000"/>
                <w:sz w:val="14"/>
                <w:szCs w:val="14"/>
                <w:lang w:val="en-GB"/>
              </w:rPr>
              <w:t>425</w:t>
            </w:r>
          </w:p>
        </w:tc>
        <w:tc>
          <w:tcPr>
            <w:tcW w:w="1080" w:type="dxa"/>
            <w:tcBorders>
              <w:left w:val="nil"/>
              <w:right w:val="nil"/>
            </w:tcBorders>
            <w:shd w:val="clear" w:color="auto" w:fill="auto"/>
            <w:vAlign w:val="bottom"/>
          </w:tcPr>
          <w:p w14:paraId="5B26B78E" w14:textId="51DB47B2"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189</w:t>
            </w:r>
            <w:r w:rsidRPr="00F37BA3">
              <w:rPr>
                <w:rFonts w:ascii="Arial" w:hAnsi="Arial" w:cs="Arial"/>
                <w:color w:val="000000"/>
                <w:sz w:val="14"/>
                <w:szCs w:val="14"/>
              </w:rPr>
              <w:t>,</w:t>
            </w:r>
            <w:r w:rsidRPr="00F37BA3">
              <w:rPr>
                <w:rFonts w:ascii="Arial" w:hAnsi="Arial" w:cs="Arial"/>
                <w:color w:val="000000"/>
                <w:sz w:val="14"/>
                <w:szCs w:val="14"/>
                <w:lang w:val="en-GB"/>
              </w:rPr>
              <w:t>096</w:t>
            </w:r>
            <w:r w:rsidRPr="00F37BA3">
              <w:rPr>
                <w:rFonts w:ascii="Arial" w:hAnsi="Arial" w:cs="Arial"/>
                <w:color w:val="000000"/>
                <w:sz w:val="14"/>
                <w:szCs w:val="14"/>
              </w:rPr>
              <w:t>,</w:t>
            </w:r>
            <w:r w:rsidRPr="00F37BA3">
              <w:rPr>
                <w:rFonts w:ascii="Arial" w:hAnsi="Arial" w:cs="Arial"/>
                <w:color w:val="000000"/>
                <w:sz w:val="14"/>
                <w:szCs w:val="14"/>
                <w:lang w:val="en-GB"/>
              </w:rPr>
              <w:t>498</w:t>
            </w:r>
          </w:p>
        </w:tc>
        <w:tc>
          <w:tcPr>
            <w:tcW w:w="1080" w:type="dxa"/>
            <w:tcBorders>
              <w:left w:val="nil"/>
              <w:right w:val="nil"/>
            </w:tcBorders>
            <w:shd w:val="clear" w:color="auto" w:fill="auto"/>
            <w:vAlign w:val="bottom"/>
          </w:tcPr>
          <w:p w14:paraId="775CB692" w14:textId="7BA748FC"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11</w:t>
            </w:r>
            <w:r w:rsidRPr="00F37BA3">
              <w:rPr>
                <w:rFonts w:ascii="Arial" w:hAnsi="Arial" w:cs="Arial"/>
                <w:color w:val="000000"/>
                <w:sz w:val="14"/>
                <w:szCs w:val="14"/>
              </w:rPr>
              <w:t>,</w:t>
            </w:r>
            <w:r w:rsidRPr="00F37BA3">
              <w:rPr>
                <w:rFonts w:ascii="Arial" w:hAnsi="Arial" w:cs="Arial"/>
                <w:color w:val="000000"/>
                <w:sz w:val="14"/>
                <w:szCs w:val="14"/>
                <w:lang w:val="en-GB"/>
              </w:rPr>
              <w:t>916</w:t>
            </w:r>
            <w:r w:rsidRPr="00F37BA3">
              <w:rPr>
                <w:rFonts w:ascii="Arial" w:hAnsi="Arial" w:cs="Arial"/>
                <w:color w:val="000000"/>
                <w:sz w:val="14"/>
                <w:szCs w:val="14"/>
              </w:rPr>
              <w:t>,</w:t>
            </w:r>
            <w:r w:rsidRPr="00F37BA3">
              <w:rPr>
                <w:rFonts w:ascii="Arial" w:hAnsi="Arial" w:cs="Arial"/>
                <w:color w:val="000000"/>
                <w:sz w:val="14"/>
                <w:szCs w:val="14"/>
                <w:lang w:val="en-GB"/>
              </w:rPr>
              <w:t>108</w:t>
            </w:r>
          </w:p>
        </w:tc>
        <w:tc>
          <w:tcPr>
            <w:tcW w:w="1080" w:type="dxa"/>
            <w:tcBorders>
              <w:left w:val="nil"/>
              <w:right w:val="nil"/>
            </w:tcBorders>
            <w:shd w:val="clear" w:color="auto" w:fill="auto"/>
            <w:vAlign w:val="bottom"/>
          </w:tcPr>
          <w:p w14:paraId="3AD50623" w14:textId="5203ADFB"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12</w:t>
            </w:r>
            <w:r w:rsidRPr="00F37BA3">
              <w:rPr>
                <w:rFonts w:ascii="Arial" w:hAnsi="Arial" w:cs="Arial"/>
                <w:color w:val="000000"/>
                <w:sz w:val="14"/>
                <w:szCs w:val="14"/>
              </w:rPr>
              <w:t>,</w:t>
            </w:r>
            <w:r w:rsidRPr="00F37BA3">
              <w:rPr>
                <w:rFonts w:ascii="Arial" w:hAnsi="Arial" w:cs="Arial"/>
                <w:color w:val="000000"/>
                <w:sz w:val="14"/>
                <w:szCs w:val="14"/>
                <w:lang w:val="en-GB"/>
              </w:rPr>
              <w:t>133</w:t>
            </w:r>
            <w:r w:rsidRPr="00F37BA3">
              <w:rPr>
                <w:rFonts w:ascii="Arial" w:hAnsi="Arial" w:cs="Arial"/>
                <w:color w:val="000000"/>
                <w:sz w:val="14"/>
                <w:szCs w:val="14"/>
              </w:rPr>
              <w:t>,</w:t>
            </w:r>
            <w:r w:rsidRPr="00F37BA3">
              <w:rPr>
                <w:rFonts w:ascii="Arial" w:hAnsi="Arial" w:cs="Arial"/>
                <w:color w:val="000000"/>
                <w:sz w:val="14"/>
                <w:szCs w:val="14"/>
                <w:lang w:val="en-GB"/>
              </w:rPr>
              <w:t>925</w:t>
            </w:r>
          </w:p>
        </w:tc>
        <w:tc>
          <w:tcPr>
            <w:tcW w:w="1224" w:type="dxa"/>
            <w:tcBorders>
              <w:left w:val="nil"/>
              <w:right w:val="nil"/>
            </w:tcBorders>
            <w:shd w:val="clear" w:color="auto" w:fill="auto"/>
            <w:vAlign w:val="bottom"/>
          </w:tcPr>
          <w:p w14:paraId="19593360" w14:textId="277AF56F"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2</w:t>
            </w:r>
            <w:r w:rsidRPr="00F37BA3">
              <w:rPr>
                <w:rFonts w:ascii="Arial" w:hAnsi="Arial" w:cs="Arial"/>
                <w:color w:val="000000"/>
                <w:sz w:val="14"/>
                <w:szCs w:val="14"/>
              </w:rPr>
              <w:t>,</w:t>
            </w:r>
            <w:r w:rsidRPr="00F37BA3">
              <w:rPr>
                <w:rFonts w:ascii="Arial" w:hAnsi="Arial" w:cs="Arial"/>
                <w:color w:val="000000"/>
                <w:sz w:val="14"/>
                <w:szCs w:val="14"/>
                <w:lang w:val="en-GB"/>
              </w:rPr>
              <w:t>412</w:t>
            </w:r>
            <w:r w:rsidRPr="00F37BA3">
              <w:rPr>
                <w:rFonts w:ascii="Arial" w:hAnsi="Arial" w:cs="Arial"/>
                <w:color w:val="000000"/>
                <w:sz w:val="14"/>
                <w:szCs w:val="14"/>
              </w:rPr>
              <w:t>,</w:t>
            </w:r>
            <w:r w:rsidRPr="00F37BA3">
              <w:rPr>
                <w:rFonts w:ascii="Arial" w:hAnsi="Arial" w:cs="Arial"/>
                <w:color w:val="000000"/>
                <w:sz w:val="14"/>
                <w:szCs w:val="14"/>
                <w:lang w:val="en-GB"/>
              </w:rPr>
              <w:t>677</w:t>
            </w:r>
            <w:r w:rsidRPr="00F37BA3">
              <w:rPr>
                <w:rFonts w:ascii="Arial" w:hAnsi="Arial" w:cs="Arial"/>
                <w:color w:val="000000"/>
                <w:sz w:val="14"/>
                <w:szCs w:val="14"/>
              </w:rPr>
              <w:t>,</w:t>
            </w:r>
            <w:r w:rsidRPr="00F37BA3">
              <w:rPr>
                <w:rFonts w:ascii="Arial" w:hAnsi="Arial" w:cs="Arial"/>
                <w:color w:val="000000"/>
                <w:sz w:val="14"/>
                <w:szCs w:val="14"/>
                <w:lang w:val="en-GB"/>
              </w:rPr>
              <w:t>898</w:t>
            </w:r>
          </w:p>
        </w:tc>
        <w:tc>
          <w:tcPr>
            <w:tcW w:w="1224" w:type="dxa"/>
            <w:tcBorders>
              <w:left w:val="nil"/>
              <w:right w:val="nil"/>
            </w:tcBorders>
            <w:shd w:val="clear" w:color="auto" w:fill="auto"/>
            <w:vAlign w:val="bottom"/>
          </w:tcPr>
          <w:p w14:paraId="0E14A85E" w14:textId="6269764C"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1</w:t>
            </w:r>
            <w:r w:rsidRPr="00F37BA3">
              <w:rPr>
                <w:rFonts w:ascii="Arial" w:hAnsi="Arial" w:cs="Arial"/>
                <w:color w:val="000000"/>
                <w:sz w:val="14"/>
                <w:szCs w:val="14"/>
              </w:rPr>
              <w:t>,</w:t>
            </w:r>
            <w:r w:rsidRPr="00F37BA3">
              <w:rPr>
                <w:rFonts w:ascii="Arial" w:hAnsi="Arial" w:cs="Arial"/>
                <w:color w:val="000000"/>
                <w:sz w:val="14"/>
                <w:szCs w:val="14"/>
                <w:lang w:val="en-GB"/>
              </w:rPr>
              <w:t>415</w:t>
            </w:r>
            <w:r w:rsidRPr="00F37BA3">
              <w:rPr>
                <w:rFonts w:ascii="Arial" w:hAnsi="Arial" w:cs="Arial"/>
                <w:color w:val="000000"/>
                <w:sz w:val="14"/>
                <w:szCs w:val="14"/>
              </w:rPr>
              <w:t>,</w:t>
            </w:r>
            <w:r w:rsidRPr="00F37BA3">
              <w:rPr>
                <w:rFonts w:ascii="Arial" w:hAnsi="Arial" w:cs="Arial"/>
                <w:color w:val="000000"/>
                <w:sz w:val="14"/>
                <w:szCs w:val="14"/>
                <w:lang w:val="en-GB"/>
              </w:rPr>
              <w:t>866</w:t>
            </w:r>
            <w:r w:rsidRPr="00F37BA3">
              <w:rPr>
                <w:rFonts w:ascii="Arial" w:hAnsi="Arial" w:cs="Arial"/>
                <w:color w:val="000000"/>
                <w:sz w:val="14"/>
                <w:szCs w:val="14"/>
              </w:rPr>
              <w:t>,</w:t>
            </w:r>
            <w:r w:rsidRPr="00F37BA3">
              <w:rPr>
                <w:rFonts w:ascii="Arial" w:hAnsi="Arial" w:cs="Arial"/>
                <w:color w:val="000000"/>
                <w:sz w:val="14"/>
                <w:szCs w:val="14"/>
                <w:lang w:val="en-GB"/>
              </w:rPr>
              <w:t>871</w:t>
            </w:r>
          </w:p>
        </w:tc>
        <w:tc>
          <w:tcPr>
            <w:tcW w:w="1080" w:type="dxa"/>
            <w:tcBorders>
              <w:left w:val="nil"/>
              <w:right w:val="nil"/>
            </w:tcBorders>
            <w:shd w:val="clear" w:color="auto" w:fill="auto"/>
            <w:vAlign w:val="bottom"/>
          </w:tcPr>
          <w:p w14:paraId="498BE45B" w14:textId="37D75196"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359</w:t>
            </w:r>
            <w:r w:rsidRPr="00F37BA3">
              <w:rPr>
                <w:rFonts w:ascii="Arial" w:hAnsi="Arial" w:cs="Arial"/>
                <w:color w:val="000000"/>
                <w:sz w:val="14"/>
                <w:szCs w:val="14"/>
              </w:rPr>
              <w:t>,</w:t>
            </w:r>
            <w:r w:rsidRPr="00F37BA3">
              <w:rPr>
                <w:rFonts w:ascii="Arial" w:hAnsi="Arial" w:cs="Arial"/>
                <w:color w:val="000000"/>
                <w:sz w:val="14"/>
                <w:szCs w:val="14"/>
                <w:lang w:val="en-GB"/>
              </w:rPr>
              <w:t>394</w:t>
            </w:r>
            <w:r w:rsidRPr="00F37BA3">
              <w:rPr>
                <w:rFonts w:ascii="Arial" w:hAnsi="Arial" w:cs="Arial"/>
                <w:color w:val="000000"/>
                <w:sz w:val="14"/>
                <w:szCs w:val="14"/>
              </w:rPr>
              <w:t>,</w:t>
            </w:r>
            <w:r w:rsidRPr="00F37BA3">
              <w:rPr>
                <w:rFonts w:ascii="Arial" w:hAnsi="Arial" w:cs="Arial"/>
                <w:color w:val="000000"/>
                <w:sz w:val="14"/>
                <w:szCs w:val="14"/>
                <w:lang w:val="en-GB"/>
              </w:rPr>
              <w:t>885</w:t>
            </w:r>
          </w:p>
        </w:tc>
        <w:tc>
          <w:tcPr>
            <w:tcW w:w="1152" w:type="dxa"/>
            <w:tcBorders>
              <w:left w:val="nil"/>
              <w:right w:val="nil"/>
            </w:tcBorders>
            <w:shd w:val="clear" w:color="auto" w:fill="auto"/>
            <w:vAlign w:val="bottom"/>
          </w:tcPr>
          <w:p w14:paraId="16C45878" w14:textId="730F04E1"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1,265,997,948</w:t>
            </w:r>
          </w:p>
        </w:tc>
        <w:tc>
          <w:tcPr>
            <w:tcW w:w="1152" w:type="dxa"/>
            <w:tcBorders>
              <w:left w:val="nil"/>
              <w:right w:val="nil"/>
            </w:tcBorders>
            <w:shd w:val="clear" w:color="auto" w:fill="auto"/>
            <w:vAlign w:val="bottom"/>
          </w:tcPr>
          <w:p w14:paraId="0582AC2B" w14:textId="5142C331"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481,824,562</w:t>
            </w:r>
          </w:p>
        </w:tc>
        <w:tc>
          <w:tcPr>
            <w:tcW w:w="1152" w:type="dxa"/>
            <w:tcBorders>
              <w:left w:val="nil"/>
              <w:right w:val="nil"/>
            </w:tcBorders>
            <w:shd w:val="clear" w:color="auto" w:fill="auto"/>
            <w:vAlign w:val="bottom"/>
          </w:tcPr>
          <w:p w14:paraId="0113A66C" w14:textId="08DAC272"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6</w:t>
            </w:r>
            <w:r w:rsidRPr="00F37BA3">
              <w:rPr>
                <w:rFonts w:ascii="Arial" w:hAnsi="Arial" w:cs="Arial"/>
                <w:color w:val="000000"/>
                <w:sz w:val="14"/>
                <w:szCs w:val="14"/>
              </w:rPr>
              <w:t>,</w:t>
            </w:r>
            <w:r w:rsidRPr="00F37BA3">
              <w:rPr>
                <w:rFonts w:ascii="Arial" w:hAnsi="Arial" w:cs="Arial"/>
                <w:color w:val="000000"/>
                <w:sz w:val="14"/>
                <w:szCs w:val="14"/>
                <w:lang w:val="en-GB"/>
              </w:rPr>
              <w:t>732</w:t>
            </w:r>
            <w:r w:rsidRPr="00F37BA3">
              <w:rPr>
                <w:rFonts w:ascii="Arial" w:hAnsi="Arial" w:cs="Arial"/>
                <w:color w:val="000000"/>
                <w:sz w:val="14"/>
                <w:szCs w:val="14"/>
              </w:rPr>
              <w:t>,</w:t>
            </w:r>
            <w:r w:rsidRPr="00F37BA3">
              <w:rPr>
                <w:rFonts w:ascii="Arial" w:hAnsi="Arial" w:cs="Arial"/>
                <w:color w:val="000000"/>
                <w:sz w:val="14"/>
                <w:szCs w:val="14"/>
                <w:lang w:val="en-GB"/>
              </w:rPr>
              <w:t>555</w:t>
            </w:r>
            <w:r w:rsidRPr="00F37BA3">
              <w:rPr>
                <w:rFonts w:ascii="Arial" w:hAnsi="Arial" w:cs="Arial"/>
                <w:color w:val="000000"/>
                <w:sz w:val="14"/>
                <w:szCs w:val="14"/>
              </w:rPr>
              <w:t>,</w:t>
            </w:r>
            <w:r w:rsidRPr="00F37BA3">
              <w:rPr>
                <w:rFonts w:ascii="Arial" w:hAnsi="Arial" w:cs="Arial"/>
                <w:color w:val="000000"/>
                <w:sz w:val="14"/>
                <w:szCs w:val="14"/>
                <w:lang w:val="en-GB"/>
              </w:rPr>
              <w:t>496</w:t>
            </w:r>
          </w:p>
        </w:tc>
      </w:tr>
      <w:tr w:rsidR="00612386" w:rsidRPr="00F37BA3" w14:paraId="40A0D875" w14:textId="77777777" w:rsidTr="00A658EB">
        <w:trPr>
          <w:trHeight w:val="20"/>
        </w:trPr>
        <w:tc>
          <w:tcPr>
            <w:tcW w:w="2323" w:type="dxa"/>
            <w:tcBorders>
              <w:top w:val="nil"/>
              <w:left w:val="nil"/>
              <w:bottom w:val="nil"/>
              <w:right w:val="nil"/>
            </w:tcBorders>
            <w:shd w:val="clear" w:color="auto" w:fill="auto"/>
            <w:vAlign w:val="bottom"/>
          </w:tcPr>
          <w:p w14:paraId="705BDCBD" w14:textId="77777777" w:rsidR="00612386" w:rsidRPr="00F37BA3" w:rsidRDefault="00612386" w:rsidP="00612386">
            <w:pPr>
              <w:tabs>
                <w:tab w:val="left" w:pos="341"/>
              </w:tabs>
              <w:spacing w:after="0" w:line="240" w:lineRule="auto"/>
              <w:ind w:left="-101" w:right="-111"/>
              <w:rPr>
                <w:rFonts w:ascii="Arial" w:hAnsi="Arial" w:cs="Arial"/>
                <w:sz w:val="14"/>
                <w:szCs w:val="14"/>
              </w:rPr>
            </w:pPr>
            <w:r w:rsidRPr="00F37BA3">
              <w:rPr>
                <w:rFonts w:ascii="Arial" w:hAnsi="Arial" w:cs="Arial"/>
                <w:sz w:val="14"/>
                <w:szCs w:val="14"/>
                <w:u w:val="single"/>
              </w:rPr>
              <w:t>Less</w:t>
            </w:r>
            <w:r w:rsidRPr="00F37BA3">
              <w:rPr>
                <w:rFonts w:ascii="Arial" w:hAnsi="Arial" w:cs="Arial"/>
                <w:sz w:val="14"/>
                <w:szCs w:val="14"/>
              </w:rPr>
              <w:t xml:space="preserve">  Accumulated depreciation</w:t>
            </w:r>
          </w:p>
        </w:tc>
        <w:tc>
          <w:tcPr>
            <w:tcW w:w="1080" w:type="dxa"/>
            <w:tcBorders>
              <w:left w:val="nil"/>
              <w:bottom w:val="single" w:sz="4" w:space="0" w:color="auto"/>
              <w:right w:val="nil"/>
            </w:tcBorders>
            <w:shd w:val="clear" w:color="auto" w:fill="auto"/>
            <w:vAlign w:val="bottom"/>
          </w:tcPr>
          <w:p w14:paraId="0F3032F4" w14:textId="162839EC"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cs/>
                <w:lang w:bidi="th-TH"/>
              </w:rPr>
              <w:t>(</w:t>
            </w:r>
            <w:r w:rsidRPr="00F37BA3">
              <w:rPr>
                <w:rFonts w:ascii="Arial" w:eastAsia="Times New Roman" w:hAnsi="Arial" w:cs="Arial"/>
                <w:sz w:val="14"/>
                <w:szCs w:val="14"/>
                <w:lang w:val="en-GB"/>
              </w:rPr>
              <w:t>10</w:t>
            </w:r>
            <w:r w:rsidRPr="00F37BA3">
              <w:rPr>
                <w:rFonts w:ascii="Arial" w:eastAsia="Times New Roman" w:hAnsi="Arial" w:cs="Arial"/>
                <w:sz w:val="14"/>
                <w:szCs w:val="14"/>
              </w:rPr>
              <w:t>,</w:t>
            </w:r>
            <w:r w:rsidRPr="00F37BA3">
              <w:rPr>
                <w:rFonts w:ascii="Arial" w:eastAsia="Times New Roman" w:hAnsi="Arial" w:cs="Arial"/>
                <w:sz w:val="14"/>
                <w:szCs w:val="14"/>
                <w:lang w:val="en-GB"/>
              </w:rPr>
              <w:t>920</w:t>
            </w:r>
            <w:r w:rsidRPr="00F37BA3">
              <w:rPr>
                <w:rFonts w:ascii="Arial" w:eastAsia="Times New Roman" w:hAnsi="Arial" w:cs="Arial"/>
                <w:sz w:val="14"/>
                <w:szCs w:val="14"/>
                <w:lang w:bidi="th-TH"/>
              </w:rPr>
              <w:t>,</w:t>
            </w:r>
            <w:r w:rsidRPr="00F37BA3">
              <w:rPr>
                <w:rFonts w:ascii="Arial" w:eastAsia="Times New Roman" w:hAnsi="Arial" w:cs="Arial"/>
                <w:sz w:val="14"/>
                <w:szCs w:val="14"/>
                <w:lang w:val="en-GB"/>
              </w:rPr>
              <w:t>399</w:t>
            </w:r>
            <w:r w:rsidRPr="00F37BA3">
              <w:rPr>
                <w:rFonts w:ascii="Arial" w:eastAsia="Times New Roman" w:hAnsi="Arial" w:cs="Arial"/>
                <w:sz w:val="14"/>
                <w:szCs w:val="14"/>
              </w:rPr>
              <w:t>)</w:t>
            </w:r>
          </w:p>
        </w:tc>
        <w:tc>
          <w:tcPr>
            <w:tcW w:w="1152" w:type="dxa"/>
            <w:tcBorders>
              <w:left w:val="nil"/>
              <w:bottom w:val="single" w:sz="4" w:space="0" w:color="auto"/>
              <w:right w:val="nil"/>
            </w:tcBorders>
            <w:shd w:val="clear" w:color="auto" w:fill="auto"/>
            <w:vAlign w:val="bottom"/>
          </w:tcPr>
          <w:p w14:paraId="471F6A85" w14:textId="3E27E6DD" w:rsidR="00612386" w:rsidRPr="00F37BA3" w:rsidRDefault="00612386" w:rsidP="00234425">
            <w:pPr>
              <w:spacing w:after="0" w:line="240" w:lineRule="auto"/>
              <w:ind w:left="-29" w:right="-72"/>
              <w:jc w:val="right"/>
              <w:rPr>
                <w:rFonts w:ascii="Arial" w:hAnsi="Arial" w:cs="Arial"/>
                <w:sz w:val="14"/>
                <w:szCs w:val="14"/>
              </w:rPr>
            </w:pPr>
            <w:r w:rsidRPr="00F37BA3">
              <w:rPr>
                <w:rFonts w:ascii="Arial" w:eastAsia="Times New Roman" w:hAnsi="Arial" w:cs="Arial"/>
                <w:sz w:val="14"/>
                <w:szCs w:val="14"/>
              </w:rPr>
              <w:t>(</w:t>
            </w:r>
            <w:r w:rsidRPr="00F37BA3">
              <w:rPr>
                <w:rFonts w:ascii="Arial" w:eastAsia="Times New Roman" w:hAnsi="Arial" w:cs="Arial"/>
                <w:sz w:val="14"/>
                <w:szCs w:val="14"/>
                <w:lang w:val="en-GB"/>
              </w:rPr>
              <w:t>23</w:t>
            </w:r>
            <w:r w:rsidRPr="00F37BA3">
              <w:rPr>
                <w:rFonts w:ascii="Arial" w:eastAsia="Times New Roman" w:hAnsi="Arial" w:cs="Arial"/>
                <w:sz w:val="14"/>
                <w:szCs w:val="14"/>
              </w:rPr>
              <w:t>,</w:t>
            </w:r>
            <w:r w:rsidRPr="00F37BA3">
              <w:rPr>
                <w:rFonts w:ascii="Arial" w:eastAsia="Times New Roman" w:hAnsi="Arial" w:cs="Arial"/>
                <w:sz w:val="14"/>
                <w:szCs w:val="14"/>
                <w:lang w:val="en-GB"/>
              </w:rPr>
              <w:t>487</w:t>
            </w:r>
            <w:r w:rsidRPr="00F37BA3">
              <w:rPr>
                <w:rFonts w:ascii="Arial" w:eastAsia="Times New Roman" w:hAnsi="Arial" w:cs="Arial"/>
                <w:sz w:val="14"/>
                <w:szCs w:val="14"/>
              </w:rPr>
              <w:t>,</w:t>
            </w:r>
            <w:r w:rsidRPr="00F37BA3">
              <w:rPr>
                <w:rFonts w:ascii="Arial" w:eastAsia="Times New Roman" w:hAnsi="Arial" w:cs="Arial"/>
                <w:sz w:val="14"/>
                <w:szCs w:val="14"/>
                <w:lang w:val="en-GB"/>
              </w:rPr>
              <w:t>272</w:t>
            </w:r>
            <w:r w:rsidRPr="00F37BA3">
              <w:rPr>
                <w:rFonts w:ascii="Arial" w:eastAsia="Times New Roman" w:hAnsi="Arial" w:cs="Arial"/>
                <w:sz w:val="14"/>
                <w:szCs w:val="14"/>
              </w:rPr>
              <w:t>)</w:t>
            </w:r>
          </w:p>
        </w:tc>
        <w:tc>
          <w:tcPr>
            <w:tcW w:w="1152" w:type="dxa"/>
            <w:tcBorders>
              <w:left w:val="nil"/>
              <w:bottom w:val="single" w:sz="4" w:space="0" w:color="auto"/>
              <w:right w:val="nil"/>
            </w:tcBorders>
            <w:shd w:val="clear" w:color="auto" w:fill="auto"/>
            <w:vAlign w:val="bottom"/>
          </w:tcPr>
          <w:p w14:paraId="1B464CC8" w14:textId="2BB31468" w:rsidR="00612386" w:rsidRPr="00F37BA3" w:rsidRDefault="00612386" w:rsidP="00234425">
            <w:pPr>
              <w:spacing w:after="0" w:line="240" w:lineRule="auto"/>
              <w:ind w:left="-29" w:right="-72"/>
              <w:jc w:val="right"/>
              <w:rPr>
                <w:rFonts w:ascii="Arial" w:hAnsi="Arial" w:cs="Arial"/>
                <w:sz w:val="14"/>
                <w:szCs w:val="14"/>
              </w:rPr>
            </w:pPr>
            <w:r w:rsidRPr="00F37BA3">
              <w:rPr>
                <w:rFonts w:ascii="Arial" w:eastAsia="Times New Roman" w:hAnsi="Arial" w:cs="Arial"/>
                <w:sz w:val="14"/>
                <w:szCs w:val="14"/>
              </w:rPr>
              <w:t>(</w:t>
            </w:r>
            <w:r w:rsidRPr="00F37BA3">
              <w:rPr>
                <w:rFonts w:ascii="Arial" w:eastAsia="Times New Roman" w:hAnsi="Arial" w:cs="Arial"/>
                <w:sz w:val="14"/>
                <w:szCs w:val="14"/>
                <w:lang w:val="en-GB"/>
              </w:rPr>
              <w:t>65</w:t>
            </w:r>
            <w:r w:rsidRPr="00F37BA3">
              <w:rPr>
                <w:rFonts w:ascii="Arial" w:eastAsia="Times New Roman" w:hAnsi="Arial" w:cs="Arial"/>
                <w:sz w:val="14"/>
                <w:szCs w:val="14"/>
              </w:rPr>
              <w:t>,</w:t>
            </w:r>
            <w:r w:rsidRPr="00F37BA3">
              <w:rPr>
                <w:rFonts w:ascii="Arial" w:eastAsia="Times New Roman" w:hAnsi="Arial" w:cs="Arial"/>
                <w:sz w:val="14"/>
                <w:szCs w:val="14"/>
                <w:lang w:val="en-GB"/>
              </w:rPr>
              <w:t>692</w:t>
            </w:r>
            <w:r w:rsidRPr="00F37BA3">
              <w:rPr>
                <w:rFonts w:ascii="Arial" w:eastAsia="Times New Roman" w:hAnsi="Arial" w:cs="Arial"/>
                <w:sz w:val="14"/>
                <w:szCs w:val="14"/>
              </w:rPr>
              <w:t>,</w:t>
            </w:r>
            <w:r w:rsidRPr="00F37BA3">
              <w:rPr>
                <w:rFonts w:ascii="Arial" w:eastAsia="Times New Roman" w:hAnsi="Arial" w:cs="Arial"/>
                <w:sz w:val="14"/>
                <w:szCs w:val="14"/>
                <w:lang w:val="en-GB"/>
              </w:rPr>
              <w:t>222</w:t>
            </w:r>
            <w:r w:rsidRPr="00F37BA3">
              <w:rPr>
                <w:rFonts w:ascii="Arial" w:eastAsia="Times New Roman" w:hAnsi="Arial" w:cs="Arial"/>
                <w:sz w:val="14"/>
                <w:szCs w:val="14"/>
              </w:rPr>
              <w:t>)</w:t>
            </w:r>
          </w:p>
        </w:tc>
        <w:tc>
          <w:tcPr>
            <w:tcW w:w="1080" w:type="dxa"/>
            <w:tcBorders>
              <w:left w:val="nil"/>
              <w:bottom w:val="single" w:sz="4" w:space="0" w:color="auto"/>
              <w:right w:val="nil"/>
            </w:tcBorders>
            <w:shd w:val="clear" w:color="auto" w:fill="auto"/>
            <w:vAlign w:val="bottom"/>
          </w:tcPr>
          <w:p w14:paraId="72FC4DAD" w14:textId="1E2C4E1E" w:rsidR="00612386" w:rsidRPr="00F37BA3" w:rsidRDefault="00612386" w:rsidP="00234425">
            <w:pPr>
              <w:spacing w:after="0" w:line="240" w:lineRule="auto"/>
              <w:ind w:left="-29" w:right="-72"/>
              <w:jc w:val="right"/>
              <w:rPr>
                <w:rFonts w:ascii="Arial" w:hAnsi="Arial" w:cs="Arial"/>
                <w:sz w:val="14"/>
                <w:szCs w:val="14"/>
              </w:rPr>
            </w:pPr>
            <w:r w:rsidRPr="00F37BA3">
              <w:rPr>
                <w:rFonts w:ascii="Arial" w:eastAsia="Times New Roman" w:hAnsi="Arial" w:cs="Arial"/>
                <w:sz w:val="14"/>
                <w:szCs w:val="14"/>
              </w:rPr>
              <w:t>(</w:t>
            </w:r>
            <w:r w:rsidRPr="00F37BA3">
              <w:rPr>
                <w:rFonts w:ascii="Arial" w:eastAsia="Times New Roman" w:hAnsi="Arial" w:cs="Arial"/>
                <w:sz w:val="14"/>
                <w:szCs w:val="14"/>
                <w:lang w:val="en-GB"/>
              </w:rPr>
              <w:t>102</w:t>
            </w:r>
            <w:r w:rsidRPr="00F37BA3">
              <w:rPr>
                <w:rFonts w:ascii="Arial" w:eastAsia="Times New Roman" w:hAnsi="Arial" w:cs="Arial"/>
                <w:sz w:val="14"/>
                <w:szCs w:val="14"/>
              </w:rPr>
              <w:t>,</w:t>
            </w:r>
            <w:r w:rsidRPr="00F37BA3">
              <w:rPr>
                <w:rFonts w:ascii="Arial" w:eastAsia="Times New Roman" w:hAnsi="Arial" w:cs="Arial"/>
                <w:sz w:val="14"/>
                <w:szCs w:val="14"/>
                <w:lang w:val="en-GB"/>
              </w:rPr>
              <w:t>983</w:t>
            </w:r>
            <w:r w:rsidRPr="00F37BA3">
              <w:rPr>
                <w:rFonts w:ascii="Arial" w:eastAsia="Times New Roman" w:hAnsi="Arial" w:cs="Arial"/>
                <w:sz w:val="14"/>
                <w:szCs w:val="14"/>
              </w:rPr>
              <w:t>,</w:t>
            </w:r>
            <w:r w:rsidRPr="00F37BA3">
              <w:rPr>
                <w:rFonts w:ascii="Arial" w:eastAsia="Times New Roman" w:hAnsi="Arial" w:cs="Arial"/>
                <w:sz w:val="14"/>
                <w:szCs w:val="14"/>
                <w:lang w:val="en-GB"/>
              </w:rPr>
              <w:t>122</w:t>
            </w:r>
            <w:r w:rsidRPr="00F37BA3">
              <w:rPr>
                <w:rFonts w:ascii="Arial" w:eastAsia="Times New Roman" w:hAnsi="Arial" w:cs="Arial"/>
                <w:sz w:val="14"/>
                <w:szCs w:val="14"/>
              </w:rPr>
              <w:t>)</w:t>
            </w:r>
          </w:p>
        </w:tc>
        <w:tc>
          <w:tcPr>
            <w:tcW w:w="1080" w:type="dxa"/>
            <w:tcBorders>
              <w:left w:val="nil"/>
              <w:bottom w:val="single" w:sz="4" w:space="0" w:color="auto"/>
              <w:right w:val="nil"/>
            </w:tcBorders>
            <w:shd w:val="clear" w:color="auto" w:fill="auto"/>
            <w:vAlign w:val="bottom"/>
          </w:tcPr>
          <w:p w14:paraId="543CC874" w14:textId="185BE313" w:rsidR="00612386" w:rsidRPr="00F37BA3" w:rsidRDefault="00612386" w:rsidP="00234425">
            <w:pPr>
              <w:spacing w:after="0" w:line="240" w:lineRule="auto"/>
              <w:ind w:left="-29" w:right="-72"/>
              <w:jc w:val="right"/>
              <w:rPr>
                <w:rFonts w:ascii="Arial" w:hAnsi="Arial" w:cs="Arial"/>
                <w:sz w:val="14"/>
                <w:szCs w:val="14"/>
              </w:rPr>
            </w:pPr>
            <w:r w:rsidRPr="00F37BA3">
              <w:rPr>
                <w:rFonts w:ascii="Arial" w:eastAsia="Times New Roman" w:hAnsi="Arial" w:cs="Arial"/>
                <w:sz w:val="14"/>
                <w:szCs w:val="14"/>
              </w:rPr>
              <w:t>(</w:t>
            </w:r>
            <w:r w:rsidRPr="00F37BA3">
              <w:rPr>
                <w:rFonts w:ascii="Arial" w:eastAsia="Times New Roman" w:hAnsi="Arial" w:cs="Arial"/>
                <w:sz w:val="14"/>
                <w:szCs w:val="14"/>
                <w:lang w:val="en-GB"/>
              </w:rPr>
              <w:t>7</w:t>
            </w:r>
            <w:r w:rsidRPr="00F37BA3">
              <w:rPr>
                <w:rFonts w:ascii="Arial" w:eastAsia="Times New Roman" w:hAnsi="Arial" w:cs="Arial"/>
                <w:sz w:val="14"/>
                <w:szCs w:val="14"/>
              </w:rPr>
              <w:t>,</w:t>
            </w:r>
            <w:r w:rsidRPr="00F37BA3">
              <w:rPr>
                <w:rFonts w:ascii="Arial" w:eastAsia="Times New Roman" w:hAnsi="Arial" w:cs="Arial"/>
                <w:sz w:val="14"/>
                <w:szCs w:val="14"/>
                <w:lang w:val="en-GB"/>
              </w:rPr>
              <w:t>965</w:t>
            </w:r>
            <w:r w:rsidRPr="00F37BA3">
              <w:rPr>
                <w:rFonts w:ascii="Arial" w:eastAsia="Times New Roman" w:hAnsi="Arial" w:cs="Arial"/>
                <w:sz w:val="14"/>
                <w:szCs w:val="14"/>
              </w:rPr>
              <w:t>,</w:t>
            </w:r>
            <w:r w:rsidRPr="00F37BA3">
              <w:rPr>
                <w:rFonts w:ascii="Arial" w:eastAsia="Times New Roman" w:hAnsi="Arial" w:cs="Arial"/>
                <w:sz w:val="14"/>
                <w:szCs w:val="14"/>
                <w:lang w:val="en-GB"/>
              </w:rPr>
              <w:t>879</w:t>
            </w:r>
            <w:r w:rsidRPr="00F37BA3">
              <w:rPr>
                <w:rFonts w:ascii="Arial" w:eastAsia="Times New Roman" w:hAnsi="Arial" w:cs="Arial"/>
                <w:sz w:val="14"/>
                <w:szCs w:val="14"/>
              </w:rPr>
              <w:t>)</w:t>
            </w:r>
          </w:p>
        </w:tc>
        <w:tc>
          <w:tcPr>
            <w:tcW w:w="1080" w:type="dxa"/>
            <w:tcBorders>
              <w:left w:val="nil"/>
              <w:bottom w:val="single" w:sz="4" w:space="0" w:color="auto"/>
              <w:right w:val="nil"/>
            </w:tcBorders>
            <w:shd w:val="clear" w:color="auto" w:fill="auto"/>
            <w:vAlign w:val="bottom"/>
          </w:tcPr>
          <w:p w14:paraId="3AE2E57B" w14:textId="11459D6C" w:rsidR="00612386" w:rsidRPr="00F37BA3" w:rsidRDefault="00612386" w:rsidP="00234425">
            <w:pPr>
              <w:spacing w:after="0" w:line="240" w:lineRule="auto"/>
              <w:ind w:left="-29" w:right="-72"/>
              <w:jc w:val="right"/>
              <w:rPr>
                <w:rFonts w:ascii="Arial" w:hAnsi="Arial" w:cs="Arial"/>
                <w:sz w:val="14"/>
                <w:szCs w:val="14"/>
              </w:rPr>
            </w:pPr>
            <w:r w:rsidRPr="00F37BA3">
              <w:rPr>
                <w:rFonts w:ascii="Arial" w:eastAsia="Times New Roman" w:hAnsi="Arial" w:cs="Arial"/>
                <w:sz w:val="14"/>
                <w:szCs w:val="14"/>
              </w:rPr>
              <w:t>(</w:t>
            </w:r>
            <w:r w:rsidRPr="00F37BA3">
              <w:rPr>
                <w:rFonts w:ascii="Arial" w:eastAsia="Times New Roman" w:hAnsi="Arial" w:cs="Arial"/>
                <w:sz w:val="14"/>
                <w:szCs w:val="14"/>
                <w:lang w:val="en-GB"/>
              </w:rPr>
              <w:t>4</w:t>
            </w:r>
            <w:r w:rsidRPr="00F37BA3">
              <w:rPr>
                <w:rFonts w:ascii="Arial" w:eastAsia="Times New Roman" w:hAnsi="Arial" w:cs="Arial"/>
                <w:sz w:val="14"/>
                <w:szCs w:val="14"/>
              </w:rPr>
              <w:t>,</w:t>
            </w:r>
            <w:r w:rsidRPr="00F37BA3">
              <w:rPr>
                <w:rFonts w:ascii="Arial" w:eastAsia="Times New Roman" w:hAnsi="Arial" w:cs="Arial"/>
                <w:sz w:val="14"/>
                <w:szCs w:val="14"/>
                <w:lang w:val="en-GB"/>
              </w:rPr>
              <w:t>378</w:t>
            </w:r>
            <w:r w:rsidRPr="00F37BA3">
              <w:rPr>
                <w:rFonts w:ascii="Arial" w:eastAsia="Times New Roman" w:hAnsi="Arial" w:cs="Arial"/>
                <w:sz w:val="14"/>
                <w:szCs w:val="14"/>
              </w:rPr>
              <w:t>,</w:t>
            </w:r>
            <w:r w:rsidRPr="00F37BA3">
              <w:rPr>
                <w:rFonts w:ascii="Arial" w:eastAsia="Times New Roman" w:hAnsi="Arial" w:cs="Arial"/>
                <w:sz w:val="14"/>
                <w:szCs w:val="14"/>
                <w:lang w:val="en-GB"/>
              </w:rPr>
              <w:t>161</w:t>
            </w:r>
            <w:r w:rsidRPr="00F37BA3">
              <w:rPr>
                <w:rFonts w:ascii="Arial" w:eastAsia="Times New Roman" w:hAnsi="Arial" w:cs="Arial"/>
                <w:sz w:val="14"/>
                <w:szCs w:val="14"/>
              </w:rPr>
              <w:t>)</w:t>
            </w:r>
          </w:p>
        </w:tc>
        <w:tc>
          <w:tcPr>
            <w:tcW w:w="1224" w:type="dxa"/>
            <w:tcBorders>
              <w:left w:val="nil"/>
              <w:bottom w:val="single" w:sz="4" w:space="0" w:color="auto"/>
              <w:right w:val="nil"/>
            </w:tcBorders>
            <w:shd w:val="clear" w:color="auto" w:fill="auto"/>
            <w:vAlign w:val="bottom"/>
          </w:tcPr>
          <w:p w14:paraId="2D8A6345" w14:textId="58EB3272" w:rsidR="00612386" w:rsidRPr="00F37BA3" w:rsidRDefault="00612386" w:rsidP="00234425">
            <w:pPr>
              <w:spacing w:after="0" w:line="240" w:lineRule="auto"/>
              <w:ind w:left="-29" w:right="-72"/>
              <w:jc w:val="right"/>
              <w:rPr>
                <w:rFonts w:ascii="Arial" w:hAnsi="Arial" w:cs="Arial"/>
                <w:sz w:val="14"/>
                <w:szCs w:val="14"/>
              </w:rPr>
            </w:pPr>
            <w:r w:rsidRPr="00F37BA3">
              <w:rPr>
                <w:rFonts w:ascii="Arial" w:eastAsia="Times New Roman" w:hAnsi="Arial" w:cs="Arial"/>
                <w:sz w:val="14"/>
                <w:szCs w:val="14"/>
              </w:rPr>
              <w:t>(</w:t>
            </w:r>
            <w:r w:rsidRPr="00F37BA3">
              <w:rPr>
                <w:rFonts w:ascii="Arial" w:eastAsia="Times New Roman" w:hAnsi="Arial" w:cs="Arial"/>
                <w:sz w:val="14"/>
                <w:szCs w:val="14"/>
                <w:lang w:val="en-GB"/>
              </w:rPr>
              <w:t>601</w:t>
            </w:r>
            <w:r w:rsidRPr="00F37BA3">
              <w:rPr>
                <w:rFonts w:ascii="Arial" w:eastAsia="Times New Roman" w:hAnsi="Arial" w:cs="Arial"/>
                <w:sz w:val="14"/>
                <w:szCs w:val="14"/>
              </w:rPr>
              <w:t>,</w:t>
            </w:r>
            <w:r w:rsidRPr="00F37BA3">
              <w:rPr>
                <w:rFonts w:ascii="Arial" w:eastAsia="Times New Roman" w:hAnsi="Arial" w:cs="Arial"/>
                <w:sz w:val="14"/>
                <w:szCs w:val="14"/>
                <w:lang w:val="en-GB"/>
              </w:rPr>
              <w:t>751</w:t>
            </w:r>
            <w:r w:rsidRPr="00F37BA3">
              <w:rPr>
                <w:rFonts w:ascii="Arial" w:eastAsia="Times New Roman" w:hAnsi="Arial" w:cs="Arial"/>
                <w:sz w:val="14"/>
                <w:szCs w:val="14"/>
              </w:rPr>
              <w:t>,</w:t>
            </w:r>
            <w:r w:rsidRPr="00F37BA3">
              <w:rPr>
                <w:rFonts w:ascii="Arial" w:eastAsia="Times New Roman" w:hAnsi="Arial" w:cs="Arial"/>
                <w:sz w:val="14"/>
                <w:szCs w:val="14"/>
                <w:lang w:val="en-GB"/>
              </w:rPr>
              <w:t>964</w:t>
            </w:r>
            <w:r w:rsidRPr="00F37BA3">
              <w:rPr>
                <w:rFonts w:ascii="Arial" w:eastAsia="Times New Roman" w:hAnsi="Arial" w:cs="Arial"/>
                <w:sz w:val="14"/>
                <w:szCs w:val="14"/>
              </w:rPr>
              <w:t>)</w:t>
            </w:r>
          </w:p>
        </w:tc>
        <w:tc>
          <w:tcPr>
            <w:tcW w:w="1224" w:type="dxa"/>
            <w:tcBorders>
              <w:left w:val="nil"/>
              <w:bottom w:val="single" w:sz="4" w:space="0" w:color="auto"/>
              <w:right w:val="nil"/>
            </w:tcBorders>
            <w:shd w:val="clear" w:color="auto" w:fill="auto"/>
            <w:vAlign w:val="bottom"/>
          </w:tcPr>
          <w:p w14:paraId="310F21C3" w14:textId="2DA20F22" w:rsidR="00612386" w:rsidRPr="00F37BA3" w:rsidRDefault="00612386" w:rsidP="00234425">
            <w:pPr>
              <w:spacing w:after="0" w:line="240" w:lineRule="auto"/>
              <w:ind w:left="-29" w:right="-72"/>
              <w:jc w:val="right"/>
              <w:rPr>
                <w:rFonts w:ascii="Arial" w:hAnsi="Arial" w:cs="Arial"/>
                <w:sz w:val="14"/>
                <w:szCs w:val="14"/>
              </w:rPr>
            </w:pPr>
            <w:r w:rsidRPr="00F37BA3">
              <w:rPr>
                <w:rFonts w:ascii="Arial" w:eastAsia="Times New Roman" w:hAnsi="Arial" w:cs="Arial"/>
                <w:sz w:val="14"/>
                <w:szCs w:val="14"/>
              </w:rPr>
              <w:t>(</w:t>
            </w:r>
            <w:r w:rsidRPr="00F37BA3">
              <w:rPr>
                <w:rFonts w:ascii="Arial" w:eastAsia="Times New Roman" w:hAnsi="Arial" w:cs="Arial"/>
                <w:sz w:val="14"/>
                <w:szCs w:val="14"/>
                <w:lang w:val="en-GB"/>
              </w:rPr>
              <w:t>288</w:t>
            </w:r>
            <w:r w:rsidRPr="00F37BA3">
              <w:rPr>
                <w:rFonts w:ascii="Arial" w:eastAsia="Times New Roman" w:hAnsi="Arial" w:cs="Arial"/>
                <w:sz w:val="14"/>
                <w:szCs w:val="14"/>
              </w:rPr>
              <w:t>,</w:t>
            </w:r>
            <w:r w:rsidRPr="00F37BA3">
              <w:rPr>
                <w:rFonts w:ascii="Arial" w:eastAsia="Times New Roman" w:hAnsi="Arial" w:cs="Arial"/>
                <w:sz w:val="14"/>
                <w:szCs w:val="14"/>
                <w:lang w:val="en-GB"/>
              </w:rPr>
              <w:t>412</w:t>
            </w:r>
            <w:r w:rsidRPr="00F37BA3">
              <w:rPr>
                <w:rFonts w:ascii="Arial" w:eastAsia="Times New Roman" w:hAnsi="Arial" w:cs="Arial"/>
                <w:sz w:val="14"/>
                <w:szCs w:val="14"/>
              </w:rPr>
              <w:t>,</w:t>
            </w:r>
            <w:r w:rsidRPr="00F37BA3">
              <w:rPr>
                <w:rFonts w:ascii="Arial" w:eastAsia="Times New Roman" w:hAnsi="Arial" w:cs="Arial"/>
                <w:sz w:val="14"/>
                <w:szCs w:val="14"/>
                <w:lang w:val="en-GB"/>
              </w:rPr>
              <w:t>492</w:t>
            </w:r>
            <w:r w:rsidRPr="00F37BA3">
              <w:rPr>
                <w:rFonts w:ascii="Arial" w:eastAsia="Times New Roman" w:hAnsi="Arial" w:cs="Arial"/>
                <w:sz w:val="14"/>
                <w:szCs w:val="14"/>
              </w:rPr>
              <w:t>)</w:t>
            </w:r>
          </w:p>
        </w:tc>
        <w:tc>
          <w:tcPr>
            <w:tcW w:w="1080" w:type="dxa"/>
            <w:tcBorders>
              <w:left w:val="nil"/>
              <w:bottom w:val="single" w:sz="4" w:space="0" w:color="auto"/>
              <w:right w:val="nil"/>
            </w:tcBorders>
            <w:shd w:val="clear" w:color="auto" w:fill="auto"/>
            <w:vAlign w:val="bottom"/>
          </w:tcPr>
          <w:p w14:paraId="2C8F0B8F" w14:textId="43E74535" w:rsidR="00612386" w:rsidRPr="00F37BA3" w:rsidRDefault="00612386" w:rsidP="00234425">
            <w:pPr>
              <w:spacing w:after="0" w:line="240" w:lineRule="auto"/>
              <w:ind w:left="-29" w:right="-72"/>
              <w:jc w:val="right"/>
              <w:rPr>
                <w:rFonts w:ascii="Arial" w:hAnsi="Arial" w:cs="Arial"/>
                <w:sz w:val="14"/>
                <w:szCs w:val="14"/>
              </w:rPr>
            </w:pPr>
            <w:r w:rsidRPr="00F37BA3">
              <w:rPr>
                <w:rFonts w:ascii="Arial" w:eastAsia="Times New Roman" w:hAnsi="Arial" w:cs="Arial"/>
                <w:sz w:val="14"/>
                <w:szCs w:val="14"/>
              </w:rPr>
              <w:t>(</w:t>
            </w:r>
            <w:r w:rsidRPr="00F37BA3">
              <w:rPr>
                <w:rFonts w:ascii="Arial" w:eastAsia="Times New Roman" w:hAnsi="Arial" w:cs="Arial"/>
                <w:sz w:val="14"/>
                <w:szCs w:val="14"/>
                <w:lang w:val="en-GB"/>
              </w:rPr>
              <w:t>56</w:t>
            </w:r>
            <w:r w:rsidRPr="00F37BA3">
              <w:rPr>
                <w:rFonts w:ascii="Arial" w:eastAsia="Times New Roman" w:hAnsi="Arial" w:cs="Arial"/>
                <w:sz w:val="14"/>
                <w:szCs w:val="14"/>
              </w:rPr>
              <w:t>,</w:t>
            </w:r>
            <w:r w:rsidRPr="00F37BA3">
              <w:rPr>
                <w:rFonts w:ascii="Arial" w:eastAsia="Times New Roman" w:hAnsi="Arial" w:cs="Arial"/>
                <w:sz w:val="14"/>
                <w:szCs w:val="14"/>
                <w:lang w:val="en-GB"/>
              </w:rPr>
              <w:t>419</w:t>
            </w:r>
            <w:r w:rsidRPr="00F37BA3">
              <w:rPr>
                <w:rFonts w:ascii="Arial" w:eastAsia="Times New Roman" w:hAnsi="Arial" w:cs="Arial"/>
                <w:sz w:val="14"/>
                <w:szCs w:val="14"/>
              </w:rPr>
              <w:t>,</w:t>
            </w:r>
            <w:r w:rsidRPr="00F37BA3">
              <w:rPr>
                <w:rFonts w:ascii="Arial" w:eastAsia="Times New Roman" w:hAnsi="Arial" w:cs="Arial"/>
                <w:sz w:val="14"/>
                <w:szCs w:val="14"/>
                <w:lang w:val="en-GB"/>
              </w:rPr>
              <w:t>685</w:t>
            </w:r>
            <w:r w:rsidRPr="00F37BA3">
              <w:rPr>
                <w:rFonts w:ascii="Arial" w:eastAsia="Times New Roman" w:hAnsi="Arial" w:cs="Arial"/>
                <w:sz w:val="14"/>
                <w:szCs w:val="14"/>
              </w:rPr>
              <w:t>)</w:t>
            </w:r>
          </w:p>
        </w:tc>
        <w:tc>
          <w:tcPr>
            <w:tcW w:w="1152" w:type="dxa"/>
            <w:tcBorders>
              <w:left w:val="nil"/>
              <w:bottom w:val="single" w:sz="4" w:space="0" w:color="auto"/>
              <w:right w:val="nil"/>
            </w:tcBorders>
            <w:shd w:val="clear" w:color="auto" w:fill="auto"/>
            <w:vAlign w:val="bottom"/>
          </w:tcPr>
          <w:p w14:paraId="06BB3F00" w14:textId="10B97CBB" w:rsidR="00612386" w:rsidRPr="00F37BA3" w:rsidRDefault="00612386" w:rsidP="00234425">
            <w:pPr>
              <w:spacing w:after="0" w:line="240" w:lineRule="auto"/>
              <w:ind w:left="-29" w:right="-72"/>
              <w:jc w:val="right"/>
              <w:rPr>
                <w:rFonts w:ascii="Arial" w:hAnsi="Arial" w:cs="Arial"/>
                <w:sz w:val="14"/>
                <w:szCs w:val="14"/>
              </w:rPr>
            </w:pPr>
            <w:r w:rsidRPr="00F37BA3">
              <w:rPr>
                <w:rFonts w:ascii="Arial" w:eastAsia="Times New Roman" w:hAnsi="Arial" w:cs="Arial"/>
                <w:sz w:val="14"/>
                <w:szCs w:val="14"/>
              </w:rPr>
              <w:t>(</w:t>
            </w:r>
            <w:r w:rsidRPr="00F37BA3">
              <w:rPr>
                <w:rFonts w:ascii="Arial" w:eastAsia="Times New Roman" w:hAnsi="Arial" w:cs="Arial"/>
                <w:sz w:val="14"/>
                <w:szCs w:val="14"/>
                <w:lang w:val="en-GB"/>
              </w:rPr>
              <w:t>115</w:t>
            </w:r>
            <w:r w:rsidRPr="00F37BA3">
              <w:rPr>
                <w:rFonts w:ascii="Arial" w:eastAsia="Times New Roman" w:hAnsi="Arial" w:cs="Arial"/>
                <w:sz w:val="14"/>
                <w:szCs w:val="14"/>
              </w:rPr>
              <w:t>,</w:t>
            </w:r>
            <w:r w:rsidRPr="00F37BA3">
              <w:rPr>
                <w:rFonts w:ascii="Arial" w:eastAsia="Times New Roman" w:hAnsi="Arial" w:cs="Arial"/>
                <w:sz w:val="14"/>
                <w:szCs w:val="14"/>
                <w:lang w:val="en-GB"/>
              </w:rPr>
              <w:t>821</w:t>
            </w:r>
            <w:r w:rsidRPr="00F37BA3">
              <w:rPr>
                <w:rFonts w:ascii="Arial" w:eastAsia="Times New Roman" w:hAnsi="Arial" w:cs="Arial"/>
                <w:sz w:val="14"/>
                <w:szCs w:val="14"/>
              </w:rPr>
              <w:t>,</w:t>
            </w:r>
            <w:r w:rsidRPr="00F37BA3">
              <w:rPr>
                <w:rFonts w:ascii="Arial" w:eastAsia="Times New Roman" w:hAnsi="Arial" w:cs="Arial"/>
                <w:sz w:val="14"/>
                <w:szCs w:val="14"/>
                <w:lang w:val="en-GB"/>
              </w:rPr>
              <w:t>761</w:t>
            </w:r>
            <w:r w:rsidRPr="00F37BA3">
              <w:rPr>
                <w:rFonts w:ascii="Arial" w:eastAsia="Times New Roman" w:hAnsi="Arial" w:cs="Arial"/>
                <w:sz w:val="14"/>
                <w:szCs w:val="14"/>
              </w:rPr>
              <w:t>)</w:t>
            </w:r>
          </w:p>
        </w:tc>
        <w:tc>
          <w:tcPr>
            <w:tcW w:w="1152" w:type="dxa"/>
            <w:tcBorders>
              <w:left w:val="nil"/>
              <w:bottom w:val="single" w:sz="4" w:space="0" w:color="auto"/>
              <w:right w:val="nil"/>
            </w:tcBorders>
            <w:shd w:val="clear" w:color="auto" w:fill="auto"/>
            <w:vAlign w:val="bottom"/>
          </w:tcPr>
          <w:p w14:paraId="586C9281" w14:textId="1BFEEE23" w:rsidR="00612386" w:rsidRPr="00F37BA3" w:rsidRDefault="00612386" w:rsidP="00234425">
            <w:pPr>
              <w:spacing w:after="0" w:line="240" w:lineRule="auto"/>
              <w:ind w:left="-29" w:right="-72"/>
              <w:jc w:val="right"/>
              <w:rPr>
                <w:rFonts w:ascii="Arial" w:hAnsi="Arial" w:cs="Arial"/>
                <w:sz w:val="14"/>
                <w:szCs w:val="14"/>
              </w:rPr>
            </w:pPr>
            <w:r w:rsidRPr="00F37BA3">
              <w:rPr>
                <w:rFonts w:ascii="Arial" w:eastAsia="Times New Roman" w:hAnsi="Arial" w:cs="Arial"/>
                <w:sz w:val="14"/>
                <w:szCs w:val="14"/>
              </w:rPr>
              <w:t>-</w:t>
            </w:r>
          </w:p>
        </w:tc>
        <w:tc>
          <w:tcPr>
            <w:tcW w:w="1152" w:type="dxa"/>
            <w:tcBorders>
              <w:left w:val="nil"/>
              <w:bottom w:val="single" w:sz="4" w:space="0" w:color="auto"/>
              <w:right w:val="nil"/>
            </w:tcBorders>
            <w:shd w:val="clear" w:color="auto" w:fill="auto"/>
            <w:vAlign w:val="bottom"/>
          </w:tcPr>
          <w:p w14:paraId="583D3ED8" w14:textId="5E2488CE" w:rsidR="00612386" w:rsidRPr="00F37BA3" w:rsidRDefault="00612386" w:rsidP="00234425">
            <w:pPr>
              <w:spacing w:after="0" w:line="240" w:lineRule="auto"/>
              <w:ind w:left="-29" w:right="-72"/>
              <w:jc w:val="right"/>
              <w:rPr>
                <w:rFonts w:ascii="Arial" w:hAnsi="Arial" w:cs="Arial"/>
                <w:sz w:val="14"/>
                <w:szCs w:val="14"/>
              </w:rPr>
            </w:pPr>
            <w:r w:rsidRPr="00F37BA3">
              <w:rPr>
                <w:rFonts w:ascii="Arial" w:eastAsia="Times New Roman" w:hAnsi="Arial" w:cs="Arial"/>
                <w:sz w:val="14"/>
                <w:szCs w:val="14"/>
              </w:rPr>
              <w:t>(</w:t>
            </w:r>
            <w:r w:rsidRPr="00F37BA3">
              <w:rPr>
                <w:rFonts w:ascii="Arial" w:eastAsia="Times New Roman" w:hAnsi="Arial" w:cs="Arial"/>
                <w:sz w:val="14"/>
                <w:szCs w:val="14"/>
                <w:lang w:val="en-GB"/>
              </w:rPr>
              <w:t>1</w:t>
            </w:r>
            <w:r w:rsidRPr="00F37BA3">
              <w:rPr>
                <w:rFonts w:ascii="Arial" w:eastAsia="Times New Roman" w:hAnsi="Arial" w:cs="Arial"/>
                <w:sz w:val="14"/>
                <w:szCs w:val="14"/>
              </w:rPr>
              <w:t>,</w:t>
            </w:r>
            <w:r w:rsidRPr="00F37BA3">
              <w:rPr>
                <w:rFonts w:ascii="Arial" w:eastAsia="Times New Roman" w:hAnsi="Arial" w:cs="Arial"/>
                <w:sz w:val="14"/>
                <w:szCs w:val="14"/>
                <w:lang w:val="en-GB"/>
              </w:rPr>
              <w:t>277</w:t>
            </w:r>
            <w:r w:rsidRPr="00F37BA3">
              <w:rPr>
                <w:rFonts w:ascii="Arial" w:eastAsia="Times New Roman" w:hAnsi="Arial" w:cs="Arial"/>
                <w:sz w:val="14"/>
                <w:szCs w:val="14"/>
              </w:rPr>
              <w:t>,</w:t>
            </w:r>
            <w:r w:rsidRPr="00F37BA3">
              <w:rPr>
                <w:rFonts w:ascii="Arial" w:eastAsia="Times New Roman" w:hAnsi="Arial" w:cs="Arial"/>
                <w:sz w:val="14"/>
                <w:szCs w:val="14"/>
                <w:lang w:val="en-GB"/>
              </w:rPr>
              <w:t>832</w:t>
            </w:r>
            <w:r w:rsidRPr="00F37BA3">
              <w:rPr>
                <w:rFonts w:ascii="Arial" w:eastAsia="Times New Roman" w:hAnsi="Arial" w:cs="Arial"/>
                <w:sz w:val="14"/>
                <w:szCs w:val="14"/>
              </w:rPr>
              <w:t>,</w:t>
            </w:r>
            <w:r w:rsidRPr="00F37BA3">
              <w:rPr>
                <w:rFonts w:ascii="Arial" w:eastAsia="Times New Roman" w:hAnsi="Arial" w:cs="Arial"/>
                <w:sz w:val="14"/>
                <w:szCs w:val="14"/>
                <w:lang w:val="en-GB"/>
              </w:rPr>
              <w:t>957</w:t>
            </w:r>
            <w:r w:rsidRPr="00F37BA3">
              <w:rPr>
                <w:rFonts w:ascii="Arial" w:eastAsia="Times New Roman" w:hAnsi="Arial" w:cs="Arial"/>
                <w:sz w:val="14"/>
                <w:szCs w:val="14"/>
              </w:rPr>
              <w:t>)</w:t>
            </w:r>
          </w:p>
        </w:tc>
      </w:tr>
      <w:tr w:rsidR="00612386" w:rsidRPr="00F37BA3" w14:paraId="50F877A7" w14:textId="77777777" w:rsidTr="00A658EB">
        <w:trPr>
          <w:trHeight w:val="20"/>
        </w:trPr>
        <w:tc>
          <w:tcPr>
            <w:tcW w:w="2323" w:type="dxa"/>
            <w:tcBorders>
              <w:top w:val="nil"/>
              <w:left w:val="nil"/>
              <w:bottom w:val="nil"/>
              <w:right w:val="nil"/>
            </w:tcBorders>
            <w:shd w:val="clear" w:color="auto" w:fill="auto"/>
            <w:vAlign w:val="bottom"/>
          </w:tcPr>
          <w:p w14:paraId="759CE13C" w14:textId="77777777" w:rsidR="00612386" w:rsidRPr="00F37BA3" w:rsidRDefault="00612386" w:rsidP="00612386">
            <w:pPr>
              <w:spacing w:after="0" w:line="240" w:lineRule="auto"/>
              <w:ind w:left="-101"/>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1E79A7BF"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3C25020F"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72CCD1B6"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36963245"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3B136459"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71FD77A8" w14:textId="77777777" w:rsidR="00612386" w:rsidRPr="00F37BA3" w:rsidRDefault="00612386" w:rsidP="00234425">
            <w:pPr>
              <w:spacing w:after="0" w:line="240" w:lineRule="auto"/>
              <w:ind w:left="-29" w:right="-72"/>
              <w:jc w:val="right"/>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23E45341" w14:textId="77777777" w:rsidR="00612386" w:rsidRPr="00F37BA3" w:rsidRDefault="00612386" w:rsidP="00234425">
            <w:pPr>
              <w:spacing w:after="0" w:line="240" w:lineRule="auto"/>
              <w:ind w:left="-29" w:right="-72"/>
              <w:jc w:val="right"/>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095ABBC2"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78E1BE77"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0754D5E4"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5C9E4CA4"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3FEF0DFD" w14:textId="77777777" w:rsidR="00612386" w:rsidRPr="00F37BA3" w:rsidRDefault="00612386" w:rsidP="00234425">
            <w:pPr>
              <w:spacing w:after="0" w:line="240" w:lineRule="auto"/>
              <w:ind w:left="-29" w:right="-72"/>
              <w:jc w:val="right"/>
              <w:rPr>
                <w:rFonts w:ascii="Arial" w:hAnsi="Arial" w:cs="Arial"/>
                <w:sz w:val="14"/>
                <w:szCs w:val="14"/>
              </w:rPr>
            </w:pPr>
          </w:p>
        </w:tc>
      </w:tr>
      <w:tr w:rsidR="00612386" w:rsidRPr="00F37BA3" w14:paraId="2C941B52" w14:textId="77777777" w:rsidTr="00A658EB">
        <w:trPr>
          <w:trHeight w:val="20"/>
        </w:trPr>
        <w:tc>
          <w:tcPr>
            <w:tcW w:w="2323" w:type="dxa"/>
            <w:tcBorders>
              <w:top w:val="nil"/>
              <w:left w:val="nil"/>
              <w:bottom w:val="nil"/>
              <w:right w:val="nil"/>
            </w:tcBorders>
            <w:shd w:val="clear" w:color="auto" w:fill="auto"/>
            <w:vAlign w:val="bottom"/>
          </w:tcPr>
          <w:p w14:paraId="67132C37" w14:textId="77777777" w:rsidR="00612386" w:rsidRPr="00F37BA3" w:rsidRDefault="00612386" w:rsidP="00612386">
            <w:pPr>
              <w:spacing w:after="0" w:line="240" w:lineRule="auto"/>
              <w:ind w:left="-101"/>
              <w:rPr>
                <w:rFonts w:ascii="Arial" w:hAnsi="Arial" w:cs="Arial"/>
                <w:sz w:val="14"/>
                <w:szCs w:val="14"/>
              </w:rPr>
            </w:pPr>
            <w:r w:rsidRPr="00F37BA3">
              <w:rPr>
                <w:rFonts w:ascii="Arial" w:hAnsi="Arial" w:cs="Arial"/>
                <w:sz w:val="14"/>
                <w:szCs w:val="14"/>
              </w:rPr>
              <w:t>Net book amount</w:t>
            </w:r>
          </w:p>
        </w:tc>
        <w:tc>
          <w:tcPr>
            <w:tcW w:w="1080" w:type="dxa"/>
            <w:tcBorders>
              <w:left w:val="nil"/>
              <w:bottom w:val="single" w:sz="4" w:space="0" w:color="auto"/>
              <w:right w:val="nil"/>
            </w:tcBorders>
            <w:shd w:val="clear" w:color="auto" w:fill="auto"/>
            <w:vAlign w:val="bottom"/>
          </w:tcPr>
          <w:p w14:paraId="65941F0F" w14:textId="56FB8A24"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lang w:val="en-GB"/>
              </w:rPr>
              <w:t>235</w:t>
            </w:r>
            <w:r w:rsidRPr="00F37BA3">
              <w:rPr>
                <w:rFonts w:ascii="Arial" w:hAnsi="Arial" w:cs="Arial"/>
                <w:color w:val="000000"/>
                <w:sz w:val="14"/>
                <w:szCs w:val="14"/>
              </w:rPr>
              <w:t>,</w:t>
            </w:r>
            <w:r w:rsidRPr="00F37BA3">
              <w:rPr>
                <w:rFonts w:ascii="Arial" w:hAnsi="Arial" w:cs="Arial"/>
                <w:color w:val="000000"/>
                <w:sz w:val="14"/>
                <w:szCs w:val="14"/>
                <w:lang w:val="en-GB"/>
              </w:rPr>
              <w:t>723</w:t>
            </w:r>
            <w:r w:rsidRPr="00F37BA3">
              <w:rPr>
                <w:rFonts w:ascii="Arial" w:hAnsi="Arial" w:cs="Arial"/>
                <w:color w:val="000000"/>
                <w:sz w:val="14"/>
                <w:szCs w:val="14"/>
              </w:rPr>
              <w:t>,</w:t>
            </w:r>
            <w:r w:rsidRPr="00F37BA3">
              <w:rPr>
                <w:rFonts w:ascii="Arial" w:hAnsi="Arial" w:cs="Arial"/>
                <w:color w:val="000000"/>
                <w:sz w:val="14"/>
                <w:szCs w:val="14"/>
                <w:lang w:val="en-GB"/>
              </w:rPr>
              <w:t>581</w:t>
            </w:r>
          </w:p>
        </w:tc>
        <w:tc>
          <w:tcPr>
            <w:tcW w:w="1152" w:type="dxa"/>
            <w:tcBorders>
              <w:left w:val="nil"/>
              <w:bottom w:val="single" w:sz="4" w:space="0" w:color="auto"/>
              <w:right w:val="nil"/>
            </w:tcBorders>
            <w:shd w:val="clear" w:color="auto" w:fill="auto"/>
            <w:vAlign w:val="bottom"/>
          </w:tcPr>
          <w:p w14:paraId="7E785D8F" w14:textId="1F2BE91A"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36</w:t>
            </w:r>
            <w:r w:rsidRPr="00F37BA3">
              <w:rPr>
                <w:rFonts w:ascii="Arial" w:hAnsi="Arial" w:cs="Arial"/>
                <w:color w:val="000000"/>
                <w:sz w:val="14"/>
                <w:szCs w:val="14"/>
              </w:rPr>
              <w:t>,</w:t>
            </w:r>
            <w:r w:rsidRPr="00F37BA3">
              <w:rPr>
                <w:rFonts w:ascii="Arial" w:hAnsi="Arial" w:cs="Arial"/>
                <w:color w:val="000000"/>
                <w:sz w:val="14"/>
                <w:szCs w:val="14"/>
                <w:lang w:val="en-GB"/>
              </w:rPr>
              <w:t>412</w:t>
            </w:r>
            <w:r w:rsidRPr="00F37BA3">
              <w:rPr>
                <w:rFonts w:ascii="Arial" w:hAnsi="Arial" w:cs="Arial"/>
                <w:color w:val="000000"/>
                <w:sz w:val="14"/>
                <w:szCs w:val="14"/>
              </w:rPr>
              <w:t>,</w:t>
            </w:r>
            <w:r w:rsidRPr="00F37BA3">
              <w:rPr>
                <w:rFonts w:ascii="Arial" w:hAnsi="Arial" w:cs="Arial"/>
                <w:color w:val="000000"/>
                <w:sz w:val="14"/>
                <w:szCs w:val="14"/>
                <w:lang w:val="en-GB"/>
              </w:rPr>
              <w:t>124</w:t>
            </w:r>
          </w:p>
        </w:tc>
        <w:tc>
          <w:tcPr>
            <w:tcW w:w="1152" w:type="dxa"/>
            <w:tcBorders>
              <w:left w:val="nil"/>
              <w:bottom w:val="single" w:sz="4" w:space="0" w:color="auto"/>
              <w:right w:val="nil"/>
            </w:tcBorders>
            <w:shd w:val="clear" w:color="auto" w:fill="auto"/>
            <w:vAlign w:val="bottom"/>
          </w:tcPr>
          <w:p w14:paraId="6AAA325B" w14:textId="24E41A46"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211</w:t>
            </w:r>
            <w:r w:rsidRPr="00F37BA3">
              <w:rPr>
                <w:rFonts w:ascii="Arial" w:hAnsi="Arial" w:cs="Arial"/>
                <w:color w:val="000000"/>
                <w:sz w:val="14"/>
                <w:szCs w:val="14"/>
              </w:rPr>
              <w:t>,</w:t>
            </w:r>
            <w:r w:rsidRPr="00F37BA3">
              <w:rPr>
                <w:rFonts w:ascii="Arial" w:hAnsi="Arial" w:cs="Arial"/>
                <w:color w:val="000000"/>
                <w:sz w:val="14"/>
                <w:szCs w:val="14"/>
                <w:lang w:val="en-GB"/>
              </w:rPr>
              <w:t>411</w:t>
            </w:r>
            <w:r w:rsidRPr="00F37BA3">
              <w:rPr>
                <w:rFonts w:ascii="Arial" w:hAnsi="Arial" w:cs="Arial"/>
                <w:color w:val="000000"/>
                <w:sz w:val="14"/>
                <w:szCs w:val="14"/>
              </w:rPr>
              <w:t>,</w:t>
            </w:r>
            <w:r w:rsidRPr="00F37BA3">
              <w:rPr>
                <w:rFonts w:ascii="Arial" w:hAnsi="Arial" w:cs="Arial"/>
                <w:color w:val="000000"/>
                <w:sz w:val="14"/>
                <w:szCs w:val="14"/>
                <w:lang w:val="en-GB"/>
              </w:rPr>
              <w:t>203</w:t>
            </w:r>
          </w:p>
        </w:tc>
        <w:tc>
          <w:tcPr>
            <w:tcW w:w="1080" w:type="dxa"/>
            <w:tcBorders>
              <w:left w:val="nil"/>
              <w:bottom w:val="single" w:sz="4" w:space="0" w:color="auto"/>
              <w:right w:val="nil"/>
            </w:tcBorders>
            <w:shd w:val="clear" w:color="auto" w:fill="auto"/>
            <w:vAlign w:val="bottom"/>
          </w:tcPr>
          <w:p w14:paraId="1E5AAD32" w14:textId="2D8CB054"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86</w:t>
            </w:r>
            <w:r w:rsidRPr="00F37BA3">
              <w:rPr>
                <w:rFonts w:ascii="Arial" w:hAnsi="Arial" w:cs="Arial"/>
                <w:color w:val="000000"/>
                <w:sz w:val="14"/>
                <w:szCs w:val="14"/>
              </w:rPr>
              <w:t>,</w:t>
            </w:r>
            <w:r w:rsidRPr="00F37BA3">
              <w:rPr>
                <w:rFonts w:ascii="Arial" w:hAnsi="Arial" w:cs="Arial"/>
                <w:color w:val="000000"/>
                <w:sz w:val="14"/>
                <w:szCs w:val="14"/>
                <w:lang w:val="en-GB"/>
              </w:rPr>
              <w:t>113</w:t>
            </w:r>
            <w:r w:rsidRPr="00F37BA3">
              <w:rPr>
                <w:rFonts w:ascii="Arial" w:hAnsi="Arial" w:cs="Arial"/>
                <w:color w:val="000000"/>
                <w:sz w:val="14"/>
                <w:szCs w:val="14"/>
              </w:rPr>
              <w:t>,</w:t>
            </w:r>
            <w:r w:rsidRPr="00F37BA3">
              <w:rPr>
                <w:rFonts w:ascii="Arial" w:hAnsi="Arial" w:cs="Arial"/>
                <w:color w:val="000000"/>
                <w:sz w:val="14"/>
                <w:szCs w:val="14"/>
                <w:lang w:val="en-GB"/>
              </w:rPr>
              <w:t>376</w:t>
            </w:r>
          </w:p>
        </w:tc>
        <w:tc>
          <w:tcPr>
            <w:tcW w:w="1080" w:type="dxa"/>
            <w:tcBorders>
              <w:left w:val="nil"/>
              <w:bottom w:val="single" w:sz="4" w:space="0" w:color="auto"/>
              <w:right w:val="nil"/>
            </w:tcBorders>
            <w:shd w:val="clear" w:color="auto" w:fill="auto"/>
            <w:vAlign w:val="bottom"/>
          </w:tcPr>
          <w:p w14:paraId="17B30C5E" w14:textId="2667CDE5"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3</w:t>
            </w:r>
            <w:r w:rsidRPr="00F37BA3">
              <w:rPr>
                <w:rFonts w:ascii="Arial" w:hAnsi="Arial" w:cs="Arial"/>
                <w:color w:val="000000"/>
                <w:sz w:val="14"/>
                <w:szCs w:val="14"/>
              </w:rPr>
              <w:t>,</w:t>
            </w:r>
            <w:r w:rsidRPr="00F37BA3">
              <w:rPr>
                <w:rFonts w:ascii="Arial" w:hAnsi="Arial" w:cs="Arial"/>
                <w:color w:val="000000"/>
                <w:sz w:val="14"/>
                <w:szCs w:val="14"/>
                <w:lang w:val="en-GB"/>
              </w:rPr>
              <w:t>950</w:t>
            </w:r>
            <w:r w:rsidRPr="00F37BA3">
              <w:rPr>
                <w:rFonts w:ascii="Arial" w:hAnsi="Arial" w:cs="Arial"/>
                <w:color w:val="000000"/>
                <w:sz w:val="14"/>
                <w:szCs w:val="14"/>
              </w:rPr>
              <w:t>,</w:t>
            </w:r>
            <w:r w:rsidRPr="00F37BA3">
              <w:rPr>
                <w:rFonts w:ascii="Arial" w:hAnsi="Arial" w:cs="Arial"/>
                <w:color w:val="000000"/>
                <w:sz w:val="14"/>
                <w:szCs w:val="14"/>
                <w:lang w:val="en-GB"/>
              </w:rPr>
              <w:t>229</w:t>
            </w:r>
          </w:p>
        </w:tc>
        <w:tc>
          <w:tcPr>
            <w:tcW w:w="1080" w:type="dxa"/>
            <w:tcBorders>
              <w:left w:val="nil"/>
              <w:bottom w:val="single" w:sz="4" w:space="0" w:color="auto"/>
              <w:right w:val="nil"/>
            </w:tcBorders>
            <w:shd w:val="clear" w:color="auto" w:fill="auto"/>
            <w:vAlign w:val="bottom"/>
          </w:tcPr>
          <w:p w14:paraId="4AEE2446" w14:textId="355DBBC1"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7</w:t>
            </w:r>
            <w:r w:rsidRPr="00F37BA3">
              <w:rPr>
                <w:rFonts w:ascii="Arial" w:hAnsi="Arial" w:cs="Arial"/>
                <w:color w:val="000000"/>
                <w:sz w:val="14"/>
                <w:szCs w:val="14"/>
              </w:rPr>
              <w:t>,</w:t>
            </w:r>
            <w:r w:rsidRPr="00F37BA3">
              <w:rPr>
                <w:rFonts w:ascii="Arial" w:hAnsi="Arial" w:cs="Arial"/>
                <w:color w:val="000000"/>
                <w:sz w:val="14"/>
                <w:szCs w:val="14"/>
                <w:lang w:val="en-GB"/>
              </w:rPr>
              <w:t>755</w:t>
            </w:r>
            <w:r w:rsidRPr="00F37BA3">
              <w:rPr>
                <w:rFonts w:ascii="Arial" w:hAnsi="Arial" w:cs="Arial"/>
                <w:color w:val="000000"/>
                <w:sz w:val="14"/>
                <w:szCs w:val="14"/>
              </w:rPr>
              <w:t>,</w:t>
            </w:r>
            <w:r w:rsidRPr="00F37BA3">
              <w:rPr>
                <w:rFonts w:ascii="Arial" w:hAnsi="Arial" w:cs="Arial"/>
                <w:color w:val="000000"/>
                <w:sz w:val="14"/>
                <w:szCs w:val="14"/>
                <w:lang w:val="en-GB"/>
              </w:rPr>
              <w:t>764</w:t>
            </w:r>
          </w:p>
        </w:tc>
        <w:tc>
          <w:tcPr>
            <w:tcW w:w="1224" w:type="dxa"/>
            <w:tcBorders>
              <w:left w:val="nil"/>
              <w:bottom w:val="single" w:sz="4" w:space="0" w:color="auto"/>
              <w:right w:val="nil"/>
            </w:tcBorders>
            <w:shd w:val="clear" w:color="auto" w:fill="auto"/>
            <w:vAlign w:val="bottom"/>
          </w:tcPr>
          <w:p w14:paraId="2CF27F20" w14:textId="4C793858"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1</w:t>
            </w:r>
            <w:r w:rsidRPr="00F37BA3">
              <w:rPr>
                <w:rFonts w:ascii="Arial" w:hAnsi="Arial" w:cs="Arial"/>
                <w:color w:val="000000"/>
                <w:sz w:val="14"/>
                <w:szCs w:val="14"/>
              </w:rPr>
              <w:t>,</w:t>
            </w:r>
            <w:r w:rsidRPr="00F37BA3">
              <w:rPr>
                <w:rFonts w:ascii="Arial" w:hAnsi="Arial" w:cs="Arial"/>
                <w:color w:val="000000"/>
                <w:sz w:val="14"/>
                <w:szCs w:val="14"/>
                <w:lang w:val="en-GB"/>
              </w:rPr>
              <w:t>810</w:t>
            </w:r>
            <w:r w:rsidRPr="00F37BA3">
              <w:rPr>
                <w:rFonts w:ascii="Arial" w:hAnsi="Arial" w:cs="Arial"/>
                <w:color w:val="000000"/>
                <w:sz w:val="14"/>
                <w:szCs w:val="14"/>
              </w:rPr>
              <w:t>,</w:t>
            </w:r>
            <w:r w:rsidRPr="00F37BA3">
              <w:rPr>
                <w:rFonts w:ascii="Arial" w:hAnsi="Arial" w:cs="Arial"/>
                <w:color w:val="000000"/>
                <w:sz w:val="14"/>
                <w:szCs w:val="14"/>
                <w:lang w:val="en-GB"/>
              </w:rPr>
              <w:t>925</w:t>
            </w:r>
            <w:r w:rsidRPr="00F37BA3">
              <w:rPr>
                <w:rFonts w:ascii="Arial" w:hAnsi="Arial" w:cs="Arial"/>
                <w:color w:val="000000"/>
                <w:sz w:val="14"/>
                <w:szCs w:val="14"/>
              </w:rPr>
              <w:t>,</w:t>
            </w:r>
            <w:r w:rsidRPr="00F37BA3">
              <w:rPr>
                <w:rFonts w:ascii="Arial" w:hAnsi="Arial" w:cs="Arial"/>
                <w:color w:val="000000"/>
                <w:sz w:val="14"/>
                <w:szCs w:val="14"/>
                <w:lang w:val="en-GB"/>
              </w:rPr>
              <w:t>934</w:t>
            </w:r>
          </w:p>
        </w:tc>
        <w:tc>
          <w:tcPr>
            <w:tcW w:w="1224" w:type="dxa"/>
            <w:tcBorders>
              <w:left w:val="nil"/>
              <w:bottom w:val="single" w:sz="4" w:space="0" w:color="auto"/>
              <w:right w:val="nil"/>
            </w:tcBorders>
            <w:shd w:val="clear" w:color="auto" w:fill="auto"/>
            <w:vAlign w:val="bottom"/>
          </w:tcPr>
          <w:p w14:paraId="6E03C577" w14:textId="24B53A44"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1</w:t>
            </w:r>
            <w:r w:rsidRPr="00F37BA3">
              <w:rPr>
                <w:rFonts w:ascii="Arial" w:hAnsi="Arial" w:cs="Arial"/>
                <w:color w:val="000000"/>
                <w:sz w:val="14"/>
                <w:szCs w:val="14"/>
              </w:rPr>
              <w:t>,</w:t>
            </w:r>
            <w:r w:rsidRPr="00F37BA3">
              <w:rPr>
                <w:rFonts w:ascii="Arial" w:hAnsi="Arial" w:cs="Arial"/>
                <w:color w:val="000000"/>
                <w:sz w:val="14"/>
                <w:szCs w:val="14"/>
                <w:lang w:val="en-GB"/>
              </w:rPr>
              <w:t>127</w:t>
            </w:r>
            <w:r w:rsidRPr="00F37BA3">
              <w:rPr>
                <w:rFonts w:ascii="Arial" w:hAnsi="Arial" w:cs="Arial"/>
                <w:color w:val="000000"/>
                <w:sz w:val="14"/>
                <w:szCs w:val="14"/>
              </w:rPr>
              <w:t>,</w:t>
            </w:r>
            <w:r w:rsidRPr="00F37BA3">
              <w:rPr>
                <w:rFonts w:ascii="Arial" w:hAnsi="Arial" w:cs="Arial"/>
                <w:color w:val="000000"/>
                <w:sz w:val="14"/>
                <w:szCs w:val="14"/>
                <w:lang w:val="en-GB"/>
              </w:rPr>
              <w:t>454</w:t>
            </w:r>
            <w:r w:rsidRPr="00F37BA3">
              <w:rPr>
                <w:rFonts w:ascii="Arial" w:hAnsi="Arial" w:cs="Arial"/>
                <w:color w:val="000000"/>
                <w:sz w:val="14"/>
                <w:szCs w:val="14"/>
              </w:rPr>
              <w:t>,</w:t>
            </w:r>
            <w:r w:rsidRPr="00F37BA3">
              <w:rPr>
                <w:rFonts w:ascii="Arial" w:hAnsi="Arial" w:cs="Arial"/>
                <w:color w:val="000000"/>
                <w:sz w:val="14"/>
                <w:szCs w:val="14"/>
                <w:lang w:val="en-GB"/>
              </w:rPr>
              <w:t>379</w:t>
            </w:r>
          </w:p>
        </w:tc>
        <w:tc>
          <w:tcPr>
            <w:tcW w:w="1080" w:type="dxa"/>
            <w:tcBorders>
              <w:left w:val="nil"/>
              <w:bottom w:val="single" w:sz="4" w:space="0" w:color="auto"/>
              <w:right w:val="nil"/>
            </w:tcBorders>
            <w:shd w:val="clear" w:color="auto" w:fill="auto"/>
            <w:vAlign w:val="bottom"/>
          </w:tcPr>
          <w:p w14:paraId="21BB5414" w14:textId="407AE4CB"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302</w:t>
            </w:r>
            <w:r w:rsidRPr="00F37BA3">
              <w:rPr>
                <w:rFonts w:ascii="Arial" w:hAnsi="Arial" w:cs="Arial"/>
                <w:color w:val="000000"/>
                <w:sz w:val="14"/>
                <w:szCs w:val="14"/>
              </w:rPr>
              <w:t>,</w:t>
            </w:r>
            <w:r w:rsidRPr="00F37BA3">
              <w:rPr>
                <w:rFonts w:ascii="Arial" w:hAnsi="Arial" w:cs="Arial"/>
                <w:color w:val="000000"/>
                <w:sz w:val="14"/>
                <w:szCs w:val="14"/>
                <w:lang w:val="en-GB"/>
              </w:rPr>
              <w:t>975</w:t>
            </w:r>
            <w:r w:rsidRPr="00F37BA3">
              <w:rPr>
                <w:rFonts w:ascii="Arial" w:hAnsi="Arial" w:cs="Arial"/>
                <w:color w:val="000000"/>
                <w:sz w:val="14"/>
                <w:szCs w:val="14"/>
              </w:rPr>
              <w:t>,</w:t>
            </w:r>
            <w:r w:rsidRPr="00F37BA3">
              <w:rPr>
                <w:rFonts w:ascii="Arial" w:hAnsi="Arial" w:cs="Arial"/>
                <w:color w:val="000000"/>
                <w:sz w:val="14"/>
                <w:szCs w:val="14"/>
                <w:lang w:val="en-GB"/>
              </w:rPr>
              <w:t>200</w:t>
            </w:r>
          </w:p>
        </w:tc>
        <w:tc>
          <w:tcPr>
            <w:tcW w:w="1152" w:type="dxa"/>
            <w:tcBorders>
              <w:left w:val="nil"/>
              <w:bottom w:val="single" w:sz="4" w:space="0" w:color="auto"/>
              <w:right w:val="nil"/>
            </w:tcBorders>
            <w:shd w:val="clear" w:color="auto" w:fill="auto"/>
            <w:vAlign w:val="bottom"/>
          </w:tcPr>
          <w:p w14:paraId="2A9541D5" w14:textId="59CB451E"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1,150,176,187</w:t>
            </w:r>
          </w:p>
        </w:tc>
        <w:tc>
          <w:tcPr>
            <w:tcW w:w="1152" w:type="dxa"/>
            <w:tcBorders>
              <w:left w:val="nil"/>
              <w:bottom w:val="single" w:sz="4" w:space="0" w:color="auto"/>
              <w:right w:val="nil"/>
            </w:tcBorders>
            <w:shd w:val="clear" w:color="auto" w:fill="auto"/>
            <w:vAlign w:val="bottom"/>
          </w:tcPr>
          <w:p w14:paraId="3B0B558E" w14:textId="1035D32A"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481,824,562</w:t>
            </w:r>
          </w:p>
        </w:tc>
        <w:tc>
          <w:tcPr>
            <w:tcW w:w="1152" w:type="dxa"/>
            <w:tcBorders>
              <w:left w:val="nil"/>
              <w:bottom w:val="single" w:sz="4" w:space="0" w:color="auto"/>
              <w:right w:val="nil"/>
            </w:tcBorders>
            <w:shd w:val="clear" w:color="auto" w:fill="auto"/>
            <w:vAlign w:val="bottom"/>
          </w:tcPr>
          <w:p w14:paraId="3CDE05DF" w14:textId="27AD24E2" w:rsidR="00612386" w:rsidRPr="00F37BA3" w:rsidRDefault="00612386" w:rsidP="00234425">
            <w:pPr>
              <w:spacing w:after="0" w:line="240" w:lineRule="auto"/>
              <w:ind w:left="-29" w:right="-72"/>
              <w:jc w:val="right"/>
              <w:rPr>
                <w:rFonts w:ascii="Arial" w:hAnsi="Arial" w:cs="Arial"/>
                <w:sz w:val="14"/>
                <w:szCs w:val="14"/>
              </w:rPr>
            </w:pPr>
            <w:r w:rsidRPr="00F37BA3">
              <w:rPr>
                <w:rFonts w:ascii="Arial" w:hAnsi="Arial" w:cs="Arial"/>
                <w:color w:val="000000"/>
                <w:sz w:val="14"/>
                <w:szCs w:val="14"/>
                <w:lang w:val="en-GB"/>
              </w:rPr>
              <w:t>5</w:t>
            </w:r>
            <w:r w:rsidRPr="00F37BA3">
              <w:rPr>
                <w:rFonts w:ascii="Arial" w:hAnsi="Arial" w:cs="Arial"/>
                <w:color w:val="000000"/>
                <w:sz w:val="14"/>
                <w:szCs w:val="14"/>
              </w:rPr>
              <w:t>,</w:t>
            </w:r>
            <w:r w:rsidRPr="00F37BA3">
              <w:rPr>
                <w:rFonts w:ascii="Arial" w:hAnsi="Arial" w:cs="Arial"/>
                <w:color w:val="000000"/>
                <w:sz w:val="14"/>
                <w:szCs w:val="14"/>
                <w:lang w:val="en-GB"/>
              </w:rPr>
              <w:t>454</w:t>
            </w:r>
            <w:r w:rsidRPr="00F37BA3">
              <w:rPr>
                <w:rFonts w:ascii="Arial" w:hAnsi="Arial" w:cs="Arial"/>
                <w:color w:val="000000"/>
                <w:sz w:val="14"/>
                <w:szCs w:val="14"/>
              </w:rPr>
              <w:t>,</w:t>
            </w:r>
            <w:r w:rsidRPr="00F37BA3">
              <w:rPr>
                <w:rFonts w:ascii="Arial" w:hAnsi="Arial" w:cs="Arial"/>
                <w:color w:val="000000"/>
                <w:sz w:val="14"/>
                <w:szCs w:val="14"/>
                <w:lang w:val="en-GB"/>
              </w:rPr>
              <w:t>722</w:t>
            </w:r>
            <w:r w:rsidRPr="00F37BA3">
              <w:rPr>
                <w:rFonts w:ascii="Arial" w:hAnsi="Arial" w:cs="Arial"/>
                <w:color w:val="000000"/>
                <w:sz w:val="14"/>
                <w:szCs w:val="14"/>
              </w:rPr>
              <w:t>,</w:t>
            </w:r>
            <w:r w:rsidRPr="00F37BA3">
              <w:rPr>
                <w:rFonts w:ascii="Arial" w:hAnsi="Arial" w:cs="Arial"/>
                <w:color w:val="000000"/>
                <w:sz w:val="14"/>
                <w:szCs w:val="14"/>
                <w:lang w:val="en-GB"/>
              </w:rPr>
              <w:t>539</w:t>
            </w:r>
          </w:p>
        </w:tc>
      </w:tr>
      <w:tr w:rsidR="00612386" w:rsidRPr="00F37BA3" w14:paraId="087FD3D3" w14:textId="77777777" w:rsidTr="00A658EB">
        <w:trPr>
          <w:trHeight w:val="20"/>
        </w:trPr>
        <w:tc>
          <w:tcPr>
            <w:tcW w:w="2323" w:type="dxa"/>
            <w:tcBorders>
              <w:top w:val="nil"/>
              <w:left w:val="nil"/>
              <w:bottom w:val="nil"/>
              <w:right w:val="nil"/>
            </w:tcBorders>
            <w:shd w:val="clear" w:color="auto" w:fill="auto"/>
            <w:vAlign w:val="bottom"/>
          </w:tcPr>
          <w:p w14:paraId="48E8F46D" w14:textId="77777777" w:rsidR="00612386" w:rsidRPr="00F37BA3" w:rsidRDefault="00612386" w:rsidP="00612386">
            <w:pPr>
              <w:spacing w:after="0" w:line="240" w:lineRule="auto"/>
              <w:ind w:left="-101"/>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2BF5D90F"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1194D7AA"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1622459D"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3BD55BFF"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033715D0"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734C8DAC" w14:textId="77777777" w:rsidR="00612386" w:rsidRPr="00F37BA3" w:rsidRDefault="00612386" w:rsidP="00234425">
            <w:pPr>
              <w:spacing w:after="0" w:line="240" w:lineRule="auto"/>
              <w:ind w:left="-29" w:right="-72"/>
              <w:jc w:val="right"/>
              <w:rPr>
                <w:rFonts w:ascii="Arial" w:hAnsi="Arial" w:cs="Arial"/>
                <w:sz w:val="14"/>
                <w:szCs w:val="14"/>
              </w:rPr>
            </w:pPr>
          </w:p>
        </w:tc>
        <w:tc>
          <w:tcPr>
            <w:tcW w:w="1224" w:type="dxa"/>
            <w:tcBorders>
              <w:top w:val="single" w:sz="4" w:space="0" w:color="auto"/>
              <w:left w:val="nil"/>
              <w:bottom w:val="nil"/>
              <w:right w:val="nil"/>
            </w:tcBorders>
            <w:shd w:val="clear" w:color="auto" w:fill="auto"/>
            <w:vAlign w:val="bottom"/>
          </w:tcPr>
          <w:p w14:paraId="5AE3F9C5" w14:textId="77777777" w:rsidR="00612386" w:rsidRPr="00F37BA3" w:rsidRDefault="00612386" w:rsidP="00234425">
            <w:pPr>
              <w:spacing w:after="0" w:line="240" w:lineRule="auto"/>
              <w:ind w:left="-29" w:right="-72"/>
              <w:jc w:val="right"/>
              <w:rPr>
                <w:rFonts w:ascii="Arial" w:hAnsi="Arial" w:cs="Arial"/>
                <w:sz w:val="14"/>
                <w:szCs w:val="14"/>
              </w:rPr>
            </w:pPr>
          </w:p>
        </w:tc>
        <w:tc>
          <w:tcPr>
            <w:tcW w:w="1224" w:type="dxa"/>
            <w:tcBorders>
              <w:top w:val="single" w:sz="4" w:space="0" w:color="auto"/>
              <w:left w:val="nil"/>
              <w:bottom w:val="nil"/>
              <w:right w:val="nil"/>
            </w:tcBorders>
            <w:shd w:val="clear" w:color="auto" w:fill="auto"/>
            <w:vAlign w:val="bottom"/>
          </w:tcPr>
          <w:p w14:paraId="76F1D5E7"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36A7E8DE"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629D607E"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4A8BA56E"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6A5636C3" w14:textId="77777777" w:rsidR="00612386" w:rsidRPr="00F37BA3" w:rsidRDefault="00612386" w:rsidP="00234425">
            <w:pPr>
              <w:spacing w:after="0" w:line="240" w:lineRule="auto"/>
              <w:ind w:left="-29" w:right="-72"/>
              <w:jc w:val="right"/>
              <w:rPr>
                <w:rFonts w:ascii="Arial" w:hAnsi="Arial" w:cs="Arial"/>
                <w:sz w:val="14"/>
                <w:szCs w:val="14"/>
              </w:rPr>
            </w:pPr>
          </w:p>
        </w:tc>
      </w:tr>
      <w:tr w:rsidR="00612386" w:rsidRPr="00F37BA3" w14:paraId="5374CD50" w14:textId="77777777" w:rsidTr="00A658EB">
        <w:trPr>
          <w:trHeight w:val="20"/>
        </w:trPr>
        <w:tc>
          <w:tcPr>
            <w:tcW w:w="2323" w:type="dxa"/>
            <w:tcBorders>
              <w:top w:val="nil"/>
              <w:left w:val="nil"/>
              <w:bottom w:val="nil"/>
              <w:right w:val="nil"/>
            </w:tcBorders>
            <w:shd w:val="clear" w:color="auto" w:fill="auto"/>
            <w:vAlign w:val="bottom"/>
          </w:tcPr>
          <w:p w14:paraId="6261F562" w14:textId="77777777" w:rsidR="00612386" w:rsidRPr="00F37BA3" w:rsidRDefault="00612386" w:rsidP="00612386">
            <w:pPr>
              <w:spacing w:after="0" w:line="240" w:lineRule="auto"/>
              <w:ind w:left="-101"/>
              <w:rPr>
                <w:rFonts w:ascii="Arial" w:hAnsi="Arial" w:cs="Arial"/>
                <w:b/>
                <w:bCs/>
                <w:sz w:val="14"/>
                <w:szCs w:val="14"/>
                <w:lang w:val="en-GB"/>
              </w:rPr>
            </w:pPr>
            <w:r w:rsidRPr="00F37BA3">
              <w:rPr>
                <w:rFonts w:ascii="Arial" w:hAnsi="Arial" w:cs="Arial"/>
                <w:b/>
                <w:bCs/>
                <w:sz w:val="14"/>
                <w:szCs w:val="14"/>
              </w:rPr>
              <w:t>For the year ended</w:t>
            </w:r>
          </w:p>
          <w:p w14:paraId="2AEDF83B" w14:textId="7BCD0317" w:rsidR="00612386" w:rsidRPr="00F37BA3" w:rsidRDefault="00612386" w:rsidP="00612386">
            <w:pPr>
              <w:spacing w:after="0" w:line="240" w:lineRule="auto"/>
              <w:ind w:left="-101"/>
              <w:rPr>
                <w:rFonts w:ascii="Arial" w:hAnsi="Arial" w:cs="Arial"/>
                <w:sz w:val="14"/>
                <w:szCs w:val="14"/>
              </w:rPr>
            </w:pPr>
            <w:r w:rsidRPr="00F37BA3">
              <w:rPr>
                <w:rFonts w:ascii="Arial" w:hAnsi="Arial" w:cs="Arial"/>
                <w:b/>
                <w:bCs/>
                <w:sz w:val="14"/>
                <w:szCs w:val="14"/>
                <w:lang w:val="en-GB"/>
              </w:rPr>
              <w:t xml:space="preserve">   31</w:t>
            </w:r>
            <w:r w:rsidRPr="00F37BA3">
              <w:rPr>
                <w:rFonts w:ascii="Arial" w:hAnsi="Arial" w:cs="Arial"/>
                <w:b/>
                <w:bCs/>
                <w:sz w:val="14"/>
                <w:szCs w:val="14"/>
              </w:rPr>
              <w:t xml:space="preserve"> December </w:t>
            </w:r>
            <w:r w:rsidRPr="00F37BA3">
              <w:rPr>
                <w:rFonts w:ascii="Arial" w:hAnsi="Arial" w:cs="Arial"/>
                <w:b/>
                <w:bCs/>
                <w:sz w:val="14"/>
                <w:szCs w:val="14"/>
                <w:lang w:val="en-GB"/>
              </w:rPr>
              <w:t>2022</w:t>
            </w:r>
          </w:p>
        </w:tc>
        <w:tc>
          <w:tcPr>
            <w:tcW w:w="1080" w:type="dxa"/>
            <w:tcBorders>
              <w:top w:val="nil"/>
              <w:left w:val="nil"/>
              <w:bottom w:val="nil"/>
              <w:right w:val="nil"/>
            </w:tcBorders>
            <w:shd w:val="clear" w:color="auto" w:fill="auto"/>
            <w:vAlign w:val="bottom"/>
          </w:tcPr>
          <w:p w14:paraId="0658BA37"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14EC8E19"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52141ED0"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68EEE136"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2F42B1AE"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2CA72A9E" w14:textId="77777777" w:rsidR="00612386" w:rsidRPr="00F37BA3" w:rsidRDefault="00612386" w:rsidP="00234425">
            <w:pPr>
              <w:spacing w:after="0" w:line="240" w:lineRule="auto"/>
              <w:ind w:left="-29" w:right="-72"/>
              <w:jc w:val="right"/>
              <w:rPr>
                <w:rFonts w:ascii="Arial" w:hAnsi="Arial" w:cs="Arial"/>
                <w:sz w:val="14"/>
                <w:szCs w:val="14"/>
              </w:rPr>
            </w:pPr>
          </w:p>
        </w:tc>
        <w:tc>
          <w:tcPr>
            <w:tcW w:w="1224" w:type="dxa"/>
            <w:tcBorders>
              <w:top w:val="nil"/>
              <w:left w:val="nil"/>
              <w:bottom w:val="nil"/>
              <w:right w:val="nil"/>
            </w:tcBorders>
            <w:shd w:val="clear" w:color="auto" w:fill="auto"/>
            <w:vAlign w:val="bottom"/>
          </w:tcPr>
          <w:p w14:paraId="241AB10A" w14:textId="77777777" w:rsidR="00612386" w:rsidRPr="00F37BA3" w:rsidRDefault="00612386" w:rsidP="00234425">
            <w:pPr>
              <w:spacing w:after="0" w:line="240" w:lineRule="auto"/>
              <w:ind w:left="-29" w:right="-72"/>
              <w:jc w:val="right"/>
              <w:rPr>
                <w:rFonts w:ascii="Arial" w:hAnsi="Arial" w:cs="Arial"/>
                <w:sz w:val="14"/>
                <w:szCs w:val="14"/>
              </w:rPr>
            </w:pPr>
          </w:p>
        </w:tc>
        <w:tc>
          <w:tcPr>
            <w:tcW w:w="1224" w:type="dxa"/>
            <w:tcBorders>
              <w:top w:val="nil"/>
              <w:left w:val="nil"/>
              <w:bottom w:val="nil"/>
              <w:right w:val="nil"/>
            </w:tcBorders>
            <w:shd w:val="clear" w:color="auto" w:fill="auto"/>
            <w:vAlign w:val="bottom"/>
          </w:tcPr>
          <w:p w14:paraId="2F06849B"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2819FC16"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07E8A04D"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025A6851"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6160A3B2" w14:textId="77777777" w:rsidR="00612386" w:rsidRPr="00F37BA3" w:rsidRDefault="00612386" w:rsidP="00234425">
            <w:pPr>
              <w:spacing w:after="0" w:line="240" w:lineRule="auto"/>
              <w:ind w:left="-29" w:right="-72"/>
              <w:jc w:val="right"/>
              <w:rPr>
                <w:rFonts w:ascii="Arial" w:hAnsi="Arial" w:cs="Arial"/>
                <w:sz w:val="14"/>
                <w:szCs w:val="14"/>
              </w:rPr>
            </w:pPr>
          </w:p>
        </w:tc>
      </w:tr>
      <w:tr w:rsidR="00612386" w:rsidRPr="00F37BA3" w14:paraId="7162CE83" w14:textId="77777777" w:rsidTr="00A658EB">
        <w:trPr>
          <w:trHeight w:val="20"/>
        </w:trPr>
        <w:tc>
          <w:tcPr>
            <w:tcW w:w="2323" w:type="dxa"/>
            <w:tcBorders>
              <w:top w:val="nil"/>
              <w:left w:val="nil"/>
              <w:bottom w:val="nil"/>
              <w:right w:val="nil"/>
            </w:tcBorders>
            <w:shd w:val="clear" w:color="auto" w:fill="auto"/>
            <w:vAlign w:val="bottom"/>
          </w:tcPr>
          <w:p w14:paraId="3880E35A" w14:textId="77777777" w:rsidR="00612386" w:rsidRPr="00F37BA3" w:rsidRDefault="00612386" w:rsidP="00612386">
            <w:pPr>
              <w:spacing w:after="0" w:line="240" w:lineRule="auto"/>
              <w:ind w:left="-101"/>
              <w:rPr>
                <w:rFonts w:ascii="Arial" w:hAnsi="Arial" w:cs="Arial"/>
                <w:sz w:val="14"/>
                <w:szCs w:val="14"/>
              </w:rPr>
            </w:pPr>
            <w:r w:rsidRPr="00F37BA3">
              <w:rPr>
                <w:rFonts w:ascii="Arial" w:hAnsi="Arial" w:cs="Arial"/>
                <w:sz w:val="14"/>
                <w:szCs w:val="14"/>
              </w:rPr>
              <w:t>Opening net book amount</w:t>
            </w:r>
          </w:p>
        </w:tc>
        <w:tc>
          <w:tcPr>
            <w:tcW w:w="1080" w:type="dxa"/>
            <w:tcBorders>
              <w:top w:val="nil"/>
              <w:left w:val="nil"/>
              <w:bottom w:val="nil"/>
              <w:right w:val="nil"/>
            </w:tcBorders>
            <w:shd w:val="clear" w:color="auto" w:fill="auto"/>
            <w:vAlign w:val="bottom"/>
          </w:tcPr>
          <w:p w14:paraId="439ED062" w14:textId="3E99C817" w:rsidR="00612386" w:rsidRPr="00F37BA3" w:rsidRDefault="00612386" w:rsidP="00234425">
            <w:pPr>
              <w:spacing w:after="0" w:line="240" w:lineRule="auto"/>
              <w:ind w:left="-29" w:right="-72"/>
              <w:jc w:val="right"/>
              <w:rPr>
                <w:rFonts w:ascii="Arial" w:hAnsi="Arial" w:cs="Arial"/>
                <w:color w:val="000000"/>
                <w:sz w:val="14"/>
                <w:szCs w:val="14"/>
              </w:rPr>
            </w:pPr>
            <w:r w:rsidRPr="00F37BA3">
              <w:rPr>
                <w:rFonts w:ascii="Arial" w:hAnsi="Arial" w:cs="Arial"/>
                <w:color w:val="000000"/>
                <w:sz w:val="14"/>
                <w:szCs w:val="14"/>
              </w:rPr>
              <w:t xml:space="preserve">    235,723,581</w:t>
            </w:r>
          </w:p>
        </w:tc>
        <w:tc>
          <w:tcPr>
            <w:tcW w:w="1152" w:type="dxa"/>
            <w:tcBorders>
              <w:top w:val="nil"/>
              <w:left w:val="nil"/>
              <w:bottom w:val="nil"/>
              <w:right w:val="nil"/>
            </w:tcBorders>
            <w:shd w:val="clear" w:color="auto" w:fill="auto"/>
            <w:vAlign w:val="bottom"/>
          </w:tcPr>
          <w:p w14:paraId="3EAD0D87" w14:textId="3FA5D6C1"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36,412,124</w:t>
            </w:r>
          </w:p>
        </w:tc>
        <w:tc>
          <w:tcPr>
            <w:tcW w:w="1152" w:type="dxa"/>
            <w:tcBorders>
              <w:top w:val="nil"/>
              <w:left w:val="nil"/>
              <w:bottom w:val="nil"/>
              <w:right w:val="nil"/>
            </w:tcBorders>
            <w:shd w:val="clear" w:color="auto" w:fill="auto"/>
            <w:vAlign w:val="bottom"/>
          </w:tcPr>
          <w:p w14:paraId="0FECCA4A" w14:textId="3EC379D5"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211,411,203</w:t>
            </w:r>
          </w:p>
        </w:tc>
        <w:tc>
          <w:tcPr>
            <w:tcW w:w="1080" w:type="dxa"/>
            <w:tcBorders>
              <w:top w:val="nil"/>
              <w:left w:val="nil"/>
              <w:bottom w:val="nil"/>
              <w:right w:val="nil"/>
            </w:tcBorders>
            <w:shd w:val="clear" w:color="auto" w:fill="auto"/>
            <w:vAlign w:val="bottom"/>
          </w:tcPr>
          <w:p w14:paraId="0A192EFC" w14:textId="7B0D2E8D"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86,113,376</w:t>
            </w:r>
          </w:p>
        </w:tc>
        <w:tc>
          <w:tcPr>
            <w:tcW w:w="1080" w:type="dxa"/>
            <w:tcBorders>
              <w:top w:val="nil"/>
              <w:left w:val="nil"/>
              <w:bottom w:val="nil"/>
              <w:right w:val="nil"/>
            </w:tcBorders>
            <w:shd w:val="clear" w:color="auto" w:fill="auto"/>
            <w:vAlign w:val="bottom"/>
          </w:tcPr>
          <w:p w14:paraId="032C3292" w14:textId="31B84258"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3,950,229</w:t>
            </w:r>
          </w:p>
        </w:tc>
        <w:tc>
          <w:tcPr>
            <w:tcW w:w="1080" w:type="dxa"/>
            <w:tcBorders>
              <w:top w:val="nil"/>
              <w:left w:val="nil"/>
              <w:bottom w:val="nil"/>
              <w:right w:val="nil"/>
            </w:tcBorders>
            <w:shd w:val="clear" w:color="auto" w:fill="auto"/>
            <w:vAlign w:val="bottom"/>
          </w:tcPr>
          <w:p w14:paraId="519CC748" w14:textId="2257029F"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7,755,764</w:t>
            </w:r>
          </w:p>
        </w:tc>
        <w:tc>
          <w:tcPr>
            <w:tcW w:w="1224" w:type="dxa"/>
            <w:tcBorders>
              <w:top w:val="nil"/>
              <w:left w:val="nil"/>
              <w:bottom w:val="nil"/>
              <w:right w:val="nil"/>
            </w:tcBorders>
            <w:shd w:val="clear" w:color="auto" w:fill="auto"/>
            <w:vAlign w:val="bottom"/>
          </w:tcPr>
          <w:p w14:paraId="0695F080" w14:textId="17E14849"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1,810,925,934</w:t>
            </w:r>
          </w:p>
        </w:tc>
        <w:tc>
          <w:tcPr>
            <w:tcW w:w="1224" w:type="dxa"/>
            <w:tcBorders>
              <w:top w:val="nil"/>
              <w:left w:val="nil"/>
              <w:bottom w:val="nil"/>
              <w:right w:val="nil"/>
            </w:tcBorders>
            <w:shd w:val="clear" w:color="auto" w:fill="auto"/>
            <w:vAlign w:val="bottom"/>
          </w:tcPr>
          <w:p w14:paraId="413812BA" w14:textId="42BF1C5F"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1,127,454,379</w:t>
            </w:r>
          </w:p>
        </w:tc>
        <w:tc>
          <w:tcPr>
            <w:tcW w:w="1080" w:type="dxa"/>
            <w:tcBorders>
              <w:top w:val="nil"/>
              <w:left w:val="nil"/>
              <w:bottom w:val="nil"/>
              <w:right w:val="nil"/>
            </w:tcBorders>
            <w:shd w:val="clear" w:color="auto" w:fill="auto"/>
            <w:vAlign w:val="bottom"/>
          </w:tcPr>
          <w:p w14:paraId="1F333434" w14:textId="5ECB72E6"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302,975,200</w:t>
            </w:r>
          </w:p>
        </w:tc>
        <w:tc>
          <w:tcPr>
            <w:tcW w:w="1152" w:type="dxa"/>
            <w:tcBorders>
              <w:top w:val="nil"/>
              <w:left w:val="nil"/>
              <w:bottom w:val="nil"/>
              <w:right w:val="nil"/>
            </w:tcBorders>
            <w:shd w:val="clear" w:color="auto" w:fill="auto"/>
            <w:vAlign w:val="bottom"/>
          </w:tcPr>
          <w:p w14:paraId="0A665F13" w14:textId="311ED905"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1,150,176,187</w:t>
            </w:r>
          </w:p>
        </w:tc>
        <w:tc>
          <w:tcPr>
            <w:tcW w:w="1152" w:type="dxa"/>
            <w:tcBorders>
              <w:top w:val="nil"/>
              <w:left w:val="nil"/>
              <w:bottom w:val="nil"/>
              <w:right w:val="nil"/>
            </w:tcBorders>
            <w:shd w:val="clear" w:color="auto" w:fill="auto"/>
            <w:vAlign w:val="bottom"/>
          </w:tcPr>
          <w:p w14:paraId="145A0783" w14:textId="2EBEDCCC"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481,824,562</w:t>
            </w:r>
          </w:p>
        </w:tc>
        <w:tc>
          <w:tcPr>
            <w:tcW w:w="1152" w:type="dxa"/>
            <w:tcBorders>
              <w:top w:val="nil"/>
              <w:left w:val="nil"/>
              <w:bottom w:val="nil"/>
              <w:right w:val="nil"/>
            </w:tcBorders>
            <w:shd w:val="clear" w:color="auto" w:fill="auto"/>
            <w:vAlign w:val="bottom"/>
          </w:tcPr>
          <w:p w14:paraId="5CDEFB7D" w14:textId="28098607"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5,454,722,539</w:t>
            </w:r>
          </w:p>
        </w:tc>
      </w:tr>
      <w:tr w:rsidR="00612386" w:rsidRPr="00F37BA3" w14:paraId="6F2B3A96" w14:textId="77777777" w:rsidTr="00A658EB">
        <w:trPr>
          <w:trHeight w:val="20"/>
        </w:trPr>
        <w:tc>
          <w:tcPr>
            <w:tcW w:w="2323" w:type="dxa"/>
            <w:tcBorders>
              <w:top w:val="nil"/>
              <w:left w:val="nil"/>
              <w:bottom w:val="nil"/>
              <w:right w:val="nil"/>
            </w:tcBorders>
            <w:shd w:val="clear" w:color="auto" w:fill="auto"/>
            <w:vAlign w:val="bottom"/>
          </w:tcPr>
          <w:p w14:paraId="76996B34" w14:textId="77777777" w:rsidR="00612386" w:rsidRPr="00F37BA3" w:rsidRDefault="00612386" w:rsidP="00612386">
            <w:pPr>
              <w:spacing w:after="0" w:line="240" w:lineRule="auto"/>
              <w:ind w:left="-101"/>
              <w:rPr>
                <w:rFonts w:ascii="Arial" w:hAnsi="Arial" w:cs="Arial"/>
                <w:sz w:val="14"/>
                <w:szCs w:val="14"/>
              </w:rPr>
            </w:pPr>
            <w:r w:rsidRPr="00F37BA3">
              <w:rPr>
                <w:rFonts w:ascii="Arial" w:hAnsi="Arial" w:cs="Arial"/>
                <w:sz w:val="14"/>
                <w:szCs w:val="14"/>
              </w:rPr>
              <w:t>Additions</w:t>
            </w:r>
          </w:p>
        </w:tc>
        <w:tc>
          <w:tcPr>
            <w:tcW w:w="1080" w:type="dxa"/>
            <w:tcBorders>
              <w:top w:val="nil"/>
              <w:left w:val="nil"/>
              <w:bottom w:val="nil"/>
              <w:right w:val="nil"/>
            </w:tcBorders>
            <w:shd w:val="clear" w:color="auto" w:fill="auto"/>
            <w:vAlign w:val="bottom"/>
          </w:tcPr>
          <w:p w14:paraId="76B28E37" w14:textId="6B7E8147" w:rsidR="00612386" w:rsidRPr="00F37BA3" w:rsidRDefault="00612386" w:rsidP="00234425">
            <w:pPr>
              <w:spacing w:after="0" w:line="240" w:lineRule="auto"/>
              <w:ind w:left="-29" w:right="-72"/>
              <w:jc w:val="right"/>
              <w:rPr>
                <w:rFonts w:ascii="Arial" w:hAnsi="Arial" w:cs="Arial"/>
                <w:color w:val="000000"/>
                <w:sz w:val="14"/>
                <w:szCs w:val="14"/>
              </w:rPr>
            </w:pPr>
            <w:r w:rsidRPr="00F37BA3">
              <w:rPr>
                <w:rFonts w:ascii="Arial" w:hAnsi="Arial" w:cs="Arial"/>
                <w:color w:val="000000"/>
                <w:sz w:val="14"/>
                <w:szCs w:val="14"/>
              </w:rPr>
              <w:t>126,765,518</w:t>
            </w:r>
          </w:p>
        </w:tc>
        <w:tc>
          <w:tcPr>
            <w:tcW w:w="1152" w:type="dxa"/>
            <w:tcBorders>
              <w:top w:val="nil"/>
              <w:left w:val="nil"/>
              <w:bottom w:val="nil"/>
              <w:right w:val="nil"/>
            </w:tcBorders>
            <w:shd w:val="clear" w:color="auto" w:fill="auto"/>
            <w:vAlign w:val="bottom"/>
          </w:tcPr>
          <w:p w14:paraId="3B06DC93" w14:textId="7E945381"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20,926,959</w:t>
            </w:r>
          </w:p>
        </w:tc>
        <w:tc>
          <w:tcPr>
            <w:tcW w:w="1152" w:type="dxa"/>
            <w:tcBorders>
              <w:top w:val="nil"/>
              <w:left w:val="nil"/>
              <w:bottom w:val="nil"/>
              <w:right w:val="nil"/>
            </w:tcBorders>
            <w:shd w:val="clear" w:color="auto" w:fill="auto"/>
            <w:vAlign w:val="bottom"/>
          </w:tcPr>
          <w:p w14:paraId="1148D257" w14:textId="0FC450FB"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31BA0C67" w14:textId="7803BC96"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15,047,088</w:t>
            </w:r>
          </w:p>
        </w:tc>
        <w:tc>
          <w:tcPr>
            <w:tcW w:w="1080" w:type="dxa"/>
            <w:tcBorders>
              <w:top w:val="nil"/>
              <w:left w:val="nil"/>
              <w:bottom w:val="nil"/>
              <w:right w:val="nil"/>
            </w:tcBorders>
            <w:shd w:val="clear" w:color="auto" w:fill="auto"/>
            <w:vAlign w:val="bottom"/>
          </w:tcPr>
          <w:p w14:paraId="497A991E" w14:textId="783E164F"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1,550,557</w:t>
            </w:r>
          </w:p>
        </w:tc>
        <w:tc>
          <w:tcPr>
            <w:tcW w:w="1080" w:type="dxa"/>
            <w:tcBorders>
              <w:top w:val="nil"/>
              <w:left w:val="nil"/>
              <w:bottom w:val="nil"/>
              <w:right w:val="nil"/>
            </w:tcBorders>
            <w:shd w:val="clear" w:color="auto" w:fill="auto"/>
            <w:vAlign w:val="bottom"/>
          </w:tcPr>
          <w:p w14:paraId="7F50FB98" w14:textId="4BD1156C"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w:t>
            </w:r>
          </w:p>
        </w:tc>
        <w:tc>
          <w:tcPr>
            <w:tcW w:w="1224" w:type="dxa"/>
            <w:tcBorders>
              <w:top w:val="nil"/>
              <w:left w:val="nil"/>
              <w:bottom w:val="nil"/>
              <w:right w:val="nil"/>
            </w:tcBorders>
            <w:shd w:val="clear" w:color="auto" w:fill="auto"/>
            <w:vAlign w:val="bottom"/>
          </w:tcPr>
          <w:p w14:paraId="60D10568" w14:textId="5129A8B8"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8,814,745</w:t>
            </w:r>
          </w:p>
        </w:tc>
        <w:tc>
          <w:tcPr>
            <w:tcW w:w="1224" w:type="dxa"/>
            <w:tcBorders>
              <w:top w:val="nil"/>
              <w:left w:val="nil"/>
              <w:bottom w:val="nil"/>
              <w:right w:val="nil"/>
            </w:tcBorders>
            <w:shd w:val="clear" w:color="auto" w:fill="auto"/>
            <w:vAlign w:val="bottom"/>
          </w:tcPr>
          <w:p w14:paraId="4DC9451E" w14:textId="4F444516"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927,577</w:t>
            </w:r>
          </w:p>
        </w:tc>
        <w:tc>
          <w:tcPr>
            <w:tcW w:w="1080" w:type="dxa"/>
            <w:tcBorders>
              <w:top w:val="nil"/>
              <w:left w:val="nil"/>
              <w:bottom w:val="nil"/>
              <w:right w:val="nil"/>
            </w:tcBorders>
            <w:shd w:val="clear" w:color="auto" w:fill="auto"/>
            <w:vAlign w:val="bottom"/>
          </w:tcPr>
          <w:p w14:paraId="3D6D5DAD" w14:textId="73E55D1E"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27AF7E28" w14:textId="3F55B297"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111,560</w:t>
            </w:r>
          </w:p>
        </w:tc>
        <w:tc>
          <w:tcPr>
            <w:tcW w:w="1152" w:type="dxa"/>
            <w:tcBorders>
              <w:top w:val="nil"/>
              <w:left w:val="nil"/>
              <w:bottom w:val="nil"/>
              <w:right w:val="nil"/>
            </w:tcBorders>
            <w:shd w:val="clear" w:color="auto" w:fill="auto"/>
            <w:vAlign w:val="bottom"/>
          </w:tcPr>
          <w:p w14:paraId="128782E0" w14:textId="097A5F96"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1,339,241,729</w:t>
            </w:r>
          </w:p>
        </w:tc>
        <w:tc>
          <w:tcPr>
            <w:tcW w:w="1152" w:type="dxa"/>
            <w:tcBorders>
              <w:top w:val="nil"/>
              <w:left w:val="nil"/>
              <w:bottom w:val="nil"/>
              <w:right w:val="nil"/>
            </w:tcBorders>
            <w:shd w:val="clear" w:color="auto" w:fill="auto"/>
            <w:vAlign w:val="bottom"/>
          </w:tcPr>
          <w:p w14:paraId="73B483A5" w14:textId="5C3D707A"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1,513,385,733</w:t>
            </w:r>
          </w:p>
        </w:tc>
      </w:tr>
      <w:tr w:rsidR="00612386" w:rsidRPr="00F37BA3" w14:paraId="2AD800A0" w14:textId="77777777" w:rsidTr="00A658EB">
        <w:trPr>
          <w:trHeight w:val="20"/>
        </w:trPr>
        <w:tc>
          <w:tcPr>
            <w:tcW w:w="2323" w:type="dxa"/>
            <w:tcBorders>
              <w:top w:val="nil"/>
              <w:left w:val="nil"/>
              <w:bottom w:val="nil"/>
              <w:right w:val="nil"/>
            </w:tcBorders>
            <w:shd w:val="clear" w:color="auto" w:fill="auto"/>
            <w:vAlign w:val="bottom"/>
          </w:tcPr>
          <w:p w14:paraId="68739130" w14:textId="119B14C0" w:rsidR="00612386" w:rsidRPr="00F37BA3" w:rsidRDefault="00612386" w:rsidP="00612386">
            <w:pPr>
              <w:spacing w:after="0" w:line="240" w:lineRule="auto"/>
              <w:ind w:left="-101"/>
              <w:rPr>
                <w:rFonts w:ascii="Arial" w:hAnsi="Arial" w:cs="Arial"/>
                <w:sz w:val="14"/>
                <w:szCs w:val="14"/>
              </w:rPr>
            </w:pPr>
            <w:r w:rsidRPr="00F37BA3">
              <w:rPr>
                <w:rFonts w:ascii="Arial" w:hAnsi="Arial" w:cs="Arial"/>
                <w:sz w:val="14"/>
                <w:szCs w:val="14"/>
              </w:rPr>
              <w:t>Transfers</w:t>
            </w:r>
          </w:p>
        </w:tc>
        <w:tc>
          <w:tcPr>
            <w:tcW w:w="1080" w:type="dxa"/>
            <w:tcBorders>
              <w:top w:val="nil"/>
              <w:left w:val="nil"/>
              <w:bottom w:val="nil"/>
              <w:right w:val="nil"/>
            </w:tcBorders>
            <w:shd w:val="clear" w:color="auto" w:fill="auto"/>
            <w:vAlign w:val="bottom"/>
          </w:tcPr>
          <w:p w14:paraId="3495D2A7" w14:textId="6E358B3A" w:rsidR="00612386" w:rsidRPr="00F37BA3" w:rsidRDefault="00612386" w:rsidP="00234425">
            <w:pPr>
              <w:spacing w:after="0" w:line="240" w:lineRule="auto"/>
              <w:ind w:left="-29" w:right="-72"/>
              <w:jc w:val="right"/>
              <w:rPr>
                <w:rFonts w:ascii="Arial" w:hAnsi="Arial" w:cs="Arial"/>
                <w:color w:val="000000"/>
                <w:sz w:val="14"/>
                <w:szCs w:val="14"/>
              </w:rPr>
            </w:pPr>
            <w:r w:rsidRPr="00F37BA3">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72BF1FF0" w14:textId="6AAC1001"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924,844</w:t>
            </w:r>
          </w:p>
        </w:tc>
        <w:tc>
          <w:tcPr>
            <w:tcW w:w="1152" w:type="dxa"/>
            <w:tcBorders>
              <w:top w:val="nil"/>
              <w:left w:val="nil"/>
              <w:bottom w:val="nil"/>
              <w:right w:val="nil"/>
            </w:tcBorders>
            <w:shd w:val="clear" w:color="auto" w:fill="auto"/>
            <w:vAlign w:val="bottom"/>
          </w:tcPr>
          <w:p w14:paraId="29394123" w14:textId="1A98944F"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(11,418)</w:t>
            </w:r>
          </w:p>
        </w:tc>
        <w:tc>
          <w:tcPr>
            <w:tcW w:w="1080" w:type="dxa"/>
            <w:tcBorders>
              <w:top w:val="nil"/>
              <w:left w:val="nil"/>
              <w:bottom w:val="nil"/>
              <w:right w:val="nil"/>
            </w:tcBorders>
            <w:shd w:val="clear" w:color="auto" w:fill="auto"/>
            <w:vAlign w:val="bottom"/>
          </w:tcPr>
          <w:p w14:paraId="14849470" w14:textId="0C0834D3"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1,556,567</w:t>
            </w:r>
          </w:p>
        </w:tc>
        <w:tc>
          <w:tcPr>
            <w:tcW w:w="1080" w:type="dxa"/>
            <w:tcBorders>
              <w:top w:val="nil"/>
              <w:left w:val="nil"/>
              <w:bottom w:val="nil"/>
              <w:right w:val="nil"/>
            </w:tcBorders>
            <w:shd w:val="clear" w:color="auto" w:fill="auto"/>
            <w:vAlign w:val="bottom"/>
          </w:tcPr>
          <w:p w14:paraId="3D3F536C" w14:textId="59749572"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41701BB1" w14:textId="626A2338"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w:t>
            </w:r>
          </w:p>
        </w:tc>
        <w:tc>
          <w:tcPr>
            <w:tcW w:w="1224" w:type="dxa"/>
            <w:tcBorders>
              <w:top w:val="nil"/>
              <w:left w:val="nil"/>
              <w:bottom w:val="nil"/>
              <w:right w:val="nil"/>
            </w:tcBorders>
            <w:shd w:val="clear" w:color="auto" w:fill="auto"/>
            <w:vAlign w:val="bottom"/>
          </w:tcPr>
          <w:p w14:paraId="04E33DC1" w14:textId="5B1150DE"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230,094,559</w:t>
            </w:r>
          </w:p>
        </w:tc>
        <w:tc>
          <w:tcPr>
            <w:tcW w:w="1224" w:type="dxa"/>
            <w:tcBorders>
              <w:top w:val="nil"/>
              <w:left w:val="nil"/>
              <w:bottom w:val="nil"/>
              <w:right w:val="nil"/>
            </w:tcBorders>
            <w:shd w:val="clear" w:color="auto" w:fill="auto"/>
            <w:vAlign w:val="bottom"/>
          </w:tcPr>
          <w:p w14:paraId="1CC4D089" w14:textId="501573E1"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143,875,440</w:t>
            </w:r>
          </w:p>
        </w:tc>
        <w:tc>
          <w:tcPr>
            <w:tcW w:w="1080" w:type="dxa"/>
            <w:tcBorders>
              <w:top w:val="nil"/>
              <w:left w:val="nil"/>
              <w:bottom w:val="nil"/>
              <w:right w:val="nil"/>
            </w:tcBorders>
            <w:shd w:val="clear" w:color="auto" w:fill="auto"/>
            <w:vAlign w:val="bottom"/>
          </w:tcPr>
          <w:p w14:paraId="4580CCD2" w14:textId="670D260D"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121,805,613</w:t>
            </w:r>
          </w:p>
        </w:tc>
        <w:tc>
          <w:tcPr>
            <w:tcW w:w="1152" w:type="dxa"/>
            <w:tcBorders>
              <w:top w:val="nil"/>
              <w:left w:val="nil"/>
              <w:bottom w:val="nil"/>
              <w:right w:val="nil"/>
            </w:tcBorders>
            <w:shd w:val="clear" w:color="auto" w:fill="auto"/>
            <w:vAlign w:val="bottom"/>
          </w:tcPr>
          <w:p w14:paraId="793E5ED7" w14:textId="1AE62F95"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517,261,146</w:t>
            </w:r>
          </w:p>
        </w:tc>
        <w:tc>
          <w:tcPr>
            <w:tcW w:w="1152" w:type="dxa"/>
            <w:tcBorders>
              <w:top w:val="nil"/>
              <w:left w:val="nil"/>
              <w:bottom w:val="nil"/>
              <w:right w:val="nil"/>
            </w:tcBorders>
            <w:shd w:val="clear" w:color="auto" w:fill="auto"/>
            <w:vAlign w:val="bottom"/>
          </w:tcPr>
          <w:p w14:paraId="68C9540A" w14:textId="4A60FD76"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(1,015,506,751)</w:t>
            </w:r>
          </w:p>
        </w:tc>
        <w:tc>
          <w:tcPr>
            <w:tcW w:w="1152" w:type="dxa"/>
            <w:tcBorders>
              <w:top w:val="nil"/>
              <w:left w:val="nil"/>
              <w:bottom w:val="nil"/>
              <w:right w:val="nil"/>
            </w:tcBorders>
            <w:shd w:val="clear" w:color="auto" w:fill="auto"/>
            <w:vAlign w:val="bottom"/>
          </w:tcPr>
          <w:p w14:paraId="0EAA003E" w14:textId="44951970"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w:t>
            </w:r>
          </w:p>
        </w:tc>
      </w:tr>
      <w:tr w:rsidR="00612386" w:rsidRPr="00F37BA3" w14:paraId="428F7111" w14:textId="77777777" w:rsidTr="00A658EB">
        <w:trPr>
          <w:trHeight w:val="20"/>
        </w:trPr>
        <w:tc>
          <w:tcPr>
            <w:tcW w:w="2323" w:type="dxa"/>
            <w:tcBorders>
              <w:top w:val="nil"/>
              <w:left w:val="nil"/>
              <w:bottom w:val="nil"/>
              <w:right w:val="nil"/>
            </w:tcBorders>
            <w:shd w:val="clear" w:color="auto" w:fill="auto"/>
            <w:vAlign w:val="bottom"/>
          </w:tcPr>
          <w:p w14:paraId="3B9CB325" w14:textId="1AB0DFCD" w:rsidR="00612386" w:rsidRPr="00F37BA3" w:rsidRDefault="00612386" w:rsidP="00612386">
            <w:pPr>
              <w:spacing w:after="0" w:line="240" w:lineRule="auto"/>
              <w:ind w:left="-101"/>
              <w:rPr>
                <w:rFonts w:ascii="Arial" w:hAnsi="Arial"/>
                <w:sz w:val="14"/>
                <w:szCs w:val="17"/>
                <w:lang w:val="en-GB" w:bidi="th-TH"/>
              </w:rPr>
            </w:pPr>
            <w:r w:rsidRPr="00F37BA3">
              <w:rPr>
                <w:rFonts w:ascii="Arial" w:eastAsia="Times New Roman" w:hAnsi="Arial" w:cs="Arial"/>
                <w:sz w:val="14"/>
                <w:szCs w:val="14"/>
              </w:rPr>
              <w:t>Disposals</w:t>
            </w:r>
            <w:r w:rsidR="00CB5A63" w:rsidRPr="00F37BA3">
              <w:rPr>
                <w:rFonts w:ascii="Arial" w:eastAsia="Times New Roman" w:hAnsi="Arial" w:hint="cs"/>
                <w:sz w:val="14"/>
                <w:szCs w:val="17"/>
                <w:cs/>
                <w:lang w:bidi="th-TH"/>
              </w:rPr>
              <w:t xml:space="preserve"> </w:t>
            </w:r>
            <w:r w:rsidR="00CB5A63" w:rsidRPr="00F37BA3">
              <w:rPr>
                <w:rFonts w:ascii="Arial" w:eastAsia="Times New Roman" w:hAnsi="Arial"/>
                <w:sz w:val="14"/>
                <w:szCs w:val="17"/>
                <w:lang w:val="en-GB" w:bidi="th-TH"/>
              </w:rPr>
              <w:t>- net</w:t>
            </w:r>
          </w:p>
        </w:tc>
        <w:tc>
          <w:tcPr>
            <w:tcW w:w="1080" w:type="dxa"/>
            <w:tcBorders>
              <w:top w:val="nil"/>
              <w:left w:val="nil"/>
              <w:bottom w:val="nil"/>
              <w:right w:val="nil"/>
            </w:tcBorders>
            <w:shd w:val="clear" w:color="auto" w:fill="auto"/>
            <w:vAlign w:val="bottom"/>
          </w:tcPr>
          <w:p w14:paraId="0591750D" w14:textId="6FFD7620" w:rsidR="00612386" w:rsidRPr="00F37BA3" w:rsidRDefault="00612386" w:rsidP="00234425">
            <w:pPr>
              <w:spacing w:after="0" w:line="240" w:lineRule="auto"/>
              <w:ind w:left="-29" w:right="-72"/>
              <w:jc w:val="right"/>
              <w:rPr>
                <w:rFonts w:ascii="Arial" w:hAnsi="Arial" w:cs="Arial"/>
                <w:color w:val="000000"/>
                <w:sz w:val="14"/>
                <w:szCs w:val="14"/>
              </w:rPr>
            </w:pPr>
            <w:r w:rsidRPr="00F37BA3">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384428B3" w14:textId="2952E4E4"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29DA1E9D" w14:textId="3261F627"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2FD540BB" w14:textId="21DA7944"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23211BA7" w14:textId="7F318A58"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(57,839)</w:t>
            </w:r>
          </w:p>
        </w:tc>
        <w:tc>
          <w:tcPr>
            <w:tcW w:w="1080" w:type="dxa"/>
            <w:tcBorders>
              <w:top w:val="nil"/>
              <w:left w:val="nil"/>
              <w:bottom w:val="nil"/>
              <w:right w:val="nil"/>
            </w:tcBorders>
            <w:shd w:val="clear" w:color="auto" w:fill="auto"/>
            <w:vAlign w:val="bottom"/>
          </w:tcPr>
          <w:p w14:paraId="482EA7B7" w14:textId="3E3BEB32"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w:t>
            </w:r>
          </w:p>
        </w:tc>
        <w:tc>
          <w:tcPr>
            <w:tcW w:w="1224" w:type="dxa"/>
            <w:tcBorders>
              <w:top w:val="nil"/>
              <w:left w:val="nil"/>
              <w:bottom w:val="nil"/>
              <w:right w:val="nil"/>
            </w:tcBorders>
            <w:shd w:val="clear" w:color="auto" w:fill="auto"/>
            <w:vAlign w:val="bottom"/>
          </w:tcPr>
          <w:p w14:paraId="40E4ED59" w14:textId="65814DBB"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w:t>
            </w:r>
          </w:p>
        </w:tc>
        <w:tc>
          <w:tcPr>
            <w:tcW w:w="1224" w:type="dxa"/>
            <w:tcBorders>
              <w:top w:val="nil"/>
              <w:left w:val="nil"/>
              <w:bottom w:val="nil"/>
              <w:right w:val="nil"/>
            </w:tcBorders>
            <w:shd w:val="clear" w:color="auto" w:fill="auto"/>
            <w:vAlign w:val="bottom"/>
          </w:tcPr>
          <w:p w14:paraId="29724F51" w14:textId="28D76EEF"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2159A40E" w14:textId="63AAD418"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06F76775" w14:textId="6DC01134"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5C48BA16" w14:textId="2D3D57EF"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6D17BBE0" w14:textId="6C7A1C2B"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(57,839)</w:t>
            </w:r>
          </w:p>
        </w:tc>
      </w:tr>
      <w:tr w:rsidR="00612386" w:rsidRPr="00F37BA3" w14:paraId="1C2E2B40" w14:textId="77777777" w:rsidTr="00A658EB">
        <w:trPr>
          <w:trHeight w:val="20"/>
        </w:trPr>
        <w:tc>
          <w:tcPr>
            <w:tcW w:w="2323" w:type="dxa"/>
            <w:tcBorders>
              <w:top w:val="nil"/>
              <w:left w:val="nil"/>
              <w:bottom w:val="nil"/>
              <w:right w:val="nil"/>
            </w:tcBorders>
            <w:shd w:val="clear" w:color="auto" w:fill="auto"/>
            <w:vAlign w:val="bottom"/>
          </w:tcPr>
          <w:p w14:paraId="13F17A36" w14:textId="1EC1D8A7" w:rsidR="00612386" w:rsidRPr="00F37BA3" w:rsidRDefault="00612386" w:rsidP="00612386">
            <w:pPr>
              <w:spacing w:after="0" w:line="240" w:lineRule="auto"/>
              <w:ind w:left="-101"/>
              <w:rPr>
                <w:rFonts w:ascii="Arial" w:eastAsia="Times New Roman" w:hAnsi="Arial" w:cs="Arial"/>
                <w:sz w:val="14"/>
                <w:szCs w:val="14"/>
              </w:rPr>
            </w:pPr>
            <w:r w:rsidRPr="00F37BA3">
              <w:rPr>
                <w:rFonts w:ascii="Arial" w:hAnsi="Arial" w:cs="Arial"/>
                <w:sz w:val="14"/>
                <w:szCs w:val="14"/>
              </w:rPr>
              <w:t xml:space="preserve">Depreciation </w:t>
            </w:r>
            <w:r w:rsidR="00E150FB" w:rsidRPr="00F37BA3">
              <w:rPr>
                <w:rFonts w:ascii="Arial" w:hAnsi="Arial" w:cs="Arial"/>
                <w:sz w:val="14"/>
                <w:szCs w:val="14"/>
              </w:rPr>
              <w:t>c</w:t>
            </w:r>
            <w:r w:rsidRPr="00F37BA3">
              <w:rPr>
                <w:rFonts w:ascii="Arial" w:hAnsi="Arial" w:cs="Arial"/>
                <w:sz w:val="14"/>
                <w:szCs w:val="14"/>
              </w:rPr>
              <w:t>harge</w:t>
            </w:r>
            <w:r w:rsidR="00E150FB" w:rsidRPr="00F37BA3">
              <w:rPr>
                <w:rFonts w:ascii="Arial" w:hAnsi="Arial" w:cs="Arial"/>
                <w:sz w:val="14"/>
                <w:szCs w:val="14"/>
              </w:rPr>
              <w:t>d</w:t>
            </w:r>
          </w:p>
        </w:tc>
        <w:tc>
          <w:tcPr>
            <w:tcW w:w="1080" w:type="dxa"/>
            <w:tcBorders>
              <w:top w:val="nil"/>
              <w:left w:val="nil"/>
              <w:bottom w:val="nil"/>
              <w:right w:val="nil"/>
            </w:tcBorders>
            <w:shd w:val="clear" w:color="auto" w:fill="auto"/>
            <w:vAlign w:val="bottom"/>
          </w:tcPr>
          <w:p w14:paraId="31EA25B6" w14:textId="09410868" w:rsidR="00612386" w:rsidRPr="00F37BA3" w:rsidRDefault="00612386" w:rsidP="00234425">
            <w:pPr>
              <w:spacing w:after="0" w:line="240" w:lineRule="auto"/>
              <w:ind w:left="-29" w:right="-72"/>
              <w:jc w:val="right"/>
              <w:rPr>
                <w:rFonts w:ascii="Arial" w:hAnsi="Arial" w:cs="Arial"/>
                <w:color w:val="000000"/>
                <w:sz w:val="14"/>
                <w:szCs w:val="14"/>
              </w:rPr>
            </w:pPr>
            <w:r w:rsidRPr="00F37BA3">
              <w:rPr>
                <w:rFonts w:ascii="Arial" w:hAnsi="Arial" w:cs="Arial"/>
                <w:color w:val="000000"/>
                <w:sz w:val="14"/>
                <w:szCs w:val="14"/>
              </w:rPr>
              <w:t>(11,625,153)</w:t>
            </w:r>
          </w:p>
        </w:tc>
        <w:tc>
          <w:tcPr>
            <w:tcW w:w="1152" w:type="dxa"/>
            <w:tcBorders>
              <w:top w:val="nil"/>
              <w:left w:val="nil"/>
              <w:bottom w:val="nil"/>
              <w:right w:val="nil"/>
            </w:tcBorders>
            <w:shd w:val="clear" w:color="auto" w:fill="auto"/>
            <w:vAlign w:val="bottom"/>
          </w:tcPr>
          <w:p w14:paraId="7EB58484" w14:textId="640B3B17" w:rsidR="00612386" w:rsidRPr="00F37BA3" w:rsidRDefault="00612386" w:rsidP="00234425">
            <w:pPr>
              <w:spacing w:after="0" w:line="240" w:lineRule="auto"/>
              <w:ind w:left="-29" w:right="-72"/>
              <w:jc w:val="right"/>
              <w:rPr>
                <w:rFonts w:ascii="Arial" w:hAnsi="Arial" w:cs="Arial"/>
                <w:color w:val="000000"/>
                <w:sz w:val="14"/>
                <w:szCs w:val="14"/>
              </w:rPr>
            </w:pPr>
            <w:r w:rsidRPr="00F37BA3">
              <w:rPr>
                <w:rFonts w:ascii="Arial" w:hAnsi="Arial" w:cs="Arial"/>
                <w:color w:val="000000"/>
                <w:sz w:val="14"/>
                <w:szCs w:val="14"/>
              </w:rPr>
              <w:t>(11,696,299)</w:t>
            </w:r>
          </w:p>
        </w:tc>
        <w:tc>
          <w:tcPr>
            <w:tcW w:w="1152" w:type="dxa"/>
            <w:tcBorders>
              <w:top w:val="nil"/>
              <w:left w:val="nil"/>
              <w:bottom w:val="nil"/>
              <w:right w:val="nil"/>
            </w:tcBorders>
            <w:shd w:val="clear" w:color="auto" w:fill="auto"/>
            <w:vAlign w:val="bottom"/>
          </w:tcPr>
          <w:p w14:paraId="14A9AE26" w14:textId="39548B91" w:rsidR="00612386" w:rsidRPr="00F37BA3" w:rsidRDefault="00612386" w:rsidP="00234425">
            <w:pPr>
              <w:spacing w:after="0" w:line="240" w:lineRule="auto"/>
              <w:ind w:left="-29" w:right="-72"/>
              <w:jc w:val="right"/>
              <w:rPr>
                <w:rFonts w:ascii="Arial" w:hAnsi="Arial" w:cs="Arial"/>
                <w:color w:val="000000"/>
                <w:sz w:val="14"/>
                <w:szCs w:val="14"/>
              </w:rPr>
            </w:pPr>
            <w:r w:rsidRPr="00F37BA3">
              <w:rPr>
                <w:rFonts w:ascii="Arial" w:hAnsi="Arial" w:cs="Arial"/>
                <w:color w:val="000000"/>
                <w:sz w:val="14"/>
                <w:szCs w:val="14"/>
              </w:rPr>
              <w:t>(9,470,256)</w:t>
            </w:r>
          </w:p>
        </w:tc>
        <w:tc>
          <w:tcPr>
            <w:tcW w:w="1080" w:type="dxa"/>
            <w:tcBorders>
              <w:top w:val="nil"/>
              <w:left w:val="nil"/>
              <w:bottom w:val="nil"/>
              <w:right w:val="nil"/>
            </w:tcBorders>
            <w:shd w:val="clear" w:color="auto" w:fill="auto"/>
            <w:vAlign w:val="bottom"/>
          </w:tcPr>
          <w:p w14:paraId="4C8A9463" w14:textId="3B8EA1CA" w:rsidR="00612386" w:rsidRPr="00F37BA3" w:rsidRDefault="00612386" w:rsidP="00234425">
            <w:pPr>
              <w:spacing w:after="0" w:line="240" w:lineRule="auto"/>
              <w:ind w:left="-29" w:right="-72"/>
              <w:jc w:val="right"/>
              <w:rPr>
                <w:rFonts w:ascii="Arial" w:hAnsi="Arial" w:cs="Arial"/>
                <w:color w:val="000000"/>
                <w:sz w:val="14"/>
                <w:szCs w:val="14"/>
              </w:rPr>
            </w:pPr>
            <w:r w:rsidRPr="00F37BA3">
              <w:rPr>
                <w:rFonts w:ascii="Arial" w:hAnsi="Arial" w:cs="Arial"/>
                <w:color w:val="000000"/>
                <w:sz w:val="14"/>
                <w:szCs w:val="14"/>
              </w:rPr>
              <w:t>(13,809,660)</w:t>
            </w:r>
          </w:p>
        </w:tc>
        <w:tc>
          <w:tcPr>
            <w:tcW w:w="1080" w:type="dxa"/>
            <w:tcBorders>
              <w:top w:val="nil"/>
              <w:left w:val="nil"/>
              <w:bottom w:val="nil"/>
              <w:right w:val="nil"/>
            </w:tcBorders>
            <w:shd w:val="clear" w:color="auto" w:fill="auto"/>
            <w:vAlign w:val="bottom"/>
          </w:tcPr>
          <w:p w14:paraId="7B6B76B9" w14:textId="0EF3CB3A" w:rsidR="00612386" w:rsidRPr="00F37BA3" w:rsidRDefault="00612386" w:rsidP="00234425">
            <w:pPr>
              <w:spacing w:after="0" w:line="240" w:lineRule="auto"/>
              <w:ind w:left="-29" w:right="-72"/>
              <w:jc w:val="right"/>
              <w:rPr>
                <w:rFonts w:ascii="Arial" w:hAnsi="Arial" w:cs="Arial"/>
                <w:color w:val="000000"/>
                <w:sz w:val="14"/>
                <w:szCs w:val="14"/>
              </w:rPr>
            </w:pPr>
            <w:r w:rsidRPr="00F37BA3">
              <w:rPr>
                <w:rFonts w:ascii="Arial" w:hAnsi="Arial" w:cs="Arial"/>
                <w:color w:val="000000"/>
                <w:sz w:val="14"/>
                <w:szCs w:val="14"/>
              </w:rPr>
              <w:t>(1,987,146)</w:t>
            </w:r>
          </w:p>
        </w:tc>
        <w:tc>
          <w:tcPr>
            <w:tcW w:w="1080" w:type="dxa"/>
            <w:tcBorders>
              <w:top w:val="nil"/>
              <w:left w:val="nil"/>
              <w:bottom w:val="nil"/>
              <w:right w:val="nil"/>
            </w:tcBorders>
            <w:shd w:val="clear" w:color="auto" w:fill="auto"/>
            <w:vAlign w:val="bottom"/>
          </w:tcPr>
          <w:p w14:paraId="64B69276" w14:textId="500DEC40" w:rsidR="00612386" w:rsidRPr="00F37BA3" w:rsidRDefault="00612386" w:rsidP="00234425">
            <w:pPr>
              <w:spacing w:after="0" w:line="240" w:lineRule="auto"/>
              <w:ind w:left="-29" w:right="-72"/>
              <w:jc w:val="right"/>
              <w:rPr>
                <w:rFonts w:ascii="Arial" w:hAnsi="Arial" w:cs="Arial"/>
                <w:color w:val="000000"/>
                <w:sz w:val="14"/>
                <w:szCs w:val="14"/>
              </w:rPr>
            </w:pPr>
            <w:r w:rsidRPr="00F37BA3">
              <w:rPr>
                <w:rFonts w:ascii="Arial" w:hAnsi="Arial" w:cs="Arial"/>
                <w:color w:val="000000"/>
                <w:sz w:val="14"/>
                <w:szCs w:val="14"/>
              </w:rPr>
              <w:t>(2,659,052)</w:t>
            </w:r>
          </w:p>
        </w:tc>
        <w:tc>
          <w:tcPr>
            <w:tcW w:w="1224" w:type="dxa"/>
            <w:tcBorders>
              <w:top w:val="nil"/>
              <w:left w:val="nil"/>
              <w:bottom w:val="nil"/>
              <w:right w:val="nil"/>
            </w:tcBorders>
            <w:shd w:val="clear" w:color="auto" w:fill="auto"/>
            <w:vAlign w:val="bottom"/>
          </w:tcPr>
          <w:p w14:paraId="4B1DB16D" w14:textId="00E7B1D6" w:rsidR="00612386" w:rsidRPr="00F37BA3" w:rsidRDefault="00612386" w:rsidP="00234425">
            <w:pPr>
              <w:spacing w:after="0" w:line="240" w:lineRule="auto"/>
              <w:ind w:left="-29" w:right="-72"/>
              <w:jc w:val="right"/>
              <w:rPr>
                <w:rFonts w:ascii="Arial" w:hAnsi="Arial" w:cs="Arial"/>
                <w:color w:val="000000"/>
                <w:sz w:val="14"/>
                <w:szCs w:val="14"/>
              </w:rPr>
            </w:pPr>
            <w:r w:rsidRPr="00F37BA3">
              <w:rPr>
                <w:rFonts w:ascii="Arial" w:hAnsi="Arial" w:cs="Arial"/>
                <w:color w:val="000000"/>
                <w:sz w:val="14"/>
                <w:szCs w:val="14"/>
              </w:rPr>
              <w:t>(101,106,888)</w:t>
            </w:r>
          </w:p>
        </w:tc>
        <w:tc>
          <w:tcPr>
            <w:tcW w:w="1224" w:type="dxa"/>
            <w:tcBorders>
              <w:top w:val="nil"/>
              <w:left w:val="nil"/>
              <w:bottom w:val="nil"/>
              <w:right w:val="nil"/>
            </w:tcBorders>
            <w:shd w:val="clear" w:color="auto" w:fill="auto"/>
            <w:vAlign w:val="bottom"/>
          </w:tcPr>
          <w:p w14:paraId="4D2C8667" w14:textId="72CEB8C6" w:rsidR="00612386" w:rsidRPr="00F37BA3" w:rsidRDefault="00612386" w:rsidP="00234425">
            <w:pPr>
              <w:spacing w:after="0" w:line="240" w:lineRule="auto"/>
              <w:ind w:left="-29" w:right="-72"/>
              <w:jc w:val="right"/>
              <w:rPr>
                <w:rFonts w:ascii="Arial" w:hAnsi="Arial" w:cs="Arial"/>
                <w:color w:val="000000"/>
                <w:sz w:val="14"/>
                <w:szCs w:val="14"/>
              </w:rPr>
            </w:pPr>
            <w:r w:rsidRPr="00F37BA3">
              <w:rPr>
                <w:rFonts w:ascii="Arial" w:hAnsi="Arial" w:cs="Arial"/>
                <w:color w:val="000000"/>
                <w:sz w:val="14"/>
                <w:szCs w:val="14"/>
              </w:rPr>
              <w:t>(56,013,287)</w:t>
            </w:r>
          </w:p>
        </w:tc>
        <w:tc>
          <w:tcPr>
            <w:tcW w:w="1080" w:type="dxa"/>
            <w:tcBorders>
              <w:top w:val="nil"/>
              <w:left w:val="nil"/>
              <w:bottom w:val="nil"/>
              <w:right w:val="nil"/>
            </w:tcBorders>
            <w:shd w:val="clear" w:color="auto" w:fill="auto"/>
            <w:vAlign w:val="bottom"/>
          </w:tcPr>
          <w:p w14:paraId="402CF529" w14:textId="5510AE69" w:rsidR="00612386" w:rsidRPr="00F37BA3" w:rsidRDefault="00612386" w:rsidP="00234425">
            <w:pPr>
              <w:spacing w:after="0" w:line="240" w:lineRule="auto"/>
              <w:ind w:left="-29" w:right="-72"/>
              <w:jc w:val="right"/>
              <w:rPr>
                <w:rFonts w:ascii="Arial" w:hAnsi="Arial" w:cs="Arial"/>
                <w:color w:val="000000"/>
                <w:sz w:val="14"/>
                <w:szCs w:val="14"/>
              </w:rPr>
            </w:pPr>
            <w:r w:rsidRPr="00F37BA3">
              <w:rPr>
                <w:rFonts w:ascii="Arial" w:hAnsi="Arial" w:cs="Arial"/>
                <w:color w:val="000000"/>
                <w:sz w:val="14"/>
                <w:szCs w:val="14"/>
              </w:rPr>
              <w:t>(16,035,618)</w:t>
            </w:r>
          </w:p>
        </w:tc>
        <w:tc>
          <w:tcPr>
            <w:tcW w:w="1152" w:type="dxa"/>
            <w:tcBorders>
              <w:top w:val="nil"/>
              <w:left w:val="nil"/>
              <w:bottom w:val="nil"/>
              <w:right w:val="nil"/>
            </w:tcBorders>
            <w:shd w:val="clear" w:color="auto" w:fill="auto"/>
            <w:vAlign w:val="bottom"/>
          </w:tcPr>
          <w:p w14:paraId="17C5F446" w14:textId="21AE3849" w:rsidR="00612386" w:rsidRPr="00F37BA3" w:rsidRDefault="00612386" w:rsidP="00234425">
            <w:pPr>
              <w:spacing w:after="0" w:line="240" w:lineRule="auto"/>
              <w:ind w:left="-29" w:right="-72"/>
              <w:jc w:val="right"/>
              <w:rPr>
                <w:rFonts w:ascii="Arial" w:hAnsi="Arial" w:cs="Arial"/>
                <w:color w:val="000000"/>
                <w:sz w:val="14"/>
                <w:szCs w:val="14"/>
              </w:rPr>
            </w:pPr>
            <w:r w:rsidRPr="00F37BA3">
              <w:rPr>
                <w:rFonts w:ascii="Arial" w:hAnsi="Arial" w:cs="Arial"/>
                <w:color w:val="000000"/>
                <w:sz w:val="14"/>
                <w:szCs w:val="14"/>
              </w:rPr>
              <w:t>(95,305,505)</w:t>
            </w:r>
          </w:p>
        </w:tc>
        <w:tc>
          <w:tcPr>
            <w:tcW w:w="1152" w:type="dxa"/>
            <w:tcBorders>
              <w:top w:val="nil"/>
              <w:left w:val="nil"/>
              <w:bottom w:val="nil"/>
              <w:right w:val="nil"/>
            </w:tcBorders>
            <w:shd w:val="clear" w:color="auto" w:fill="auto"/>
            <w:vAlign w:val="bottom"/>
          </w:tcPr>
          <w:p w14:paraId="2038D4C2" w14:textId="52A6830F" w:rsidR="00612386" w:rsidRPr="00F37BA3" w:rsidRDefault="00612386" w:rsidP="00234425">
            <w:pPr>
              <w:spacing w:after="0" w:line="240" w:lineRule="auto"/>
              <w:ind w:left="-29" w:right="-72"/>
              <w:jc w:val="right"/>
              <w:rPr>
                <w:rFonts w:ascii="Arial" w:hAnsi="Arial" w:cs="Arial"/>
                <w:color w:val="000000"/>
                <w:sz w:val="14"/>
                <w:szCs w:val="14"/>
              </w:rPr>
            </w:pPr>
            <w:r w:rsidRPr="00F37BA3">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3F46DA36" w14:textId="4121F180" w:rsidR="00612386" w:rsidRPr="00F37BA3" w:rsidRDefault="00612386" w:rsidP="00234425">
            <w:pPr>
              <w:spacing w:after="0" w:line="240" w:lineRule="auto"/>
              <w:ind w:left="-29" w:right="-72"/>
              <w:jc w:val="right"/>
              <w:rPr>
                <w:rFonts w:ascii="Arial" w:hAnsi="Arial" w:cs="Arial"/>
                <w:color w:val="000000"/>
                <w:sz w:val="14"/>
                <w:szCs w:val="14"/>
              </w:rPr>
            </w:pPr>
            <w:r w:rsidRPr="00F37BA3">
              <w:rPr>
                <w:rFonts w:ascii="Arial" w:hAnsi="Arial" w:cs="Arial"/>
                <w:color w:val="000000"/>
                <w:sz w:val="14"/>
                <w:szCs w:val="14"/>
              </w:rPr>
              <w:t>(319,708,864)</w:t>
            </w:r>
          </w:p>
        </w:tc>
      </w:tr>
      <w:tr w:rsidR="00612386" w:rsidRPr="00F37BA3" w14:paraId="355055D3" w14:textId="77777777" w:rsidTr="00A658EB">
        <w:trPr>
          <w:trHeight w:val="20"/>
        </w:trPr>
        <w:tc>
          <w:tcPr>
            <w:tcW w:w="2323" w:type="dxa"/>
            <w:tcBorders>
              <w:top w:val="nil"/>
              <w:left w:val="nil"/>
              <w:bottom w:val="nil"/>
              <w:right w:val="nil"/>
            </w:tcBorders>
            <w:shd w:val="clear" w:color="auto" w:fill="auto"/>
            <w:vAlign w:val="bottom"/>
          </w:tcPr>
          <w:p w14:paraId="629790FF" w14:textId="3967FFAE" w:rsidR="00612386" w:rsidRPr="00F37BA3" w:rsidRDefault="00612386" w:rsidP="00612386">
            <w:pPr>
              <w:spacing w:after="0" w:line="240" w:lineRule="auto"/>
              <w:ind w:left="-101" w:right="-111"/>
              <w:rPr>
                <w:rFonts w:ascii="Arial" w:hAnsi="Arial" w:cs="Arial"/>
                <w:sz w:val="14"/>
                <w:szCs w:val="14"/>
              </w:rPr>
            </w:pPr>
            <w:r w:rsidRPr="00F37BA3">
              <w:rPr>
                <w:rFonts w:ascii="Arial" w:hAnsi="Arial" w:cs="Arial"/>
                <w:sz w:val="14"/>
                <w:szCs w:val="14"/>
              </w:rPr>
              <w:t>Currency translation differences</w:t>
            </w:r>
          </w:p>
        </w:tc>
        <w:tc>
          <w:tcPr>
            <w:tcW w:w="1080" w:type="dxa"/>
            <w:tcBorders>
              <w:top w:val="nil"/>
              <w:left w:val="nil"/>
              <w:bottom w:val="single" w:sz="4" w:space="0" w:color="auto"/>
              <w:right w:val="nil"/>
            </w:tcBorders>
            <w:shd w:val="clear" w:color="auto" w:fill="auto"/>
            <w:vAlign w:val="bottom"/>
          </w:tcPr>
          <w:p w14:paraId="6BA283FD" w14:textId="35E51A48" w:rsidR="00612386" w:rsidRPr="00F37BA3" w:rsidRDefault="00612386" w:rsidP="00234425">
            <w:pPr>
              <w:spacing w:after="0" w:line="240" w:lineRule="auto"/>
              <w:ind w:left="-29" w:right="-72"/>
              <w:jc w:val="right"/>
              <w:rPr>
                <w:rFonts w:ascii="Arial" w:hAnsi="Arial" w:cs="Arial"/>
                <w:color w:val="000000"/>
                <w:sz w:val="14"/>
                <w:szCs w:val="14"/>
              </w:rPr>
            </w:pPr>
            <w:r w:rsidRPr="00F37BA3">
              <w:rPr>
                <w:rFonts w:ascii="Arial" w:hAnsi="Arial" w:cs="Arial"/>
                <w:color w:val="000000"/>
                <w:sz w:val="14"/>
                <w:szCs w:val="14"/>
              </w:rPr>
              <w:t>-</w:t>
            </w:r>
          </w:p>
        </w:tc>
        <w:tc>
          <w:tcPr>
            <w:tcW w:w="1152" w:type="dxa"/>
            <w:tcBorders>
              <w:top w:val="nil"/>
              <w:left w:val="nil"/>
              <w:bottom w:val="single" w:sz="4" w:space="0" w:color="auto"/>
              <w:right w:val="nil"/>
            </w:tcBorders>
            <w:shd w:val="clear" w:color="auto" w:fill="auto"/>
            <w:vAlign w:val="bottom"/>
          </w:tcPr>
          <w:p w14:paraId="54AE7CB1" w14:textId="4F8A6F42"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w:t>
            </w:r>
          </w:p>
        </w:tc>
        <w:tc>
          <w:tcPr>
            <w:tcW w:w="1152" w:type="dxa"/>
            <w:tcBorders>
              <w:top w:val="nil"/>
              <w:left w:val="nil"/>
              <w:bottom w:val="single" w:sz="4" w:space="0" w:color="auto"/>
              <w:right w:val="nil"/>
            </w:tcBorders>
            <w:shd w:val="clear" w:color="auto" w:fill="auto"/>
            <w:vAlign w:val="bottom"/>
          </w:tcPr>
          <w:p w14:paraId="44F26ED6" w14:textId="4AB97841"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2,465</w:t>
            </w:r>
          </w:p>
        </w:tc>
        <w:tc>
          <w:tcPr>
            <w:tcW w:w="1080" w:type="dxa"/>
            <w:tcBorders>
              <w:top w:val="nil"/>
              <w:left w:val="nil"/>
              <w:bottom w:val="single" w:sz="4" w:space="0" w:color="auto"/>
              <w:right w:val="nil"/>
            </w:tcBorders>
            <w:shd w:val="clear" w:color="auto" w:fill="auto"/>
            <w:vAlign w:val="bottom"/>
          </w:tcPr>
          <w:p w14:paraId="2392EE19" w14:textId="6D1F9061"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18,485</w:t>
            </w:r>
          </w:p>
        </w:tc>
        <w:tc>
          <w:tcPr>
            <w:tcW w:w="1080" w:type="dxa"/>
            <w:tcBorders>
              <w:top w:val="nil"/>
              <w:left w:val="nil"/>
              <w:bottom w:val="single" w:sz="4" w:space="0" w:color="auto"/>
              <w:right w:val="nil"/>
            </w:tcBorders>
            <w:shd w:val="clear" w:color="auto" w:fill="auto"/>
            <w:vAlign w:val="bottom"/>
          </w:tcPr>
          <w:p w14:paraId="56C4ED34" w14:textId="753099EF"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1,789</w:t>
            </w:r>
          </w:p>
        </w:tc>
        <w:tc>
          <w:tcPr>
            <w:tcW w:w="1080" w:type="dxa"/>
            <w:tcBorders>
              <w:top w:val="nil"/>
              <w:left w:val="nil"/>
              <w:bottom w:val="single" w:sz="4" w:space="0" w:color="auto"/>
              <w:right w:val="nil"/>
            </w:tcBorders>
            <w:shd w:val="clear" w:color="auto" w:fill="auto"/>
            <w:vAlign w:val="bottom"/>
          </w:tcPr>
          <w:p w14:paraId="5BCCBF9A" w14:textId="43AE0628"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w:t>
            </w:r>
          </w:p>
        </w:tc>
        <w:tc>
          <w:tcPr>
            <w:tcW w:w="1224" w:type="dxa"/>
            <w:tcBorders>
              <w:top w:val="nil"/>
              <w:left w:val="nil"/>
              <w:bottom w:val="single" w:sz="4" w:space="0" w:color="auto"/>
              <w:right w:val="nil"/>
            </w:tcBorders>
            <w:shd w:val="clear" w:color="auto" w:fill="auto"/>
            <w:vAlign w:val="bottom"/>
          </w:tcPr>
          <w:p w14:paraId="58DF5D5F" w14:textId="53177313"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(4,309)</w:t>
            </w:r>
          </w:p>
        </w:tc>
        <w:tc>
          <w:tcPr>
            <w:tcW w:w="1224" w:type="dxa"/>
            <w:tcBorders>
              <w:top w:val="nil"/>
              <w:left w:val="nil"/>
              <w:bottom w:val="single" w:sz="4" w:space="0" w:color="auto"/>
              <w:right w:val="nil"/>
            </w:tcBorders>
            <w:shd w:val="clear" w:color="auto" w:fill="auto"/>
            <w:vAlign w:val="bottom"/>
          </w:tcPr>
          <w:p w14:paraId="0C0DEAF8" w14:textId="1E9C1F91"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3,283</w:t>
            </w:r>
          </w:p>
        </w:tc>
        <w:tc>
          <w:tcPr>
            <w:tcW w:w="1080" w:type="dxa"/>
            <w:tcBorders>
              <w:top w:val="nil"/>
              <w:left w:val="nil"/>
              <w:bottom w:val="single" w:sz="4" w:space="0" w:color="auto"/>
              <w:right w:val="nil"/>
            </w:tcBorders>
            <w:shd w:val="clear" w:color="auto" w:fill="auto"/>
            <w:vAlign w:val="bottom"/>
          </w:tcPr>
          <w:p w14:paraId="0CFBDD53" w14:textId="04705C85"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(2,945,044)</w:t>
            </w:r>
          </w:p>
        </w:tc>
        <w:tc>
          <w:tcPr>
            <w:tcW w:w="1152" w:type="dxa"/>
            <w:tcBorders>
              <w:top w:val="nil"/>
              <w:left w:val="nil"/>
              <w:bottom w:val="single" w:sz="4" w:space="0" w:color="auto"/>
              <w:right w:val="nil"/>
            </w:tcBorders>
            <w:shd w:val="clear" w:color="auto" w:fill="auto"/>
            <w:vAlign w:val="bottom"/>
          </w:tcPr>
          <w:p w14:paraId="35667997" w14:textId="5F6C74CF"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w:t>
            </w:r>
          </w:p>
        </w:tc>
        <w:tc>
          <w:tcPr>
            <w:tcW w:w="1152" w:type="dxa"/>
            <w:tcBorders>
              <w:top w:val="nil"/>
              <w:left w:val="nil"/>
              <w:bottom w:val="single" w:sz="4" w:space="0" w:color="auto"/>
              <w:right w:val="nil"/>
            </w:tcBorders>
            <w:shd w:val="clear" w:color="auto" w:fill="auto"/>
            <w:vAlign w:val="bottom"/>
          </w:tcPr>
          <w:p w14:paraId="375377CA" w14:textId="083978EB"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w:t>
            </w:r>
          </w:p>
        </w:tc>
        <w:tc>
          <w:tcPr>
            <w:tcW w:w="1152" w:type="dxa"/>
            <w:tcBorders>
              <w:top w:val="nil"/>
              <w:left w:val="nil"/>
              <w:bottom w:val="single" w:sz="4" w:space="0" w:color="auto"/>
              <w:right w:val="nil"/>
            </w:tcBorders>
            <w:shd w:val="clear" w:color="auto" w:fill="auto"/>
            <w:vAlign w:val="bottom"/>
          </w:tcPr>
          <w:p w14:paraId="1827435F" w14:textId="043662EE"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(2,923,331)</w:t>
            </w:r>
          </w:p>
        </w:tc>
      </w:tr>
      <w:tr w:rsidR="00612386" w:rsidRPr="00F37BA3" w14:paraId="2A8383E5" w14:textId="77777777" w:rsidTr="00A658EB">
        <w:trPr>
          <w:trHeight w:val="20"/>
        </w:trPr>
        <w:tc>
          <w:tcPr>
            <w:tcW w:w="2323" w:type="dxa"/>
            <w:tcBorders>
              <w:top w:val="nil"/>
              <w:left w:val="nil"/>
              <w:bottom w:val="nil"/>
              <w:right w:val="nil"/>
            </w:tcBorders>
            <w:shd w:val="clear" w:color="auto" w:fill="auto"/>
            <w:vAlign w:val="bottom"/>
          </w:tcPr>
          <w:p w14:paraId="65F94FF9" w14:textId="77777777" w:rsidR="00612386" w:rsidRPr="00F37BA3" w:rsidRDefault="00612386" w:rsidP="00612386">
            <w:pPr>
              <w:spacing w:after="0" w:line="240" w:lineRule="auto"/>
              <w:ind w:left="-101"/>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287DF8DF"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03C14EB1"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29F4A150"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28DD38B4"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49D52589"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110DD1F0" w14:textId="77777777" w:rsidR="00612386" w:rsidRPr="00F37BA3" w:rsidRDefault="00612386" w:rsidP="00234425">
            <w:pPr>
              <w:spacing w:after="0" w:line="240" w:lineRule="auto"/>
              <w:ind w:left="-29" w:right="-72"/>
              <w:jc w:val="right"/>
              <w:rPr>
                <w:rFonts w:ascii="Arial" w:hAnsi="Arial" w:cs="Arial"/>
                <w:sz w:val="14"/>
                <w:szCs w:val="14"/>
              </w:rPr>
            </w:pPr>
          </w:p>
        </w:tc>
        <w:tc>
          <w:tcPr>
            <w:tcW w:w="1224" w:type="dxa"/>
            <w:tcBorders>
              <w:top w:val="single" w:sz="4" w:space="0" w:color="auto"/>
              <w:left w:val="nil"/>
              <w:bottom w:val="nil"/>
              <w:right w:val="nil"/>
            </w:tcBorders>
            <w:shd w:val="clear" w:color="auto" w:fill="auto"/>
            <w:vAlign w:val="bottom"/>
          </w:tcPr>
          <w:p w14:paraId="5A3B9D82" w14:textId="77777777" w:rsidR="00612386" w:rsidRPr="00F37BA3" w:rsidRDefault="00612386" w:rsidP="00234425">
            <w:pPr>
              <w:spacing w:after="0" w:line="240" w:lineRule="auto"/>
              <w:ind w:left="-29" w:right="-72"/>
              <w:jc w:val="right"/>
              <w:rPr>
                <w:rFonts w:ascii="Arial" w:hAnsi="Arial" w:cs="Arial"/>
                <w:sz w:val="14"/>
                <w:szCs w:val="14"/>
              </w:rPr>
            </w:pPr>
          </w:p>
        </w:tc>
        <w:tc>
          <w:tcPr>
            <w:tcW w:w="1224" w:type="dxa"/>
            <w:tcBorders>
              <w:top w:val="single" w:sz="4" w:space="0" w:color="auto"/>
              <w:left w:val="nil"/>
              <w:bottom w:val="nil"/>
              <w:right w:val="nil"/>
            </w:tcBorders>
            <w:shd w:val="clear" w:color="auto" w:fill="auto"/>
            <w:vAlign w:val="bottom"/>
          </w:tcPr>
          <w:p w14:paraId="3C165C58"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40E166D3"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223271BD"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04422546"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789C9816" w14:textId="77777777" w:rsidR="00612386" w:rsidRPr="00F37BA3" w:rsidRDefault="00612386" w:rsidP="00234425">
            <w:pPr>
              <w:spacing w:after="0" w:line="240" w:lineRule="auto"/>
              <w:ind w:left="-29" w:right="-72"/>
              <w:jc w:val="right"/>
              <w:rPr>
                <w:rFonts w:ascii="Arial" w:hAnsi="Arial" w:cs="Arial"/>
                <w:sz w:val="14"/>
                <w:szCs w:val="14"/>
              </w:rPr>
            </w:pPr>
          </w:p>
        </w:tc>
      </w:tr>
      <w:tr w:rsidR="00612386" w:rsidRPr="00F37BA3" w14:paraId="06E5A3EB" w14:textId="77777777" w:rsidTr="00A658EB">
        <w:trPr>
          <w:trHeight w:val="20"/>
        </w:trPr>
        <w:tc>
          <w:tcPr>
            <w:tcW w:w="2323" w:type="dxa"/>
            <w:tcBorders>
              <w:top w:val="nil"/>
              <w:left w:val="nil"/>
              <w:bottom w:val="nil"/>
              <w:right w:val="nil"/>
            </w:tcBorders>
            <w:shd w:val="clear" w:color="auto" w:fill="auto"/>
            <w:vAlign w:val="bottom"/>
          </w:tcPr>
          <w:p w14:paraId="1267C46E" w14:textId="77777777" w:rsidR="00612386" w:rsidRPr="00F37BA3" w:rsidRDefault="00612386" w:rsidP="00612386">
            <w:pPr>
              <w:spacing w:after="0" w:line="240" w:lineRule="auto"/>
              <w:ind w:left="-101"/>
              <w:rPr>
                <w:rFonts w:ascii="Arial" w:hAnsi="Arial" w:cs="Arial"/>
                <w:sz w:val="14"/>
                <w:szCs w:val="14"/>
              </w:rPr>
            </w:pPr>
            <w:r w:rsidRPr="00F37BA3">
              <w:rPr>
                <w:rFonts w:ascii="Arial" w:hAnsi="Arial" w:cs="Arial"/>
                <w:sz w:val="14"/>
                <w:szCs w:val="14"/>
              </w:rPr>
              <w:t>Closing net book amount</w:t>
            </w:r>
          </w:p>
        </w:tc>
        <w:tc>
          <w:tcPr>
            <w:tcW w:w="1080" w:type="dxa"/>
            <w:tcBorders>
              <w:top w:val="nil"/>
              <w:left w:val="nil"/>
              <w:bottom w:val="single" w:sz="4" w:space="0" w:color="auto"/>
              <w:right w:val="nil"/>
            </w:tcBorders>
            <w:shd w:val="clear" w:color="auto" w:fill="auto"/>
            <w:vAlign w:val="bottom"/>
          </w:tcPr>
          <w:p w14:paraId="31E77A71" w14:textId="3AF13721" w:rsidR="00612386" w:rsidRPr="00F37BA3" w:rsidRDefault="00612386" w:rsidP="00234425">
            <w:pPr>
              <w:spacing w:after="0" w:line="240" w:lineRule="auto"/>
              <w:ind w:left="-29" w:right="-72"/>
              <w:jc w:val="right"/>
              <w:rPr>
                <w:rFonts w:ascii="Arial" w:hAnsi="Arial" w:cs="Arial"/>
                <w:color w:val="000000"/>
                <w:sz w:val="14"/>
                <w:szCs w:val="14"/>
              </w:rPr>
            </w:pPr>
            <w:r w:rsidRPr="00F37BA3">
              <w:rPr>
                <w:rFonts w:ascii="Arial" w:hAnsi="Arial" w:cs="Arial"/>
                <w:color w:val="000000"/>
                <w:sz w:val="14"/>
                <w:szCs w:val="14"/>
              </w:rPr>
              <w:t>350,863,946</w:t>
            </w:r>
          </w:p>
        </w:tc>
        <w:tc>
          <w:tcPr>
            <w:tcW w:w="1152" w:type="dxa"/>
            <w:tcBorders>
              <w:top w:val="nil"/>
              <w:left w:val="nil"/>
              <w:bottom w:val="single" w:sz="4" w:space="0" w:color="auto"/>
              <w:right w:val="nil"/>
            </w:tcBorders>
            <w:shd w:val="clear" w:color="auto" w:fill="auto"/>
            <w:vAlign w:val="bottom"/>
          </w:tcPr>
          <w:p w14:paraId="185109A9" w14:textId="7ABBE512"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46,567,628</w:t>
            </w:r>
          </w:p>
        </w:tc>
        <w:tc>
          <w:tcPr>
            <w:tcW w:w="1152" w:type="dxa"/>
            <w:tcBorders>
              <w:top w:val="nil"/>
              <w:left w:val="nil"/>
              <w:bottom w:val="single" w:sz="4" w:space="0" w:color="auto"/>
              <w:right w:val="nil"/>
            </w:tcBorders>
            <w:shd w:val="clear" w:color="auto" w:fill="auto"/>
            <w:vAlign w:val="bottom"/>
          </w:tcPr>
          <w:p w14:paraId="77EC4C3E" w14:textId="36A9CD49"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201,931,994</w:t>
            </w:r>
          </w:p>
        </w:tc>
        <w:tc>
          <w:tcPr>
            <w:tcW w:w="1080" w:type="dxa"/>
            <w:tcBorders>
              <w:top w:val="nil"/>
              <w:left w:val="nil"/>
              <w:bottom w:val="single" w:sz="4" w:space="0" w:color="auto"/>
              <w:right w:val="nil"/>
            </w:tcBorders>
            <w:shd w:val="clear" w:color="auto" w:fill="auto"/>
            <w:vAlign w:val="bottom"/>
          </w:tcPr>
          <w:p w14:paraId="3F35DB0A" w14:textId="3135C255"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88,925,856</w:t>
            </w:r>
          </w:p>
        </w:tc>
        <w:tc>
          <w:tcPr>
            <w:tcW w:w="1080" w:type="dxa"/>
            <w:tcBorders>
              <w:top w:val="nil"/>
              <w:left w:val="nil"/>
              <w:bottom w:val="single" w:sz="4" w:space="0" w:color="auto"/>
              <w:right w:val="nil"/>
            </w:tcBorders>
            <w:shd w:val="clear" w:color="auto" w:fill="auto"/>
            <w:vAlign w:val="bottom"/>
          </w:tcPr>
          <w:p w14:paraId="1020D37F" w14:textId="517A90C4"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3,457,590</w:t>
            </w:r>
          </w:p>
        </w:tc>
        <w:tc>
          <w:tcPr>
            <w:tcW w:w="1080" w:type="dxa"/>
            <w:tcBorders>
              <w:top w:val="nil"/>
              <w:left w:val="nil"/>
              <w:bottom w:val="single" w:sz="4" w:space="0" w:color="auto"/>
              <w:right w:val="nil"/>
            </w:tcBorders>
            <w:shd w:val="clear" w:color="auto" w:fill="auto"/>
            <w:vAlign w:val="bottom"/>
          </w:tcPr>
          <w:p w14:paraId="565E5FD7" w14:textId="22AE44F2"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5,096,712</w:t>
            </w:r>
          </w:p>
        </w:tc>
        <w:tc>
          <w:tcPr>
            <w:tcW w:w="1224" w:type="dxa"/>
            <w:tcBorders>
              <w:top w:val="nil"/>
              <w:left w:val="nil"/>
              <w:bottom w:val="single" w:sz="4" w:space="0" w:color="auto"/>
              <w:right w:val="nil"/>
            </w:tcBorders>
            <w:shd w:val="clear" w:color="auto" w:fill="auto"/>
            <w:vAlign w:val="bottom"/>
          </w:tcPr>
          <w:p w14:paraId="7D8F977D" w14:textId="648D73D6"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1,948,724,041</w:t>
            </w:r>
          </w:p>
        </w:tc>
        <w:tc>
          <w:tcPr>
            <w:tcW w:w="1224" w:type="dxa"/>
            <w:tcBorders>
              <w:top w:val="nil"/>
              <w:left w:val="nil"/>
              <w:bottom w:val="single" w:sz="4" w:space="0" w:color="auto"/>
              <w:right w:val="nil"/>
            </w:tcBorders>
            <w:shd w:val="clear" w:color="auto" w:fill="auto"/>
            <w:vAlign w:val="bottom"/>
          </w:tcPr>
          <w:p w14:paraId="08B39531" w14:textId="56382E2D"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1,216,247,392</w:t>
            </w:r>
          </w:p>
        </w:tc>
        <w:tc>
          <w:tcPr>
            <w:tcW w:w="1080" w:type="dxa"/>
            <w:tcBorders>
              <w:top w:val="nil"/>
              <w:left w:val="nil"/>
              <w:bottom w:val="single" w:sz="4" w:space="0" w:color="auto"/>
              <w:right w:val="nil"/>
            </w:tcBorders>
            <w:shd w:val="clear" w:color="auto" w:fill="auto"/>
            <w:vAlign w:val="bottom"/>
          </w:tcPr>
          <w:p w14:paraId="6C6F3929" w14:textId="582A953A"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405,800,151</w:t>
            </w:r>
          </w:p>
        </w:tc>
        <w:tc>
          <w:tcPr>
            <w:tcW w:w="1152" w:type="dxa"/>
            <w:tcBorders>
              <w:top w:val="nil"/>
              <w:left w:val="nil"/>
              <w:bottom w:val="single" w:sz="4" w:space="0" w:color="auto"/>
              <w:right w:val="nil"/>
            </w:tcBorders>
            <w:shd w:val="clear" w:color="auto" w:fill="auto"/>
            <w:vAlign w:val="bottom"/>
          </w:tcPr>
          <w:p w14:paraId="01F0DB3A" w14:textId="7D55A89E"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1,572,243,388</w:t>
            </w:r>
          </w:p>
        </w:tc>
        <w:tc>
          <w:tcPr>
            <w:tcW w:w="1152" w:type="dxa"/>
            <w:tcBorders>
              <w:top w:val="nil"/>
              <w:left w:val="nil"/>
              <w:bottom w:val="single" w:sz="4" w:space="0" w:color="auto"/>
              <w:right w:val="nil"/>
            </w:tcBorders>
            <w:shd w:val="clear" w:color="auto" w:fill="auto"/>
            <w:vAlign w:val="bottom"/>
          </w:tcPr>
          <w:p w14:paraId="1016E0F8" w14:textId="65C12E73"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805,559,540</w:t>
            </w:r>
          </w:p>
        </w:tc>
        <w:tc>
          <w:tcPr>
            <w:tcW w:w="1152" w:type="dxa"/>
            <w:tcBorders>
              <w:top w:val="nil"/>
              <w:left w:val="nil"/>
              <w:bottom w:val="single" w:sz="4" w:space="0" w:color="auto"/>
              <w:right w:val="nil"/>
            </w:tcBorders>
            <w:shd w:val="clear" w:color="auto" w:fill="auto"/>
            <w:vAlign w:val="bottom"/>
          </w:tcPr>
          <w:p w14:paraId="58C1339B" w14:textId="455CB555"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6,645,418,238</w:t>
            </w:r>
          </w:p>
        </w:tc>
      </w:tr>
      <w:tr w:rsidR="00612386" w:rsidRPr="00F37BA3" w14:paraId="277E3625" w14:textId="77777777" w:rsidTr="00A658EB">
        <w:trPr>
          <w:trHeight w:val="20"/>
        </w:trPr>
        <w:tc>
          <w:tcPr>
            <w:tcW w:w="2323" w:type="dxa"/>
            <w:tcBorders>
              <w:top w:val="nil"/>
              <w:left w:val="nil"/>
              <w:bottom w:val="nil"/>
              <w:right w:val="nil"/>
            </w:tcBorders>
            <w:shd w:val="clear" w:color="auto" w:fill="auto"/>
            <w:vAlign w:val="bottom"/>
          </w:tcPr>
          <w:p w14:paraId="32CE2359" w14:textId="77777777" w:rsidR="00612386" w:rsidRPr="00F37BA3" w:rsidRDefault="00612386" w:rsidP="00612386">
            <w:pPr>
              <w:spacing w:after="0" w:line="240" w:lineRule="auto"/>
              <w:ind w:left="-101"/>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292ED0EB" w14:textId="77777777" w:rsidR="00612386" w:rsidRPr="00F37BA3" w:rsidRDefault="00612386" w:rsidP="00234425">
            <w:pPr>
              <w:spacing w:after="0" w:line="240" w:lineRule="auto"/>
              <w:ind w:left="-29" w:right="-72"/>
              <w:jc w:val="right"/>
              <w:rPr>
                <w:rFonts w:ascii="Arial" w:hAnsi="Arial"/>
                <w:sz w:val="14"/>
                <w:szCs w:val="17"/>
                <w:cs/>
                <w:lang w:bidi="th-TH"/>
              </w:rPr>
            </w:pPr>
          </w:p>
        </w:tc>
        <w:tc>
          <w:tcPr>
            <w:tcW w:w="1152" w:type="dxa"/>
            <w:tcBorders>
              <w:top w:val="single" w:sz="4" w:space="0" w:color="auto"/>
              <w:left w:val="nil"/>
              <w:bottom w:val="nil"/>
              <w:right w:val="nil"/>
            </w:tcBorders>
            <w:shd w:val="clear" w:color="auto" w:fill="auto"/>
            <w:vAlign w:val="bottom"/>
          </w:tcPr>
          <w:p w14:paraId="04119B12"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3276B0E5"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0E6D133E"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0987E108"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3CD0A987" w14:textId="77777777" w:rsidR="00612386" w:rsidRPr="00F37BA3" w:rsidRDefault="00612386" w:rsidP="00234425">
            <w:pPr>
              <w:spacing w:after="0" w:line="240" w:lineRule="auto"/>
              <w:ind w:left="-29" w:right="-72"/>
              <w:jc w:val="right"/>
              <w:rPr>
                <w:rFonts w:ascii="Arial" w:hAnsi="Arial" w:cs="Arial"/>
                <w:sz w:val="14"/>
                <w:szCs w:val="14"/>
              </w:rPr>
            </w:pPr>
          </w:p>
        </w:tc>
        <w:tc>
          <w:tcPr>
            <w:tcW w:w="1224" w:type="dxa"/>
            <w:tcBorders>
              <w:top w:val="single" w:sz="4" w:space="0" w:color="auto"/>
              <w:left w:val="nil"/>
              <w:bottom w:val="nil"/>
              <w:right w:val="nil"/>
            </w:tcBorders>
            <w:shd w:val="clear" w:color="auto" w:fill="auto"/>
            <w:vAlign w:val="bottom"/>
          </w:tcPr>
          <w:p w14:paraId="2C046DAC" w14:textId="77777777" w:rsidR="00612386" w:rsidRPr="00F37BA3" w:rsidRDefault="00612386" w:rsidP="00234425">
            <w:pPr>
              <w:spacing w:after="0" w:line="240" w:lineRule="auto"/>
              <w:ind w:left="-29" w:right="-72"/>
              <w:jc w:val="right"/>
              <w:rPr>
                <w:rFonts w:ascii="Arial" w:hAnsi="Arial" w:cs="Arial"/>
                <w:sz w:val="14"/>
                <w:szCs w:val="14"/>
              </w:rPr>
            </w:pPr>
          </w:p>
        </w:tc>
        <w:tc>
          <w:tcPr>
            <w:tcW w:w="1224" w:type="dxa"/>
            <w:tcBorders>
              <w:top w:val="single" w:sz="4" w:space="0" w:color="auto"/>
              <w:left w:val="nil"/>
              <w:bottom w:val="nil"/>
              <w:right w:val="nil"/>
            </w:tcBorders>
            <w:shd w:val="clear" w:color="auto" w:fill="auto"/>
            <w:vAlign w:val="bottom"/>
          </w:tcPr>
          <w:p w14:paraId="40F019DB"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561CAD24"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252B1BF7"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01DC9D10"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0782297C" w14:textId="77777777" w:rsidR="00612386" w:rsidRPr="00F37BA3" w:rsidRDefault="00612386" w:rsidP="00234425">
            <w:pPr>
              <w:spacing w:after="0" w:line="240" w:lineRule="auto"/>
              <w:ind w:left="-29" w:right="-72"/>
              <w:jc w:val="right"/>
              <w:rPr>
                <w:rFonts w:ascii="Arial" w:hAnsi="Arial" w:cs="Arial"/>
                <w:sz w:val="14"/>
                <w:szCs w:val="14"/>
              </w:rPr>
            </w:pPr>
          </w:p>
        </w:tc>
      </w:tr>
      <w:tr w:rsidR="00612386" w:rsidRPr="00F37BA3" w14:paraId="4CFE3BF0" w14:textId="77777777" w:rsidTr="00A658EB">
        <w:trPr>
          <w:trHeight w:val="20"/>
        </w:trPr>
        <w:tc>
          <w:tcPr>
            <w:tcW w:w="2323" w:type="dxa"/>
            <w:tcBorders>
              <w:top w:val="nil"/>
              <w:left w:val="nil"/>
              <w:bottom w:val="nil"/>
              <w:right w:val="nil"/>
            </w:tcBorders>
            <w:shd w:val="clear" w:color="auto" w:fill="auto"/>
            <w:vAlign w:val="bottom"/>
          </w:tcPr>
          <w:p w14:paraId="2FEFE779" w14:textId="2A44E695" w:rsidR="00612386" w:rsidRPr="00F37BA3" w:rsidRDefault="00612386" w:rsidP="00612386">
            <w:pPr>
              <w:spacing w:after="0" w:line="240" w:lineRule="auto"/>
              <w:ind w:left="-101"/>
              <w:rPr>
                <w:rFonts w:ascii="Arial" w:hAnsi="Arial" w:cs="Arial"/>
                <w:b/>
                <w:bCs/>
                <w:sz w:val="14"/>
                <w:szCs w:val="14"/>
              </w:rPr>
            </w:pPr>
            <w:r w:rsidRPr="00F37BA3">
              <w:rPr>
                <w:rFonts w:ascii="Arial" w:hAnsi="Arial" w:cs="Arial"/>
                <w:b/>
                <w:bCs/>
                <w:sz w:val="14"/>
                <w:szCs w:val="14"/>
                <w:lang w:val="en-GB"/>
              </w:rPr>
              <w:t xml:space="preserve">As </w:t>
            </w:r>
            <w:proofErr w:type="gramStart"/>
            <w:r w:rsidRPr="00F37BA3">
              <w:rPr>
                <w:rFonts w:ascii="Arial" w:hAnsi="Arial" w:cs="Arial"/>
                <w:b/>
                <w:bCs/>
                <w:sz w:val="14"/>
                <w:szCs w:val="14"/>
                <w:lang w:val="en-GB"/>
              </w:rPr>
              <w:t>at</w:t>
            </w:r>
            <w:proofErr w:type="gramEnd"/>
            <w:r w:rsidRPr="00F37BA3">
              <w:rPr>
                <w:rFonts w:ascii="Arial" w:hAnsi="Arial" w:cs="Arial"/>
                <w:b/>
                <w:bCs/>
                <w:sz w:val="14"/>
                <w:szCs w:val="14"/>
                <w:lang w:val="en-GB"/>
              </w:rPr>
              <w:t xml:space="preserve"> 31</w:t>
            </w:r>
            <w:r w:rsidRPr="00F37BA3">
              <w:rPr>
                <w:rFonts w:ascii="Arial" w:hAnsi="Arial" w:cs="Arial"/>
                <w:b/>
                <w:bCs/>
                <w:sz w:val="14"/>
                <w:szCs w:val="14"/>
              </w:rPr>
              <w:t xml:space="preserve"> December </w:t>
            </w:r>
            <w:r w:rsidRPr="00F37BA3">
              <w:rPr>
                <w:rFonts w:ascii="Arial" w:hAnsi="Arial" w:cs="Arial"/>
                <w:b/>
                <w:bCs/>
                <w:sz w:val="14"/>
                <w:szCs w:val="14"/>
                <w:lang w:val="en-GB"/>
              </w:rPr>
              <w:t>2022</w:t>
            </w:r>
          </w:p>
        </w:tc>
        <w:tc>
          <w:tcPr>
            <w:tcW w:w="1080" w:type="dxa"/>
            <w:tcBorders>
              <w:top w:val="nil"/>
              <w:left w:val="nil"/>
              <w:bottom w:val="nil"/>
              <w:right w:val="nil"/>
            </w:tcBorders>
            <w:shd w:val="clear" w:color="auto" w:fill="auto"/>
            <w:vAlign w:val="bottom"/>
          </w:tcPr>
          <w:p w14:paraId="218FE6D6"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289761B8"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528C93FD"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761645AF"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4F7C3AF7"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6BEF0140" w14:textId="77777777" w:rsidR="00612386" w:rsidRPr="00F37BA3" w:rsidRDefault="00612386" w:rsidP="00234425">
            <w:pPr>
              <w:spacing w:after="0" w:line="240" w:lineRule="auto"/>
              <w:ind w:left="-29" w:right="-72"/>
              <w:jc w:val="right"/>
              <w:rPr>
                <w:rFonts w:ascii="Arial" w:hAnsi="Arial" w:cs="Arial"/>
                <w:sz w:val="14"/>
                <w:szCs w:val="14"/>
              </w:rPr>
            </w:pPr>
          </w:p>
        </w:tc>
        <w:tc>
          <w:tcPr>
            <w:tcW w:w="1224" w:type="dxa"/>
            <w:tcBorders>
              <w:top w:val="nil"/>
              <w:left w:val="nil"/>
              <w:bottom w:val="nil"/>
              <w:right w:val="nil"/>
            </w:tcBorders>
            <w:shd w:val="clear" w:color="auto" w:fill="auto"/>
            <w:vAlign w:val="bottom"/>
          </w:tcPr>
          <w:p w14:paraId="4B0FE731" w14:textId="77777777" w:rsidR="00612386" w:rsidRPr="00F37BA3" w:rsidRDefault="00612386" w:rsidP="00234425">
            <w:pPr>
              <w:spacing w:after="0" w:line="240" w:lineRule="auto"/>
              <w:ind w:left="-29" w:right="-72"/>
              <w:jc w:val="right"/>
              <w:rPr>
                <w:rFonts w:ascii="Arial" w:hAnsi="Arial" w:cs="Arial"/>
                <w:sz w:val="14"/>
                <w:szCs w:val="14"/>
              </w:rPr>
            </w:pPr>
          </w:p>
        </w:tc>
        <w:tc>
          <w:tcPr>
            <w:tcW w:w="1224" w:type="dxa"/>
            <w:tcBorders>
              <w:top w:val="nil"/>
              <w:left w:val="nil"/>
              <w:bottom w:val="nil"/>
              <w:right w:val="nil"/>
            </w:tcBorders>
            <w:shd w:val="clear" w:color="auto" w:fill="auto"/>
            <w:vAlign w:val="bottom"/>
          </w:tcPr>
          <w:p w14:paraId="3C250EDB"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74B7A90B"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44DD01C2"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6D994591"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2C0EC091" w14:textId="77777777" w:rsidR="00612386" w:rsidRPr="00F37BA3" w:rsidRDefault="00612386" w:rsidP="00234425">
            <w:pPr>
              <w:spacing w:after="0" w:line="240" w:lineRule="auto"/>
              <w:ind w:left="-29" w:right="-72"/>
              <w:jc w:val="right"/>
              <w:rPr>
                <w:rFonts w:ascii="Arial" w:hAnsi="Arial" w:cs="Arial"/>
                <w:sz w:val="14"/>
                <w:szCs w:val="14"/>
              </w:rPr>
            </w:pPr>
          </w:p>
        </w:tc>
      </w:tr>
      <w:tr w:rsidR="00612386" w:rsidRPr="00F37BA3" w14:paraId="2A55EBF1" w14:textId="77777777" w:rsidTr="00A658EB">
        <w:trPr>
          <w:trHeight w:val="20"/>
        </w:trPr>
        <w:tc>
          <w:tcPr>
            <w:tcW w:w="2323" w:type="dxa"/>
            <w:tcBorders>
              <w:top w:val="nil"/>
              <w:left w:val="nil"/>
              <w:bottom w:val="nil"/>
              <w:right w:val="nil"/>
            </w:tcBorders>
            <w:shd w:val="clear" w:color="auto" w:fill="auto"/>
            <w:vAlign w:val="bottom"/>
          </w:tcPr>
          <w:p w14:paraId="504E480B" w14:textId="77777777" w:rsidR="00612386" w:rsidRPr="00F37BA3" w:rsidRDefault="00612386" w:rsidP="00612386">
            <w:pPr>
              <w:spacing w:after="0" w:line="240" w:lineRule="auto"/>
              <w:ind w:left="-101"/>
              <w:rPr>
                <w:rFonts w:ascii="Arial" w:hAnsi="Arial" w:cs="Arial"/>
                <w:sz w:val="14"/>
                <w:szCs w:val="14"/>
              </w:rPr>
            </w:pPr>
            <w:r w:rsidRPr="00F37BA3">
              <w:rPr>
                <w:rFonts w:ascii="Arial" w:hAnsi="Arial" w:cs="Arial"/>
                <w:sz w:val="14"/>
                <w:szCs w:val="14"/>
              </w:rPr>
              <w:t>Cost</w:t>
            </w:r>
          </w:p>
        </w:tc>
        <w:tc>
          <w:tcPr>
            <w:tcW w:w="1080" w:type="dxa"/>
            <w:tcBorders>
              <w:top w:val="nil"/>
              <w:left w:val="nil"/>
              <w:bottom w:val="nil"/>
              <w:right w:val="nil"/>
            </w:tcBorders>
            <w:shd w:val="clear" w:color="auto" w:fill="auto"/>
            <w:vAlign w:val="bottom"/>
          </w:tcPr>
          <w:p w14:paraId="662EB060" w14:textId="10A55D7E"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373,409,498</w:t>
            </w:r>
          </w:p>
        </w:tc>
        <w:tc>
          <w:tcPr>
            <w:tcW w:w="1152" w:type="dxa"/>
            <w:tcBorders>
              <w:top w:val="nil"/>
              <w:left w:val="nil"/>
              <w:bottom w:val="nil"/>
              <w:right w:val="nil"/>
            </w:tcBorders>
            <w:shd w:val="clear" w:color="auto" w:fill="auto"/>
            <w:vAlign w:val="bottom"/>
          </w:tcPr>
          <w:p w14:paraId="28313FAC" w14:textId="3300558F"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68,933,752</w:t>
            </w:r>
          </w:p>
        </w:tc>
        <w:tc>
          <w:tcPr>
            <w:tcW w:w="1152" w:type="dxa"/>
            <w:tcBorders>
              <w:top w:val="nil"/>
              <w:left w:val="nil"/>
              <w:bottom w:val="nil"/>
              <w:right w:val="nil"/>
            </w:tcBorders>
            <w:shd w:val="clear" w:color="auto" w:fill="auto"/>
            <w:vAlign w:val="bottom"/>
          </w:tcPr>
          <w:p w14:paraId="04647970" w14:textId="2EDF1DED"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277,087,397</w:t>
            </w:r>
          </w:p>
        </w:tc>
        <w:tc>
          <w:tcPr>
            <w:tcW w:w="1080" w:type="dxa"/>
            <w:tcBorders>
              <w:top w:val="nil"/>
              <w:left w:val="nil"/>
              <w:bottom w:val="nil"/>
              <w:right w:val="nil"/>
            </w:tcBorders>
            <w:shd w:val="clear" w:color="auto" w:fill="auto"/>
            <w:vAlign w:val="bottom"/>
          </w:tcPr>
          <w:p w14:paraId="1D9369E6" w14:textId="408BD1CF"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205,692,392</w:t>
            </w:r>
          </w:p>
        </w:tc>
        <w:tc>
          <w:tcPr>
            <w:tcW w:w="1080" w:type="dxa"/>
            <w:tcBorders>
              <w:top w:val="nil"/>
              <w:left w:val="nil"/>
              <w:bottom w:val="nil"/>
              <w:right w:val="nil"/>
            </w:tcBorders>
            <w:shd w:val="clear" w:color="auto" w:fill="auto"/>
            <w:vAlign w:val="bottom"/>
          </w:tcPr>
          <w:p w14:paraId="3B52567A" w14:textId="4EFCBB54"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12,540,440</w:t>
            </w:r>
          </w:p>
        </w:tc>
        <w:tc>
          <w:tcPr>
            <w:tcW w:w="1080" w:type="dxa"/>
            <w:tcBorders>
              <w:top w:val="nil"/>
              <w:left w:val="nil"/>
              <w:bottom w:val="nil"/>
              <w:right w:val="nil"/>
            </w:tcBorders>
            <w:shd w:val="clear" w:color="auto" w:fill="auto"/>
            <w:vAlign w:val="bottom"/>
          </w:tcPr>
          <w:p w14:paraId="60CC4974" w14:textId="50AB6A25"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12,133,925</w:t>
            </w:r>
          </w:p>
        </w:tc>
        <w:tc>
          <w:tcPr>
            <w:tcW w:w="1224" w:type="dxa"/>
            <w:tcBorders>
              <w:top w:val="nil"/>
              <w:left w:val="nil"/>
              <w:bottom w:val="nil"/>
              <w:right w:val="nil"/>
            </w:tcBorders>
            <w:shd w:val="clear" w:color="auto" w:fill="auto"/>
            <w:vAlign w:val="bottom"/>
          </w:tcPr>
          <w:p w14:paraId="182ADDC1" w14:textId="5B13E51B"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2,651,560,769</w:t>
            </w:r>
          </w:p>
        </w:tc>
        <w:tc>
          <w:tcPr>
            <w:tcW w:w="1224" w:type="dxa"/>
            <w:tcBorders>
              <w:top w:val="nil"/>
              <w:left w:val="nil"/>
              <w:bottom w:val="nil"/>
              <w:right w:val="nil"/>
            </w:tcBorders>
            <w:shd w:val="clear" w:color="auto" w:fill="auto"/>
            <w:vAlign w:val="bottom"/>
          </w:tcPr>
          <w:p w14:paraId="3F89FD32" w14:textId="25492A95"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1,560,665,652</w:t>
            </w:r>
          </w:p>
        </w:tc>
        <w:tc>
          <w:tcPr>
            <w:tcW w:w="1080" w:type="dxa"/>
            <w:tcBorders>
              <w:top w:val="nil"/>
              <w:left w:val="nil"/>
              <w:bottom w:val="nil"/>
              <w:right w:val="nil"/>
            </w:tcBorders>
            <w:shd w:val="clear" w:color="auto" w:fill="auto"/>
            <w:vAlign w:val="bottom"/>
          </w:tcPr>
          <w:p w14:paraId="2BC336F7" w14:textId="02F34D94"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478,170,478</w:t>
            </w:r>
          </w:p>
        </w:tc>
        <w:tc>
          <w:tcPr>
            <w:tcW w:w="1152" w:type="dxa"/>
            <w:tcBorders>
              <w:top w:val="nil"/>
              <w:left w:val="nil"/>
              <w:bottom w:val="nil"/>
              <w:right w:val="nil"/>
            </w:tcBorders>
            <w:shd w:val="clear" w:color="auto" w:fill="auto"/>
            <w:vAlign w:val="bottom"/>
          </w:tcPr>
          <w:p w14:paraId="7B20665D" w14:textId="4AF3EA20"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1,783,370,654</w:t>
            </w:r>
          </w:p>
        </w:tc>
        <w:tc>
          <w:tcPr>
            <w:tcW w:w="1152" w:type="dxa"/>
            <w:tcBorders>
              <w:top w:val="nil"/>
              <w:left w:val="nil"/>
              <w:bottom w:val="nil"/>
              <w:right w:val="nil"/>
            </w:tcBorders>
            <w:shd w:val="clear" w:color="auto" w:fill="auto"/>
            <w:vAlign w:val="bottom"/>
          </w:tcPr>
          <w:p w14:paraId="2503E650" w14:textId="0A69B2C9"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805,559,540</w:t>
            </w:r>
          </w:p>
        </w:tc>
        <w:tc>
          <w:tcPr>
            <w:tcW w:w="1152" w:type="dxa"/>
            <w:tcBorders>
              <w:top w:val="nil"/>
              <w:left w:val="nil"/>
              <w:bottom w:val="nil"/>
              <w:right w:val="nil"/>
            </w:tcBorders>
            <w:shd w:val="clear" w:color="auto" w:fill="auto"/>
            <w:vAlign w:val="bottom"/>
          </w:tcPr>
          <w:p w14:paraId="21A74D87" w14:textId="13FC7561"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hAnsi="Arial" w:cs="Arial"/>
                <w:color w:val="000000"/>
                <w:sz w:val="14"/>
                <w:szCs w:val="14"/>
              </w:rPr>
              <w:t>8,229,124,497</w:t>
            </w:r>
          </w:p>
        </w:tc>
      </w:tr>
      <w:tr w:rsidR="00612386" w:rsidRPr="00F37BA3" w14:paraId="05AEBD5A" w14:textId="77777777" w:rsidTr="00A658EB">
        <w:trPr>
          <w:trHeight w:val="20"/>
        </w:trPr>
        <w:tc>
          <w:tcPr>
            <w:tcW w:w="2323" w:type="dxa"/>
            <w:tcBorders>
              <w:top w:val="nil"/>
              <w:left w:val="nil"/>
              <w:bottom w:val="nil"/>
              <w:right w:val="nil"/>
            </w:tcBorders>
            <w:shd w:val="clear" w:color="auto" w:fill="auto"/>
            <w:vAlign w:val="bottom"/>
          </w:tcPr>
          <w:p w14:paraId="3D49435C" w14:textId="77777777" w:rsidR="00612386" w:rsidRPr="00F37BA3" w:rsidRDefault="00612386" w:rsidP="00612386">
            <w:pPr>
              <w:tabs>
                <w:tab w:val="left" w:pos="341"/>
                <w:tab w:val="left" w:pos="882"/>
                <w:tab w:val="left" w:pos="1325"/>
              </w:tabs>
              <w:spacing w:after="0" w:line="240" w:lineRule="auto"/>
              <w:ind w:left="-101" w:right="-111"/>
              <w:rPr>
                <w:rFonts w:ascii="Arial" w:hAnsi="Arial" w:cs="Arial"/>
                <w:sz w:val="14"/>
                <w:szCs w:val="14"/>
              </w:rPr>
            </w:pPr>
            <w:r w:rsidRPr="00F37BA3">
              <w:rPr>
                <w:rFonts w:ascii="Arial" w:hAnsi="Arial" w:cs="Arial"/>
                <w:sz w:val="14"/>
                <w:szCs w:val="14"/>
                <w:u w:val="single"/>
              </w:rPr>
              <w:t>Less</w:t>
            </w:r>
            <w:r w:rsidRPr="00F37BA3">
              <w:rPr>
                <w:rFonts w:ascii="Arial" w:hAnsi="Arial" w:cs="Arial"/>
                <w:sz w:val="14"/>
                <w:szCs w:val="14"/>
              </w:rPr>
              <w:t xml:space="preserve">  Accumulated depreciation</w:t>
            </w:r>
          </w:p>
        </w:tc>
        <w:tc>
          <w:tcPr>
            <w:tcW w:w="1080" w:type="dxa"/>
            <w:tcBorders>
              <w:top w:val="nil"/>
              <w:left w:val="nil"/>
              <w:bottom w:val="single" w:sz="4" w:space="0" w:color="auto"/>
              <w:right w:val="nil"/>
            </w:tcBorders>
            <w:shd w:val="clear" w:color="auto" w:fill="auto"/>
            <w:vAlign w:val="bottom"/>
          </w:tcPr>
          <w:p w14:paraId="3EA9ECD9" w14:textId="572FD218"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(22,545,552)</w:t>
            </w:r>
          </w:p>
        </w:tc>
        <w:tc>
          <w:tcPr>
            <w:tcW w:w="1152" w:type="dxa"/>
            <w:tcBorders>
              <w:top w:val="nil"/>
              <w:left w:val="nil"/>
              <w:bottom w:val="single" w:sz="4" w:space="0" w:color="auto"/>
              <w:right w:val="nil"/>
            </w:tcBorders>
            <w:shd w:val="clear" w:color="auto" w:fill="auto"/>
            <w:vAlign w:val="bottom"/>
          </w:tcPr>
          <w:p w14:paraId="17F0252A" w14:textId="609BC3F9"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(22,366,124)</w:t>
            </w:r>
          </w:p>
        </w:tc>
        <w:tc>
          <w:tcPr>
            <w:tcW w:w="1152" w:type="dxa"/>
            <w:tcBorders>
              <w:top w:val="nil"/>
              <w:left w:val="nil"/>
              <w:bottom w:val="single" w:sz="4" w:space="0" w:color="auto"/>
              <w:right w:val="nil"/>
            </w:tcBorders>
            <w:shd w:val="clear" w:color="auto" w:fill="auto"/>
            <w:vAlign w:val="bottom"/>
          </w:tcPr>
          <w:p w14:paraId="72CE780C" w14:textId="52BA1ED1"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(75,155,403)</w:t>
            </w:r>
          </w:p>
        </w:tc>
        <w:tc>
          <w:tcPr>
            <w:tcW w:w="1080" w:type="dxa"/>
            <w:tcBorders>
              <w:top w:val="nil"/>
              <w:left w:val="nil"/>
              <w:bottom w:val="single" w:sz="4" w:space="0" w:color="auto"/>
              <w:right w:val="nil"/>
            </w:tcBorders>
            <w:shd w:val="clear" w:color="auto" w:fill="auto"/>
            <w:vAlign w:val="bottom"/>
          </w:tcPr>
          <w:p w14:paraId="75E0629C" w14:textId="493D1F54"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(116,766,536)</w:t>
            </w:r>
          </w:p>
        </w:tc>
        <w:tc>
          <w:tcPr>
            <w:tcW w:w="1080" w:type="dxa"/>
            <w:tcBorders>
              <w:top w:val="nil"/>
              <w:left w:val="nil"/>
              <w:bottom w:val="single" w:sz="4" w:space="0" w:color="auto"/>
              <w:right w:val="nil"/>
            </w:tcBorders>
            <w:shd w:val="clear" w:color="auto" w:fill="auto"/>
            <w:vAlign w:val="bottom"/>
          </w:tcPr>
          <w:p w14:paraId="3C33FD6C" w14:textId="48E7A677"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(9,082,850)</w:t>
            </w:r>
          </w:p>
        </w:tc>
        <w:tc>
          <w:tcPr>
            <w:tcW w:w="1080" w:type="dxa"/>
            <w:tcBorders>
              <w:top w:val="nil"/>
              <w:left w:val="nil"/>
              <w:bottom w:val="single" w:sz="4" w:space="0" w:color="auto"/>
              <w:right w:val="nil"/>
            </w:tcBorders>
            <w:shd w:val="clear" w:color="auto" w:fill="auto"/>
            <w:vAlign w:val="bottom"/>
          </w:tcPr>
          <w:p w14:paraId="318DF0BA" w14:textId="79EA11F9"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(7,037,213)</w:t>
            </w:r>
          </w:p>
        </w:tc>
        <w:tc>
          <w:tcPr>
            <w:tcW w:w="1224" w:type="dxa"/>
            <w:tcBorders>
              <w:top w:val="nil"/>
              <w:left w:val="nil"/>
              <w:bottom w:val="single" w:sz="4" w:space="0" w:color="auto"/>
              <w:right w:val="nil"/>
            </w:tcBorders>
            <w:shd w:val="clear" w:color="auto" w:fill="auto"/>
            <w:vAlign w:val="bottom"/>
          </w:tcPr>
          <w:p w14:paraId="2D58D6E7" w14:textId="23C06922"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(702,836,728)</w:t>
            </w:r>
          </w:p>
        </w:tc>
        <w:tc>
          <w:tcPr>
            <w:tcW w:w="1224" w:type="dxa"/>
            <w:tcBorders>
              <w:top w:val="nil"/>
              <w:left w:val="nil"/>
              <w:bottom w:val="single" w:sz="4" w:space="0" w:color="auto"/>
              <w:right w:val="nil"/>
            </w:tcBorders>
            <w:shd w:val="clear" w:color="auto" w:fill="auto"/>
            <w:vAlign w:val="bottom"/>
          </w:tcPr>
          <w:p w14:paraId="443932C3" w14:textId="278DF194"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(344,418,260)</w:t>
            </w:r>
          </w:p>
        </w:tc>
        <w:tc>
          <w:tcPr>
            <w:tcW w:w="1080" w:type="dxa"/>
            <w:tcBorders>
              <w:top w:val="nil"/>
              <w:left w:val="nil"/>
              <w:bottom w:val="single" w:sz="4" w:space="0" w:color="auto"/>
              <w:right w:val="nil"/>
            </w:tcBorders>
            <w:shd w:val="clear" w:color="auto" w:fill="auto"/>
            <w:vAlign w:val="bottom"/>
          </w:tcPr>
          <w:p w14:paraId="615D2A52" w14:textId="0B798566"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(72,370,327)</w:t>
            </w:r>
          </w:p>
        </w:tc>
        <w:tc>
          <w:tcPr>
            <w:tcW w:w="1152" w:type="dxa"/>
            <w:tcBorders>
              <w:top w:val="nil"/>
              <w:left w:val="nil"/>
              <w:bottom w:val="single" w:sz="4" w:space="0" w:color="auto"/>
              <w:right w:val="nil"/>
            </w:tcBorders>
            <w:shd w:val="clear" w:color="auto" w:fill="auto"/>
            <w:vAlign w:val="bottom"/>
          </w:tcPr>
          <w:p w14:paraId="4E2D7091" w14:textId="4FFF4A3C"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(211,127,266)</w:t>
            </w:r>
          </w:p>
        </w:tc>
        <w:tc>
          <w:tcPr>
            <w:tcW w:w="1152" w:type="dxa"/>
            <w:tcBorders>
              <w:top w:val="nil"/>
              <w:left w:val="nil"/>
              <w:bottom w:val="single" w:sz="4" w:space="0" w:color="auto"/>
              <w:right w:val="nil"/>
            </w:tcBorders>
            <w:shd w:val="clear" w:color="auto" w:fill="auto"/>
            <w:vAlign w:val="bottom"/>
          </w:tcPr>
          <w:p w14:paraId="40445047" w14:textId="0FCFB1C6"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c>
          <w:tcPr>
            <w:tcW w:w="1152" w:type="dxa"/>
            <w:tcBorders>
              <w:top w:val="nil"/>
              <w:left w:val="nil"/>
              <w:bottom w:val="single" w:sz="4" w:space="0" w:color="auto"/>
              <w:right w:val="nil"/>
            </w:tcBorders>
            <w:shd w:val="clear" w:color="auto" w:fill="auto"/>
            <w:vAlign w:val="bottom"/>
          </w:tcPr>
          <w:p w14:paraId="17C89953" w14:textId="2DE3A178"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(1,583,706,259)</w:t>
            </w:r>
          </w:p>
        </w:tc>
      </w:tr>
      <w:tr w:rsidR="00612386" w:rsidRPr="00F37BA3" w14:paraId="620F077E" w14:textId="77777777" w:rsidTr="00A658EB">
        <w:trPr>
          <w:trHeight w:val="20"/>
        </w:trPr>
        <w:tc>
          <w:tcPr>
            <w:tcW w:w="2323" w:type="dxa"/>
            <w:tcBorders>
              <w:top w:val="nil"/>
              <w:left w:val="nil"/>
              <w:bottom w:val="nil"/>
              <w:right w:val="nil"/>
            </w:tcBorders>
            <w:shd w:val="clear" w:color="auto" w:fill="auto"/>
            <w:vAlign w:val="bottom"/>
          </w:tcPr>
          <w:p w14:paraId="72321B19" w14:textId="77777777" w:rsidR="00612386" w:rsidRPr="00F37BA3" w:rsidRDefault="00612386" w:rsidP="00612386">
            <w:pPr>
              <w:spacing w:after="0" w:line="240" w:lineRule="auto"/>
              <w:ind w:left="-101"/>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07468107"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36D08F3C"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7A13B248"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60AB6AEA"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2B318F77"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275996C2" w14:textId="77777777" w:rsidR="00612386" w:rsidRPr="00F37BA3" w:rsidRDefault="00612386" w:rsidP="00234425">
            <w:pPr>
              <w:spacing w:after="0" w:line="240" w:lineRule="auto"/>
              <w:ind w:left="-29" w:right="-72"/>
              <w:jc w:val="right"/>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32F951BD" w14:textId="77777777" w:rsidR="00612386" w:rsidRPr="00F37BA3" w:rsidRDefault="00612386" w:rsidP="00234425">
            <w:pPr>
              <w:spacing w:after="0" w:line="240" w:lineRule="auto"/>
              <w:ind w:left="-29" w:right="-72"/>
              <w:jc w:val="right"/>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21C1A185" w14:textId="77777777" w:rsidR="00612386" w:rsidRPr="00F37BA3" w:rsidRDefault="00612386" w:rsidP="00234425">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1C5E2756"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6317D4AC"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2446C0CC" w14:textId="77777777" w:rsidR="00612386" w:rsidRPr="00F37BA3" w:rsidRDefault="00612386" w:rsidP="00234425">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495F24AE" w14:textId="77777777" w:rsidR="00612386" w:rsidRPr="00F37BA3" w:rsidRDefault="00612386" w:rsidP="00234425">
            <w:pPr>
              <w:spacing w:after="0" w:line="240" w:lineRule="auto"/>
              <w:ind w:left="-29" w:right="-72"/>
              <w:jc w:val="right"/>
              <w:rPr>
                <w:rFonts w:ascii="Arial" w:hAnsi="Arial" w:cs="Arial"/>
                <w:sz w:val="14"/>
                <w:szCs w:val="14"/>
              </w:rPr>
            </w:pPr>
          </w:p>
        </w:tc>
      </w:tr>
      <w:tr w:rsidR="00612386" w:rsidRPr="00F37BA3" w14:paraId="0310FF02" w14:textId="77777777" w:rsidTr="00A658EB">
        <w:trPr>
          <w:trHeight w:val="20"/>
        </w:trPr>
        <w:tc>
          <w:tcPr>
            <w:tcW w:w="2323" w:type="dxa"/>
            <w:tcBorders>
              <w:top w:val="nil"/>
              <w:left w:val="nil"/>
              <w:bottom w:val="nil"/>
              <w:right w:val="nil"/>
            </w:tcBorders>
            <w:shd w:val="clear" w:color="auto" w:fill="auto"/>
            <w:vAlign w:val="bottom"/>
          </w:tcPr>
          <w:p w14:paraId="080BB0EC" w14:textId="77777777" w:rsidR="00612386" w:rsidRPr="00F37BA3" w:rsidRDefault="00612386" w:rsidP="00612386">
            <w:pPr>
              <w:spacing w:after="0" w:line="240" w:lineRule="auto"/>
              <w:ind w:left="-101"/>
              <w:rPr>
                <w:rFonts w:ascii="Arial" w:hAnsi="Arial" w:cs="Arial"/>
                <w:sz w:val="14"/>
                <w:szCs w:val="14"/>
              </w:rPr>
            </w:pPr>
            <w:r w:rsidRPr="00F37BA3">
              <w:rPr>
                <w:rFonts w:ascii="Arial" w:hAnsi="Arial" w:cs="Arial"/>
                <w:sz w:val="14"/>
                <w:szCs w:val="14"/>
              </w:rPr>
              <w:t>Net book amount</w:t>
            </w:r>
          </w:p>
        </w:tc>
        <w:tc>
          <w:tcPr>
            <w:tcW w:w="1080" w:type="dxa"/>
            <w:tcBorders>
              <w:top w:val="nil"/>
              <w:left w:val="nil"/>
              <w:bottom w:val="single" w:sz="4" w:space="0" w:color="auto"/>
              <w:right w:val="nil"/>
            </w:tcBorders>
            <w:shd w:val="clear" w:color="auto" w:fill="auto"/>
            <w:vAlign w:val="bottom"/>
          </w:tcPr>
          <w:p w14:paraId="438EFAEB" w14:textId="10B63656" w:rsidR="00612386" w:rsidRPr="00F37BA3" w:rsidRDefault="00612386" w:rsidP="00234425">
            <w:pPr>
              <w:spacing w:after="0" w:line="240" w:lineRule="auto"/>
              <w:ind w:left="-29" w:right="-72"/>
              <w:jc w:val="right"/>
              <w:rPr>
                <w:rFonts w:ascii="Arial" w:hAnsi="Arial" w:cs="Arial"/>
                <w:color w:val="000000"/>
                <w:sz w:val="14"/>
                <w:szCs w:val="14"/>
              </w:rPr>
            </w:pPr>
            <w:r w:rsidRPr="00F37BA3">
              <w:rPr>
                <w:rFonts w:ascii="Arial" w:eastAsia="Times New Roman" w:hAnsi="Arial" w:cs="Arial"/>
                <w:sz w:val="14"/>
                <w:szCs w:val="14"/>
              </w:rPr>
              <w:t>350,863,946</w:t>
            </w:r>
          </w:p>
        </w:tc>
        <w:tc>
          <w:tcPr>
            <w:tcW w:w="1152" w:type="dxa"/>
            <w:tcBorders>
              <w:top w:val="nil"/>
              <w:left w:val="nil"/>
              <w:bottom w:val="single" w:sz="4" w:space="0" w:color="auto"/>
              <w:right w:val="nil"/>
            </w:tcBorders>
            <w:shd w:val="clear" w:color="auto" w:fill="auto"/>
            <w:vAlign w:val="bottom"/>
          </w:tcPr>
          <w:p w14:paraId="5F3CD127" w14:textId="394F4E7E"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46,567,628</w:t>
            </w:r>
          </w:p>
        </w:tc>
        <w:tc>
          <w:tcPr>
            <w:tcW w:w="1152" w:type="dxa"/>
            <w:tcBorders>
              <w:top w:val="nil"/>
              <w:left w:val="nil"/>
              <w:bottom w:val="single" w:sz="4" w:space="0" w:color="auto"/>
              <w:right w:val="nil"/>
            </w:tcBorders>
            <w:shd w:val="clear" w:color="auto" w:fill="auto"/>
            <w:vAlign w:val="bottom"/>
          </w:tcPr>
          <w:p w14:paraId="3B309F75" w14:textId="32831C07"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201,931,994</w:t>
            </w:r>
          </w:p>
        </w:tc>
        <w:tc>
          <w:tcPr>
            <w:tcW w:w="1080" w:type="dxa"/>
            <w:tcBorders>
              <w:top w:val="nil"/>
              <w:left w:val="nil"/>
              <w:bottom w:val="single" w:sz="4" w:space="0" w:color="auto"/>
              <w:right w:val="nil"/>
            </w:tcBorders>
            <w:shd w:val="clear" w:color="auto" w:fill="auto"/>
            <w:vAlign w:val="bottom"/>
          </w:tcPr>
          <w:p w14:paraId="5362209F" w14:textId="6AD713BA"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88,925,856</w:t>
            </w:r>
          </w:p>
        </w:tc>
        <w:tc>
          <w:tcPr>
            <w:tcW w:w="1080" w:type="dxa"/>
            <w:tcBorders>
              <w:top w:val="nil"/>
              <w:left w:val="nil"/>
              <w:bottom w:val="single" w:sz="4" w:space="0" w:color="auto"/>
              <w:right w:val="nil"/>
            </w:tcBorders>
            <w:shd w:val="clear" w:color="auto" w:fill="auto"/>
            <w:vAlign w:val="bottom"/>
          </w:tcPr>
          <w:p w14:paraId="768A5AC9" w14:textId="581CC8F2"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3,457,590</w:t>
            </w:r>
          </w:p>
        </w:tc>
        <w:tc>
          <w:tcPr>
            <w:tcW w:w="1080" w:type="dxa"/>
            <w:tcBorders>
              <w:top w:val="nil"/>
              <w:left w:val="nil"/>
              <w:bottom w:val="single" w:sz="4" w:space="0" w:color="auto"/>
              <w:right w:val="nil"/>
            </w:tcBorders>
            <w:shd w:val="clear" w:color="auto" w:fill="auto"/>
            <w:vAlign w:val="bottom"/>
          </w:tcPr>
          <w:p w14:paraId="34C9C7DB" w14:textId="6355C7D9"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5,096,712</w:t>
            </w:r>
          </w:p>
        </w:tc>
        <w:tc>
          <w:tcPr>
            <w:tcW w:w="1224" w:type="dxa"/>
            <w:tcBorders>
              <w:top w:val="nil"/>
              <w:left w:val="nil"/>
              <w:bottom w:val="single" w:sz="4" w:space="0" w:color="auto"/>
              <w:right w:val="nil"/>
            </w:tcBorders>
            <w:shd w:val="clear" w:color="auto" w:fill="auto"/>
            <w:vAlign w:val="bottom"/>
          </w:tcPr>
          <w:p w14:paraId="3C04F9B2" w14:textId="6CE0CB29"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1,948,724,041</w:t>
            </w:r>
          </w:p>
        </w:tc>
        <w:tc>
          <w:tcPr>
            <w:tcW w:w="1224" w:type="dxa"/>
            <w:tcBorders>
              <w:top w:val="nil"/>
              <w:left w:val="nil"/>
              <w:bottom w:val="single" w:sz="4" w:space="0" w:color="auto"/>
              <w:right w:val="nil"/>
            </w:tcBorders>
            <w:shd w:val="clear" w:color="auto" w:fill="auto"/>
            <w:vAlign w:val="bottom"/>
          </w:tcPr>
          <w:p w14:paraId="25EBF30A" w14:textId="06DEE35A"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1,216,247,392</w:t>
            </w:r>
          </w:p>
        </w:tc>
        <w:tc>
          <w:tcPr>
            <w:tcW w:w="1080" w:type="dxa"/>
            <w:tcBorders>
              <w:top w:val="nil"/>
              <w:left w:val="nil"/>
              <w:bottom w:val="single" w:sz="4" w:space="0" w:color="auto"/>
              <w:right w:val="nil"/>
            </w:tcBorders>
            <w:shd w:val="clear" w:color="auto" w:fill="auto"/>
            <w:vAlign w:val="bottom"/>
          </w:tcPr>
          <w:p w14:paraId="67D78426" w14:textId="2FC4A620"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405,800,151</w:t>
            </w:r>
          </w:p>
        </w:tc>
        <w:tc>
          <w:tcPr>
            <w:tcW w:w="1152" w:type="dxa"/>
            <w:tcBorders>
              <w:top w:val="nil"/>
              <w:left w:val="nil"/>
              <w:bottom w:val="single" w:sz="4" w:space="0" w:color="auto"/>
              <w:right w:val="nil"/>
            </w:tcBorders>
            <w:shd w:val="clear" w:color="auto" w:fill="auto"/>
            <w:vAlign w:val="bottom"/>
          </w:tcPr>
          <w:p w14:paraId="51F58483" w14:textId="2625D678"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1,572,243,388</w:t>
            </w:r>
          </w:p>
        </w:tc>
        <w:tc>
          <w:tcPr>
            <w:tcW w:w="1152" w:type="dxa"/>
            <w:tcBorders>
              <w:top w:val="nil"/>
              <w:left w:val="nil"/>
              <w:bottom w:val="single" w:sz="4" w:space="0" w:color="auto"/>
              <w:right w:val="nil"/>
            </w:tcBorders>
            <w:shd w:val="clear" w:color="auto" w:fill="auto"/>
            <w:vAlign w:val="bottom"/>
          </w:tcPr>
          <w:p w14:paraId="52E98635" w14:textId="14A17FF4"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805,559,540</w:t>
            </w:r>
          </w:p>
        </w:tc>
        <w:tc>
          <w:tcPr>
            <w:tcW w:w="1152" w:type="dxa"/>
            <w:tcBorders>
              <w:top w:val="nil"/>
              <w:left w:val="nil"/>
              <w:bottom w:val="single" w:sz="4" w:space="0" w:color="auto"/>
              <w:right w:val="nil"/>
            </w:tcBorders>
            <w:shd w:val="clear" w:color="auto" w:fill="auto"/>
            <w:vAlign w:val="bottom"/>
          </w:tcPr>
          <w:p w14:paraId="63CE7951" w14:textId="12B67CA0" w:rsidR="00612386" w:rsidRPr="00F37BA3" w:rsidRDefault="00612386"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6,645,418,238</w:t>
            </w:r>
          </w:p>
        </w:tc>
      </w:tr>
      <w:tr w:rsidR="00612386" w:rsidRPr="00F37BA3" w14:paraId="15F83102" w14:textId="77777777" w:rsidTr="00A658EB">
        <w:trPr>
          <w:trHeight w:val="20"/>
        </w:trPr>
        <w:tc>
          <w:tcPr>
            <w:tcW w:w="2323" w:type="dxa"/>
            <w:tcBorders>
              <w:top w:val="nil"/>
              <w:left w:val="nil"/>
              <w:bottom w:val="nil"/>
              <w:right w:val="nil"/>
            </w:tcBorders>
            <w:shd w:val="clear" w:color="auto" w:fill="auto"/>
            <w:vAlign w:val="bottom"/>
          </w:tcPr>
          <w:p w14:paraId="1FE35B6A" w14:textId="77777777" w:rsidR="00612386" w:rsidRPr="00F37BA3" w:rsidRDefault="00612386" w:rsidP="00612386">
            <w:pPr>
              <w:spacing w:after="0" w:line="240" w:lineRule="auto"/>
              <w:ind w:left="-101"/>
              <w:rPr>
                <w:rFonts w:ascii="Arial" w:hAnsi="Arial" w:cs="Arial"/>
                <w:sz w:val="14"/>
                <w:szCs w:val="14"/>
              </w:rPr>
            </w:pPr>
            <w:bookmarkStart w:id="36" w:name="OLE_LINK5"/>
          </w:p>
        </w:tc>
        <w:tc>
          <w:tcPr>
            <w:tcW w:w="1080" w:type="dxa"/>
            <w:tcBorders>
              <w:top w:val="single" w:sz="4" w:space="0" w:color="auto"/>
              <w:left w:val="nil"/>
              <w:right w:val="nil"/>
            </w:tcBorders>
            <w:shd w:val="clear" w:color="auto" w:fill="auto"/>
            <w:vAlign w:val="bottom"/>
          </w:tcPr>
          <w:p w14:paraId="7036A595"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152" w:type="dxa"/>
            <w:tcBorders>
              <w:top w:val="single" w:sz="4" w:space="0" w:color="auto"/>
              <w:left w:val="nil"/>
              <w:right w:val="nil"/>
            </w:tcBorders>
            <w:shd w:val="clear" w:color="auto" w:fill="auto"/>
            <w:vAlign w:val="bottom"/>
          </w:tcPr>
          <w:p w14:paraId="7B7B282E"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152" w:type="dxa"/>
            <w:tcBorders>
              <w:top w:val="single" w:sz="4" w:space="0" w:color="auto"/>
              <w:left w:val="nil"/>
              <w:right w:val="nil"/>
            </w:tcBorders>
            <w:shd w:val="clear" w:color="auto" w:fill="auto"/>
            <w:vAlign w:val="bottom"/>
          </w:tcPr>
          <w:p w14:paraId="3EC17202"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vAlign w:val="bottom"/>
          </w:tcPr>
          <w:p w14:paraId="1E3F95F6"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vAlign w:val="bottom"/>
          </w:tcPr>
          <w:p w14:paraId="0868D30A"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vAlign w:val="bottom"/>
          </w:tcPr>
          <w:p w14:paraId="3874E3DA"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224" w:type="dxa"/>
            <w:tcBorders>
              <w:top w:val="single" w:sz="4" w:space="0" w:color="auto"/>
              <w:left w:val="nil"/>
              <w:right w:val="nil"/>
            </w:tcBorders>
            <w:shd w:val="clear" w:color="auto" w:fill="auto"/>
            <w:vAlign w:val="bottom"/>
          </w:tcPr>
          <w:p w14:paraId="7755E507"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224" w:type="dxa"/>
            <w:tcBorders>
              <w:top w:val="single" w:sz="4" w:space="0" w:color="auto"/>
              <w:left w:val="nil"/>
              <w:right w:val="nil"/>
            </w:tcBorders>
            <w:shd w:val="clear" w:color="auto" w:fill="auto"/>
            <w:vAlign w:val="bottom"/>
          </w:tcPr>
          <w:p w14:paraId="35403EA5"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vAlign w:val="bottom"/>
          </w:tcPr>
          <w:p w14:paraId="7CB01894"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152" w:type="dxa"/>
            <w:tcBorders>
              <w:top w:val="single" w:sz="4" w:space="0" w:color="auto"/>
              <w:left w:val="nil"/>
              <w:right w:val="nil"/>
            </w:tcBorders>
            <w:shd w:val="clear" w:color="auto" w:fill="auto"/>
            <w:vAlign w:val="bottom"/>
          </w:tcPr>
          <w:p w14:paraId="0AABE167"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152" w:type="dxa"/>
            <w:tcBorders>
              <w:top w:val="single" w:sz="4" w:space="0" w:color="auto"/>
              <w:left w:val="nil"/>
              <w:right w:val="nil"/>
            </w:tcBorders>
            <w:shd w:val="clear" w:color="auto" w:fill="auto"/>
            <w:vAlign w:val="bottom"/>
          </w:tcPr>
          <w:p w14:paraId="7EF2D4CD"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152" w:type="dxa"/>
            <w:tcBorders>
              <w:top w:val="single" w:sz="4" w:space="0" w:color="auto"/>
              <w:left w:val="nil"/>
              <w:right w:val="nil"/>
            </w:tcBorders>
            <w:shd w:val="clear" w:color="auto" w:fill="auto"/>
            <w:vAlign w:val="bottom"/>
          </w:tcPr>
          <w:p w14:paraId="44DAB901" w14:textId="77777777" w:rsidR="00612386" w:rsidRPr="00F37BA3" w:rsidRDefault="00612386" w:rsidP="00234425">
            <w:pPr>
              <w:spacing w:after="0" w:line="240" w:lineRule="auto"/>
              <w:ind w:left="-29" w:right="-72"/>
              <w:jc w:val="right"/>
              <w:rPr>
                <w:rFonts w:ascii="Arial" w:hAnsi="Arial" w:cs="Arial"/>
                <w:color w:val="000000"/>
                <w:sz w:val="14"/>
                <w:szCs w:val="14"/>
              </w:rPr>
            </w:pPr>
          </w:p>
        </w:tc>
      </w:tr>
      <w:bookmarkEnd w:id="36"/>
      <w:tr w:rsidR="00612386" w:rsidRPr="00F37BA3" w14:paraId="6CF29EDA" w14:textId="77777777" w:rsidTr="00A658EB">
        <w:trPr>
          <w:trHeight w:val="20"/>
        </w:trPr>
        <w:tc>
          <w:tcPr>
            <w:tcW w:w="2323" w:type="dxa"/>
            <w:tcBorders>
              <w:top w:val="nil"/>
              <w:left w:val="nil"/>
              <w:bottom w:val="nil"/>
              <w:right w:val="nil"/>
            </w:tcBorders>
            <w:shd w:val="clear" w:color="auto" w:fill="auto"/>
            <w:vAlign w:val="bottom"/>
          </w:tcPr>
          <w:p w14:paraId="09115015" w14:textId="77777777" w:rsidR="00612386" w:rsidRPr="00F37BA3" w:rsidRDefault="00612386" w:rsidP="00612386">
            <w:pPr>
              <w:spacing w:after="0" w:line="240" w:lineRule="auto"/>
              <w:ind w:left="-101"/>
              <w:rPr>
                <w:rFonts w:ascii="Arial" w:hAnsi="Arial" w:cs="Arial"/>
                <w:b/>
                <w:bCs/>
                <w:sz w:val="14"/>
                <w:szCs w:val="14"/>
                <w:lang w:val="en-GB"/>
              </w:rPr>
            </w:pPr>
            <w:r w:rsidRPr="00F37BA3">
              <w:rPr>
                <w:rFonts w:ascii="Arial" w:hAnsi="Arial" w:cs="Arial"/>
                <w:b/>
                <w:bCs/>
                <w:sz w:val="14"/>
                <w:szCs w:val="14"/>
              </w:rPr>
              <w:t>For the year ended</w:t>
            </w:r>
          </w:p>
          <w:p w14:paraId="0D6BA79C" w14:textId="539D0F29" w:rsidR="00612386" w:rsidRPr="00F37BA3" w:rsidRDefault="00612386" w:rsidP="00612386">
            <w:pPr>
              <w:spacing w:after="0" w:line="240" w:lineRule="auto"/>
              <w:ind w:left="-101"/>
              <w:rPr>
                <w:rFonts w:ascii="Arial" w:hAnsi="Arial" w:cs="Arial"/>
                <w:sz w:val="14"/>
                <w:szCs w:val="14"/>
              </w:rPr>
            </w:pPr>
            <w:r w:rsidRPr="00F37BA3">
              <w:rPr>
                <w:rFonts w:ascii="Arial" w:hAnsi="Arial" w:cs="Arial"/>
                <w:b/>
                <w:bCs/>
                <w:sz w:val="14"/>
                <w:szCs w:val="14"/>
                <w:lang w:val="en-GB"/>
              </w:rPr>
              <w:t xml:space="preserve">   31</w:t>
            </w:r>
            <w:r w:rsidRPr="00F37BA3">
              <w:rPr>
                <w:rFonts w:ascii="Arial" w:hAnsi="Arial" w:cs="Arial"/>
                <w:b/>
                <w:bCs/>
                <w:sz w:val="14"/>
                <w:szCs w:val="14"/>
              </w:rPr>
              <w:t xml:space="preserve"> December </w:t>
            </w:r>
            <w:r w:rsidRPr="00F37BA3">
              <w:rPr>
                <w:rFonts w:ascii="Arial" w:hAnsi="Arial" w:cs="Arial"/>
                <w:b/>
                <w:bCs/>
                <w:sz w:val="14"/>
                <w:szCs w:val="14"/>
                <w:lang w:val="en-GB"/>
              </w:rPr>
              <w:t>2023</w:t>
            </w:r>
          </w:p>
        </w:tc>
        <w:tc>
          <w:tcPr>
            <w:tcW w:w="1080" w:type="dxa"/>
            <w:tcBorders>
              <w:top w:val="nil"/>
              <w:left w:val="nil"/>
              <w:right w:val="nil"/>
            </w:tcBorders>
            <w:shd w:val="clear" w:color="auto" w:fill="FAFAFA"/>
            <w:vAlign w:val="bottom"/>
          </w:tcPr>
          <w:p w14:paraId="7609CC2F"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70EB0FF9"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04D0A8B0"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53E42AB3"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7346E8CB"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025DB6CD"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224" w:type="dxa"/>
            <w:tcBorders>
              <w:top w:val="nil"/>
              <w:left w:val="nil"/>
              <w:right w:val="nil"/>
            </w:tcBorders>
            <w:shd w:val="clear" w:color="auto" w:fill="FAFAFA"/>
            <w:vAlign w:val="bottom"/>
          </w:tcPr>
          <w:p w14:paraId="603A7E1C"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224" w:type="dxa"/>
            <w:tcBorders>
              <w:top w:val="nil"/>
              <w:left w:val="nil"/>
              <w:right w:val="nil"/>
            </w:tcBorders>
            <w:shd w:val="clear" w:color="auto" w:fill="FAFAFA"/>
            <w:vAlign w:val="bottom"/>
          </w:tcPr>
          <w:p w14:paraId="3F04D563"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377AFFF2"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04B9BD9C"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64ABC337" w14:textId="77777777" w:rsidR="00612386" w:rsidRPr="00F37BA3" w:rsidRDefault="00612386" w:rsidP="00234425">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2C6D0201" w14:textId="77777777" w:rsidR="00612386" w:rsidRPr="00F37BA3" w:rsidRDefault="00612386" w:rsidP="00234425">
            <w:pPr>
              <w:spacing w:after="0" w:line="240" w:lineRule="auto"/>
              <w:ind w:left="-29" w:right="-72"/>
              <w:jc w:val="right"/>
              <w:rPr>
                <w:rFonts w:ascii="Arial" w:hAnsi="Arial" w:cs="Arial"/>
                <w:color w:val="000000"/>
                <w:sz w:val="14"/>
                <w:szCs w:val="14"/>
              </w:rPr>
            </w:pPr>
          </w:p>
        </w:tc>
      </w:tr>
      <w:tr w:rsidR="00CC02B8" w:rsidRPr="00F37BA3" w14:paraId="0CF73DCB" w14:textId="77777777" w:rsidTr="00A658EB">
        <w:trPr>
          <w:trHeight w:val="20"/>
        </w:trPr>
        <w:tc>
          <w:tcPr>
            <w:tcW w:w="2323" w:type="dxa"/>
            <w:tcBorders>
              <w:top w:val="nil"/>
              <w:left w:val="nil"/>
              <w:bottom w:val="nil"/>
              <w:right w:val="nil"/>
            </w:tcBorders>
            <w:shd w:val="clear" w:color="auto" w:fill="auto"/>
            <w:vAlign w:val="bottom"/>
          </w:tcPr>
          <w:p w14:paraId="0184E4D1" w14:textId="040A4E25" w:rsidR="00CC02B8" w:rsidRPr="00F37BA3" w:rsidRDefault="00CC02B8" w:rsidP="00CC02B8">
            <w:pPr>
              <w:spacing w:after="0" w:line="240" w:lineRule="auto"/>
              <w:ind w:left="-101"/>
              <w:rPr>
                <w:rFonts w:ascii="Arial" w:hAnsi="Arial" w:cs="Arial"/>
                <w:b/>
                <w:bCs/>
                <w:sz w:val="14"/>
                <w:szCs w:val="14"/>
              </w:rPr>
            </w:pPr>
            <w:r w:rsidRPr="00F37BA3">
              <w:rPr>
                <w:rFonts w:ascii="Arial" w:hAnsi="Arial" w:cs="Arial"/>
                <w:sz w:val="14"/>
                <w:szCs w:val="14"/>
              </w:rPr>
              <w:t>Opening net book amount</w:t>
            </w:r>
          </w:p>
        </w:tc>
        <w:tc>
          <w:tcPr>
            <w:tcW w:w="1080" w:type="dxa"/>
            <w:tcBorders>
              <w:top w:val="nil"/>
              <w:left w:val="nil"/>
              <w:right w:val="nil"/>
            </w:tcBorders>
            <w:shd w:val="clear" w:color="auto" w:fill="FAFAFA"/>
            <w:vAlign w:val="bottom"/>
          </w:tcPr>
          <w:p w14:paraId="624AE324" w14:textId="5DF1BAAA"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Arial" w:eastAsia="Times New Roman" w:hAnsi="Arial" w:cs="Arial"/>
                <w:sz w:val="14"/>
                <w:szCs w:val="14"/>
              </w:rPr>
              <w:t>350,863,946</w:t>
            </w:r>
          </w:p>
        </w:tc>
        <w:tc>
          <w:tcPr>
            <w:tcW w:w="1152" w:type="dxa"/>
            <w:tcBorders>
              <w:top w:val="nil"/>
              <w:left w:val="nil"/>
              <w:right w:val="nil"/>
            </w:tcBorders>
            <w:shd w:val="clear" w:color="auto" w:fill="FAFAFA"/>
            <w:vAlign w:val="bottom"/>
          </w:tcPr>
          <w:p w14:paraId="6DF8C547" w14:textId="1D92F94E"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Arial" w:eastAsia="Times New Roman" w:hAnsi="Arial" w:cs="Arial"/>
                <w:sz w:val="14"/>
                <w:szCs w:val="14"/>
              </w:rPr>
              <w:t>46,567,628</w:t>
            </w:r>
          </w:p>
        </w:tc>
        <w:tc>
          <w:tcPr>
            <w:tcW w:w="1152" w:type="dxa"/>
            <w:tcBorders>
              <w:top w:val="nil"/>
              <w:left w:val="nil"/>
              <w:right w:val="nil"/>
            </w:tcBorders>
            <w:shd w:val="clear" w:color="auto" w:fill="FAFAFA"/>
            <w:vAlign w:val="bottom"/>
          </w:tcPr>
          <w:p w14:paraId="7BB51AFE" w14:textId="2A72EE3E"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Arial" w:eastAsia="Times New Roman" w:hAnsi="Arial" w:cs="Arial"/>
                <w:sz w:val="14"/>
                <w:szCs w:val="14"/>
              </w:rPr>
              <w:t>201,931,994</w:t>
            </w:r>
          </w:p>
        </w:tc>
        <w:tc>
          <w:tcPr>
            <w:tcW w:w="1080" w:type="dxa"/>
            <w:tcBorders>
              <w:top w:val="nil"/>
              <w:left w:val="nil"/>
              <w:right w:val="nil"/>
            </w:tcBorders>
            <w:shd w:val="clear" w:color="auto" w:fill="FAFAFA"/>
            <w:vAlign w:val="bottom"/>
          </w:tcPr>
          <w:p w14:paraId="6DD9792F" w14:textId="162A9040"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Arial" w:eastAsia="Times New Roman" w:hAnsi="Arial" w:cs="Arial"/>
                <w:sz w:val="14"/>
                <w:szCs w:val="14"/>
              </w:rPr>
              <w:t>88,925,856</w:t>
            </w:r>
          </w:p>
        </w:tc>
        <w:tc>
          <w:tcPr>
            <w:tcW w:w="1080" w:type="dxa"/>
            <w:tcBorders>
              <w:top w:val="nil"/>
              <w:left w:val="nil"/>
              <w:right w:val="nil"/>
            </w:tcBorders>
            <w:shd w:val="clear" w:color="auto" w:fill="FAFAFA"/>
            <w:vAlign w:val="bottom"/>
          </w:tcPr>
          <w:p w14:paraId="4B0AE41A" w14:textId="79ECA4EA"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Arial" w:eastAsia="Times New Roman" w:hAnsi="Arial" w:cs="Arial"/>
                <w:sz w:val="14"/>
                <w:szCs w:val="14"/>
              </w:rPr>
              <w:t>3,457,590</w:t>
            </w:r>
          </w:p>
        </w:tc>
        <w:tc>
          <w:tcPr>
            <w:tcW w:w="1080" w:type="dxa"/>
            <w:tcBorders>
              <w:top w:val="nil"/>
              <w:left w:val="nil"/>
              <w:right w:val="nil"/>
            </w:tcBorders>
            <w:shd w:val="clear" w:color="auto" w:fill="FAFAFA"/>
            <w:vAlign w:val="bottom"/>
          </w:tcPr>
          <w:p w14:paraId="7BDDA62A" w14:textId="067F91A8"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Arial" w:eastAsia="Times New Roman" w:hAnsi="Arial" w:cs="Arial"/>
                <w:sz w:val="14"/>
                <w:szCs w:val="14"/>
              </w:rPr>
              <w:t>5,096,712</w:t>
            </w:r>
          </w:p>
        </w:tc>
        <w:tc>
          <w:tcPr>
            <w:tcW w:w="1224" w:type="dxa"/>
            <w:tcBorders>
              <w:top w:val="nil"/>
              <w:left w:val="nil"/>
              <w:right w:val="nil"/>
            </w:tcBorders>
            <w:shd w:val="clear" w:color="auto" w:fill="FAFAFA"/>
            <w:vAlign w:val="bottom"/>
          </w:tcPr>
          <w:p w14:paraId="013C889B" w14:textId="67039C31"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Arial" w:eastAsia="Times New Roman" w:hAnsi="Arial" w:cs="Arial"/>
                <w:sz w:val="14"/>
                <w:szCs w:val="14"/>
              </w:rPr>
              <w:t>1,948,724,041</w:t>
            </w:r>
          </w:p>
        </w:tc>
        <w:tc>
          <w:tcPr>
            <w:tcW w:w="1224" w:type="dxa"/>
            <w:tcBorders>
              <w:top w:val="nil"/>
              <w:left w:val="nil"/>
              <w:right w:val="nil"/>
            </w:tcBorders>
            <w:shd w:val="clear" w:color="auto" w:fill="FAFAFA"/>
            <w:vAlign w:val="bottom"/>
          </w:tcPr>
          <w:p w14:paraId="0A5152CA" w14:textId="108BEC8E"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Arial" w:eastAsia="Times New Roman" w:hAnsi="Arial" w:cs="Arial"/>
                <w:sz w:val="14"/>
                <w:szCs w:val="14"/>
              </w:rPr>
              <w:t>1,216,247,392</w:t>
            </w:r>
          </w:p>
        </w:tc>
        <w:tc>
          <w:tcPr>
            <w:tcW w:w="1080" w:type="dxa"/>
            <w:tcBorders>
              <w:top w:val="nil"/>
              <w:left w:val="nil"/>
              <w:right w:val="nil"/>
            </w:tcBorders>
            <w:shd w:val="clear" w:color="auto" w:fill="FAFAFA"/>
            <w:vAlign w:val="bottom"/>
          </w:tcPr>
          <w:p w14:paraId="6CE1D6DD" w14:textId="62FEB483"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Arial" w:eastAsia="Times New Roman" w:hAnsi="Arial" w:cs="Arial"/>
                <w:sz w:val="14"/>
                <w:szCs w:val="14"/>
              </w:rPr>
              <w:t>405,800,151</w:t>
            </w:r>
          </w:p>
        </w:tc>
        <w:tc>
          <w:tcPr>
            <w:tcW w:w="1152" w:type="dxa"/>
            <w:tcBorders>
              <w:top w:val="nil"/>
              <w:left w:val="nil"/>
              <w:right w:val="nil"/>
            </w:tcBorders>
            <w:shd w:val="clear" w:color="auto" w:fill="FAFAFA"/>
            <w:vAlign w:val="bottom"/>
          </w:tcPr>
          <w:p w14:paraId="2EFCCC91" w14:textId="605FF6E1"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Arial" w:eastAsia="Times New Roman" w:hAnsi="Arial" w:cs="Arial"/>
                <w:sz w:val="14"/>
                <w:szCs w:val="14"/>
              </w:rPr>
              <w:t>1,572,243,388</w:t>
            </w:r>
          </w:p>
        </w:tc>
        <w:tc>
          <w:tcPr>
            <w:tcW w:w="1152" w:type="dxa"/>
            <w:tcBorders>
              <w:top w:val="nil"/>
              <w:left w:val="nil"/>
              <w:right w:val="nil"/>
            </w:tcBorders>
            <w:shd w:val="clear" w:color="auto" w:fill="FAFAFA"/>
            <w:vAlign w:val="bottom"/>
          </w:tcPr>
          <w:p w14:paraId="3340A4AD" w14:textId="5C8F0827"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Arial" w:eastAsia="Times New Roman" w:hAnsi="Arial" w:cs="Arial"/>
                <w:sz w:val="14"/>
                <w:szCs w:val="14"/>
              </w:rPr>
              <w:t>805,559,540</w:t>
            </w:r>
          </w:p>
        </w:tc>
        <w:tc>
          <w:tcPr>
            <w:tcW w:w="1152" w:type="dxa"/>
            <w:tcBorders>
              <w:top w:val="nil"/>
              <w:left w:val="nil"/>
              <w:right w:val="nil"/>
            </w:tcBorders>
            <w:shd w:val="clear" w:color="auto" w:fill="FAFAFA"/>
            <w:vAlign w:val="bottom"/>
          </w:tcPr>
          <w:p w14:paraId="51FA5E0F" w14:textId="7638A804"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Arial" w:eastAsia="Times New Roman" w:hAnsi="Arial" w:cs="Arial"/>
                <w:sz w:val="14"/>
                <w:szCs w:val="14"/>
              </w:rPr>
              <w:t>6,645,418,238</w:t>
            </w:r>
          </w:p>
        </w:tc>
      </w:tr>
      <w:tr w:rsidR="00CC02B8" w:rsidRPr="00F37BA3" w14:paraId="549DA3AE" w14:textId="77777777" w:rsidTr="00612386">
        <w:trPr>
          <w:trHeight w:val="70"/>
        </w:trPr>
        <w:tc>
          <w:tcPr>
            <w:tcW w:w="2323" w:type="dxa"/>
            <w:tcBorders>
              <w:top w:val="nil"/>
              <w:left w:val="nil"/>
              <w:bottom w:val="nil"/>
              <w:right w:val="nil"/>
            </w:tcBorders>
            <w:shd w:val="clear" w:color="auto" w:fill="auto"/>
            <w:vAlign w:val="bottom"/>
          </w:tcPr>
          <w:p w14:paraId="60D9D9E1" w14:textId="3E9D22ED" w:rsidR="00CC02B8" w:rsidRPr="00F37BA3" w:rsidRDefault="00CC02B8" w:rsidP="00CC02B8">
            <w:pPr>
              <w:spacing w:after="0" w:line="240" w:lineRule="auto"/>
              <w:ind w:left="-101"/>
              <w:rPr>
                <w:rFonts w:ascii="Arial" w:hAnsi="Arial" w:cs="Arial"/>
                <w:sz w:val="14"/>
                <w:szCs w:val="14"/>
              </w:rPr>
            </w:pPr>
            <w:r w:rsidRPr="00F37BA3">
              <w:rPr>
                <w:rFonts w:ascii="Arial" w:hAnsi="Arial" w:cs="Arial"/>
                <w:sz w:val="14"/>
                <w:szCs w:val="14"/>
              </w:rPr>
              <w:t>Additions</w:t>
            </w:r>
          </w:p>
        </w:tc>
        <w:tc>
          <w:tcPr>
            <w:tcW w:w="1080" w:type="dxa"/>
            <w:tcBorders>
              <w:top w:val="nil"/>
              <w:left w:val="nil"/>
              <w:right w:val="nil"/>
            </w:tcBorders>
            <w:shd w:val="clear" w:color="auto" w:fill="FAFAFA"/>
            <w:vAlign w:val="bottom"/>
          </w:tcPr>
          <w:p w14:paraId="208876D7" w14:textId="3E18CFD6"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hint="cs"/>
                <w:sz w:val="14"/>
                <w:szCs w:val="14"/>
                <w:cs/>
                <w:lang w:bidi="th-TH"/>
              </w:rPr>
              <w:t>132</w:t>
            </w:r>
            <w:r w:rsidRPr="00F37BA3">
              <w:rPr>
                <w:rFonts w:ascii="Arial" w:eastAsia="Times New Roman" w:hAnsi="Arial" w:cs="Arial"/>
                <w:sz w:val="14"/>
                <w:szCs w:val="14"/>
              </w:rPr>
              <w:t>,</w:t>
            </w:r>
            <w:r w:rsidRPr="00F37BA3">
              <w:rPr>
                <w:rFonts w:ascii="Arial" w:eastAsia="Times New Roman" w:hAnsi="Arial" w:cs="Arial" w:hint="cs"/>
                <w:sz w:val="14"/>
                <w:szCs w:val="14"/>
                <w:cs/>
                <w:lang w:bidi="th-TH"/>
              </w:rPr>
              <w:t>097</w:t>
            </w:r>
            <w:r w:rsidRPr="00F37BA3">
              <w:rPr>
                <w:rFonts w:ascii="Arial" w:eastAsia="Times New Roman" w:hAnsi="Arial" w:cs="Arial"/>
                <w:sz w:val="14"/>
                <w:szCs w:val="14"/>
              </w:rPr>
              <w:t>,</w:t>
            </w:r>
            <w:r w:rsidRPr="00F37BA3">
              <w:rPr>
                <w:rFonts w:ascii="Arial" w:eastAsia="Times New Roman" w:hAnsi="Arial" w:cs="Arial" w:hint="cs"/>
                <w:sz w:val="14"/>
                <w:szCs w:val="14"/>
                <w:cs/>
                <w:lang w:bidi="th-TH"/>
              </w:rPr>
              <w:t>39</w:t>
            </w:r>
            <w:r w:rsidRPr="00F37BA3">
              <w:rPr>
                <w:rFonts w:ascii="Arial" w:eastAsia="Times New Roman" w:hAnsi="Arial" w:cs="Arial"/>
                <w:sz w:val="14"/>
                <w:szCs w:val="14"/>
              </w:rPr>
              <w:t>5</w:t>
            </w:r>
          </w:p>
        </w:tc>
        <w:tc>
          <w:tcPr>
            <w:tcW w:w="1152" w:type="dxa"/>
            <w:tcBorders>
              <w:top w:val="nil"/>
              <w:left w:val="nil"/>
              <w:right w:val="nil"/>
            </w:tcBorders>
            <w:shd w:val="clear" w:color="auto" w:fill="FAFAFA"/>
            <w:vAlign w:val="bottom"/>
          </w:tcPr>
          <w:p w14:paraId="2E43D160" w14:textId="58EA1BA8"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hint="cs"/>
                <w:sz w:val="14"/>
                <w:szCs w:val="14"/>
                <w:cs/>
                <w:lang w:bidi="th-TH"/>
              </w:rPr>
              <w:t>34</w:t>
            </w:r>
            <w:r w:rsidRPr="00F37BA3">
              <w:rPr>
                <w:rFonts w:ascii="Arial" w:eastAsia="Times New Roman" w:hAnsi="Arial" w:cs="Arial"/>
                <w:sz w:val="14"/>
                <w:szCs w:val="14"/>
              </w:rPr>
              <w:t>,</w:t>
            </w:r>
            <w:r w:rsidRPr="00F37BA3">
              <w:rPr>
                <w:rFonts w:ascii="Arial" w:eastAsia="Times New Roman" w:hAnsi="Arial" w:cs="Arial" w:hint="cs"/>
                <w:sz w:val="14"/>
                <w:szCs w:val="14"/>
                <w:cs/>
                <w:lang w:bidi="th-TH"/>
              </w:rPr>
              <w:t>514</w:t>
            </w:r>
            <w:r w:rsidRPr="00F37BA3">
              <w:rPr>
                <w:rFonts w:ascii="Arial" w:eastAsia="Times New Roman" w:hAnsi="Arial" w:cs="Arial"/>
                <w:sz w:val="14"/>
                <w:szCs w:val="14"/>
              </w:rPr>
              <w:t>,</w:t>
            </w:r>
            <w:r w:rsidRPr="00F37BA3">
              <w:rPr>
                <w:rFonts w:ascii="Arial" w:eastAsia="Times New Roman" w:hAnsi="Arial" w:cs="Arial" w:hint="cs"/>
                <w:sz w:val="14"/>
                <w:szCs w:val="14"/>
                <w:cs/>
                <w:lang w:bidi="th-TH"/>
              </w:rPr>
              <w:t>203</w:t>
            </w:r>
          </w:p>
        </w:tc>
        <w:tc>
          <w:tcPr>
            <w:tcW w:w="1152" w:type="dxa"/>
            <w:tcBorders>
              <w:top w:val="nil"/>
              <w:left w:val="nil"/>
              <w:right w:val="nil"/>
            </w:tcBorders>
            <w:shd w:val="clear" w:color="auto" w:fill="FAFAFA"/>
            <w:vAlign w:val="bottom"/>
          </w:tcPr>
          <w:p w14:paraId="7AC41D59" w14:textId="2833F0D9"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hint="cs"/>
                <w:sz w:val="14"/>
                <w:szCs w:val="14"/>
                <w:cs/>
                <w:lang w:bidi="th-TH"/>
              </w:rPr>
              <w:t>-</w:t>
            </w:r>
          </w:p>
        </w:tc>
        <w:tc>
          <w:tcPr>
            <w:tcW w:w="1080" w:type="dxa"/>
            <w:tcBorders>
              <w:top w:val="nil"/>
              <w:left w:val="nil"/>
              <w:right w:val="nil"/>
            </w:tcBorders>
            <w:shd w:val="clear" w:color="auto" w:fill="FAFAFA"/>
            <w:vAlign w:val="bottom"/>
          </w:tcPr>
          <w:p w14:paraId="50A6D87E" w14:textId="6318AA0F"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hint="cs"/>
                <w:sz w:val="14"/>
                <w:szCs w:val="14"/>
                <w:cs/>
                <w:lang w:bidi="th-TH"/>
              </w:rPr>
              <w:t>16</w:t>
            </w:r>
            <w:r w:rsidRPr="00F37BA3">
              <w:rPr>
                <w:rFonts w:ascii="Arial" w:eastAsia="Times New Roman" w:hAnsi="Arial" w:cs="Arial"/>
                <w:sz w:val="14"/>
                <w:szCs w:val="14"/>
              </w:rPr>
              <w:t>,</w:t>
            </w:r>
            <w:r w:rsidRPr="00F37BA3">
              <w:rPr>
                <w:rFonts w:ascii="Arial" w:eastAsia="Times New Roman" w:hAnsi="Arial" w:cs="Arial" w:hint="cs"/>
                <w:sz w:val="14"/>
                <w:szCs w:val="14"/>
                <w:cs/>
                <w:lang w:bidi="th-TH"/>
              </w:rPr>
              <w:t>692</w:t>
            </w:r>
            <w:r w:rsidRPr="00F37BA3">
              <w:rPr>
                <w:rFonts w:ascii="Arial" w:eastAsia="Times New Roman" w:hAnsi="Arial" w:cs="Arial"/>
                <w:sz w:val="14"/>
                <w:szCs w:val="14"/>
              </w:rPr>
              <w:t>,</w:t>
            </w:r>
            <w:r w:rsidRPr="00F37BA3">
              <w:rPr>
                <w:rFonts w:ascii="Arial" w:eastAsia="Times New Roman" w:hAnsi="Arial" w:cs="Arial" w:hint="cs"/>
                <w:sz w:val="14"/>
                <w:szCs w:val="14"/>
                <w:cs/>
                <w:lang w:bidi="th-TH"/>
              </w:rPr>
              <w:t>92</w:t>
            </w:r>
            <w:r w:rsidR="005619B5" w:rsidRPr="00F37BA3">
              <w:rPr>
                <w:rFonts w:ascii="Arial" w:eastAsia="Times New Roman" w:hAnsi="Arial" w:cs="Arial"/>
                <w:sz w:val="14"/>
                <w:szCs w:val="14"/>
                <w:lang w:bidi="th-TH"/>
              </w:rPr>
              <w:t>2</w:t>
            </w:r>
          </w:p>
        </w:tc>
        <w:tc>
          <w:tcPr>
            <w:tcW w:w="1080" w:type="dxa"/>
            <w:tcBorders>
              <w:top w:val="nil"/>
              <w:left w:val="nil"/>
              <w:right w:val="nil"/>
            </w:tcBorders>
            <w:shd w:val="clear" w:color="auto" w:fill="FAFAFA"/>
            <w:vAlign w:val="bottom"/>
          </w:tcPr>
          <w:p w14:paraId="2BCC28AD" w14:textId="74804F58"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hint="cs"/>
                <w:sz w:val="14"/>
                <w:szCs w:val="14"/>
                <w:cs/>
                <w:lang w:bidi="th-TH"/>
              </w:rPr>
              <w:t>1</w:t>
            </w:r>
            <w:r w:rsidRPr="00F37BA3">
              <w:rPr>
                <w:rFonts w:ascii="Arial" w:eastAsia="Times New Roman" w:hAnsi="Arial" w:cs="Arial"/>
                <w:sz w:val="14"/>
                <w:szCs w:val="14"/>
              </w:rPr>
              <w:t>,</w:t>
            </w:r>
            <w:r w:rsidRPr="00F37BA3">
              <w:rPr>
                <w:rFonts w:ascii="Arial" w:eastAsia="Times New Roman" w:hAnsi="Arial" w:cs="Arial" w:hint="cs"/>
                <w:sz w:val="14"/>
                <w:szCs w:val="14"/>
                <w:cs/>
                <w:lang w:bidi="th-TH"/>
              </w:rPr>
              <w:t>598</w:t>
            </w:r>
            <w:r w:rsidRPr="00F37BA3">
              <w:rPr>
                <w:rFonts w:ascii="Arial" w:eastAsia="Times New Roman" w:hAnsi="Arial" w:cs="Arial"/>
                <w:sz w:val="14"/>
                <w:szCs w:val="14"/>
              </w:rPr>
              <w:t>,</w:t>
            </w:r>
            <w:r w:rsidRPr="00F37BA3">
              <w:rPr>
                <w:rFonts w:ascii="Arial" w:eastAsia="Times New Roman" w:hAnsi="Arial" w:cs="Arial" w:hint="cs"/>
                <w:sz w:val="14"/>
                <w:szCs w:val="14"/>
                <w:cs/>
                <w:lang w:bidi="th-TH"/>
              </w:rPr>
              <w:t>52</w:t>
            </w:r>
            <w:r w:rsidR="005619B5" w:rsidRPr="00F37BA3">
              <w:rPr>
                <w:rFonts w:ascii="Arial" w:eastAsia="Times New Roman" w:hAnsi="Arial" w:cs="Arial"/>
                <w:sz w:val="14"/>
                <w:szCs w:val="14"/>
                <w:lang w:bidi="th-TH"/>
              </w:rPr>
              <w:t>7</w:t>
            </w:r>
          </w:p>
        </w:tc>
        <w:tc>
          <w:tcPr>
            <w:tcW w:w="1080" w:type="dxa"/>
            <w:tcBorders>
              <w:top w:val="nil"/>
              <w:left w:val="nil"/>
              <w:right w:val="nil"/>
            </w:tcBorders>
            <w:shd w:val="clear" w:color="auto" w:fill="FAFAFA"/>
            <w:vAlign w:val="bottom"/>
          </w:tcPr>
          <w:p w14:paraId="52413296" w14:textId="7C646A06"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hint="cs"/>
                <w:sz w:val="14"/>
                <w:szCs w:val="14"/>
                <w:cs/>
                <w:lang w:bidi="th-TH"/>
              </w:rPr>
              <w:t>-</w:t>
            </w:r>
          </w:p>
        </w:tc>
        <w:tc>
          <w:tcPr>
            <w:tcW w:w="1224" w:type="dxa"/>
            <w:tcBorders>
              <w:top w:val="nil"/>
              <w:left w:val="nil"/>
              <w:right w:val="nil"/>
            </w:tcBorders>
            <w:shd w:val="clear" w:color="auto" w:fill="FAFAFA"/>
            <w:vAlign w:val="bottom"/>
          </w:tcPr>
          <w:p w14:paraId="2A3E981C" w14:textId="33445F77"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hint="cs"/>
                <w:sz w:val="14"/>
                <w:szCs w:val="14"/>
                <w:cs/>
                <w:lang w:bidi="th-TH"/>
              </w:rPr>
              <w:t>7</w:t>
            </w:r>
            <w:r w:rsidRPr="00F37BA3">
              <w:rPr>
                <w:rFonts w:ascii="Arial" w:eastAsia="Times New Roman" w:hAnsi="Arial" w:cs="Arial"/>
                <w:sz w:val="14"/>
                <w:szCs w:val="14"/>
              </w:rPr>
              <w:t>,</w:t>
            </w:r>
            <w:r w:rsidRPr="00F37BA3">
              <w:rPr>
                <w:rFonts w:ascii="Arial" w:eastAsia="Times New Roman" w:hAnsi="Arial" w:cs="Arial" w:hint="cs"/>
                <w:sz w:val="14"/>
                <w:szCs w:val="14"/>
                <w:cs/>
                <w:lang w:bidi="th-TH"/>
              </w:rPr>
              <w:t>282</w:t>
            </w:r>
            <w:r w:rsidRPr="00F37BA3">
              <w:rPr>
                <w:rFonts w:ascii="Arial" w:eastAsia="Times New Roman" w:hAnsi="Arial" w:cs="Arial"/>
                <w:sz w:val="14"/>
                <w:szCs w:val="14"/>
              </w:rPr>
              <w:t>,</w:t>
            </w:r>
            <w:r w:rsidRPr="00F37BA3">
              <w:rPr>
                <w:rFonts w:ascii="Arial" w:eastAsia="Times New Roman" w:hAnsi="Arial" w:cs="Arial" w:hint="cs"/>
                <w:sz w:val="14"/>
                <w:szCs w:val="14"/>
                <w:cs/>
                <w:lang w:bidi="th-TH"/>
              </w:rPr>
              <w:t>847</w:t>
            </w:r>
          </w:p>
        </w:tc>
        <w:tc>
          <w:tcPr>
            <w:tcW w:w="1224" w:type="dxa"/>
            <w:tcBorders>
              <w:top w:val="nil"/>
              <w:left w:val="nil"/>
              <w:right w:val="nil"/>
            </w:tcBorders>
            <w:shd w:val="clear" w:color="auto" w:fill="FAFAFA"/>
            <w:vAlign w:val="bottom"/>
          </w:tcPr>
          <w:p w14:paraId="3E5E2810" w14:textId="610F38A9"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hint="cs"/>
                <w:sz w:val="14"/>
                <w:szCs w:val="14"/>
                <w:cs/>
                <w:lang w:bidi="th-TH"/>
              </w:rPr>
              <w:t>827</w:t>
            </w:r>
            <w:r w:rsidRPr="00F37BA3">
              <w:rPr>
                <w:rFonts w:ascii="Arial" w:eastAsia="Times New Roman" w:hAnsi="Arial" w:cs="Arial"/>
                <w:sz w:val="14"/>
                <w:szCs w:val="14"/>
              </w:rPr>
              <w:t>,</w:t>
            </w:r>
            <w:r w:rsidRPr="00F37BA3">
              <w:rPr>
                <w:rFonts w:ascii="Arial" w:eastAsia="Times New Roman" w:hAnsi="Arial" w:cs="Arial" w:hint="cs"/>
                <w:sz w:val="14"/>
                <w:szCs w:val="14"/>
                <w:cs/>
                <w:lang w:bidi="th-TH"/>
              </w:rPr>
              <w:t>542</w:t>
            </w:r>
          </w:p>
        </w:tc>
        <w:tc>
          <w:tcPr>
            <w:tcW w:w="1080" w:type="dxa"/>
            <w:tcBorders>
              <w:top w:val="nil"/>
              <w:left w:val="nil"/>
              <w:right w:val="nil"/>
            </w:tcBorders>
            <w:shd w:val="clear" w:color="auto" w:fill="FAFAFA"/>
            <w:vAlign w:val="bottom"/>
          </w:tcPr>
          <w:p w14:paraId="3D33C900" w14:textId="1FFDA2D5"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hint="cs"/>
                <w:sz w:val="14"/>
                <w:szCs w:val="14"/>
                <w:cs/>
                <w:lang w:bidi="th-TH"/>
              </w:rPr>
              <w:t>1</w:t>
            </w:r>
            <w:r w:rsidRPr="00F37BA3">
              <w:rPr>
                <w:rFonts w:ascii="Arial" w:eastAsia="Times New Roman" w:hAnsi="Arial" w:cs="Arial"/>
                <w:sz w:val="14"/>
                <w:szCs w:val="14"/>
              </w:rPr>
              <w:t>,</w:t>
            </w:r>
            <w:r w:rsidRPr="00F37BA3">
              <w:rPr>
                <w:rFonts w:ascii="Arial" w:eastAsia="Times New Roman" w:hAnsi="Arial" w:cs="Arial" w:hint="cs"/>
                <w:sz w:val="14"/>
                <w:szCs w:val="14"/>
                <w:cs/>
                <w:lang w:bidi="th-TH"/>
              </w:rPr>
              <w:t>224</w:t>
            </w:r>
            <w:r w:rsidRPr="00F37BA3">
              <w:rPr>
                <w:rFonts w:ascii="Arial" w:eastAsia="Times New Roman" w:hAnsi="Arial" w:cs="Arial"/>
                <w:sz w:val="14"/>
                <w:szCs w:val="14"/>
              </w:rPr>
              <w:t>,</w:t>
            </w:r>
            <w:r w:rsidRPr="00F37BA3">
              <w:rPr>
                <w:rFonts w:ascii="Arial" w:eastAsia="Times New Roman" w:hAnsi="Arial" w:cs="Arial" w:hint="cs"/>
                <w:sz w:val="14"/>
                <w:szCs w:val="14"/>
                <w:cs/>
                <w:lang w:bidi="th-TH"/>
              </w:rPr>
              <w:t>375</w:t>
            </w:r>
          </w:p>
        </w:tc>
        <w:tc>
          <w:tcPr>
            <w:tcW w:w="1152" w:type="dxa"/>
            <w:tcBorders>
              <w:top w:val="nil"/>
              <w:left w:val="nil"/>
              <w:right w:val="nil"/>
            </w:tcBorders>
            <w:shd w:val="clear" w:color="auto" w:fill="FAFAFA"/>
            <w:vAlign w:val="bottom"/>
          </w:tcPr>
          <w:p w14:paraId="06B2E104" w14:textId="605C8D62"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hint="cs"/>
                <w:sz w:val="14"/>
                <w:szCs w:val="14"/>
                <w:cs/>
                <w:lang w:bidi="th-TH"/>
              </w:rPr>
              <w:t>-</w:t>
            </w:r>
          </w:p>
        </w:tc>
        <w:tc>
          <w:tcPr>
            <w:tcW w:w="1152" w:type="dxa"/>
            <w:tcBorders>
              <w:top w:val="nil"/>
              <w:left w:val="nil"/>
              <w:right w:val="nil"/>
            </w:tcBorders>
            <w:shd w:val="clear" w:color="auto" w:fill="FAFAFA"/>
            <w:vAlign w:val="bottom"/>
          </w:tcPr>
          <w:p w14:paraId="176F0C08" w14:textId="31C322E3" w:rsidR="00CC02B8" w:rsidRPr="00F37BA3" w:rsidRDefault="00A33EDC" w:rsidP="00234425">
            <w:pPr>
              <w:spacing w:after="0" w:line="240" w:lineRule="auto"/>
              <w:ind w:left="-29" w:right="-72"/>
              <w:jc w:val="right"/>
              <w:rPr>
                <w:rFonts w:ascii="Arial" w:eastAsia="Times New Roman" w:hAnsi="Arial" w:cs="Arial"/>
                <w:sz w:val="14"/>
                <w:szCs w:val="14"/>
                <w:lang w:bidi="th-TH"/>
              </w:rPr>
            </w:pPr>
            <w:r w:rsidRPr="00F37BA3">
              <w:rPr>
                <w:rFonts w:ascii="Arial" w:eastAsia="Times New Roman" w:hAnsi="Arial" w:cs="Arial" w:hint="cs"/>
                <w:sz w:val="14"/>
                <w:szCs w:val="14"/>
                <w:cs/>
                <w:lang w:bidi="th-TH"/>
              </w:rPr>
              <w:t>1</w:t>
            </w:r>
            <w:r w:rsidRPr="00F37BA3">
              <w:rPr>
                <w:rFonts w:ascii="Arial" w:eastAsia="Times New Roman" w:hAnsi="Arial" w:cs="Arial"/>
                <w:sz w:val="14"/>
                <w:szCs w:val="14"/>
                <w:lang w:bidi="th-TH"/>
              </w:rPr>
              <w:t>,</w:t>
            </w:r>
            <w:r w:rsidRPr="00F37BA3">
              <w:rPr>
                <w:rFonts w:ascii="Arial" w:eastAsia="Times New Roman" w:hAnsi="Arial" w:cs="Arial" w:hint="cs"/>
                <w:sz w:val="14"/>
                <w:szCs w:val="14"/>
                <w:cs/>
                <w:lang w:bidi="th-TH"/>
              </w:rPr>
              <w:t>22</w:t>
            </w:r>
            <w:r w:rsidRPr="00F37BA3">
              <w:rPr>
                <w:rFonts w:ascii="Arial" w:eastAsia="Times New Roman" w:hAnsi="Arial" w:cs="Arial"/>
                <w:sz w:val="14"/>
                <w:szCs w:val="14"/>
                <w:lang w:bidi="th-TH"/>
              </w:rPr>
              <w:t>7,286,316</w:t>
            </w:r>
          </w:p>
        </w:tc>
        <w:tc>
          <w:tcPr>
            <w:tcW w:w="1152" w:type="dxa"/>
            <w:tcBorders>
              <w:top w:val="nil"/>
              <w:left w:val="nil"/>
              <w:right w:val="nil"/>
            </w:tcBorders>
            <w:shd w:val="clear" w:color="auto" w:fill="FAFAFA"/>
            <w:vAlign w:val="bottom"/>
          </w:tcPr>
          <w:p w14:paraId="1A2D3D84" w14:textId="202B5B6C" w:rsidR="00CC02B8" w:rsidRPr="00F37BA3" w:rsidRDefault="00A33EDC" w:rsidP="00234425">
            <w:pPr>
              <w:spacing w:after="0" w:line="240" w:lineRule="auto"/>
              <w:ind w:left="-29" w:right="-72"/>
              <w:jc w:val="right"/>
              <w:rPr>
                <w:rFonts w:ascii="Arial" w:eastAsia="Times New Roman" w:hAnsi="Arial" w:cs="Arial"/>
                <w:sz w:val="14"/>
                <w:szCs w:val="14"/>
                <w:lang w:bidi="th-TH"/>
              </w:rPr>
            </w:pPr>
            <w:r w:rsidRPr="00F37BA3">
              <w:rPr>
                <w:rFonts w:ascii="Arial" w:eastAsia="Times New Roman" w:hAnsi="Arial" w:cs="Arial" w:hint="cs"/>
                <w:sz w:val="14"/>
                <w:szCs w:val="14"/>
                <w:cs/>
                <w:lang w:bidi="th-TH"/>
              </w:rPr>
              <w:t>1</w:t>
            </w:r>
            <w:r w:rsidRPr="00F37BA3">
              <w:rPr>
                <w:rFonts w:ascii="Arial" w:eastAsia="Times New Roman" w:hAnsi="Arial" w:cs="Arial"/>
                <w:sz w:val="14"/>
                <w:szCs w:val="14"/>
                <w:lang w:bidi="th-TH"/>
              </w:rPr>
              <w:t>,</w:t>
            </w:r>
            <w:r w:rsidRPr="00F37BA3">
              <w:rPr>
                <w:rFonts w:ascii="Arial" w:eastAsia="Times New Roman" w:hAnsi="Arial" w:cs="Arial" w:hint="cs"/>
                <w:sz w:val="14"/>
                <w:szCs w:val="14"/>
                <w:cs/>
                <w:lang w:bidi="th-TH"/>
              </w:rPr>
              <w:t>42</w:t>
            </w:r>
            <w:r w:rsidRPr="00F37BA3">
              <w:rPr>
                <w:rFonts w:ascii="Arial" w:eastAsia="Times New Roman" w:hAnsi="Arial" w:cs="Arial"/>
                <w:sz w:val="14"/>
                <w:szCs w:val="14"/>
                <w:lang w:bidi="th-TH"/>
              </w:rPr>
              <w:t>1,524,127</w:t>
            </w:r>
          </w:p>
        </w:tc>
      </w:tr>
      <w:tr w:rsidR="00CC02B8" w:rsidRPr="00F37BA3" w14:paraId="00F9C450" w14:textId="77777777" w:rsidTr="00A658EB">
        <w:trPr>
          <w:trHeight w:val="20"/>
        </w:trPr>
        <w:tc>
          <w:tcPr>
            <w:tcW w:w="2323" w:type="dxa"/>
            <w:tcBorders>
              <w:top w:val="nil"/>
              <w:left w:val="nil"/>
              <w:bottom w:val="nil"/>
              <w:right w:val="nil"/>
            </w:tcBorders>
            <w:shd w:val="clear" w:color="auto" w:fill="auto"/>
            <w:vAlign w:val="bottom"/>
          </w:tcPr>
          <w:p w14:paraId="1DD1DD4A" w14:textId="08ECD8A1" w:rsidR="00CC02B8" w:rsidRPr="00F37BA3" w:rsidRDefault="00CC02B8" w:rsidP="00CC02B8">
            <w:pPr>
              <w:spacing w:after="0" w:line="240" w:lineRule="auto"/>
              <w:ind w:left="-101"/>
              <w:rPr>
                <w:rFonts w:ascii="Arial" w:hAnsi="Arial" w:cs="Arial"/>
                <w:sz w:val="14"/>
                <w:szCs w:val="14"/>
              </w:rPr>
            </w:pPr>
            <w:r w:rsidRPr="00F37BA3">
              <w:rPr>
                <w:rFonts w:ascii="Arial" w:hAnsi="Arial" w:cs="Arial"/>
                <w:sz w:val="14"/>
                <w:szCs w:val="14"/>
              </w:rPr>
              <w:t>Transfers</w:t>
            </w:r>
          </w:p>
        </w:tc>
        <w:tc>
          <w:tcPr>
            <w:tcW w:w="1080" w:type="dxa"/>
            <w:tcBorders>
              <w:top w:val="nil"/>
              <w:left w:val="nil"/>
              <w:right w:val="nil"/>
            </w:tcBorders>
            <w:shd w:val="clear" w:color="auto" w:fill="FAFAFA"/>
            <w:vAlign w:val="bottom"/>
          </w:tcPr>
          <w:p w14:paraId="172327D1" w14:textId="0E6B2147"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c>
          <w:tcPr>
            <w:tcW w:w="1152" w:type="dxa"/>
            <w:tcBorders>
              <w:top w:val="nil"/>
              <w:left w:val="nil"/>
              <w:right w:val="nil"/>
            </w:tcBorders>
            <w:shd w:val="clear" w:color="auto" w:fill="FAFAFA"/>
            <w:vAlign w:val="bottom"/>
          </w:tcPr>
          <w:p w14:paraId="3ABB3ECA" w14:textId="3EE8680D"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c>
          <w:tcPr>
            <w:tcW w:w="1152" w:type="dxa"/>
            <w:tcBorders>
              <w:top w:val="nil"/>
              <w:left w:val="nil"/>
              <w:right w:val="nil"/>
            </w:tcBorders>
            <w:shd w:val="clear" w:color="auto" w:fill="FAFAFA"/>
            <w:vAlign w:val="bottom"/>
          </w:tcPr>
          <w:p w14:paraId="3C649843" w14:textId="74EC8A98"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c>
          <w:tcPr>
            <w:tcW w:w="1080" w:type="dxa"/>
            <w:tcBorders>
              <w:top w:val="nil"/>
              <w:left w:val="nil"/>
              <w:right w:val="nil"/>
            </w:tcBorders>
            <w:shd w:val="clear" w:color="auto" w:fill="FAFAFA"/>
            <w:vAlign w:val="bottom"/>
          </w:tcPr>
          <w:p w14:paraId="7A3203C0" w14:textId="0C1A3EA8"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4,338,69</w:t>
            </w:r>
            <w:r w:rsidR="005619B5" w:rsidRPr="00F37BA3">
              <w:rPr>
                <w:rFonts w:ascii="Arial" w:eastAsia="Times New Roman" w:hAnsi="Arial" w:cs="Arial"/>
                <w:sz w:val="14"/>
                <w:szCs w:val="14"/>
              </w:rPr>
              <w:t>2</w:t>
            </w:r>
          </w:p>
        </w:tc>
        <w:tc>
          <w:tcPr>
            <w:tcW w:w="1080" w:type="dxa"/>
            <w:tcBorders>
              <w:top w:val="nil"/>
              <w:left w:val="nil"/>
              <w:right w:val="nil"/>
            </w:tcBorders>
            <w:shd w:val="clear" w:color="auto" w:fill="FAFAFA"/>
            <w:vAlign w:val="bottom"/>
          </w:tcPr>
          <w:p w14:paraId="6BC6CC8A" w14:textId="2A1E7E8E"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c>
          <w:tcPr>
            <w:tcW w:w="1080" w:type="dxa"/>
            <w:tcBorders>
              <w:top w:val="nil"/>
              <w:left w:val="nil"/>
              <w:right w:val="nil"/>
            </w:tcBorders>
            <w:shd w:val="clear" w:color="auto" w:fill="FAFAFA"/>
            <w:vAlign w:val="bottom"/>
          </w:tcPr>
          <w:p w14:paraId="44A1CAA3" w14:textId="6EE9D750"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c>
          <w:tcPr>
            <w:tcW w:w="1224" w:type="dxa"/>
            <w:tcBorders>
              <w:top w:val="nil"/>
              <w:left w:val="nil"/>
              <w:right w:val="nil"/>
            </w:tcBorders>
            <w:shd w:val="clear" w:color="auto" w:fill="FAFAFA"/>
            <w:vAlign w:val="bottom"/>
          </w:tcPr>
          <w:p w14:paraId="0DE7967A" w14:textId="71BC12D3"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79,712,13</w:t>
            </w:r>
            <w:r w:rsidR="005619B5" w:rsidRPr="00F37BA3">
              <w:rPr>
                <w:rFonts w:ascii="Arial" w:eastAsia="Times New Roman" w:hAnsi="Arial" w:cs="Arial"/>
                <w:sz w:val="14"/>
                <w:szCs w:val="14"/>
              </w:rPr>
              <w:t>6</w:t>
            </w:r>
          </w:p>
        </w:tc>
        <w:tc>
          <w:tcPr>
            <w:tcW w:w="1224" w:type="dxa"/>
            <w:tcBorders>
              <w:top w:val="nil"/>
              <w:left w:val="nil"/>
              <w:right w:val="nil"/>
            </w:tcBorders>
            <w:shd w:val="clear" w:color="auto" w:fill="FAFAFA"/>
            <w:vAlign w:val="bottom"/>
          </w:tcPr>
          <w:p w14:paraId="08846FD6" w14:textId="4986CC0A"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131,586,333</w:t>
            </w:r>
          </w:p>
        </w:tc>
        <w:tc>
          <w:tcPr>
            <w:tcW w:w="1080" w:type="dxa"/>
            <w:tcBorders>
              <w:top w:val="nil"/>
              <w:left w:val="nil"/>
              <w:right w:val="nil"/>
            </w:tcBorders>
            <w:shd w:val="clear" w:color="auto" w:fill="FAFAFA"/>
            <w:vAlign w:val="bottom"/>
          </w:tcPr>
          <w:p w14:paraId="5BC309FB" w14:textId="534E6D01"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26,546,846</w:t>
            </w:r>
          </w:p>
        </w:tc>
        <w:tc>
          <w:tcPr>
            <w:tcW w:w="1152" w:type="dxa"/>
            <w:tcBorders>
              <w:top w:val="nil"/>
              <w:left w:val="nil"/>
              <w:right w:val="nil"/>
            </w:tcBorders>
            <w:shd w:val="clear" w:color="auto" w:fill="FAFAFA"/>
            <w:vAlign w:val="bottom"/>
          </w:tcPr>
          <w:p w14:paraId="6462C696" w14:textId="02B8A33F"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532,629,257</w:t>
            </w:r>
          </w:p>
        </w:tc>
        <w:tc>
          <w:tcPr>
            <w:tcW w:w="1152" w:type="dxa"/>
            <w:tcBorders>
              <w:top w:val="nil"/>
              <w:left w:val="nil"/>
              <w:right w:val="nil"/>
            </w:tcBorders>
            <w:shd w:val="clear" w:color="auto" w:fill="FAFAFA"/>
            <w:vAlign w:val="bottom"/>
          </w:tcPr>
          <w:p w14:paraId="3C69519E" w14:textId="005B603D"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(774,813,264)</w:t>
            </w:r>
          </w:p>
        </w:tc>
        <w:tc>
          <w:tcPr>
            <w:tcW w:w="1152" w:type="dxa"/>
            <w:tcBorders>
              <w:top w:val="nil"/>
              <w:left w:val="nil"/>
              <w:right w:val="nil"/>
            </w:tcBorders>
            <w:shd w:val="clear" w:color="auto" w:fill="FAFAFA"/>
            <w:vAlign w:val="bottom"/>
          </w:tcPr>
          <w:p w14:paraId="2F6CEE2B" w14:textId="4C87A80D"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r>
      <w:tr w:rsidR="00CC02B8" w:rsidRPr="00F37BA3" w14:paraId="17321FBB" w14:textId="77777777" w:rsidTr="00A658EB">
        <w:trPr>
          <w:trHeight w:val="20"/>
        </w:trPr>
        <w:tc>
          <w:tcPr>
            <w:tcW w:w="2323" w:type="dxa"/>
            <w:tcBorders>
              <w:top w:val="nil"/>
              <w:left w:val="nil"/>
              <w:bottom w:val="nil"/>
              <w:right w:val="nil"/>
            </w:tcBorders>
            <w:shd w:val="clear" w:color="auto" w:fill="auto"/>
            <w:vAlign w:val="bottom"/>
          </w:tcPr>
          <w:p w14:paraId="37225606" w14:textId="222CD9D3" w:rsidR="00CC02B8" w:rsidRPr="00F37BA3" w:rsidRDefault="00CC02B8" w:rsidP="00CC02B8">
            <w:pPr>
              <w:spacing w:after="0" w:line="240" w:lineRule="auto"/>
              <w:ind w:left="-101"/>
              <w:rPr>
                <w:rFonts w:ascii="Arial" w:hAnsi="Arial" w:cs="Arial"/>
                <w:sz w:val="14"/>
                <w:szCs w:val="14"/>
              </w:rPr>
            </w:pPr>
            <w:r w:rsidRPr="00F37BA3">
              <w:rPr>
                <w:rFonts w:ascii="Arial" w:eastAsia="Times New Roman" w:hAnsi="Arial" w:cs="Arial"/>
                <w:sz w:val="14"/>
                <w:szCs w:val="14"/>
              </w:rPr>
              <w:t>Disposals</w:t>
            </w:r>
            <w:r w:rsidR="00CB5A63" w:rsidRPr="00F37BA3">
              <w:rPr>
                <w:rFonts w:ascii="Arial" w:eastAsia="Times New Roman" w:hAnsi="Arial" w:cs="Arial"/>
                <w:sz w:val="14"/>
                <w:szCs w:val="14"/>
              </w:rPr>
              <w:t xml:space="preserve"> - net</w:t>
            </w:r>
          </w:p>
        </w:tc>
        <w:tc>
          <w:tcPr>
            <w:tcW w:w="1080" w:type="dxa"/>
            <w:tcBorders>
              <w:top w:val="nil"/>
              <w:left w:val="nil"/>
              <w:right w:val="nil"/>
            </w:tcBorders>
            <w:shd w:val="clear" w:color="auto" w:fill="FAFAFA"/>
            <w:vAlign w:val="bottom"/>
          </w:tcPr>
          <w:p w14:paraId="3B4AF913" w14:textId="0B46EBCA"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c>
          <w:tcPr>
            <w:tcW w:w="1152" w:type="dxa"/>
            <w:tcBorders>
              <w:top w:val="nil"/>
              <w:left w:val="nil"/>
              <w:right w:val="nil"/>
            </w:tcBorders>
            <w:shd w:val="clear" w:color="auto" w:fill="FAFAFA"/>
            <w:vAlign w:val="bottom"/>
          </w:tcPr>
          <w:p w14:paraId="46422006" w14:textId="3AD04B45"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c>
          <w:tcPr>
            <w:tcW w:w="1152" w:type="dxa"/>
            <w:tcBorders>
              <w:top w:val="nil"/>
              <w:left w:val="nil"/>
              <w:right w:val="nil"/>
            </w:tcBorders>
            <w:shd w:val="clear" w:color="auto" w:fill="FAFAFA"/>
            <w:vAlign w:val="bottom"/>
          </w:tcPr>
          <w:p w14:paraId="71D36303" w14:textId="63E47A52"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c>
          <w:tcPr>
            <w:tcW w:w="1080" w:type="dxa"/>
            <w:tcBorders>
              <w:top w:val="nil"/>
              <w:left w:val="nil"/>
              <w:right w:val="nil"/>
            </w:tcBorders>
            <w:shd w:val="clear" w:color="auto" w:fill="FAFAFA"/>
            <w:vAlign w:val="bottom"/>
          </w:tcPr>
          <w:p w14:paraId="558A6C50" w14:textId="4F3576FA"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(113,492)</w:t>
            </w:r>
          </w:p>
        </w:tc>
        <w:tc>
          <w:tcPr>
            <w:tcW w:w="1080" w:type="dxa"/>
            <w:tcBorders>
              <w:top w:val="nil"/>
              <w:left w:val="nil"/>
              <w:right w:val="nil"/>
            </w:tcBorders>
            <w:shd w:val="clear" w:color="auto" w:fill="FAFAFA"/>
            <w:vAlign w:val="bottom"/>
          </w:tcPr>
          <w:p w14:paraId="3A6A2D94" w14:textId="512230D5"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(5,741)</w:t>
            </w:r>
          </w:p>
        </w:tc>
        <w:tc>
          <w:tcPr>
            <w:tcW w:w="1080" w:type="dxa"/>
            <w:tcBorders>
              <w:top w:val="nil"/>
              <w:left w:val="nil"/>
              <w:right w:val="nil"/>
            </w:tcBorders>
            <w:shd w:val="clear" w:color="auto" w:fill="FAFAFA"/>
            <w:vAlign w:val="bottom"/>
          </w:tcPr>
          <w:p w14:paraId="16634B8D" w14:textId="27B83751"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c>
          <w:tcPr>
            <w:tcW w:w="1224" w:type="dxa"/>
            <w:tcBorders>
              <w:top w:val="nil"/>
              <w:left w:val="nil"/>
              <w:right w:val="nil"/>
            </w:tcBorders>
            <w:shd w:val="clear" w:color="auto" w:fill="FAFAFA"/>
            <w:vAlign w:val="bottom"/>
          </w:tcPr>
          <w:p w14:paraId="7A563051" w14:textId="612EF365"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c>
          <w:tcPr>
            <w:tcW w:w="1224" w:type="dxa"/>
            <w:tcBorders>
              <w:top w:val="nil"/>
              <w:left w:val="nil"/>
              <w:right w:val="nil"/>
            </w:tcBorders>
            <w:shd w:val="clear" w:color="auto" w:fill="FAFAFA"/>
            <w:vAlign w:val="bottom"/>
          </w:tcPr>
          <w:p w14:paraId="57889A4C" w14:textId="613C42C8"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c>
          <w:tcPr>
            <w:tcW w:w="1080" w:type="dxa"/>
            <w:tcBorders>
              <w:top w:val="nil"/>
              <w:left w:val="nil"/>
              <w:right w:val="nil"/>
            </w:tcBorders>
            <w:shd w:val="clear" w:color="auto" w:fill="FAFAFA"/>
            <w:vAlign w:val="bottom"/>
          </w:tcPr>
          <w:p w14:paraId="2E942DA7" w14:textId="5FDACB5F"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c>
          <w:tcPr>
            <w:tcW w:w="1152" w:type="dxa"/>
            <w:tcBorders>
              <w:top w:val="nil"/>
              <w:left w:val="nil"/>
              <w:right w:val="nil"/>
            </w:tcBorders>
            <w:shd w:val="clear" w:color="auto" w:fill="FAFAFA"/>
            <w:vAlign w:val="bottom"/>
          </w:tcPr>
          <w:p w14:paraId="05A8238F" w14:textId="67B8D7BF"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(731,854)</w:t>
            </w:r>
          </w:p>
        </w:tc>
        <w:tc>
          <w:tcPr>
            <w:tcW w:w="1152" w:type="dxa"/>
            <w:tcBorders>
              <w:top w:val="nil"/>
              <w:left w:val="nil"/>
              <w:right w:val="nil"/>
            </w:tcBorders>
            <w:shd w:val="clear" w:color="auto" w:fill="FAFAFA"/>
            <w:vAlign w:val="bottom"/>
          </w:tcPr>
          <w:p w14:paraId="1E68C7CB" w14:textId="58F636DF" w:rsidR="00CC02B8" w:rsidRPr="00F37BA3" w:rsidRDefault="00A33EDC"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(5,025,385)</w:t>
            </w:r>
          </w:p>
        </w:tc>
        <w:tc>
          <w:tcPr>
            <w:tcW w:w="1152" w:type="dxa"/>
            <w:tcBorders>
              <w:top w:val="nil"/>
              <w:left w:val="nil"/>
              <w:right w:val="nil"/>
            </w:tcBorders>
            <w:shd w:val="clear" w:color="auto" w:fill="FAFAFA"/>
            <w:vAlign w:val="bottom"/>
          </w:tcPr>
          <w:p w14:paraId="34C57BFB" w14:textId="483ECF1D" w:rsidR="00CC02B8" w:rsidRPr="00F37BA3" w:rsidRDefault="00A33EDC"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(5,876,472)</w:t>
            </w:r>
          </w:p>
        </w:tc>
      </w:tr>
      <w:tr w:rsidR="00CC02B8" w:rsidRPr="00F37BA3" w14:paraId="5D0F43D5" w14:textId="77777777" w:rsidTr="00A658EB">
        <w:trPr>
          <w:trHeight w:val="20"/>
        </w:trPr>
        <w:tc>
          <w:tcPr>
            <w:tcW w:w="2323" w:type="dxa"/>
            <w:tcBorders>
              <w:top w:val="nil"/>
              <w:left w:val="nil"/>
              <w:bottom w:val="nil"/>
              <w:right w:val="nil"/>
            </w:tcBorders>
            <w:shd w:val="clear" w:color="auto" w:fill="auto"/>
            <w:vAlign w:val="bottom"/>
          </w:tcPr>
          <w:p w14:paraId="46A1056E" w14:textId="0DA14302" w:rsidR="00CC02B8" w:rsidRPr="00F37BA3" w:rsidRDefault="00CC02B8" w:rsidP="00CC02B8">
            <w:pPr>
              <w:spacing w:after="0" w:line="240" w:lineRule="auto"/>
              <w:ind w:left="-101"/>
              <w:rPr>
                <w:rFonts w:ascii="Arial" w:hAnsi="Arial" w:cs="Arial"/>
                <w:sz w:val="14"/>
                <w:szCs w:val="14"/>
                <w:lang w:val="en-GB" w:bidi="th-TH"/>
              </w:rPr>
            </w:pPr>
            <w:r w:rsidRPr="00F37BA3">
              <w:rPr>
                <w:rFonts w:ascii="Arial" w:hAnsi="Arial" w:cs="Arial"/>
                <w:sz w:val="14"/>
                <w:szCs w:val="14"/>
              </w:rPr>
              <w:t>Depreciation charge</w:t>
            </w:r>
            <w:r w:rsidR="00E150FB" w:rsidRPr="00F37BA3">
              <w:rPr>
                <w:rFonts w:ascii="Arial" w:hAnsi="Arial" w:cs="Arial"/>
                <w:sz w:val="14"/>
                <w:szCs w:val="14"/>
              </w:rPr>
              <w:t>d</w:t>
            </w:r>
          </w:p>
        </w:tc>
        <w:tc>
          <w:tcPr>
            <w:tcW w:w="1080" w:type="dxa"/>
            <w:tcBorders>
              <w:top w:val="nil"/>
              <w:left w:val="nil"/>
              <w:right w:val="nil"/>
            </w:tcBorders>
            <w:shd w:val="clear" w:color="auto" w:fill="FAFAFA"/>
            <w:vAlign w:val="bottom"/>
          </w:tcPr>
          <w:p w14:paraId="2A5A1664" w14:textId="71E02CA8"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(14,927,185)</w:t>
            </w:r>
          </w:p>
        </w:tc>
        <w:tc>
          <w:tcPr>
            <w:tcW w:w="1152" w:type="dxa"/>
            <w:tcBorders>
              <w:top w:val="nil"/>
              <w:left w:val="nil"/>
              <w:right w:val="nil"/>
            </w:tcBorders>
            <w:shd w:val="clear" w:color="auto" w:fill="FAFAFA"/>
            <w:vAlign w:val="bottom"/>
          </w:tcPr>
          <w:p w14:paraId="5D19D477" w14:textId="23EA97C2"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(8,743,31</w:t>
            </w:r>
            <w:r w:rsidR="005619B5" w:rsidRPr="00F37BA3">
              <w:rPr>
                <w:rFonts w:ascii="Arial" w:eastAsia="Times New Roman" w:hAnsi="Arial" w:cs="Arial"/>
                <w:sz w:val="14"/>
                <w:szCs w:val="14"/>
              </w:rPr>
              <w:t>8</w:t>
            </w:r>
            <w:r w:rsidRPr="00F37BA3">
              <w:rPr>
                <w:rFonts w:ascii="Arial" w:eastAsia="Times New Roman" w:hAnsi="Arial" w:cs="Arial"/>
                <w:sz w:val="14"/>
                <w:szCs w:val="14"/>
              </w:rPr>
              <w:t>)</w:t>
            </w:r>
          </w:p>
        </w:tc>
        <w:tc>
          <w:tcPr>
            <w:tcW w:w="1152" w:type="dxa"/>
            <w:tcBorders>
              <w:top w:val="nil"/>
              <w:left w:val="nil"/>
              <w:right w:val="nil"/>
            </w:tcBorders>
            <w:shd w:val="clear" w:color="auto" w:fill="FAFAFA"/>
            <w:vAlign w:val="bottom"/>
          </w:tcPr>
          <w:p w14:paraId="42F8C6C7" w14:textId="5E12AC22"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(9,459,87</w:t>
            </w:r>
            <w:r w:rsidRPr="00F37BA3">
              <w:rPr>
                <w:rFonts w:ascii="Arial" w:eastAsia="Times New Roman" w:hAnsi="Arial" w:cs="Arial" w:hint="cs"/>
                <w:sz w:val="14"/>
                <w:szCs w:val="14"/>
                <w:cs/>
                <w:lang w:bidi="th-TH"/>
              </w:rPr>
              <w:t>5</w:t>
            </w:r>
            <w:r w:rsidRPr="00F37BA3">
              <w:rPr>
                <w:rFonts w:ascii="Arial" w:eastAsia="Times New Roman" w:hAnsi="Arial" w:cs="Arial"/>
                <w:sz w:val="14"/>
                <w:szCs w:val="14"/>
              </w:rPr>
              <w:t>)</w:t>
            </w:r>
          </w:p>
        </w:tc>
        <w:tc>
          <w:tcPr>
            <w:tcW w:w="1080" w:type="dxa"/>
            <w:tcBorders>
              <w:top w:val="nil"/>
              <w:left w:val="nil"/>
              <w:right w:val="nil"/>
            </w:tcBorders>
            <w:shd w:val="clear" w:color="auto" w:fill="FAFAFA"/>
            <w:vAlign w:val="bottom"/>
          </w:tcPr>
          <w:p w14:paraId="5CEE8932" w14:textId="0D6286FF"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(16,971,06</w:t>
            </w:r>
            <w:r w:rsidRPr="00F37BA3">
              <w:rPr>
                <w:rFonts w:ascii="Arial" w:eastAsia="Times New Roman" w:hAnsi="Arial" w:cs="Arial" w:hint="cs"/>
                <w:sz w:val="14"/>
                <w:szCs w:val="14"/>
                <w:cs/>
                <w:lang w:bidi="th-TH"/>
              </w:rPr>
              <w:t>1</w:t>
            </w:r>
            <w:r w:rsidRPr="00F37BA3">
              <w:rPr>
                <w:rFonts w:ascii="Arial" w:eastAsia="Times New Roman" w:hAnsi="Arial" w:cs="Arial"/>
                <w:sz w:val="14"/>
                <w:szCs w:val="14"/>
              </w:rPr>
              <w:t>)</w:t>
            </w:r>
          </w:p>
        </w:tc>
        <w:tc>
          <w:tcPr>
            <w:tcW w:w="1080" w:type="dxa"/>
            <w:tcBorders>
              <w:top w:val="nil"/>
              <w:left w:val="nil"/>
              <w:right w:val="nil"/>
            </w:tcBorders>
            <w:shd w:val="clear" w:color="auto" w:fill="FAFAFA"/>
            <w:vAlign w:val="bottom"/>
          </w:tcPr>
          <w:p w14:paraId="46123940" w14:textId="17E194AB"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(1,510,70</w:t>
            </w:r>
            <w:r w:rsidRPr="00F37BA3">
              <w:rPr>
                <w:rFonts w:ascii="Arial" w:eastAsia="Times New Roman" w:hAnsi="Arial" w:cs="Arial" w:hint="cs"/>
                <w:sz w:val="14"/>
                <w:szCs w:val="14"/>
                <w:cs/>
                <w:lang w:bidi="th-TH"/>
              </w:rPr>
              <w:t>9</w:t>
            </w:r>
            <w:r w:rsidRPr="00F37BA3">
              <w:rPr>
                <w:rFonts w:ascii="Arial" w:eastAsia="Times New Roman" w:hAnsi="Arial" w:cs="Arial"/>
                <w:sz w:val="14"/>
                <w:szCs w:val="14"/>
              </w:rPr>
              <w:t>)</w:t>
            </w:r>
          </w:p>
        </w:tc>
        <w:tc>
          <w:tcPr>
            <w:tcW w:w="1080" w:type="dxa"/>
            <w:tcBorders>
              <w:top w:val="nil"/>
              <w:left w:val="nil"/>
              <w:right w:val="nil"/>
            </w:tcBorders>
            <w:shd w:val="clear" w:color="auto" w:fill="FAFAFA"/>
            <w:vAlign w:val="bottom"/>
          </w:tcPr>
          <w:p w14:paraId="442B3048" w14:textId="44112828"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(2,251,109)</w:t>
            </w:r>
          </w:p>
        </w:tc>
        <w:tc>
          <w:tcPr>
            <w:tcW w:w="1224" w:type="dxa"/>
            <w:tcBorders>
              <w:top w:val="nil"/>
              <w:left w:val="nil"/>
              <w:right w:val="nil"/>
            </w:tcBorders>
            <w:shd w:val="clear" w:color="auto" w:fill="FAFAFA"/>
            <w:vAlign w:val="bottom"/>
          </w:tcPr>
          <w:p w14:paraId="47E80070" w14:textId="613E5DAC"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(110,473,250)</w:t>
            </w:r>
          </w:p>
        </w:tc>
        <w:tc>
          <w:tcPr>
            <w:tcW w:w="1224" w:type="dxa"/>
            <w:tcBorders>
              <w:top w:val="nil"/>
              <w:left w:val="nil"/>
              <w:right w:val="nil"/>
            </w:tcBorders>
            <w:shd w:val="clear" w:color="auto" w:fill="FAFAFA"/>
            <w:vAlign w:val="bottom"/>
          </w:tcPr>
          <w:p w14:paraId="2A65B110" w14:textId="309C72D7"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(63,845,20</w:t>
            </w:r>
            <w:r w:rsidRPr="00F37BA3">
              <w:rPr>
                <w:rFonts w:ascii="Arial" w:eastAsia="Times New Roman" w:hAnsi="Arial" w:cs="Arial" w:hint="cs"/>
                <w:sz w:val="14"/>
                <w:szCs w:val="14"/>
                <w:cs/>
                <w:lang w:bidi="th-TH"/>
              </w:rPr>
              <w:t>7</w:t>
            </w:r>
            <w:r w:rsidRPr="00F37BA3">
              <w:rPr>
                <w:rFonts w:ascii="Arial" w:eastAsia="Times New Roman" w:hAnsi="Arial" w:cs="Arial"/>
                <w:sz w:val="14"/>
                <w:szCs w:val="14"/>
              </w:rPr>
              <w:t>)</w:t>
            </w:r>
          </w:p>
        </w:tc>
        <w:tc>
          <w:tcPr>
            <w:tcW w:w="1080" w:type="dxa"/>
            <w:tcBorders>
              <w:top w:val="nil"/>
              <w:left w:val="nil"/>
              <w:right w:val="nil"/>
            </w:tcBorders>
            <w:shd w:val="clear" w:color="auto" w:fill="FAFAFA"/>
            <w:vAlign w:val="bottom"/>
          </w:tcPr>
          <w:p w14:paraId="1A468DA1" w14:textId="7CEE7665"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(19,920,408)</w:t>
            </w:r>
          </w:p>
        </w:tc>
        <w:tc>
          <w:tcPr>
            <w:tcW w:w="1152" w:type="dxa"/>
            <w:tcBorders>
              <w:top w:val="nil"/>
              <w:left w:val="nil"/>
              <w:right w:val="nil"/>
            </w:tcBorders>
            <w:shd w:val="clear" w:color="auto" w:fill="FAFAFA"/>
            <w:vAlign w:val="bottom"/>
          </w:tcPr>
          <w:p w14:paraId="1FB412A9" w14:textId="63410E27"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(138,693,590)</w:t>
            </w:r>
          </w:p>
        </w:tc>
        <w:tc>
          <w:tcPr>
            <w:tcW w:w="1152" w:type="dxa"/>
            <w:tcBorders>
              <w:top w:val="nil"/>
              <w:left w:val="nil"/>
              <w:right w:val="nil"/>
            </w:tcBorders>
            <w:shd w:val="clear" w:color="auto" w:fill="FAFAFA"/>
            <w:vAlign w:val="bottom"/>
          </w:tcPr>
          <w:p w14:paraId="5A3CA793" w14:textId="51C8EBF9"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c>
          <w:tcPr>
            <w:tcW w:w="1152" w:type="dxa"/>
            <w:tcBorders>
              <w:top w:val="nil"/>
              <w:left w:val="nil"/>
              <w:right w:val="nil"/>
            </w:tcBorders>
            <w:shd w:val="clear" w:color="auto" w:fill="FAFAFA"/>
            <w:vAlign w:val="bottom"/>
          </w:tcPr>
          <w:p w14:paraId="63F5857F" w14:textId="3A006985"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(386,795,71</w:t>
            </w:r>
            <w:r w:rsidR="005619B5" w:rsidRPr="00F37BA3">
              <w:rPr>
                <w:rFonts w:ascii="Arial" w:eastAsia="Times New Roman" w:hAnsi="Arial" w:cs="Arial"/>
                <w:sz w:val="14"/>
                <w:szCs w:val="14"/>
              </w:rPr>
              <w:t>2</w:t>
            </w:r>
            <w:r w:rsidRPr="00F37BA3">
              <w:rPr>
                <w:rFonts w:ascii="Arial" w:eastAsia="Times New Roman" w:hAnsi="Arial" w:cs="Arial"/>
                <w:sz w:val="14"/>
                <w:szCs w:val="14"/>
              </w:rPr>
              <w:t>)</w:t>
            </w:r>
          </w:p>
        </w:tc>
      </w:tr>
      <w:tr w:rsidR="00CC02B8" w:rsidRPr="00F37BA3" w14:paraId="2DAB93BB" w14:textId="77777777" w:rsidTr="00CC02B8">
        <w:trPr>
          <w:trHeight w:val="20"/>
        </w:trPr>
        <w:tc>
          <w:tcPr>
            <w:tcW w:w="2323" w:type="dxa"/>
            <w:tcBorders>
              <w:top w:val="nil"/>
              <w:left w:val="nil"/>
              <w:bottom w:val="nil"/>
              <w:right w:val="nil"/>
            </w:tcBorders>
            <w:shd w:val="clear" w:color="auto" w:fill="auto"/>
            <w:vAlign w:val="bottom"/>
          </w:tcPr>
          <w:p w14:paraId="7403EED5" w14:textId="73A3EB78" w:rsidR="00CC02B8" w:rsidRPr="00F37BA3" w:rsidRDefault="00CC02B8" w:rsidP="00CC02B8">
            <w:pPr>
              <w:spacing w:after="0" w:line="240" w:lineRule="auto"/>
              <w:ind w:left="-101"/>
              <w:rPr>
                <w:rFonts w:ascii="Arial" w:eastAsia="Times New Roman" w:hAnsi="Arial" w:cs="Arial"/>
                <w:sz w:val="14"/>
                <w:szCs w:val="14"/>
              </w:rPr>
            </w:pPr>
            <w:r w:rsidRPr="00F37BA3">
              <w:rPr>
                <w:rFonts w:ascii="Arial" w:hAnsi="Arial" w:cs="Arial"/>
                <w:sz w:val="14"/>
                <w:szCs w:val="14"/>
              </w:rPr>
              <w:t>Currency translation differences</w:t>
            </w:r>
          </w:p>
        </w:tc>
        <w:tc>
          <w:tcPr>
            <w:tcW w:w="1080" w:type="dxa"/>
            <w:tcBorders>
              <w:left w:val="nil"/>
              <w:bottom w:val="single" w:sz="4" w:space="0" w:color="auto"/>
              <w:right w:val="nil"/>
            </w:tcBorders>
            <w:shd w:val="clear" w:color="auto" w:fill="FAFAFA"/>
            <w:vAlign w:val="bottom"/>
          </w:tcPr>
          <w:p w14:paraId="55EE67E0" w14:textId="58D26312"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c>
          <w:tcPr>
            <w:tcW w:w="1152" w:type="dxa"/>
            <w:tcBorders>
              <w:left w:val="nil"/>
              <w:bottom w:val="single" w:sz="4" w:space="0" w:color="auto"/>
              <w:right w:val="nil"/>
            </w:tcBorders>
            <w:shd w:val="clear" w:color="auto" w:fill="FAFAFA"/>
            <w:vAlign w:val="bottom"/>
          </w:tcPr>
          <w:p w14:paraId="3613D803" w14:textId="1A2F9E81"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c>
          <w:tcPr>
            <w:tcW w:w="1152" w:type="dxa"/>
            <w:tcBorders>
              <w:left w:val="nil"/>
              <w:bottom w:val="single" w:sz="4" w:space="0" w:color="auto"/>
              <w:right w:val="nil"/>
            </w:tcBorders>
            <w:shd w:val="clear" w:color="auto" w:fill="FAFAFA"/>
            <w:vAlign w:val="bottom"/>
          </w:tcPr>
          <w:p w14:paraId="3252CA8D" w14:textId="2FE08318"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(170,474)</w:t>
            </w:r>
          </w:p>
        </w:tc>
        <w:tc>
          <w:tcPr>
            <w:tcW w:w="1080" w:type="dxa"/>
            <w:tcBorders>
              <w:left w:val="nil"/>
              <w:bottom w:val="single" w:sz="4" w:space="0" w:color="auto"/>
              <w:right w:val="nil"/>
            </w:tcBorders>
            <w:shd w:val="clear" w:color="auto" w:fill="FAFAFA"/>
            <w:vAlign w:val="bottom"/>
          </w:tcPr>
          <w:p w14:paraId="2D31466F" w14:textId="53120D74"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(376,379)</w:t>
            </w:r>
          </w:p>
        </w:tc>
        <w:tc>
          <w:tcPr>
            <w:tcW w:w="1080" w:type="dxa"/>
            <w:tcBorders>
              <w:left w:val="nil"/>
              <w:bottom w:val="single" w:sz="4" w:space="0" w:color="auto"/>
              <w:right w:val="nil"/>
            </w:tcBorders>
            <w:shd w:val="clear" w:color="auto" w:fill="FAFAFA"/>
            <w:vAlign w:val="bottom"/>
          </w:tcPr>
          <w:p w14:paraId="5667E78A" w14:textId="78DF36B7"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(82</w:t>
            </w:r>
            <w:r w:rsidR="005619B5" w:rsidRPr="00F37BA3">
              <w:rPr>
                <w:rFonts w:ascii="Arial" w:eastAsia="Times New Roman" w:hAnsi="Arial" w:cs="Arial"/>
                <w:sz w:val="14"/>
                <w:szCs w:val="14"/>
              </w:rPr>
              <w:t>1</w:t>
            </w:r>
            <w:r w:rsidRPr="00F37BA3">
              <w:rPr>
                <w:rFonts w:ascii="Arial" w:eastAsia="Times New Roman" w:hAnsi="Arial" w:cs="Arial"/>
                <w:sz w:val="14"/>
                <w:szCs w:val="14"/>
              </w:rPr>
              <w:t>)</w:t>
            </w:r>
          </w:p>
        </w:tc>
        <w:tc>
          <w:tcPr>
            <w:tcW w:w="1080" w:type="dxa"/>
            <w:tcBorders>
              <w:left w:val="nil"/>
              <w:bottom w:val="single" w:sz="4" w:space="0" w:color="auto"/>
              <w:right w:val="nil"/>
            </w:tcBorders>
            <w:shd w:val="clear" w:color="auto" w:fill="FAFAFA"/>
            <w:vAlign w:val="bottom"/>
          </w:tcPr>
          <w:p w14:paraId="6B2A8374" w14:textId="330B2377"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c>
          <w:tcPr>
            <w:tcW w:w="1224" w:type="dxa"/>
            <w:tcBorders>
              <w:left w:val="nil"/>
              <w:bottom w:val="single" w:sz="4" w:space="0" w:color="auto"/>
              <w:right w:val="nil"/>
            </w:tcBorders>
            <w:shd w:val="clear" w:color="auto" w:fill="FAFAFA"/>
            <w:vAlign w:val="bottom"/>
          </w:tcPr>
          <w:p w14:paraId="5901EFAD" w14:textId="4D5C6E03"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(3,031,242)</w:t>
            </w:r>
          </w:p>
        </w:tc>
        <w:tc>
          <w:tcPr>
            <w:tcW w:w="1224" w:type="dxa"/>
            <w:tcBorders>
              <w:left w:val="nil"/>
              <w:bottom w:val="single" w:sz="4" w:space="0" w:color="auto"/>
              <w:right w:val="nil"/>
            </w:tcBorders>
            <w:shd w:val="clear" w:color="auto" w:fill="FAFAFA"/>
            <w:vAlign w:val="bottom"/>
          </w:tcPr>
          <w:p w14:paraId="3A54A779" w14:textId="6DF54480"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(208,073)</w:t>
            </w:r>
          </w:p>
        </w:tc>
        <w:tc>
          <w:tcPr>
            <w:tcW w:w="1080" w:type="dxa"/>
            <w:tcBorders>
              <w:left w:val="nil"/>
              <w:bottom w:val="single" w:sz="4" w:space="0" w:color="auto"/>
              <w:right w:val="nil"/>
            </w:tcBorders>
            <w:shd w:val="clear" w:color="auto" w:fill="FAFAFA"/>
            <w:vAlign w:val="bottom"/>
          </w:tcPr>
          <w:p w14:paraId="5CA9AED0" w14:textId="7551D36A"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(2,831,924)</w:t>
            </w:r>
          </w:p>
        </w:tc>
        <w:tc>
          <w:tcPr>
            <w:tcW w:w="1152" w:type="dxa"/>
            <w:tcBorders>
              <w:left w:val="nil"/>
              <w:bottom w:val="single" w:sz="4" w:space="0" w:color="auto"/>
              <w:right w:val="nil"/>
            </w:tcBorders>
            <w:shd w:val="clear" w:color="auto" w:fill="FAFAFA"/>
            <w:vAlign w:val="bottom"/>
          </w:tcPr>
          <w:p w14:paraId="74A443F1" w14:textId="5F287F85"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c>
          <w:tcPr>
            <w:tcW w:w="1152" w:type="dxa"/>
            <w:tcBorders>
              <w:left w:val="nil"/>
              <w:bottom w:val="single" w:sz="4" w:space="0" w:color="auto"/>
              <w:right w:val="nil"/>
            </w:tcBorders>
            <w:shd w:val="clear" w:color="auto" w:fill="FAFAFA"/>
            <w:vAlign w:val="bottom"/>
          </w:tcPr>
          <w:p w14:paraId="5CCF6158" w14:textId="2FB0EE74"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c>
          <w:tcPr>
            <w:tcW w:w="1152" w:type="dxa"/>
            <w:tcBorders>
              <w:left w:val="nil"/>
              <w:bottom w:val="single" w:sz="4" w:space="0" w:color="auto"/>
              <w:right w:val="nil"/>
            </w:tcBorders>
            <w:shd w:val="clear" w:color="auto" w:fill="FAFAFA"/>
            <w:vAlign w:val="bottom"/>
          </w:tcPr>
          <w:p w14:paraId="1AD66348" w14:textId="7F91CB15"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(6,618,91</w:t>
            </w:r>
            <w:r w:rsidR="005619B5" w:rsidRPr="00F37BA3">
              <w:rPr>
                <w:rFonts w:ascii="Arial" w:eastAsia="Times New Roman" w:hAnsi="Arial" w:cs="Arial"/>
                <w:sz w:val="14"/>
                <w:szCs w:val="14"/>
              </w:rPr>
              <w:t>3</w:t>
            </w:r>
            <w:r w:rsidRPr="00F37BA3">
              <w:rPr>
                <w:rFonts w:ascii="Arial" w:eastAsia="Times New Roman" w:hAnsi="Arial" w:cs="Arial"/>
                <w:sz w:val="14"/>
                <w:szCs w:val="14"/>
              </w:rPr>
              <w:t>)</w:t>
            </w:r>
          </w:p>
        </w:tc>
      </w:tr>
      <w:tr w:rsidR="00CC02B8" w:rsidRPr="00F37BA3" w14:paraId="63DF902B" w14:textId="77777777" w:rsidTr="00CC02B8">
        <w:trPr>
          <w:trHeight w:val="20"/>
        </w:trPr>
        <w:tc>
          <w:tcPr>
            <w:tcW w:w="2323" w:type="dxa"/>
            <w:tcBorders>
              <w:top w:val="nil"/>
              <w:left w:val="nil"/>
              <w:bottom w:val="nil"/>
              <w:right w:val="nil"/>
            </w:tcBorders>
            <w:shd w:val="clear" w:color="auto" w:fill="auto"/>
            <w:vAlign w:val="bottom"/>
          </w:tcPr>
          <w:p w14:paraId="287682B9" w14:textId="2D18357B" w:rsidR="00CC02B8" w:rsidRPr="00F37BA3" w:rsidRDefault="00CC02B8" w:rsidP="00CC02B8">
            <w:pPr>
              <w:spacing w:after="0" w:line="240" w:lineRule="auto"/>
              <w:ind w:left="-101" w:right="-198"/>
              <w:rPr>
                <w:rFonts w:ascii="Arial" w:hAnsi="Arial" w:cs="Arial"/>
                <w:sz w:val="14"/>
                <w:szCs w:val="14"/>
              </w:rPr>
            </w:pPr>
          </w:p>
        </w:tc>
        <w:tc>
          <w:tcPr>
            <w:tcW w:w="1080" w:type="dxa"/>
            <w:tcBorders>
              <w:top w:val="nil"/>
              <w:left w:val="nil"/>
              <w:right w:val="nil"/>
            </w:tcBorders>
            <w:shd w:val="clear" w:color="auto" w:fill="FAFAFA"/>
            <w:vAlign w:val="bottom"/>
          </w:tcPr>
          <w:p w14:paraId="6581C3A1" w14:textId="14C87DC3" w:rsidR="00CC02B8" w:rsidRPr="00F37BA3" w:rsidRDefault="00CC02B8" w:rsidP="00234425">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3E3AE449" w14:textId="6A8D5FA7" w:rsidR="00CC02B8" w:rsidRPr="00F37BA3" w:rsidRDefault="00CC02B8" w:rsidP="00234425">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74549477" w14:textId="4C9B8440" w:rsidR="00CC02B8" w:rsidRPr="00F37BA3" w:rsidRDefault="00CC02B8" w:rsidP="00234425">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6BD0922A" w14:textId="052D6B63" w:rsidR="00CC02B8" w:rsidRPr="00F37BA3" w:rsidRDefault="00CC02B8" w:rsidP="00234425">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3B8435B1" w14:textId="3A7D6A2A" w:rsidR="00CC02B8" w:rsidRPr="00F37BA3" w:rsidRDefault="00CC02B8" w:rsidP="00234425">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5A0C9872" w14:textId="785EA5BF" w:rsidR="00CC02B8" w:rsidRPr="00F37BA3" w:rsidRDefault="00CC02B8" w:rsidP="00234425">
            <w:pPr>
              <w:spacing w:after="0" w:line="240" w:lineRule="auto"/>
              <w:ind w:left="-29" w:right="-72"/>
              <w:jc w:val="right"/>
              <w:rPr>
                <w:rFonts w:ascii="Arial" w:hAnsi="Arial" w:cs="Arial"/>
                <w:color w:val="000000"/>
                <w:sz w:val="14"/>
                <w:szCs w:val="14"/>
              </w:rPr>
            </w:pPr>
          </w:p>
        </w:tc>
        <w:tc>
          <w:tcPr>
            <w:tcW w:w="1224" w:type="dxa"/>
            <w:tcBorders>
              <w:top w:val="nil"/>
              <w:left w:val="nil"/>
              <w:right w:val="nil"/>
            </w:tcBorders>
            <w:shd w:val="clear" w:color="auto" w:fill="FAFAFA"/>
            <w:vAlign w:val="bottom"/>
          </w:tcPr>
          <w:p w14:paraId="304142C1" w14:textId="62097E14" w:rsidR="00CC02B8" w:rsidRPr="00F37BA3" w:rsidRDefault="00CC02B8" w:rsidP="00234425">
            <w:pPr>
              <w:spacing w:after="0" w:line="240" w:lineRule="auto"/>
              <w:ind w:left="-29" w:right="-72"/>
              <w:jc w:val="right"/>
              <w:rPr>
                <w:rFonts w:ascii="Arial" w:hAnsi="Arial" w:cs="Arial"/>
                <w:color w:val="000000"/>
                <w:sz w:val="14"/>
                <w:szCs w:val="14"/>
              </w:rPr>
            </w:pPr>
          </w:p>
        </w:tc>
        <w:tc>
          <w:tcPr>
            <w:tcW w:w="1224" w:type="dxa"/>
            <w:tcBorders>
              <w:top w:val="nil"/>
              <w:left w:val="nil"/>
              <w:right w:val="nil"/>
            </w:tcBorders>
            <w:shd w:val="clear" w:color="auto" w:fill="FAFAFA"/>
            <w:vAlign w:val="bottom"/>
          </w:tcPr>
          <w:p w14:paraId="52AAAAD2" w14:textId="2136C279" w:rsidR="00CC02B8" w:rsidRPr="00F37BA3" w:rsidRDefault="00CC02B8" w:rsidP="00234425">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786829C7" w14:textId="4CCF6370" w:rsidR="00CC02B8" w:rsidRPr="00F37BA3" w:rsidRDefault="00CC02B8" w:rsidP="00234425">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4F17C249" w14:textId="4B26A477" w:rsidR="00CC02B8" w:rsidRPr="00F37BA3" w:rsidRDefault="00CC02B8" w:rsidP="00234425">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5D854242" w14:textId="24804ED6" w:rsidR="00CC02B8" w:rsidRPr="00F37BA3" w:rsidRDefault="00CC02B8" w:rsidP="00234425">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5C4BD2B7" w14:textId="695D26E8" w:rsidR="00CC02B8" w:rsidRPr="00F37BA3" w:rsidRDefault="00CC02B8" w:rsidP="00234425">
            <w:pPr>
              <w:spacing w:after="0" w:line="240" w:lineRule="auto"/>
              <w:ind w:left="-29" w:right="-72"/>
              <w:jc w:val="right"/>
              <w:rPr>
                <w:rFonts w:ascii="Arial" w:hAnsi="Arial" w:cs="Arial"/>
                <w:color w:val="000000"/>
                <w:sz w:val="14"/>
                <w:szCs w:val="14"/>
              </w:rPr>
            </w:pPr>
          </w:p>
        </w:tc>
      </w:tr>
      <w:tr w:rsidR="00CC02B8" w:rsidRPr="00F37BA3" w14:paraId="16E0396B" w14:textId="77777777" w:rsidTr="00CC02B8">
        <w:trPr>
          <w:trHeight w:val="20"/>
        </w:trPr>
        <w:tc>
          <w:tcPr>
            <w:tcW w:w="2323" w:type="dxa"/>
            <w:tcBorders>
              <w:top w:val="nil"/>
              <w:left w:val="nil"/>
              <w:bottom w:val="nil"/>
              <w:right w:val="nil"/>
            </w:tcBorders>
            <w:shd w:val="clear" w:color="auto" w:fill="auto"/>
            <w:vAlign w:val="bottom"/>
          </w:tcPr>
          <w:p w14:paraId="0968FAEB" w14:textId="35AA70D7" w:rsidR="00CC02B8" w:rsidRPr="00F37BA3" w:rsidRDefault="00CC02B8" w:rsidP="00CC02B8">
            <w:pPr>
              <w:spacing w:after="0" w:line="240" w:lineRule="auto"/>
              <w:ind w:left="-101"/>
              <w:rPr>
                <w:rFonts w:ascii="Arial" w:hAnsi="Arial" w:cs="Arial"/>
                <w:sz w:val="14"/>
                <w:szCs w:val="14"/>
                <w:lang w:val="en-GB"/>
              </w:rPr>
            </w:pPr>
            <w:r w:rsidRPr="00F37BA3">
              <w:rPr>
                <w:rFonts w:ascii="Arial" w:hAnsi="Arial" w:cs="Arial"/>
                <w:sz w:val="14"/>
                <w:szCs w:val="14"/>
              </w:rPr>
              <w:t>Closing net book amount</w:t>
            </w:r>
          </w:p>
        </w:tc>
        <w:tc>
          <w:tcPr>
            <w:tcW w:w="1080" w:type="dxa"/>
            <w:tcBorders>
              <w:top w:val="nil"/>
              <w:left w:val="nil"/>
              <w:bottom w:val="single" w:sz="4" w:space="0" w:color="auto"/>
              <w:right w:val="nil"/>
            </w:tcBorders>
            <w:shd w:val="clear" w:color="auto" w:fill="FAFAFA"/>
            <w:vAlign w:val="bottom"/>
          </w:tcPr>
          <w:p w14:paraId="1B6EBB6D" w14:textId="4E5CD111"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Browallia New" w:hAnsi="Browallia New" w:cs="Browallia New"/>
                <w:color w:val="000000"/>
              </w:rPr>
              <w:t>468,034,156</w:t>
            </w:r>
          </w:p>
        </w:tc>
        <w:tc>
          <w:tcPr>
            <w:tcW w:w="1152" w:type="dxa"/>
            <w:tcBorders>
              <w:top w:val="nil"/>
              <w:left w:val="nil"/>
              <w:bottom w:val="single" w:sz="4" w:space="0" w:color="auto"/>
              <w:right w:val="nil"/>
            </w:tcBorders>
            <w:shd w:val="clear" w:color="auto" w:fill="FAFAFA"/>
            <w:vAlign w:val="bottom"/>
          </w:tcPr>
          <w:p w14:paraId="021904F7" w14:textId="3F40E905"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Browallia New" w:hAnsi="Browallia New" w:cs="Browallia New"/>
                <w:color w:val="000000"/>
              </w:rPr>
              <w:t>72,338,51</w:t>
            </w:r>
            <w:r w:rsidR="005619B5" w:rsidRPr="00F37BA3">
              <w:rPr>
                <w:rFonts w:ascii="Browallia New" w:hAnsi="Browallia New" w:cs="Browallia New"/>
                <w:color w:val="000000"/>
              </w:rPr>
              <w:t>3</w:t>
            </w:r>
          </w:p>
        </w:tc>
        <w:tc>
          <w:tcPr>
            <w:tcW w:w="1152" w:type="dxa"/>
            <w:tcBorders>
              <w:top w:val="nil"/>
              <w:left w:val="nil"/>
              <w:bottom w:val="single" w:sz="4" w:space="0" w:color="auto"/>
              <w:right w:val="nil"/>
            </w:tcBorders>
            <w:shd w:val="clear" w:color="auto" w:fill="FAFAFA"/>
            <w:vAlign w:val="bottom"/>
          </w:tcPr>
          <w:p w14:paraId="14E02C55" w14:textId="37D967E4"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Browallia New" w:hAnsi="Browallia New" w:cs="Browallia New"/>
                <w:color w:val="000000"/>
              </w:rPr>
              <w:t>192,301</w:t>
            </w:r>
            <w:r w:rsidRPr="00F37BA3">
              <w:rPr>
                <w:rFonts w:ascii="Browallia New" w:hAnsi="Browallia New" w:cs="Browallia New"/>
                <w:color w:val="000000"/>
                <w:lang w:bidi="th-TH"/>
              </w:rPr>
              <w:t>,</w:t>
            </w:r>
            <w:r w:rsidRPr="00F37BA3">
              <w:rPr>
                <w:rFonts w:ascii="Browallia New" w:hAnsi="Browallia New" w:cs="Browallia New"/>
                <w:color w:val="000000"/>
              </w:rPr>
              <w:t>645</w:t>
            </w:r>
          </w:p>
        </w:tc>
        <w:tc>
          <w:tcPr>
            <w:tcW w:w="1080" w:type="dxa"/>
            <w:tcBorders>
              <w:top w:val="nil"/>
              <w:left w:val="nil"/>
              <w:bottom w:val="single" w:sz="4" w:space="0" w:color="auto"/>
              <w:right w:val="nil"/>
            </w:tcBorders>
            <w:shd w:val="clear" w:color="auto" w:fill="FAFAFA"/>
            <w:vAlign w:val="bottom"/>
          </w:tcPr>
          <w:p w14:paraId="77117FFC" w14:textId="37EB2D43" w:rsidR="00CC02B8" w:rsidRPr="00F37BA3" w:rsidRDefault="00CC02B8" w:rsidP="00234425">
            <w:pPr>
              <w:spacing w:after="0" w:line="240" w:lineRule="auto"/>
              <w:ind w:left="-29" w:right="-72"/>
              <w:jc w:val="right"/>
              <w:rPr>
                <w:rFonts w:ascii="Arial" w:hAnsi="Arial" w:cs="Arial"/>
                <w:color w:val="000000"/>
                <w:sz w:val="12"/>
                <w:szCs w:val="12"/>
              </w:rPr>
            </w:pPr>
            <w:r w:rsidRPr="00F37BA3">
              <w:rPr>
                <w:rFonts w:ascii="Browallia New" w:hAnsi="Browallia New" w:cs="Browallia New"/>
                <w:color w:val="000000"/>
              </w:rPr>
              <w:t>92,496,53</w:t>
            </w:r>
            <w:r w:rsidR="005619B5" w:rsidRPr="00F37BA3">
              <w:rPr>
                <w:rFonts w:ascii="Browallia New" w:hAnsi="Browallia New" w:cs="Browallia New"/>
                <w:color w:val="000000"/>
              </w:rPr>
              <w:t>8</w:t>
            </w:r>
          </w:p>
        </w:tc>
        <w:tc>
          <w:tcPr>
            <w:tcW w:w="1080" w:type="dxa"/>
            <w:tcBorders>
              <w:top w:val="nil"/>
              <w:left w:val="nil"/>
              <w:bottom w:val="single" w:sz="4" w:space="0" w:color="auto"/>
              <w:right w:val="nil"/>
            </w:tcBorders>
            <w:shd w:val="clear" w:color="auto" w:fill="FAFAFA"/>
            <w:vAlign w:val="bottom"/>
          </w:tcPr>
          <w:p w14:paraId="7567E5D9" w14:textId="2A647B39"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Browallia New" w:hAnsi="Browallia New" w:cs="Browallia New"/>
                <w:color w:val="000000"/>
              </w:rPr>
              <w:t>3,538,846</w:t>
            </w:r>
          </w:p>
        </w:tc>
        <w:tc>
          <w:tcPr>
            <w:tcW w:w="1080" w:type="dxa"/>
            <w:tcBorders>
              <w:top w:val="nil"/>
              <w:left w:val="nil"/>
              <w:bottom w:val="single" w:sz="4" w:space="0" w:color="auto"/>
              <w:right w:val="nil"/>
            </w:tcBorders>
            <w:shd w:val="clear" w:color="auto" w:fill="FAFAFA"/>
            <w:vAlign w:val="bottom"/>
          </w:tcPr>
          <w:p w14:paraId="2DE9A70D" w14:textId="6BD8150B"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Browallia New" w:hAnsi="Browallia New" w:cs="Browallia New"/>
                <w:color w:val="000000"/>
              </w:rPr>
              <w:t>2,845,603</w:t>
            </w:r>
          </w:p>
        </w:tc>
        <w:tc>
          <w:tcPr>
            <w:tcW w:w="1224" w:type="dxa"/>
            <w:tcBorders>
              <w:top w:val="nil"/>
              <w:left w:val="nil"/>
              <w:bottom w:val="single" w:sz="4" w:space="0" w:color="auto"/>
              <w:right w:val="nil"/>
            </w:tcBorders>
            <w:shd w:val="clear" w:color="auto" w:fill="FAFAFA"/>
            <w:vAlign w:val="bottom"/>
          </w:tcPr>
          <w:p w14:paraId="77BA62E1" w14:textId="29E5B81C"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Browallia New" w:hAnsi="Browallia New" w:cs="Browallia New"/>
                <w:color w:val="000000"/>
              </w:rPr>
              <w:t>1,922,214,53</w:t>
            </w:r>
            <w:r w:rsidR="005619B5" w:rsidRPr="00F37BA3">
              <w:rPr>
                <w:rFonts w:ascii="Browallia New" w:hAnsi="Browallia New" w:cs="Browallia New"/>
                <w:color w:val="000000"/>
              </w:rPr>
              <w:t>2</w:t>
            </w:r>
          </w:p>
        </w:tc>
        <w:tc>
          <w:tcPr>
            <w:tcW w:w="1224" w:type="dxa"/>
            <w:tcBorders>
              <w:top w:val="nil"/>
              <w:left w:val="nil"/>
              <w:bottom w:val="single" w:sz="4" w:space="0" w:color="auto"/>
              <w:right w:val="nil"/>
            </w:tcBorders>
            <w:shd w:val="clear" w:color="auto" w:fill="FAFAFA"/>
            <w:vAlign w:val="bottom"/>
          </w:tcPr>
          <w:p w14:paraId="447044AE" w14:textId="77DE87C1"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Browallia New" w:hAnsi="Browallia New" w:cs="Browallia New"/>
                <w:color w:val="000000"/>
              </w:rPr>
              <w:t>1,284,607,987</w:t>
            </w:r>
          </w:p>
        </w:tc>
        <w:tc>
          <w:tcPr>
            <w:tcW w:w="1080" w:type="dxa"/>
            <w:tcBorders>
              <w:top w:val="nil"/>
              <w:left w:val="nil"/>
              <w:bottom w:val="single" w:sz="4" w:space="0" w:color="auto"/>
              <w:right w:val="nil"/>
            </w:tcBorders>
            <w:shd w:val="clear" w:color="auto" w:fill="FAFAFA"/>
            <w:vAlign w:val="bottom"/>
          </w:tcPr>
          <w:p w14:paraId="22079344" w14:textId="2F0B0122"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Browallia New" w:hAnsi="Browallia New" w:cs="Browallia New"/>
                <w:color w:val="000000"/>
              </w:rPr>
              <w:t>410,819,040</w:t>
            </w:r>
          </w:p>
        </w:tc>
        <w:tc>
          <w:tcPr>
            <w:tcW w:w="1152" w:type="dxa"/>
            <w:tcBorders>
              <w:top w:val="nil"/>
              <w:left w:val="nil"/>
              <w:bottom w:val="single" w:sz="4" w:space="0" w:color="auto"/>
              <w:right w:val="nil"/>
            </w:tcBorders>
            <w:shd w:val="clear" w:color="auto" w:fill="FAFAFA"/>
            <w:vAlign w:val="bottom"/>
          </w:tcPr>
          <w:p w14:paraId="17A95931" w14:textId="54373F4E"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Browallia New" w:hAnsi="Browallia New" w:cs="Browallia New"/>
                <w:color w:val="000000"/>
              </w:rPr>
              <w:t>1,965,447,201</w:t>
            </w:r>
          </w:p>
        </w:tc>
        <w:tc>
          <w:tcPr>
            <w:tcW w:w="1152" w:type="dxa"/>
            <w:tcBorders>
              <w:top w:val="nil"/>
              <w:left w:val="nil"/>
              <w:bottom w:val="single" w:sz="4" w:space="0" w:color="auto"/>
              <w:right w:val="nil"/>
            </w:tcBorders>
            <w:shd w:val="clear" w:color="auto" w:fill="FAFAFA"/>
            <w:vAlign w:val="bottom"/>
          </w:tcPr>
          <w:p w14:paraId="56CF7D33" w14:textId="668477E3"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Browallia New" w:hAnsi="Browallia New" w:cs="Browallia New"/>
                <w:color w:val="000000"/>
              </w:rPr>
              <w:t>1,253,007,207</w:t>
            </w:r>
          </w:p>
        </w:tc>
        <w:tc>
          <w:tcPr>
            <w:tcW w:w="1152" w:type="dxa"/>
            <w:tcBorders>
              <w:top w:val="nil"/>
              <w:left w:val="nil"/>
              <w:bottom w:val="single" w:sz="4" w:space="0" w:color="auto"/>
              <w:right w:val="nil"/>
            </w:tcBorders>
            <w:shd w:val="clear" w:color="auto" w:fill="FAFAFA"/>
            <w:vAlign w:val="bottom"/>
          </w:tcPr>
          <w:p w14:paraId="7102E38B" w14:textId="02F83688" w:rsidR="00CC02B8" w:rsidRPr="00F37BA3" w:rsidRDefault="00CC02B8" w:rsidP="00234425">
            <w:pPr>
              <w:spacing w:after="0" w:line="240" w:lineRule="auto"/>
              <w:ind w:left="-29" w:right="-72"/>
              <w:jc w:val="right"/>
              <w:rPr>
                <w:rFonts w:ascii="Arial" w:hAnsi="Arial" w:cs="Arial"/>
                <w:color w:val="000000"/>
                <w:sz w:val="14"/>
                <w:szCs w:val="14"/>
              </w:rPr>
            </w:pPr>
            <w:r w:rsidRPr="00F37BA3">
              <w:rPr>
                <w:rFonts w:ascii="Browallia New" w:hAnsi="Browallia New" w:cs="Browallia New"/>
                <w:color w:val="000000"/>
              </w:rPr>
              <w:t>7,667,651,268</w:t>
            </w:r>
          </w:p>
        </w:tc>
      </w:tr>
      <w:tr w:rsidR="00CC02B8" w:rsidRPr="00F37BA3" w14:paraId="549DEE95" w14:textId="77777777" w:rsidTr="00CC02B8">
        <w:trPr>
          <w:trHeight w:val="20"/>
        </w:trPr>
        <w:tc>
          <w:tcPr>
            <w:tcW w:w="2323" w:type="dxa"/>
            <w:tcBorders>
              <w:top w:val="nil"/>
              <w:left w:val="nil"/>
              <w:bottom w:val="nil"/>
              <w:right w:val="nil"/>
            </w:tcBorders>
            <w:shd w:val="clear" w:color="auto" w:fill="auto"/>
            <w:vAlign w:val="bottom"/>
          </w:tcPr>
          <w:p w14:paraId="16C40016" w14:textId="1554AE00" w:rsidR="00CC02B8" w:rsidRPr="00F37BA3" w:rsidRDefault="00CC02B8" w:rsidP="00CC02B8">
            <w:pPr>
              <w:spacing w:after="0" w:line="240" w:lineRule="auto"/>
              <w:ind w:left="-101"/>
              <w:rPr>
                <w:rFonts w:ascii="Arial" w:hAnsi="Arial" w:cs="Arial"/>
                <w:sz w:val="14"/>
                <w:szCs w:val="14"/>
                <w:lang w:val="en-GB"/>
              </w:rPr>
            </w:pPr>
          </w:p>
        </w:tc>
        <w:tc>
          <w:tcPr>
            <w:tcW w:w="1080" w:type="dxa"/>
            <w:tcBorders>
              <w:top w:val="nil"/>
              <w:left w:val="nil"/>
              <w:right w:val="nil"/>
            </w:tcBorders>
            <w:shd w:val="clear" w:color="auto" w:fill="FAFAFA"/>
            <w:vAlign w:val="bottom"/>
          </w:tcPr>
          <w:p w14:paraId="784405E9" w14:textId="6CA404D2" w:rsidR="00CC02B8" w:rsidRPr="00F37BA3" w:rsidRDefault="00CC02B8" w:rsidP="00234425">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64A3BC25" w14:textId="6B59EFC9" w:rsidR="00CC02B8" w:rsidRPr="00F37BA3" w:rsidRDefault="00CC02B8" w:rsidP="00234425">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7875C50F" w14:textId="7450E9D4" w:rsidR="00CC02B8" w:rsidRPr="00F37BA3" w:rsidRDefault="00CC02B8" w:rsidP="00234425">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5915C6AF" w14:textId="5F2754F0" w:rsidR="00CC02B8" w:rsidRPr="00F37BA3" w:rsidRDefault="00CC02B8" w:rsidP="00234425">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337419B1" w14:textId="02F25CD3" w:rsidR="00CC02B8" w:rsidRPr="00F37BA3" w:rsidRDefault="00CC02B8" w:rsidP="00234425">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080A6748" w14:textId="26DFB1C4" w:rsidR="00CC02B8" w:rsidRPr="00F37BA3" w:rsidRDefault="00CC02B8" w:rsidP="00234425">
            <w:pPr>
              <w:spacing w:after="0" w:line="240" w:lineRule="auto"/>
              <w:ind w:left="-29" w:right="-72"/>
              <w:jc w:val="right"/>
              <w:rPr>
                <w:rFonts w:ascii="Arial" w:hAnsi="Arial" w:cs="Arial"/>
                <w:color w:val="000000"/>
                <w:sz w:val="14"/>
                <w:szCs w:val="14"/>
              </w:rPr>
            </w:pPr>
          </w:p>
        </w:tc>
        <w:tc>
          <w:tcPr>
            <w:tcW w:w="1224" w:type="dxa"/>
            <w:tcBorders>
              <w:top w:val="nil"/>
              <w:left w:val="nil"/>
              <w:right w:val="nil"/>
            </w:tcBorders>
            <w:shd w:val="clear" w:color="auto" w:fill="FAFAFA"/>
            <w:vAlign w:val="bottom"/>
          </w:tcPr>
          <w:p w14:paraId="1228EFAE" w14:textId="6EB37F00" w:rsidR="00CC02B8" w:rsidRPr="00F37BA3" w:rsidRDefault="00CC02B8" w:rsidP="00234425">
            <w:pPr>
              <w:spacing w:after="0" w:line="240" w:lineRule="auto"/>
              <w:ind w:left="-29" w:right="-72"/>
              <w:jc w:val="right"/>
              <w:rPr>
                <w:rFonts w:ascii="Arial" w:hAnsi="Arial" w:cs="Arial"/>
                <w:color w:val="000000"/>
                <w:sz w:val="14"/>
                <w:szCs w:val="14"/>
              </w:rPr>
            </w:pPr>
          </w:p>
        </w:tc>
        <w:tc>
          <w:tcPr>
            <w:tcW w:w="1224" w:type="dxa"/>
            <w:tcBorders>
              <w:top w:val="nil"/>
              <w:left w:val="nil"/>
              <w:right w:val="nil"/>
            </w:tcBorders>
            <w:shd w:val="clear" w:color="auto" w:fill="FAFAFA"/>
            <w:vAlign w:val="bottom"/>
          </w:tcPr>
          <w:p w14:paraId="477F945E" w14:textId="771C08D3" w:rsidR="00CC02B8" w:rsidRPr="00F37BA3" w:rsidRDefault="00CC02B8" w:rsidP="00234425">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046BAFCC" w14:textId="098B812A" w:rsidR="00CC02B8" w:rsidRPr="00F37BA3" w:rsidRDefault="00CC02B8" w:rsidP="00234425">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3243C9D3" w14:textId="47E6DB22" w:rsidR="00CC02B8" w:rsidRPr="00F37BA3" w:rsidRDefault="00CC02B8" w:rsidP="00234425">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6DA27DA4" w14:textId="7E718E00" w:rsidR="00CC02B8" w:rsidRPr="00F37BA3" w:rsidRDefault="00CC02B8" w:rsidP="00234425">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0DBADC31" w14:textId="6561905B" w:rsidR="00CC02B8" w:rsidRPr="00F37BA3" w:rsidRDefault="00CC02B8" w:rsidP="00234425">
            <w:pPr>
              <w:spacing w:after="0" w:line="240" w:lineRule="auto"/>
              <w:ind w:left="-29" w:right="-72"/>
              <w:jc w:val="right"/>
              <w:rPr>
                <w:rFonts w:ascii="Arial" w:hAnsi="Arial" w:cs="Arial"/>
                <w:color w:val="000000"/>
                <w:sz w:val="14"/>
                <w:szCs w:val="14"/>
              </w:rPr>
            </w:pPr>
          </w:p>
        </w:tc>
      </w:tr>
      <w:tr w:rsidR="00CC02B8" w:rsidRPr="00F37BA3" w14:paraId="7962911F" w14:textId="77777777" w:rsidTr="00A658EB">
        <w:trPr>
          <w:trHeight w:val="20"/>
        </w:trPr>
        <w:tc>
          <w:tcPr>
            <w:tcW w:w="2323" w:type="dxa"/>
            <w:tcBorders>
              <w:top w:val="nil"/>
              <w:left w:val="nil"/>
              <w:bottom w:val="nil"/>
              <w:right w:val="nil"/>
            </w:tcBorders>
            <w:shd w:val="clear" w:color="auto" w:fill="auto"/>
            <w:vAlign w:val="bottom"/>
          </w:tcPr>
          <w:p w14:paraId="78D35E27" w14:textId="10C7ACB6" w:rsidR="00CC02B8" w:rsidRPr="00F37BA3" w:rsidRDefault="00CC02B8" w:rsidP="00CC02B8">
            <w:pPr>
              <w:spacing w:after="0" w:line="240" w:lineRule="auto"/>
              <w:ind w:left="-101"/>
              <w:rPr>
                <w:rFonts w:ascii="Arial" w:hAnsi="Arial" w:cs="Arial"/>
                <w:sz w:val="14"/>
                <w:szCs w:val="14"/>
              </w:rPr>
            </w:pPr>
            <w:r w:rsidRPr="00F37BA3">
              <w:rPr>
                <w:rFonts w:ascii="Arial" w:hAnsi="Arial" w:cs="Arial"/>
                <w:b/>
                <w:bCs/>
                <w:sz w:val="14"/>
                <w:szCs w:val="14"/>
                <w:lang w:val="en-GB"/>
              </w:rPr>
              <w:t xml:space="preserve">As </w:t>
            </w:r>
            <w:proofErr w:type="gramStart"/>
            <w:r w:rsidRPr="00F37BA3">
              <w:rPr>
                <w:rFonts w:ascii="Arial" w:hAnsi="Arial" w:cs="Arial"/>
                <w:b/>
                <w:bCs/>
                <w:sz w:val="14"/>
                <w:szCs w:val="14"/>
                <w:lang w:val="en-GB"/>
              </w:rPr>
              <w:t>at</w:t>
            </w:r>
            <w:proofErr w:type="gramEnd"/>
            <w:r w:rsidRPr="00F37BA3">
              <w:rPr>
                <w:rFonts w:ascii="Arial" w:hAnsi="Arial" w:cs="Arial"/>
                <w:b/>
                <w:bCs/>
                <w:sz w:val="14"/>
                <w:szCs w:val="14"/>
                <w:lang w:val="en-GB"/>
              </w:rPr>
              <w:t xml:space="preserve"> 31</w:t>
            </w:r>
            <w:r w:rsidRPr="00F37BA3">
              <w:rPr>
                <w:rFonts w:ascii="Arial" w:hAnsi="Arial" w:cs="Arial"/>
                <w:b/>
                <w:bCs/>
                <w:sz w:val="14"/>
                <w:szCs w:val="14"/>
              </w:rPr>
              <w:t xml:space="preserve"> December </w:t>
            </w:r>
            <w:r w:rsidRPr="00F37BA3">
              <w:rPr>
                <w:rFonts w:ascii="Arial" w:hAnsi="Arial" w:cs="Arial"/>
                <w:b/>
                <w:bCs/>
                <w:sz w:val="14"/>
                <w:szCs w:val="14"/>
                <w:lang w:val="en-GB"/>
              </w:rPr>
              <w:t>2023</w:t>
            </w:r>
          </w:p>
        </w:tc>
        <w:tc>
          <w:tcPr>
            <w:tcW w:w="1080" w:type="dxa"/>
            <w:tcBorders>
              <w:top w:val="nil"/>
              <w:left w:val="nil"/>
              <w:right w:val="nil"/>
            </w:tcBorders>
            <w:shd w:val="clear" w:color="auto" w:fill="FAFAFA"/>
            <w:vAlign w:val="bottom"/>
          </w:tcPr>
          <w:p w14:paraId="5FD003D7" w14:textId="77777777" w:rsidR="00CC02B8" w:rsidRPr="00F37BA3" w:rsidRDefault="00CC02B8" w:rsidP="00234425">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4A302ABE" w14:textId="77777777" w:rsidR="00CC02B8" w:rsidRPr="00F37BA3" w:rsidRDefault="00CC02B8" w:rsidP="00234425">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34E49A7C" w14:textId="77777777" w:rsidR="00CC02B8" w:rsidRPr="00F37BA3" w:rsidRDefault="00CC02B8" w:rsidP="00234425">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41074A42" w14:textId="77777777" w:rsidR="00CC02B8" w:rsidRPr="00F37BA3" w:rsidRDefault="00CC02B8" w:rsidP="00234425">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4FB89D31" w14:textId="77777777" w:rsidR="00CC02B8" w:rsidRPr="00F37BA3" w:rsidRDefault="00CC02B8" w:rsidP="00234425">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78734B1F" w14:textId="77777777" w:rsidR="00CC02B8" w:rsidRPr="00F37BA3" w:rsidRDefault="00CC02B8" w:rsidP="00234425">
            <w:pPr>
              <w:spacing w:after="0" w:line="240" w:lineRule="auto"/>
              <w:ind w:left="-29" w:right="-72"/>
              <w:jc w:val="right"/>
              <w:rPr>
                <w:rFonts w:ascii="Arial" w:hAnsi="Arial" w:cs="Arial"/>
                <w:color w:val="000000"/>
                <w:sz w:val="14"/>
                <w:szCs w:val="14"/>
              </w:rPr>
            </w:pPr>
          </w:p>
        </w:tc>
        <w:tc>
          <w:tcPr>
            <w:tcW w:w="1224" w:type="dxa"/>
            <w:tcBorders>
              <w:top w:val="nil"/>
              <w:left w:val="nil"/>
              <w:right w:val="nil"/>
            </w:tcBorders>
            <w:shd w:val="clear" w:color="auto" w:fill="FAFAFA"/>
            <w:vAlign w:val="bottom"/>
          </w:tcPr>
          <w:p w14:paraId="7A15DACC" w14:textId="77777777" w:rsidR="00CC02B8" w:rsidRPr="00F37BA3" w:rsidRDefault="00CC02B8" w:rsidP="00234425">
            <w:pPr>
              <w:spacing w:after="0" w:line="240" w:lineRule="auto"/>
              <w:ind w:left="-29" w:right="-72"/>
              <w:jc w:val="right"/>
              <w:rPr>
                <w:rFonts w:ascii="Arial" w:hAnsi="Arial" w:cs="Arial"/>
                <w:color w:val="000000"/>
                <w:sz w:val="14"/>
                <w:szCs w:val="14"/>
              </w:rPr>
            </w:pPr>
          </w:p>
        </w:tc>
        <w:tc>
          <w:tcPr>
            <w:tcW w:w="1224" w:type="dxa"/>
            <w:tcBorders>
              <w:top w:val="nil"/>
              <w:left w:val="nil"/>
              <w:right w:val="nil"/>
            </w:tcBorders>
            <w:shd w:val="clear" w:color="auto" w:fill="FAFAFA"/>
            <w:vAlign w:val="bottom"/>
          </w:tcPr>
          <w:p w14:paraId="3377ABBC" w14:textId="77777777" w:rsidR="00CC02B8" w:rsidRPr="00F37BA3" w:rsidRDefault="00CC02B8" w:rsidP="00234425">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11042D3B" w14:textId="77777777" w:rsidR="00CC02B8" w:rsidRPr="00F37BA3" w:rsidRDefault="00CC02B8" w:rsidP="00234425">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6847F36B" w14:textId="77777777" w:rsidR="00CC02B8" w:rsidRPr="00F37BA3" w:rsidRDefault="00CC02B8" w:rsidP="00234425">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2B52388C" w14:textId="77777777" w:rsidR="00CC02B8" w:rsidRPr="00F37BA3" w:rsidRDefault="00CC02B8" w:rsidP="00234425">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0C502330" w14:textId="77777777" w:rsidR="00CC02B8" w:rsidRPr="00F37BA3" w:rsidRDefault="00CC02B8" w:rsidP="00234425">
            <w:pPr>
              <w:spacing w:after="0" w:line="240" w:lineRule="auto"/>
              <w:ind w:left="-29" w:right="-72"/>
              <w:jc w:val="right"/>
              <w:rPr>
                <w:rFonts w:ascii="Arial" w:hAnsi="Arial" w:cs="Arial"/>
                <w:color w:val="000000"/>
                <w:sz w:val="14"/>
                <w:szCs w:val="14"/>
              </w:rPr>
            </w:pPr>
          </w:p>
        </w:tc>
      </w:tr>
      <w:tr w:rsidR="00CC02B8" w:rsidRPr="00F37BA3" w14:paraId="45B0F266" w14:textId="77777777" w:rsidTr="00CC02B8">
        <w:trPr>
          <w:trHeight w:val="57"/>
        </w:trPr>
        <w:tc>
          <w:tcPr>
            <w:tcW w:w="2323" w:type="dxa"/>
            <w:tcBorders>
              <w:top w:val="nil"/>
              <w:left w:val="nil"/>
              <w:bottom w:val="nil"/>
              <w:right w:val="nil"/>
            </w:tcBorders>
            <w:shd w:val="clear" w:color="auto" w:fill="auto"/>
            <w:vAlign w:val="bottom"/>
          </w:tcPr>
          <w:p w14:paraId="66F38AA2" w14:textId="384FC4B1" w:rsidR="00CC02B8" w:rsidRPr="00F37BA3" w:rsidRDefault="00CC02B8" w:rsidP="00CC02B8">
            <w:pPr>
              <w:spacing w:after="0" w:line="240" w:lineRule="auto"/>
              <w:ind w:left="-101"/>
              <w:rPr>
                <w:rFonts w:ascii="Arial" w:hAnsi="Arial" w:cs="Arial"/>
                <w:sz w:val="14"/>
                <w:szCs w:val="14"/>
              </w:rPr>
            </w:pPr>
            <w:r w:rsidRPr="00F37BA3">
              <w:rPr>
                <w:rFonts w:ascii="Arial" w:hAnsi="Arial" w:cs="Arial"/>
                <w:sz w:val="14"/>
                <w:szCs w:val="14"/>
              </w:rPr>
              <w:t>Cost</w:t>
            </w:r>
          </w:p>
        </w:tc>
        <w:tc>
          <w:tcPr>
            <w:tcW w:w="1080" w:type="dxa"/>
            <w:tcBorders>
              <w:top w:val="nil"/>
              <w:left w:val="nil"/>
              <w:right w:val="nil"/>
            </w:tcBorders>
            <w:shd w:val="clear" w:color="auto" w:fill="FAFAFA"/>
            <w:vAlign w:val="bottom"/>
          </w:tcPr>
          <w:p w14:paraId="281A610A" w14:textId="69301D1F"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505,506,893</w:t>
            </w:r>
          </w:p>
        </w:tc>
        <w:tc>
          <w:tcPr>
            <w:tcW w:w="1152" w:type="dxa"/>
            <w:tcBorders>
              <w:top w:val="nil"/>
              <w:left w:val="nil"/>
              <w:right w:val="nil"/>
            </w:tcBorders>
            <w:shd w:val="clear" w:color="auto" w:fill="FAFAFA"/>
            <w:vAlign w:val="bottom"/>
          </w:tcPr>
          <w:p w14:paraId="17097D99" w14:textId="75DA0DCB"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103,410,455</w:t>
            </w:r>
          </w:p>
        </w:tc>
        <w:tc>
          <w:tcPr>
            <w:tcW w:w="1152" w:type="dxa"/>
            <w:tcBorders>
              <w:top w:val="nil"/>
              <w:left w:val="nil"/>
              <w:right w:val="nil"/>
            </w:tcBorders>
            <w:shd w:val="clear" w:color="auto" w:fill="FAFAFA"/>
            <w:vAlign w:val="bottom"/>
          </w:tcPr>
          <w:p w14:paraId="62241C90" w14:textId="4950154A"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276,880,319</w:t>
            </w:r>
          </w:p>
        </w:tc>
        <w:tc>
          <w:tcPr>
            <w:tcW w:w="1080" w:type="dxa"/>
            <w:tcBorders>
              <w:top w:val="nil"/>
              <w:left w:val="nil"/>
              <w:right w:val="nil"/>
            </w:tcBorders>
            <w:shd w:val="clear" w:color="auto" w:fill="FAFAFA"/>
            <w:vAlign w:val="bottom"/>
          </w:tcPr>
          <w:p w14:paraId="1E68B32E" w14:textId="204D8B21"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223,414,708</w:t>
            </w:r>
          </w:p>
        </w:tc>
        <w:tc>
          <w:tcPr>
            <w:tcW w:w="1080" w:type="dxa"/>
            <w:tcBorders>
              <w:top w:val="nil"/>
              <w:left w:val="nil"/>
              <w:right w:val="nil"/>
            </w:tcBorders>
            <w:shd w:val="clear" w:color="auto" w:fill="FAFAFA"/>
            <w:vAlign w:val="bottom"/>
          </w:tcPr>
          <w:p w14:paraId="31AEB0A5" w14:textId="59DF4342"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13,677,242</w:t>
            </w:r>
          </w:p>
        </w:tc>
        <w:tc>
          <w:tcPr>
            <w:tcW w:w="1080" w:type="dxa"/>
            <w:tcBorders>
              <w:top w:val="nil"/>
              <w:left w:val="nil"/>
              <w:right w:val="nil"/>
            </w:tcBorders>
            <w:shd w:val="clear" w:color="auto" w:fill="FAFAFA"/>
          </w:tcPr>
          <w:p w14:paraId="15BB87FB" w14:textId="652425BF"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9,281,009</w:t>
            </w:r>
          </w:p>
        </w:tc>
        <w:tc>
          <w:tcPr>
            <w:tcW w:w="1224" w:type="dxa"/>
            <w:tcBorders>
              <w:top w:val="nil"/>
              <w:left w:val="nil"/>
              <w:right w:val="nil"/>
            </w:tcBorders>
            <w:shd w:val="clear" w:color="auto" w:fill="FAFAFA"/>
            <w:vAlign w:val="bottom"/>
          </w:tcPr>
          <w:p w14:paraId="565C5A16" w14:textId="36C90A5F"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2,735,337,967</w:t>
            </w:r>
          </w:p>
        </w:tc>
        <w:tc>
          <w:tcPr>
            <w:tcW w:w="1224" w:type="dxa"/>
            <w:tcBorders>
              <w:top w:val="nil"/>
              <w:left w:val="nil"/>
              <w:right w:val="nil"/>
            </w:tcBorders>
            <w:shd w:val="clear" w:color="auto" w:fill="FAFAFA"/>
            <w:vAlign w:val="bottom"/>
          </w:tcPr>
          <w:p w14:paraId="2FF8D6C9" w14:textId="599FAD43"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1,692,829,586</w:t>
            </w:r>
          </w:p>
        </w:tc>
        <w:tc>
          <w:tcPr>
            <w:tcW w:w="1080" w:type="dxa"/>
            <w:tcBorders>
              <w:top w:val="nil"/>
              <w:left w:val="nil"/>
              <w:right w:val="nil"/>
            </w:tcBorders>
            <w:shd w:val="clear" w:color="auto" w:fill="FAFAFA"/>
          </w:tcPr>
          <w:p w14:paraId="785499DC" w14:textId="5DC6B982"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502,803,541</w:t>
            </w:r>
          </w:p>
        </w:tc>
        <w:tc>
          <w:tcPr>
            <w:tcW w:w="1152" w:type="dxa"/>
            <w:tcBorders>
              <w:top w:val="nil"/>
              <w:left w:val="nil"/>
              <w:right w:val="nil"/>
            </w:tcBorders>
            <w:shd w:val="clear" w:color="auto" w:fill="FAFAFA"/>
          </w:tcPr>
          <w:p w14:paraId="609F79A4" w14:textId="2BC785B9"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2,314,998,314</w:t>
            </w:r>
          </w:p>
        </w:tc>
        <w:tc>
          <w:tcPr>
            <w:tcW w:w="1152" w:type="dxa"/>
            <w:tcBorders>
              <w:top w:val="nil"/>
              <w:left w:val="nil"/>
              <w:right w:val="nil"/>
            </w:tcBorders>
            <w:shd w:val="clear" w:color="auto" w:fill="FAFAFA"/>
            <w:vAlign w:val="bottom"/>
          </w:tcPr>
          <w:p w14:paraId="610A77FF" w14:textId="2061C75A"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1,253,007,207</w:t>
            </w:r>
          </w:p>
        </w:tc>
        <w:tc>
          <w:tcPr>
            <w:tcW w:w="1152" w:type="dxa"/>
            <w:tcBorders>
              <w:top w:val="nil"/>
              <w:left w:val="nil"/>
              <w:right w:val="nil"/>
            </w:tcBorders>
            <w:shd w:val="clear" w:color="auto" w:fill="FAFAFA"/>
            <w:vAlign w:val="bottom"/>
          </w:tcPr>
          <w:p w14:paraId="69AA4F4B" w14:textId="62298390"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9,631,147,241</w:t>
            </w:r>
          </w:p>
        </w:tc>
      </w:tr>
      <w:tr w:rsidR="00CC02B8" w:rsidRPr="00F37BA3" w14:paraId="21EF0758" w14:textId="77777777" w:rsidTr="00CC02B8">
        <w:trPr>
          <w:trHeight w:val="206"/>
        </w:trPr>
        <w:tc>
          <w:tcPr>
            <w:tcW w:w="2323" w:type="dxa"/>
            <w:tcBorders>
              <w:top w:val="nil"/>
              <w:left w:val="nil"/>
              <w:bottom w:val="nil"/>
              <w:right w:val="nil"/>
            </w:tcBorders>
            <w:shd w:val="clear" w:color="auto" w:fill="auto"/>
            <w:vAlign w:val="bottom"/>
          </w:tcPr>
          <w:p w14:paraId="0A74DECD" w14:textId="646C7ABB" w:rsidR="00CC02B8" w:rsidRPr="00F37BA3" w:rsidRDefault="00CC02B8" w:rsidP="00CC02B8">
            <w:pPr>
              <w:spacing w:after="0" w:line="240" w:lineRule="auto"/>
              <w:ind w:left="-101"/>
              <w:rPr>
                <w:rFonts w:ascii="Arial" w:hAnsi="Arial" w:cs="Arial"/>
                <w:b/>
                <w:bCs/>
                <w:sz w:val="14"/>
                <w:szCs w:val="14"/>
                <w:lang w:val="en-GB"/>
              </w:rPr>
            </w:pPr>
            <w:r w:rsidRPr="00F37BA3">
              <w:rPr>
                <w:rFonts w:ascii="Arial" w:hAnsi="Arial" w:cs="Arial"/>
                <w:sz w:val="14"/>
                <w:szCs w:val="14"/>
                <w:u w:val="single"/>
              </w:rPr>
              <w:t>Less</w:t>
            </w:r>
            <w:r w:rsidRPr="00F37BA3">
              <w:rPr>
                <w:rFonts w:ascii="Arial" w:hAnsi="Arial" w:cs="Arial"/>
                <w:sz w:val="14"/>
                <w:szCs w:val="14"/>
              </w:rPr>
              <w:t xml:space="preserve">  Accumulated depreciation</w:t>
            </w:r>
          </w:p>
        </w:tc>
        <w:tc>
          <w:tcPr>
            <w:tcW w:w="1080" w:type="dxa"/>
            <w:tcBorders>
              <w:left w:val="nil"/>
              <w:bottom w:val="single" w:sz="4" w:space="0" w:color="auto"/>
              <w:right w:val="nil"/>
            </w:tcBorders>
            <w:shd w:val="clear" w:color="auto" w:fill="FAFAFA"/>
            <w:vAlign w:val="bottom"/>
          </w:tcPr>
          <w:p w14:paraId="409416AB" w14:textId="329A6C41"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(37,472,737)</w:t>
            </w:r>
          </w:p>
        </w:tc>
        <w:tc>
          <w:tcPr>
            <w:tcW w:w="1152" w:type="dxa"/>
            <w:tcBorders>
              <w:left w:val="nil"/>
              <w:bottom w:val="single" w:sz="4" w:space="0" w:color="auto"/>
              <w:right w:val="nil"/>
            </w:tcBorders>
            <w:shd w:val="clear" w:color="auto" w:fill="FAFAFA"/>
            <w:vAlign w:val="bottom"/>
          </w:tcPr>
          <w:p w14:paraId="0C3680CE" w14:textId="6937BB2C"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(31,071,942)</w:t>
            </w:r>
          </w:p>
        </w:tc>
        <w:tc>
          <w:tcPr>
            <w:tcW w:w="1152" w:type="dxa"/>
            <w:tcBorders>
              <w:left w:val="nil"/>
              <w:bottom w:val="single" w:sz="4" w:space="0" w:color="auto"/>
              <w:right w:val="nil"/>
            </w:tcBorders>
            <w:shd w:val="clear" w:color="auto" w:fill="FAFAFA"/>
            <w:vAlign w:val="bottom"/>
          </w:tcPr>
          <w:p w14:paraId="21F81AC8" w14:textId="1A1484B7"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(84,578,674)</w:t>
            </w:r>
          </w:p>
        </w:tc>
        <w:tc>
          <w:tcPr>
            <w:tcW w:w="1080" w:type="dxa"/>
            <w:tcBorders>
              <w:left w:val="nil"/>
              <w:bottom w:val="single" w:sz="4" w:space="0" w:color="auto"/>
              <w:right w:val="nil"/>
            </w:tcBorders>
            <w:shd w:val="clear" w:color="auto" w:fill="FAFAFA"/>
            <w:vAlign w:val="bottom"/>
          </w:tcPr>
          <w:p w14:paraId="46282A1F" w14:textId="20343261"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(130,918,170)</w:t>
            </w:r>
          </w:p>
        </w:tc>
        <w:tc>
          <w:tcPr>
            <w:tcW w:w="1080" w:type="dxa"/>
            <w:tcBorders>
              <w:left w:val="nil"/>
              <w:bottom w:val="single" w:sz="4" w:space="0" w:color="auto"/>
              <w:right w:val="nil"/>
            </w:tcBorders>
            <w:shd w:val="clear" w:color="auto" w:fill="FAFAFA"/>
            <w:vAlign w:val="bottom"/>
          </w:tcPr>
          <w:p w14:paraId="0DE4BB56" w14:textId="0D7D7B2C"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(10,138,396)</w:t>
            </w:r>
          </w:p>
        </w:tc>
        <w:tc>
          <w:tcPr>
            <w:tcW w:w="1080" w:type="dxa"/>
            <w:tcBorders>
              <w:left w:val="nil"/>
              <w:bottom w:val="single" w:sz="4" w:space="0" w:color="auto"/>
              <w:right w:val="nil"/>
            </w:tcBorders>
            <w:shd w:val="clear" w:color="auto" w:fill="FAFAFA"/>
            <w:vAlign w:val="bottom"/>
          </w:tcPr>
          <w:p w14:paraId="1AF37E14" w14:textId="21EB08D9"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(6,435,406)</w:t>
            </w:r>
          </w:p>
        </w:tc>
        <w:tc>
          <w:tcPr>
            <w:tcW w:w="1224" w:type="dxa"/>
            <w:tcBorders>
              <w:left w:val="nil"/>
              <w:bottom w:val="single" w:sz="4" w:space="0" w:color="auto"/>
              <w:right w:val="nil"/>
            </w:tcBorders>
            <w:shd w:val="clear" w:color="auto" w:fill="FAFAFA"/>
            <w:vAlign w:val="bottom"/>
          </w:tcPr>
          <w:p w14:paraId="0A3882B6" w14:textId="50BF39B5"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(813,123,435)</w:t>
            </w:r>
          </w:p>
        </w:tc>
        <w:tc>
          <w:tcPr>
            <w:tcW w:w="1224" w:type="dxa"/>
            <w:tcBorders>
              <w:left w:val="nil"/>
              <w:bottom w:val="single" w:sz="4" w:space="0" w:color="auto"/>
              <w:right w:val="nil"/>
            </w:tcBorders>
            <w:shd w:val="clear" w:color="auto" w:fill="FAFAFA"/>
            <w:vAlign w:val="bottom"/>
          </w:tcPr>
          <w:p w14:paraId="34FB317F" w14:textId="5315BC87"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(408,221,599)</w:t>
            </w:r>
          </w:p>
        </w:tc>
        <w:tc>
          <w:tcPr>
            <w:tcW w:w="1080" w:type="dxa"/>
            <w:tcBorders>
              <w:left w:val="nil"/>
              <w:bottom w:val="single" w:sz="4" w:space="0" w:color="auto"/>
              <w:right w:val="nil"/>
            </w:tcBorders>
            <w:shd w:val="clear" w:color="auto" w:fill="FAFAFA"/>
            <w:vAlign w:val="bottom"/>
          </w:tcPr>
          <w:p w14:paraId="23A6A384" w14:textId="03EE76D7"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(91,984,501)</w:t>
            </w:r>
          </w:p>
        </w:tc>
        <w:tc>
          <w:tcPr>
            <w:tcW w:w="1152" w:type="dxa"/>
            <w:tcBorders>
              <w:left w:val="nil"/>
              <w:bottom w:val="single" w:sz="4" w:space="0" w:color="auto"/>
              <w:right w:val="nil"/>
            </w:tcBorders>
            <w:shd w:val="clear" w:color="auto" w:fill="FAFAFA"/>
            <w:vAlign w:val="bottom"/>
          </w:tcPr>
          <w:p w14:paraId="4ADBB247" w14:textId="6E51C9E1"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(349,551,113)</w:t>
            </w:r>
          </w:p>
        </w:tc>
        <w:tc>
          <w:tcPr>
            <w:tcW w:w="1152" w:type="dxa"/>
            <w:tcBorders>
              <w:left w:val="nil"/>
              <w:bottom w:val="single" w:sz="4" w:space="0" w:color="auto"/>
              <w:right w:val="nil"/>
            </w:tcBorders>
            <w:shd w:val="clear" w:color="auto" w:fill="FAFAFA"/>
            <w:vAlign w:val="bottom"/>
          </w:tcPr>
          <w:p w14:paraId="695337E4" w14:textId="52BAAA48"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w:t>
            </w:r>
          </w:p>
        </w:tc>
        <w:tc>
          <w:tcPr>
            <w:tcW w:w="1152" w:type="dxa"/>
            <w:tcBorders>
              <w:left w:val="nil"/>
              <w:bottom w:val="single" w:sz="4" w:space="0" w:color="auto"/>
              <w:right w:val="nil"/>
            </w:tcBorders>
            <w:shd w:val="clear" w:color="auto" w:fill="FAFAFA"/>
            <w:vAlign w:val="bottom"/>
          </w:tcPr>
          <w:p w14:paraId="38940776" w14:textId="5E237B93"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Arial" w:eastAsia="Times New Roman" w:hAnsi="Arial" w:cs="Arial"/>
                <w:sz w:val="14"/>
                <w:szCs w:val="14"/>
              </w:rPr>
              <w:t>(1,963,495,973)</w:t>
            </w:r>
          </w:p>
        </w:tc>
      </w:tr>
      <w:tr w:rsidR="00CC02B8" w:rsidRPr="00F37BA3" w14:paraId="5B170BBB" w14:textId="77777777" w:rsidTr="00CC02B8">
        <w:trPr>
          <w:trHeight w:val="20"/>
        </w:trPr>
        <w:tc>
          <w:tcPr>
            <w:tcW w:w="2323" w:type="dxa"/>
            <w:tcBorders>
              <w:top w:val="nil"/>
              <w:left w:val="nil"/>
              <w:bottom w:val="nil"/>
              <w:right w:val="nil"/>
            </w:tcBorders>
            <w:shd w:val="clear" w:color="auto" w:fill="auto"/>
            <w:vAlign w:val="bottom"/>
          </w:tcPr>
          <w:p w14:paraId="0A70DD7B" w14:textId="1273A7DA" w:rsidR="00CC02B8" w:rsidRPr="00F37BA3" w:rsidRDefault="00CC02B8" w:rsidP="00CC02B8">
            <w:pPr>
              <w:spacing w:after="0" w:line="240" w:lineRule="auto"/>
              <w:rPr>
                <w:rFonts w:ascii="Arial" w:hAnsi="Arial" w:cs="Arial"/>
                <w:sz w:val="14"/>
                <w:szCs w:val="14"/>
              </w:rPr>
            </w:pPr>
          </w:p>
        </w:tc>
        <w:tc>
          <w:tcPr>
            <w:tcW w:w="1080" w:type="dxa"/>
            <w:tcBorders>
              <w:left w:val="nil"/>
              <w:right w:val="nil"/>
            </w:tcBorders>
            <w:shd w:val="clear" w:color="auto" w:fill="FAFAFA"/>
            <w:vAlign w:val="bottom"/>
          </w:tcPr>
          <w:p w14:paraId="26ED682A" w14:textId="79FB0014" w:rsidR="00CC02B8" w:rsidRPr="00F37BA3" w:rsidRDefault="00CC02B8" w:rsidP="00234425">
            <w:pPr>
              <w:spacing w:after="0" w:line="240" w:lineRule="auto"/>
              <w:ind w:left="-29" w:right="-72"/>
              <w:jc w:val="right"/>
              <w:rPr>
                <w:rFonts w:ascii="Arial" w:eastAsia="Times New Roman" w:hAnsi="Arial" w:cs="Arial"/>
                <w:sz w:val="14"/>
                <w:szCs w:val="14"/>
              </w:rPr>
            </w:pPr>
          </w:p>
        </w:tc>
        <w:tc>
          <w:tcPr>
            <w:tcW w:w="1152" w:type="dxa"/>
            <w:tcBorders>
              <w:left w:val="nil"/>
              <w:right w:val="nil"/>
            </w:tcBorders>
            <w:shd w:val="clear" w:color="auto" w:fill="FAFAFA"/>
            <w:vAlign w:val="bottom"/>
          </w:tcPr>
          <w:p w14:paraId="7CC1DABC" w14:textId="2D3EEDB6" w:rsidR="00CC02B8" w:rsidRPr="00F37BA3" w:rsidRDefault="00CC02B8" w:rsidP="00234425">
            <w:pPr>
              <w:spacing w:after="0" w:line="240" w:lineRule="auto"/>
              <w:ind w:left="-29" w:right="-72"/>
              <w:jc w:val="right"/>
              <w:rPr>
                <w:rFonts w:ascii="Arial" w:eastAsia="Times New Roman" w:hAnsi="Arial" w:cs="Arial"/>
                <w:sz w:val="14"/>
                <w:szCs w:val="14"/>
              </w:rPr>
            </w:pPr>
          </w:p>
        </w:tc>
        <w:tc>
          <w:tcPr>
            <w:tcW w:w="1152" w:type="dxa"/>
            <w:tcBorders>
              <w:left w:val="nil"/>
              <w:right w:val="nil"/>
            </w:tcBorders>
            <w:shd w:val="clear" w:color="auto" w:fill="FAFAFA"/>
            <w:vAlign w:val="bottom"/>
          </w:tcPr>
          <w:p w14:paraId="33F16971" w14:textId="62322F10" w:rsidR="00CC02B8" w:rsidRPr="00F37BA3" w:rsidRDefault="00CC02B8" w:rsidP="00234425">
            <w:pPr>
              <w:spacing w:after="0" w:line="240" w:lineRule="auto"/>
              <w:ind w:left="-29" w:right="-72"/>
              <w:jc w:val="right"/>
              <w:rPr>
                <w:rFonts w:ascii="Arial" w:eastAsia="Times New Roman" w:hAnsi="Arial" w:cs="Arial"/>
                <w:sz w:val="14"/>
                <w:szCs w:val="14"/>
              </w:rPr>
            </w:pPr>
          </w:p>
        </w:tc>
        <w:tc>
          <w:tcPr>
            <w:tcW w:w="1080" w:type="dxa"/>
            <w:tcBorders>
              <w:left w:val="nil"/>
              <w:right w:val="nil"/>
            </w:tcBorders>
            <w:shd w:val="clear" w:color="auto" w:fill="FAFAFA"/>
            <w:vAlign w:val="bottom"/>
          </w:tcPr>
          <w:p w14:paraId="4F66D35D" w14:textId="3A4471BF" w:rsidR="00CC02B8" w:rsidRPr="00F37BA3" w:rsidRDefault="00CC02B8" w:rsidP="00234425">
            <w:pPr>
              <w:spacing w:after="0" w:line="240" w:lineRule="auto"/>
              <w:ind w:left="-29" w:right="-72"/>
              <w:jc w:val="right"/>
              <w:rPr>
                <w:rFonts w:ascii="Arial" w:eastAsia="Times New Roman" w:hAnsi="Arial" w:cs="Arial"/>
                <w:sz w:val="14"/>
                <w:szCs w:val="14"/>
              </w:rPr>
            </w:pPr>
          </w:p>
        </w:tc>
        <w:tc>
          <w:tcPr>
            <w:tcW w:w="1080" w:type="dxa"/>
            <w:tcBorders>
              <w:left w:val="nil"/>
              <w:right w:val="nil"/>
            </w:tcBorders>
            <w:shd w:val="clear" w:color="auto" w:fill="FAFAFA"/>
            <w:vAlign w:val="bottom"/>
          </w:tcPr>
          <w:p w14:paraId="36C78348" w14:textId="6ECC8CAB" w:rsidR="00CC02B8" w:rsidRPr="00F37BA3" w:rsidRDefault="00CC02B8" w:rsidP="00234425">
            <w:pPr>
              <w:spacing w:after="0" w:line="240" w:lineRule="auto"/>
              <w:ind w:left="-29" w:right="-72"/>
              <w:jc w:val="right"/>
              <w:rPr>
                <w:rFonts w:ascii="Arial" w:eastAsia="Times New Roman" w:hAnsi="Arial" w:cs="Arial"/>
                <w:sz w:val="14"/>
                <w:szCs w:val="14"/>
              </w:rPr>
            </w:pPr>
          </w:p>
        </w:tc>
        <w:tc>
          <w:tcPr>
            <w:tcW w:w="1080" w:type="dxa"/>
            <w:tcBorders>
              <w:left w:val="nil"/>
              <w:right w:val="nil"/>
            </w:tcBorders>
            <w:shd w:val="clear" w:color="auto" w:fill="FAFAFA"/>
            <w:vAlign w:val="bottom"/>
          </w:tcPr>
          <w:p w14:paraId="1F043B99" w14:textId="383D659F" w:rsidR="00CC02B8" w:rsidRPr="00F37BA3" w:rsidRDefault="00CC02B8" w:rsidP="00234425">
            <w:pPr>
              <w:spacing w:after="0" w:line="240" w:lineRule="auto"/>
              <w:ind w:left="-29" w:right="-72"/>
              <w:jc w:val="right"/>
              <w:rPr>
                <w:rFonts w:ascii="Arial" w:eastAsia="Times New Roman" w:hAnsi="Arial" w:cs="Arial"/>
                <w:sz w:val="14"/>
                <w:szCs w:val="14"/>
              </w:rPr>
            </w:pPr>
          </w:p>
        </w:tc>
        <w:tc>
          <w:tcPr>
            <w:tcW w:w="1224" w:type="dxa"/>
            <w:tcBorders>
              <w:left w:val="nil"/>
              <w:right w:val="nil"/>
            </w:tcBorders>
            <w:shd w:val="clear" w:color="auto" w:fill="FAFAFA"/>
            <w:vAlign w:val="bottom"/>
          </w:tcPr>
          <w:p w14:paraId="006F1947" w14:textId="26705503" w:rsidR="00CC02B8" w:rsidRPr="00F37BA3" w:rsidRDefault="00CC02B8" w:rsidP="00234425">
            <w:pPr>
              <w:spacing w:after="0" w:line="240" w:lineRule="auto"/>
              <w:ind w:left="-29" w:right="-72"/>
              <w:jc w:val="right"/>
              <w:rPr>
                <w:rFonts w:ascii="Arial" w:eastAsia="Times New Roman" w:hAnsi="Arial" w:cs="Arial"/>
                <w:sz w:val="14"/>
                <w:szCs w:val="14"/>
              </w:rPr>
            </w:pPr>
          </w:p>
        </w:tc>
        <w:tc>
          <w:tcPr>
            <w:tcW w:w="1224" w:type="dxa"/>
            <w:tcBorders>
              <w:left w:val="nil"/>
              <w:right w:val="nil"/>
            </w:tcBorders>
            <w:shd w:val="clear" w:color="auto" w:fill="FAFAFA"/>
            <w:vAlign w:val="bottom"/>
          </w:tcPr>
          <w:p w14:paraId="41297137" w14:textId="3E7A1C2C" w:rsidR="00CC02B8" w:rsidRPr="00F37BA3" w:rsidRDefault="00CC02B8" w:rsidP="00234425">
            <w:pPr>
              <w:spacing w:after="0" w:line="240" w:lineRule="auto"/>
              <w:ind w:left="-29" w:right="-72"/>
              <w:jc w:val="right"/>
              <w:rPr>
                <w:rFonts w:ascii="Arial" w:eastAsia="Times New Roman" w:hAnsi="Arial" w:cs="Arial"/>
                <w:sz w:val="14"/>
                <w:szCs w:val="14"/>
              </w:rPr>
            </w:pPr>
          </w:p>
        </w:tc>
        <w:tc>
          <w:tcPr>
            <w:tcW w:w="1080" w:type="dxa"/>
            <w:tcBorders>
              <w:left w:val="nil"/>
              <w:right w:val="nil"/>
            </w:tcBorders>
            <w:shd w:val="clear" w:color="auto" w:fill="FAFAFA"/>
            <w:vAlign w:val="bottom"/>
          </w:tcPr>
          <w:p w14:paraId="6DE91C34" w14:textId="6D9793C8" w:rsidR="00CC02B8" w:rsidRPr="00F37BA3" w:rsidRDefault="00CC02B8" w:rsidP="00234425">
            <w:pPr>
              <w:spacing w:after="0" w:line="240" w:lineRule="auto"/>
              <w:ind w:left="-29" w:right="-72"/>
              <w:jc w:val="right"/>
              <w:rPr>
                <w:rFonts w:ascii="Arial" w:eastAsia="Times New Roman" w:hAnsi="Arial" w:cs="Arial"/>
                <w:sz w:val="14"/>
                <w:szCs w:val="14"/>
              </w:rPr>
            </w:pPr>
          </w:p>
        </w:tc>
        <w:tc>
          <w:tcPr>
            <w:tcW w:w="1152" w:type="dxa"/>
            <w:tcBorders>
              <w:left w:val="nil"/>
              <w:right w:val="nil"/>
            </w:tcBorders>
            <w:shd w:val="clear" w:color="auto" w:fill="FAFAFA"/>
            <w:vAlign w:val="bottom"/>
          </w:tcPr>
          <w:p w14:paraId="22EBD84D" w14:textId="6B0D4AA7" w:rsidR="00CC02B8" w:rsidRPr="00F37BA3" w:rsidRDefault="00CC02B8" w:rsidP="00234425">
            <w:pPr>
              <w:spacing w:after="0" w:line="240" w:lineRule="auto"/>
              <w:ind w:left="-29" w:right="-72"/>
              <w:jc w:val="right"/>
              <w:rPr>
                <w:rFonts w:ascii="Arial" w:eastAsia="Times New Roman" w:hAnsi="Arial" w:cs="Arial"/>
                <w:sz w:val="14"/>
                <w:szCs w:val="14"/>
              </w:rPr>
            </w:pPr>
          </w:p>
        </w:tc>
        <w:tc>
          <w:tcPr>
            <w:tcW w:w="1152" w:type="dxa"/>
            <w:tcBorders>
              <w:left w:val="nil"/>
              <w:right w:val="nil"/>
            </w:tcBorders>
            <w:shd w:val="clear" w:color="auto" w:fill="FAFAFA"/>
            <w:vAlign w:val="bottom"/>
          </w:tcPr>
          <w:p w14:paraId="4CD5BA8B" w14:textId="77F5D131" w:rsidR="00CC02B8" w:rsidRPr="00F37BA3" w:rsidRDefault="00CC02B8" w:rsidP="00234425">
            <w:pPr>
              <w:spacing w:after="0" w:line="240" w:lineRule="auto"/>
              <w:ind w:left="-29" w:right="-72"/>
              <w:jc w:val="right"/>
              <w:rPr>
                <w:rFonts w:ascii="Arial" w:eastAsia="Times New Roman" w:hAnsi="Arial" w:cs="Arial"/>
                <w:sz w:val="14"/>
                <w:szCs w:val="14"/>
              </w:rPr>
            </w:pPr>
          </w:p>
        </w:tc>
        <w:tc>
          <w:tcPr>
            <w:tcW w:w="1152" w:type="dxa"/>
            <w:tcBorders>
              <w:left w:val="nil"/>
              <w:right w:val="nil"/>
            </w:tcBorders>
            <w:shd w:val="clear" w:color="auto" w:fill="FAFAFA"/>
            <w:vAlign w:val="bottom"/>
          </w:tcPr>
          <w:p w14:paraId="3E6245A8" w14:textId="2C672DA1" w:rsidR="00CC02B8" w:rsidRPr="00F37BA3" w:rsidRDefault="00CC02B8" w:rsidP="00234425">
            <w:pPr>
              <w:spacing w:after="0" w:line="240" w:lineRule="auto"/>
              <w:ind w:left="-29" w:right="-72"/>
              <w:jc w:val="right"/>
              <w:rPr>
                <w:rFonts w:ascii="Arial" w:eastAsia="Times New Roman" w:hAnsi="Arial" w:cs="Arial"/>
                <w:sz w:val="14"/>
                <w:szCs w:val="14"/>
              </w:rPr>
            </w:pPr>
          </w:p>
        </w:tc>
      </w:tr>
      <w:tr w:rsidR="00CC02B8" w:rsidRPr="00F37BA3" w14:paraId="601E5A46" w14:textId="77777777" w:rsidTr="00CC02B8">
        <w:trPr>
          <w:trHeight w:val="20"/>
        </w:trPr>
        <w:tc>
          <w:tcPr>
            <w:tcW w:w="2323" w:type="dxa"/>
            <w:tcBorders>
              <w:top w:val="nil"/>
              <w:left w:val="nil"/>
              <w:bottom w:val="nil"/>
              <w:right w:val="nil"/>
            </w:tcBorders>
            <w:shd w:val="clear" w:color="auto" w:fill="auto"/>
            <w:vAlign w:val="bottom"/>
          </w:tcPr>
          <w:p w14:paraId="4B633037" w14:textId="0D4E3177" w:rsidR="00CC02B8" w:rsidRPr="00F37BA3" w:rsidRDefault="00CC02B8" w:rsidP="00B201DA">
            <w:pPr>
              <w:spacing w:after="0" w:line="240" w:lineRule="auto"/>
              <w:ind w:left="-101"/>
              <w:rPr>
                <w:rFonts w:ascii="Arial" w:hAnsi="Arial" w:cs="Arial"/>
                <w:sz w:val="14"/>
                <w:szCs w:val="14"/>
                <w:u w:val="single"/>
              </w:rPr>
            </w:pPr>
            <w:r w:rsidRPr="00F37BA3">
              <w:rPr>
                <w:rFonts w:ascii="Arial" w:hAnsi="Arial" w:cs="Arial"/>
                <w:sz w:val="14"/>
                <w:szCs w:val="14"/>
              </w:rPr>
              <w:t>Net book amount</w:t>
            </w:r>
          </w:p>
        </w:tc>
        <w:tc>
          <w:tcPr>
            <w:tcW w:w="1080" w:type="dxa"/>
            <w:tcBorders>
              <w:top w:val="nil"/>
              <w:left w:val="nil"/>
              <w:bottom w:val="single" w:sz="4" w:space="0" w:color="auto"/>
              <w:right w:val="nil"/>
            </w:tcBorders>
            <w:shd w:val="clear" w:color="auto" w:fill="FAFAFA"/>
            <w:vAlign w:val="bottom"/>
          </w:tcPr>
          <w:p w14:paraId="373D7E3B" w14:textId="1DAB3A78" w:rsidR="00CC02B8" w:rsidRPr="00F37BA3" w:rsidRDefault="00CC02B8" w:rsidP="00234425">
            <w:pPr>
              <w:spacing w:after="0" w:line="240" w:lineRule="auto"/>
              <w:ind w:left="-29" w:right="-72"/>
              <w:jc w:val="right"/>
              <w:rPr>
                <w:rFonts w:ascii="Arial" w:eastAsia="Times New Roman" w:hAnsi="Arial" w:cs="Arial"/>
                <w:sz w:val="14"/>
                <w:szCs w:val="14"/>
                <w:cs/>
                <w:lang w:bidi="th-TH"/>
              </w:rPr>
            </w:pPr>
            <w:r w:rsidRPr="00F37BA3">
              <w:rPr>
                <w:rFonts w:ascii="Browallia New" w:hAnsi="Browallia New" w:cs="Browallia New"/>
                <w:color w:val="000000"/>
              </w:rPr>
              <w:t>468,034,156</w:t>
            </w:r>
          </w:p>
        </w:tc>
        <w:tc>
          <w:tcPr>
            <w:tcW w:w="1152" w:type="dxa"/>
            <w:tcBorders>
              <w:top w:val="nil"/>
              <w:left w:val="nil"/>
              <w:bottom w:val="single" w:sz="4" w:space="0" w:color="auto"/>
              <w:right w:val="nil"/>
            </w:tcBorders>
            <w:shd w:val="clear" w:color="auto" w:fill="FAFAFA"/>
            <w:vAlign w:val="bottom"/>
          </w:tcPr>
          <w:p w14:paraId="4D206584" w14:textId="4CEEC950"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Browallia New" w:hAnsi="Browallia New" w:cs="Browallia New"/>
                <w:color w:val="000000"/>
              </w:rPr>
              <w:t>72,338,513</w:t>
            </w:r>
          </w:p>
        </w:tc>
        <w:tc>
          <w:tcPr>
            <w:tcW w:w="1152" w:type="dxa"/>
            <w:tcBorders>
              <w:top w:val="nil"/>
              <w:left w:val="nil"/>
              <w:bottom w:val="single" w:sz="4" w:space="0" w:color="auto"/>
              <w:right w:val="nil"/>
            </w:tcBorders>
            <w:shd w:val="clear" w:color="auto" w:fill="FAFAFA"/>
            <w:vAlign w:val="bottom"/>
          </w:tcPr>
          <w:p w14:paraId="6EE348C0" w14:textId="7FADD2FB"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Browallia New" w:hAnsi="Browallia New" w:cs="Browallia New"/>
                <w:color w:val="000000"/>
              </w:rPr>
              <w:t>192,301</w:t>
            </w:r>
            <w:r w:rsidRPr="00F37BA3">
              <w:rPr>
                <w:rFonts w:ascii="Browallia New" w:hAnsi="Browallia New" w:cs="Browallia New"/>
                <w:color w:val="000000"/>
                <w:lang w:bidi="th-TH"/>
              </w:rPr>
              <w:t>,</w:t>
            </w:r>
            <w:r w:rsidRPr="00F37BA3">
              <w:rPr>
                <w:rFonts w:ascii="Browallia New" w:hAnsi="Browallia New" w:cs="Browallia New"/>
                <w:color w:val="000000"/>
              </w:rPr>
              <w:t>645</w:t>
            </w:r>
          </w:p>
        </w:tc>
        <w:tc>
          <w:tcPr>
            <w:tcW w:w="1080" w:type="dxa"/>
            <w:tcBorders>
              <w:top w:val="nil"/>
              <w:left w:val="nil"/>
              <w:bottom w:val="single" w:sz="4" w:space="0" w:color="auto"/>
              <w:right w:val="nil"/>
            </w:tcBorders>
            <w:shd w:val="clear" w:color="auto" w:fill="FAFAFA"/>
            <w:vAlign w:val="bottom"/>
          </w:tcPr>
          <w:p w14:paraId="206AD8C0" w14:textId="4A83EDFB"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Browallia New" w:hAnsi="Browallia New" w:cs="Browallia New"/>
                <w:color w:val="000000"/>
              </w:rPr>
              <w:t>92,496,538</w:t>
            </w:r>
          </w:p>
        </w:tc>
        <w:tc>
          <w:tcPr>
            <w:tcW w:w="1080" w:type="dxa"/>
            <w:tcBorders>
              <w:top w:val="nil"/>
              <w:left w:val="nil"/>
              <w:bottom w:val="single" w:sz="4" w:space="0" w:color="auto"/>
              <w:right w:val="nil"/>
            </w:tcBorders>
            <w:shd w:val="clear" w:color="auto" w:fill="FAFAFA"/>
            <w:vAlign w:val="bottom"/>
          </w:tcPr>
          <w:p w14:paraId="3E09FFEA" w14:textId="424D8755"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Browallia New" w:hAnsi="Browallia New" w:cs="Browallia New"/>
                <w:color w:val="000000"/>
              </w:rPr>
              <w:t>3,538,846</w:t>
            </w:r>
          </w:p>
        </w:tc>
        <w:tc>
          <w:tcPr>
            <w:tcW w:w="1080" w:type="dxa"/>
            <w:tcBorders>
              <w:top w:val="nil"/>
              <w:left w:val="nil"/>
              <w:bottom w:val="single" w:sz="4" w:space="0" w:color="auto"/>
              <w:right w:val="nil"/>
            </w:tcBorders>
            <w:shd w:val="clear" w:color="auto" w:fill="FAFAFA"/>
            <w:vAlign w:val="bottom"/>
          </w:tcPr>
          <w:p w14:paraId="20AB7666" w14:textId="334D96DB"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Browallia New" w:hAnsi="Browallia New" w:cs="Browallia New"/>
                <w:color w:val="000000"/>
              </w:rPr>
              <w:t>2,845,603</w:t>
            </w:r>
          </w:p>
        </w:tc>
        <w:tc>
          <w:tcPr>
            <w:tcW w:w="1224" w:type="dxa"/>
            <w:tcBorders>
              <w:top w:val="nil"/>
              <w:left w:val="nil"/>
              <w:bottom w:val="single" w:sz="4" w:space="0" w:color="auto"/>
              <w:right w:val="nil"/>
            </w:tcBorders>
            <w:shd w:val="clear" w:color="auto" w:fill="FAFAFA"/>
            <w:vAlign w:val="bottom"/>
          </w:tcPr>
          <w:p w14:paraId="6CE9D7FB" w14:textId="42A11445"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Browallia New" w:hAnsi="Browallia New" w:cs="Browallia New"/>
                <w:color w:val="000000"/>
              </w:rPr>
              <w:t>1,922,214,532</w:t>
            </w:r>
          </w:p>
        </w:tc>
        <w:tc>
          <w:tcPr>
            <w:tcW w:w="1224" w:type="dxa"/>
            <w:tcBorders>
              <w:top w:val="nil"/>
              <w:left w:val="nil"/>
              <w:bottom w:val="single" w:sz="4" w:space="0" w:color="auto"/>
              <w:right w:val="nil"/>
            </w:tcBorders>
            <w:shd w:val="clear" w:color="auto" w:fill="FAFAFA"/>
            <w:vAlign w:val="bottom"/>
          </w:tcPr>
          <w:p w14:paraId="620FA979" w14:textId="38936432"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Browallia New" w:hAnsi="Browallia New" w:cs="Browallia New"/>
                <w:color w:val="000000"/>
              </w:rPr>
              <w:t>1,284,607,987</w:t>
            </w:r>
          </w:p>
        </w:tc>
        <w:tc>
          <w:tcPr>
            <w:tcW w:w="1080" w:type="dxa"/>
            <w:tcBorders>
              <w:top w:val="nil"/>
              <w:left w:val="nil"/>
              <w:bottom w:val="single" w:sz="4" w:space="0" w:color="auto"/>
              <w:right w:val="nil"/>
            </w:tcBorders>
            <w:shd w:val="clear" w:color="auto" w:fill="FAFAFA"/>
            <w:vAlign w:val="bottom"/>
          </w:tcPr>
          <w:p w14:paraId="0DE57960" w14:textId="0977B6CC"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Browallia New" w:hAnsi="Browallia New" w:cs="Browallia New"/>
                <w:color w:val="000000"/>
              </w:rPr>
              <w:t>410,819,040</w:t>
            </w:r>
          </w:p>
        </w:tc>
        <w:tc>
          <w:tcPr>
            <w:tcW w:w="1152" w:type="dxa"/>
            <w:tcBorders>
              <w:top w:val="nil"/>
              <w:left w:val="nil"/>
              <w:bottom w:val="single" w:sz="4" w:space="0" w:color="auto"/>
              <w:right w:val="nil"/>
            </w:tcBorders>
            <w:shd w:val="clear" w:color="auto" w:fill="FAFAFA"/>
            <w:vAlign w:val="bottom"/>
          </w:tcPr>
          <w:p w14:paraId="376E195D" w14:textId="50AC6169"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Browallia New" w:hAnsi="Browallia New" w:cs="Browallia New"/>
                <w:color w:val="000000"/>
              </w:rPr>
              <w:t>1,965,447,201</w:t>
            </w:r>
          </w:p>
        </w:tc>
        <w:tc>
          <w:tcPr>
            <w:tcW w:w="1152" w:type="dxa"/>
            <w:tcBorders>
              <w:top w:val="nil"/>
              <w:left w:val="nil"/>
              <w:bottom w:val="single" w:sz="4" w:space="0" w:color="auto"/>
              <w:right w:val="nil"/>
            </w:tcBorders>
            <w:shd w:val="clear" w:color="auto" w:fill="FAFAFA"/>
            <w:vAlign w:val="bottom"/>
          </w:tcPr>
          <w:p w14:paraId="15CFD530" w14:textId="0021E6EB"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Browallia New" w:hAnsi="Browallia New" w:cs="Browallia New"/>
                <w:color w:val="000000"/>
              </w:rPr>
              <w:t>1,253,007,207</w:t>
            </w:r>
          </w:p>
        </w:tc>
        <w:tc>
          <w:tcPr>
            <w:tcW w:w="1152" w:type="dxa"/>
            <w:tcBorders>
              <w:top w:val="nil"/>
              <w:left w:val="nil"/>
              <w:bottom w:val="single" w:sz="4" w:space="0" w:color="auto"/>
              <w:right w:val="nil"/>
            </w:tcBorders>
            <w:shd w:val="clear" w:color="auto" w:fill="FAFAFA"/>
            <w:vAlign w:val="bottom"/>
          </w:tcPr>
          <w:p w14:paraId="61324217" w14:textId="2FA47CD2" w:rsidR="00CC02B8" w:rsidRPr="00F37BA3" w:rsidRDefault="00CC02B8" w:rsidP="00234425">
            <w:pPr>
              <w:spacing w:after="0" w:line="240" w:lineRule="auto"/>
              <w:ind w:left="-29" w:right="-72"/>
              <w:jc w:val="right"/>
              <w:rPr>
                <w:rFonts w:ascii="Arial" w:eastAsia="Times New Roman" w:hAnsi="Arial" w:cs="Arial"/>
                <w:sz w:val="14"/>
                <w:szCs w:val="14"/>
              </w:rPr>
            </w:pPr>
            <w:r w:rsidRPr="00F37BA3">
              <w:rPr>
                <w:rFonts w:ascii="Browallia New" w:hAnsi="Browallia New" w:cs="Browallia New"/>
                <w:color w:val="000000"/>
              </w:rPr>
              <w:t>7,667,651,268</w:t>
            </w:r>
          </w:p>
        </w:tc>
      </w:tr>
    </w:tbl>
    <w:p w14:paraId="469DA151" w14:textId="77777777" w:rsidR="00A658EB" w:rsidRPr="00F37BA3" w:rsidRDefault="00A658EB">
      <w:pPr>
        <w:rPr>
          <w:rFonts w:ascii="Arial" w:eastAsia="Arial Unicode MS" w:hAnsi="Arial" w:cs="Arial"/>
          <w:sz w:val="20"/>
          <w:szCs w:val="20"/>
          <w:lang w:bidi="th-TH"/>
        </w:rPr>
      </w:pPr>
      <w:r w:rsidRPr="00F37BA3">
        <w:rPr>
          <w:rFonts w:ascii="Arial" w:eastAsia="Arial Unicode MS" w:hAnsi="Arial" w:cs="Arial"/>
          <w:sz w:val="20"/>
          <w:szCs w:val="20"/>
          <w:lang w:bidi="th-TH"/>
        </w:rPr>
        <w:br w:type="page"/>
      </w:r>
    </w:p>
    <w:tbl>
      <w:tblPr>
        <w:tblW w:w="15950" w:type="dxa"/>
        <w:tblLayout w:type="fixed"/>
        <w:tblLook w:val="04A0" w:firstRow="1" w:lastRow="0" w:firstColumn="1" w:lastColumn="0" w:noHBand="0" w:noVBand="1"/>
      </w:tblPr>
      <w:tblGrid>
        <w:gridCol w:w="2340"/>
        <w:gridCol w:w="1234"/>
        <w:gridCol w:w="1234"/>
        <w:gridCol w:w="1234"/>
        <w:gridCol w:w="1178"/>
        <w:gridCol w:w="1234"/>
        <w:gridCol w:w="1234"/>
        <w:gridCol w:w="1234"/>
        <w:gridCol w:w="1234"/>
        <w:gridCol w:w="1234"/>
        <w:gridCol w:w="1234"/>
        <w:gridCol w:w="1326"/>
      </w:tblGrid>
      <w:tr w:rsidR="005E428E" w:rsidRPr="00F37BA3" w14:paraId="4951F2B8" w14:textId="77777777" w:rsidTr="001F67DF">
        <w:trPr>
          <w:trHeight w:val="20"/>
        </w:trPr>
        <w:tc>
          <w:tcPr>
            <w:tcW w:w="2340" w:type="dxa"/>
            <w:tcBorders>
              <w:top w:val="nil"/>
              <w:left w:val="nil"/>
              <w:bottom w:val="nil"/>
              <w:right w:val="nil"/>
            </w:tcBorders>
            <w:shd w:val="clear" w:color="auto" w:fill="auto"/>
            <w:vAlign w:val="bottom"/>
          </w:tcPr>
          <w:p w14:paraId="2548AAD6" w14:textId="77777777" w:rsidR="005E428E" w:rsidRPr="00F37BA3" w:rsidRDefault="005E428E" w:rsidP="00E63EED">
            <w:pPr>
              <w:spacing w:after="0" w:line="240" w:lineRule="auto"/>
              <w:ind w:left="-72"/>
              <w:rPr>
                <w:rFonts w:ascii="Arial" w:hAnsi="Arial" w:cs="Arial"/>
                <w:sz w:val="16"/>
                <w:szCs w:val="16"/>
              </w:rPr>
            </w:pPr>
          </w:p>
        </w:tc>
        <w:tc>
          <w:tcPr>
            <w:tcW w:w="13610" w:type="dxa"/>
            <w:gridSpan w:val="11"/>
            <w:tcBorders>
              <w:top w:val="single" w:sz="4" w:space="0" w:color="auto"/>
              <w:left w:val="nil"/>
              <w:bottom w:val="nil"/>
              <w:right w:val="nil"/>
            </w:tcBorders>
            <w:vAlign w:val="bottom"/>
          </w:tcPr>
          <w:p w14:paraId="05C74941" w14:textId="40E48C10" w:rsidR="005E428E" w:rsidRPr="00F37BA3" w:rsidRDefault="005E428E" w:rsidP="005E428E">
            <w:pPr>
              <w:spacing w:after="0" w:line="240" w:lineRule="auto"/>
              <w:ind w:right="-72"/>
              <w:jc w:val="center"/>
              <w:rPr>
                <w:rFonts w:ascii="Arial" w:hAnsi="Arial" w:cs="Arial"/>
                <w:b/>
                <w:bCs/>
                <w:sz w:val="16"/>
                <w:szCs w:val="16"/>
              </w:rPr>
            </w:pPr>
            <w:r w:rsidRPr="00F37BA3">
              <w:rPr>
                <w:rFonts w:ascii="Arial" w:eastAsia="Angsana New" w:hAnsi="Arial" w:cs="Arial"/>
                <w:b/>
                <w:bCs/>
                <w:sz w:val="16"/>
                <w:szCs w:val="16"/>
              </w:rPr>
              <w:t>Separate financial statements</w:t>
            </w:r>
          </w:p>
        </w:tc>
      </w:tr>
      <w:tr w:rsidR="005E428E" w:rsidRPr="00F37BA3" w14:paraId="08D98403" w14:textId="77777777" w:rsidTr="001F67DF">
        <w:trPr>
          <w:trHeight w:val="20"/>
        </w:trPr>
        <w:tc>
          <w:tcPr>
            <w:tcW w:w="2340" w:type="dxa"/>
            <w:tcBorders>
              <w:top w:val="nil"/>
              <w:left w:val="nil"/>
              <w:bottom w:val="nil"/>
              <w:right w:val="nil"/>
            </w:tcBorders>
            <w:shd w:val="clear" w:color="auto" w:fill="auto"/>
            <w:vAlign w:val="bottom"/>
            <w:hideMark/>
          </w:tcPr>
          <w:p w14:paraId="6DE9D454" w14:textId="77777777" w:rsidR="005E428E" w:rsidRPr="00F37BA3" w:rsidRDefault="005E428E" w:rsidP="00E63EED">
            <w:pPr>
              <w:spacing w:after="0" w:line="240" w:lineRule="auto"/>
              <w:ind w:left="-72"/>
              <w:rPr>
                <w:rFonts w:ascii="Arial" w:hAnsi="Arial" w:cs="Arial"/>
                <w:sz w:val="16"/>
                <w:szCs w:val="16"/>
              </w:rPr>
            </w:pPr>
          </w:p>
        </w:tc>
        <w:tc>
          <w:tcPr>
            <w:tcW w:w="1234" w:type="dxa"/>
            <w:tcBorders>
              <w:top w:val="single" w:sz="4" w:space="0" w:color="auto"/>
              <w:left w:val="nil"/>
              <w:bottom w:val="nil"/>
              <w:right w:val="nil"/>
            </w:tcBorders>
            <w:vAlign w:val="bottom"/>
          </w:tcPr>
          <w:p w14:paraId="3E83988C"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tcPr>
          <w:p w14:paraId="597FFA6A"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1DB6A042" w14:textId="77777777" w:rsidR="005E428E" w:rsidRPr="00F37BA3" w:rsidRDefault="005E428E" w:rsidP="00E63EED">
            <w:pPr>
              <w:spacing w:after="0" w:line="240" w:lineRule="auto"/>
              <w:ind w:right="-72"/>
              <w:jc w:val="right"/>
              <w:rPr>
                <w:rFonts w:ascii="Arial" w:hAnsi="Arial" w:cs="Arial"/>
                <w:b/>
                <w:bCs/>
                <w:sz w:val="16"/>
                <w:szCs w:val="16"/>
              </w:rPr>
            </w:pPr>
          </w:p>
        </w:tc>
        <w:tc>
          <w:tcPr>
            <w:tcW w:w="1178" w:type="dxa"/>
            <w:tcBorders>
              <w:top w:val="single" w:sz="4" w:space="0" w:color="auto"/>
              <w:left w:val="nil"/>
              <w:bottom w:val="nil"/>
              <w:right w:val="nil"/>
            </w:tcBorders>
            <w:shd w:val="clear" w:color="auto" w:fill="auto"/>
            <w:vAlign w:val="bottom"/>
          </w:tcPr>
          <w:p w14:paraId="022EBF19"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tcPr>
          <w:p w14:paraId="5665E19F"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1D8D6BCE"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vAlign w:val="bottom"/>
          </w:tcPr>
          <w:p w14:paraId="556D7C8D"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tcPr>
          <w:p w14:paraId="64500855"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 xml:space="preserve">Industrial </w:t>
            </w:r>
          </w:p>
        </w:tc>
        <w:tc>
          <w:tcPr>
            <w:tcW w:w="1234" w:type="dxa"/>
            <w:tcBorders>
              <w:top w:val="single" w:sz="4" w:space="0" w:color="auto"/>
              <w:left w:val="nil"/>
              <w:bottom w:val="nil"/>
              <w:right w:val="nil"/>
            </w:tcBorders>
            <w:vAlign w:val="bottom"/>
          </w:tcPr>
          <w:p w14:paraId="6D5CA049"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vAlign w:val="bottom"/>
          </w:tcPr>
          <w:p w14:paraId="1B833283" w14:textId="77777777" w:rsidR="005E428E" w:rsidRPr="00F37BA3" w:rsidRDefault="005E428E" w:rsidP="00E63EED">
            <w:pPr>
              <w:spacing w:after="0" w:line="240" w:lineRule="auto"/>
              <w:ind w:right="-72"/>
              <w:jc w:val="right"/>
              <w:rPr>
                <w:rFonts w:ascii="Arial" w:hAnsi="Arial" w:cs="Arial"/>
                <w:b/>
                <w:bCs/>
                <w:sz w:val="16"/>
                <w:szCs w:val="16"/>
              </w:rPr>
            </w:pPr>
          </w:p>
        </w:tc>
        <w:tc>
          <w:tcPr>
            <w:tcW w:w="1326" w:type="dxa"/>
            <w:tcBorders>
              <w:top w:val="single" w:sz="4" w:space="0" w:color="auto"/>
              <w:left w:val="nil"/>
              <w:bottom w:val="nil"/>
              <w:right w:val="nil"/>
            </w:tcBorders>
            <w:shd w:val="clear" w:color="auto" w:fill="auto"/>
            <w:vAlign w:val="bottom"/>
            <w:hideMark/>
          </w:tcPr>
          <w:p w14:paraId="13358FC7" w14:textId="77777777" w:rsidR="005E428E" w:rsidRPr="00F37BA3" w:rsidRDefault="005E428E" w:rsidP="00E63EED">
            <w:pPr>
              <w:spacing w:after="0" w:line="240" w:lineRule="auto"/>
              <w:ind w:right="-72"/>
              <w:jc w:val="right"/>
              <w:rPr>
                <w:rFonts w:ascii="Arial" w:hAnsi="Arial" w:cs="Arial"/>
                <w:b/>
                <w:bCs/>
                <w:sz w:val="16"/>
                <w:szCs w:val="16"/>
              </w:rPr>
            </w:pPr>
          </w:p>
        </w:tc>
      </w:tr>
      <w:tr w:rsidR="005E428E" w:rsidRPr="00F37BA3" w14:paraId="4CDBFE50" w14:textId="77777777" w:rsidTr="001F67DF">
        <w:trPr>
          <w:trHeight w:val="20"/>
        </w:trPr>
        <w:tc>
          <w:tcPr>
            <w:tcW w:w="2340" w:type="dxa"/>
            <w:tcBorders>
              <w:top w:val="nil"/>
              <w:left w:val="nil"/>
              <w:bottom w:val="nil"/>
              <w:right w:val="nil"/>
            </w:tcBorders>
            <w:shd w:val="clear" w:color="auto" w:fill="auto"/>
            <w:vAlign w:val="bottom"/>
          </w:tcPr>
          <w:p w14:paraId="1BAA1BD8" w14:textId="77777777" w:rsidR="005E428E" w:rsidRPr="00F37BA3" w:rsidRDefault="005E428E" w:rsidP="00E63EED">
            <w:pPr>
              <w:spacing w:after="0" w:line="240" w:lineRule="auto"/>
              <w:ind w:left="-72"/>
              <w:rPr>
                <w:rFonts w:ascii="Arial" w:hAnsi="Arial" w:cs="Arial"/>
                <w:sz w:val="16"/>
                <w:szCs w:val="16"/>
              </w:rPr>
            </w:pPr>
          </w:p>
        </w:tc>
        <w:tc>
          <w:tcPr>
            <w:tcW w:w="1234" w:type="dxa"/>
            <w:tcBorders>
              <w:top w:val="nil"/>
              <w:left w:val="nil"/>
              <w:bottom w:val="nil"/>
              <w:right w:val="nil"/>
            </w:tcBorders>
            <w:vAlign w:val="bottom"/>
          </w:tcPr>
          <w:p w14:paraId="67FADC26"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shd w:val="clear" w:color="auto" w:fill="auto"/>
            <w:vAlign w:val="bottom"/>
          </w:tcPr>
          <w:p w14:paraId="1DDC7DDD"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shd w:val="clear" w:color="auto" w:fill="auto"/>
            <w:vAlign w:val="bottom"/>
          </w:tcPr>
          <w:p w14:paraId="2ED55BE1" w14:textId="77777777" w:rsidR="005E428E" w:rsidRPr="00F37BA3" w:rsidRDefault="005E428E" w:rsidP="00E63EED">
            <w:pPr>
              <w:spacing w:after="0" w:line="240" w:lineRule="auto"/>
              <w:ind w:right="-72"/>
              <w:jc w:val="right"/>
              <w:rPr>
                <w:rFonts w:ascii="Arial" w:hAnsi="Arial" w:cs="Arial"/>
                <w:b/>
                <w:bCs/>
                <w:sz w:val="16"/>
                <w:szCs w:val="16"/>
              </w:rPr>
            </w:pPr>
          </w:p>
        </w:tc>
        <w:tc>
          <w:tcPr>
            <w:tcW w:w="1178" w:type="dxa"/>
            <w:tcBorders>
              <w:top w:val="nil"/>
              <w:left w:val="nil"/>
              <w:bottom w:val="nil"/>
              <w:right w:val="nil"/>
            </w:tcBorders>
            <w:shd w:val="clear" w:color="auto" w:fill="auto"/>
            <w:vAlign w:val="bottom"/>
          </w:tcPr>
          <w:p w14:paraId="4A32A359"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shd w:val="clear" w:color="auto" w:fill="auto"/>
            <w:vAlign w:val="bottom"/>
          </w:tcPr>
          <w:p w14:paraId="13B17AA8"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Equipment,</w:t>
            </w:r>
          </w:p>
        </w:tc>
        <w:tc>
          <w:tcPr>
            <w:tcW w:w="1234" w:type="dxa"/>
            <w:tcBorders>
              <w:top w:val="nil"/>
              <w:left w:val="nil"/>
              <w:bottom w:val="nil"/>
              <w:right w:val="nil"/>
            </w:tcBorders>
            <w:shd w:val="clear" w:color="auto" w:fill="auto"/>
            <w:vAlign w:val="bottom"/>
          </w:tcPr>
          <w:p w14:paraId="1ABB3309"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vAlign w:val="bottom"/>
          </w:tcPr>
          <w:p w14:paraId="1AA195FF"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shd w:val="clear" w:color="auto" w:fill="auto"/>
            <w:vAlign w:val="bottom"/>
          </w:tcPr>
          <w:p w14:paraId="4404142E"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water</w:t>
            </w:r>
          </w:p>
        </w:tc>
        <w:tc>
          <w:tcPr>
            <w:tcW w:w="1234" w:type="dxa"/>
            <w:tcBorders>
              <w:top w:val="nil"/>
              <w:left w:val="nil"/>
              <w:bottom w:val="nil"/>
              <w:right w:val="nil"/>
            </w:tcBorders>
            <w:vAlign w:val="bottom"/>
          </w:tcPr>
          <w:p w14:paraId="6B86F98E" w14:textId="77777777" w:rsidR="005E428E" w:rsidRPr="00F37BA3" w:rsidRDefault="005E428E" w:rsidP="00E63EED">
            <w:pPr>
              <w:spacing w:after="0" w:line="240" w:lineRule="auto"/>
              <w:ind w:right="-72"/>
              <w:jc w:val="right"/>
              <w:rPr>
                <w:rFonts w:ascii="Arial" w:hAnsi="Arial" w:cs="Arial"/>
                <w:b/>
                <w:bCs/>
                <w:sz w:val="16"/>
                <w:szCs w:val="16"/>
              </w:rPr>
            </w:pPr>
            <w:proofErr w:type="gramStart"/>
            <w:r w:rsidRPr="00F37BA3">
              <w:rPr>
                <w:rFonts w:ascii="Arial" w:hAnsi="Arial" w:cs="Arial"/>
                <w:b/>
                <w:bCs/>
                <w:sz w:val="16"/>
                <w:szCs w:val="16"/>
              </w:rPr>
              <w:t>Waste water</w:t>
            </w:r>
            <w:proofErr w:type="gramEnd"/>
          </w:p>
        </w:tc>
        <w:tc>
          <w:tcPr>
            <w:tcW w:w="1234" w:type="dxa"/>
            <w:tcBorders>
              <w:top w:val="nil"/>
              <w:left w:val="nil"/>
              <w:bottom w:val="nil"/>
              <w:right w:val="nil"/>
            </w:tcBorders>
            <w:vAlign w:val="bottom"/>
          </w:tcPr>
          <w:p w14:paraId="66E903D9" w14:textId="77777777" w:rsidR="005E428E" w:rsidRPr="00F37BA3" w:rsidRDefault="005E428E" w:rsidP="00E63EED">
            <w:pPr>
              <w:spacing w:after="0" w:line="240" w:lineRule="auto"/>
              <w:ind w:right="-72"/>
              <w:jc w:val="right"/>
              <w:rPr>
                <w:rFonts w:ascii="Arial" w:hAnsi="Arial" w:cs="Arial"/>
                <w:b/>
                <w:bCs/>
                <w:sz w:val="16"/>
                <w:szCs w:val="16"/>
              </w:rPr>
            </w:pPr>
          </w:p>
        </w:tc>
        <w:tc>
          <w:tcPr>
            <w:tcW w:w="1326" w:type="dxa"/>
            <w:tcBorders>
              <w:top w:val="nil"/>
              <w:left w:val="nil"/>
              <w:bottom w:val="nil"/>
              <w:right w:val="nil"/>
            </w:tcBorders>
            <w:shd w:val="clear" w:color="auto" w:fill="auto"/>
            <w:vAlign w:val="bottom"/>
          </w:tcPr>
          <w:p w14:paraId="144597C4" w14:textId="77777777" w:rsidR="005E428E" w:rsidRPr="00F37BA3" w:rsidRDefault="005E428E" w:rsidP="00E63EED">
            <w:pPr>
              <w:spacing w:after="0" w:line="240" w:lineRule="auto"/>
              <w:ind w:right="-72"/>
              <w:jc w:val="right"/>
              <w:rPr>
                <w:rFonts w:ascii="Arial" w:hAnsi="Arial" w:cs="Arial"/>
                <w:b/>
                <w:bCs/>
                <w:sz w:val="16"/>
                <w:szCs w:val="16"/>
              </w:rPr>
            </w:pPr>
          </w:p>
        </w:tc>
      </w:tr>
      <w:tr w:rsidR="005E428E" w:rsidRPr="00F37BA3" w14:paraId="6D656640" w14:textId="77777777" w:rsidTr="001F67DF">
        <w:trPr>
          <w:trHeight w:val="20"/>
        </w:trPr>
        <w:tc>
          <w:tcPr>
            <w:tcW w:w="2340" w:type="dxa"/>
            <w:tcBorders>
              <w:top w:val="nil"/>
              <w:left w:val="nil"/>
              <w:bottom w:val="nil"/>
              <w:right w:val="nil"/>
            </w:tcBorders>
            <w:shd w:val="clear" w:color="auto" w:fill="auto"/>
            <w:vAlign w:val="bottom"/>
            <w:hideMark/>
          </w:tcPr>
          <w:p w14:paraId="2EB8212C" w14:textId="77777777" w:rsidR="005E428E" w:rsidRPr="00F37BA3" w:rsidRDefault="005E428E" w:rsidP="00E63EED">
            <w:pPr>
              <w:spacing w:after="0" w:line="240" w:lineRule="auto"/>
              <w:ind w:left="-72"/>
              <w:rPr>
                <w:rFonts w:ascii="Arial" w:hAnsi="Arial" w:cs="Arial"/>
                <w:sz w:val="16"/>
                <w:szCs w:val="16"/>
              </w:rPr>
            </w:pPr>
          </w:p>
        </w:tc>
        <w:tc>
          <w:tcPr>
            <w:tcW w:w="1234" w:type="dxa"/>
            <w:tcBorders>
              <w:top w:val="nil"/>
              <w:left w:val="nil"/>
              <w:bottom w:val="nil"/>
              <w:right w:val="nil"/>
            </w:tcBorders>
            <w:vAlign w:val="bottom"/>
          </w:tcPr>
          <w:p w14:paraId="68DD7437"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Right-of-use</w:t>
            </w:r>
          </w:p>
        </w:tc>
        <w:tc>
          <w:tcPr>
            <w:tcW w:w="1234" w:type="dxa"/>
            <w:tcBorders>
              <w:top w:val="nil"/>
              <w:left w:val="nil"/>
              <w:bottom w:val="nil"/>
              <w:right w:val="nil"/>
            </w:tcBorders>
            <w:shd w:val="clear" w:color="auto" w:fill="auto"/>
            <w:vAlign w:val="bottom"/>
          </w:tcPr>
          <w:p w14:paraId="12C05D04"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Building</w:t>
            </w:r>
          </w:p>
        </w:tc>
        <w:tc>
          <w:tcPr>
            <w:tcW w:w="1234" w:type="dxa"/>
            <w:tcBorders>
              <w:top w:val="nil"/>
              <w:left w:val="nil"/>
              <w:bottom w:val="nil"/>
              <w:right w:val="nil"/>
            </w:tcBorders>
            <w:shd w:val="clear" w:color="auto" w:fill="auto"/>
            <w:vAlign w:val="bottom"/>
            <w:hideMark/>
          </w:tcPr>
          <w:p w14:paraId="78BD1FAB" w14:textId="77777777" w:rsidR="005E428E" w:rsidRPr="00F37BA3" w:rsidRDefault="005E428E" w:rsidP="00E63EED">
            <w:pPr>
              <w:spacing w:after="0" w:line="240" w:lineRule="auto"/>
              <w:ind w:left="-111" w:right="-72"/>
              <w:jc w:val="right"/>
              <w:rPr>
                <w:rFonts w:ascii="Arial" w:hAnsi="Arial" w:cs="Arial"/>
                <w:b/>
                <w:bCs/>
                <w:sz w:val="16"/>
                <w:szCs w:val="16"/>
              </w:rPr>
            </w:pPr>
            <w:r w:rsidRPr="00F37BA3">
              <w:rPr>
                <w:rFonts w:ascii="Arial" w:hAnsi="Arial" w:cs="Arial"/>
                <w:b/>
                <w:bCs/>
                <w:sz w:val="16"/>
                <w:szCs w:val="16"/>
              </w:rPr>
              <w:t>Buildings and</w:t>
            </w:r>
          </w:p>
        </w:tc>
        <w:tc>
          <w:tcPr>
            <w:tcW w:w="1178" w:type="dxa"/>
            <w:tcBorders>
              <w:top w:val="nil"/>
              <w:left w:val="nil"/>
              <w:bottom w:val="nil"/>
              <w:right w:val="nil"/>
            </w:tcBorders>
            <w:shd w:val="clear" w:color="auto" w:fill="auto"/>
            <w:vAlign w:val="bottom"/>
          </w:tcPr>
          <w:p w14:paraId="0A74CC53"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shd w:val="clear" w:color="auto" w:fill="auto"/>
            <w:vAlign w:val="bottom"/>
            <w:hideMark/>
          </w:tcPr>
          <w:p w14:paraId="3DCF4087"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furniture</w:t>
            </w:r>
          </w:p>
        </w:tc>
        <w:tc>
          <w:tcPr>
            <w:tcW w:w="1234" w:type="dxa"/>
            <w:tcBorders>
              <w:top w:val="nil"/>
              <w:left w:val="nil"/>
              <w:bottom w:val="nil"/>
              <w:right w:val="nil"/>
            </w:tcBorders>
            <w:shd w:val="clear" w:color="auto" w:fill="auto"/>
            <w:vAlign w:val="bottom"/>
            <w:hideMark/>
          </w:tcPr>
          <w:p w14:paraId="52EB539B"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vAlign w:val="bottom"/>
          </w:tcPr>
          <w:p w14:paraId="28F355F9"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Raw water</w:t>
            </w:r>
          </w:p>
        </w:tc>
        <w:tc>
          <w:tcPr>
            <w:tcW w:w="1234" w:type="dxa"/>
            <w:tcBorders>
              <w:top w:val="nil"/>
              <w:left w:val="nil"/>
              <w:bottom w:val="nil"/>
              <w:right w:val="nil"/>
            </w:tcBorders>
            <w:shd w:val="clear" w:color="auto" w:fill="auto"/>
            <w:vAlign w:val="bottom"/>
          </w:tcPr>
          <w:p w14:paraId="1A36042E"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production</w:t>
            </w:r>
          </w:p>
        </w:tc>
        <w:tc>
          <w:tcPr>
            <w:tcW w:w="1234" w:type="dxa"/>
            <w:tcBorders>
              <w:top w:val="nil"/>
              <w:left w:val="nil"/>
              <w:bottom w:val="nil"/>
              <w:right w:val="nil"/>
            </w:tcBorders>
            <w:vAlign w:val="bottom"/>
          </w:tcPr>
          <w:p w14:paraId="254B2092"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treatment</w:t>
            </w:r>
          </w:p>
        </w:tc>
        <w:tc>
          <w:tcPr>
            <w:tcW w:w="1234" w:type="dxa"/>
            <w:tcBorders>
              <w:top w:val="nil"/>
              <w:left w:val="nil"/>
              <w:bottom w:val="nil"/>
              <w:right w:val="nil"/>
            </w:tcBorders>
            <w:vAlign w:val="bottom"/>
          </w:tcPr>
          <w:p w14:paraId="386110D3"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Construction</w:t>
            </w:r>
          </w:p>
        </w:tc>
        <w:tc>
          <w:tcPr>
            <w:tcW w:w="1326" w:type="dxa"/>
            <w:tcBorders>
              <w:top w:val="nil"/>
              <w:left w:val="nil"/>
              <w:bottom w:val="nil"/>
              <w:right w:val="nil"/>
            </w:tcBorders>
            <w:shd w:val="clear" w:color="auto" w:fill="auto"/>
            <w:vAlign w:val="bottom"/>
            <w:hideMark/>
          </w:tcPr>
          <w:p w14:paraId="7ECF2FB0" w14:textId="77777777" w:rsidR="005E428E" w:rsidRPr="00F37BA3" w:rsidRDefault="005E428E" w:rsidP="00E63EED">
            <w:pPr>
              <w:spacing w:after="0" w:line="240" w:lineRule="auto"/>
              <w:ind w:right="-72"/>
              <w:jc w:val="right"/>
              <w:rPr>
                <w:rFonts w:ascii="Arial" w:hAnsi="Arial" w:cs="Arial"/>
                <w:b/>
                <w:bCs/>
                <w:sz w:val="16"/>
                <w:szCs w:val="16"/>
              </w:rPr>
            </w:pPr>
          </w:p>
        </w:tc>
      </w:tr>
      <w:tr w:rsidR="005E428E" w:rsidRPr="00F37BA3" w14:paraId="3595FDFA" w14:textId="77777777" w:rsidTr="001F67DF">
        <w:trPr>
          <w:trHeight w:val="20"/>
        </w:trPr>
        <w:tc>
          <w:tcPr>
            <w:tcW w:w="2340" w:type="dxa"/>
            <w:tcBorders>
              <w:top w:val="nil"/>
              <w:left w:val="nil"/>
              <w:bottom w:val="nil"/>
              <w:right w:val="nil"/>
            </w:tcBorders>
            <w:shd w:val="clear" w:color="auto" w:fill="auto"/>
            <w:vAlign w:val="bottom"/>
            <w:hideMark/>
          </w:tcPr>
          <w:p w14:paraId="66109411" w14:textId="77777777" w:rsidR="005E428E" w:rsidRPr="00F37BA3" w:rsidRDefault="005E428E" w:rsidP="00E63EED">
            <w:pPr>
              <w:spacing w:after="0" w:line="240" w:lineRule="auto"/>
              <w:ind w:left="-72"/>
              <w:rPr>
                <w:rFonts w:ascii="Arial" w:hAnsi="Arial" w:cs="Arial"/>
                <w:sz w:val="16"/>
                <w:szCs w:val="16"/>
              </w:rPr>
            </w:pPr>
          </w:p>
        </w:tc>
        <w:tc>
          <w:tcPr>
            <w:tcW w:w="1234" w:type="dxa"/>
            <w:tcBorders>
              <w:top w:val="nil"/>
              <w:left w:val="nil"/>
              <w:bottom w:val="nil"/>
              <w:right w:val="nil"/>
            </w:tcBorders>
            <w:vAlign w:val="bottom"/>
          </w:tcPr>
          <w:p w14:paraId="250D42E5"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land</w:t>
            </w:r>
          </w:p>
        </w:tc>
        <w:tc>
          <w:tcPr>
            <w:tcW w:w="1234" w:type="dxa"/>
            <w:tcBorders>
              <w:top w:val="nil"/>
              <w:left w:val="nil"/>
              <w:bottom w:val="nil"/>
              <w:right w:val="nil"/>
            </w:tcBorders>
            <w:shd w:val="clear" w:color="auto" w:fill="auto"/>
            <w:vAlign w:val="bottom"/>
            <w:hideMark/>
          </w:tcPr>
          <w:p w14:paraId="08CC0231" w14:textId="77777777" w:rsidR="005E428E" w:rsidRPr="00F37BA3" w:rsidRDefault="005E428E" w:rsidP="005E428E">
            <w:pPr>
              <w:spacing w:after="0" w:line="240" w:lineRule="auto"/>
              <w:ind w:left="-211" w:right="-72"/>
              <w:jc w:val="right"/>
              <w:rPr>
                <w:rFonts w:ascii="Arial" w:hAnsi="Arial" w:cs="Arial"/>
                <w:b/>
                <w:bCs/>
                <w:sz w:val="16"/>
                <w:szCs w:val="16"/>
              </w:rPr>
            </w:pPr>
            <w:r w:rsidRPr="00F37BA3">
              <w:rPr>
                <w:rFonts w:ascii="Arial" w:hAnsi="Arial" w:cs="Arial"/>
                <w:b/>
                <w:bCs/>
                <w:sz w:val="16"/>
                <w:szCs w:val="16"/>
              </w:rPr>
              <w:t>improvements</w:t>
            </w:r>
          </w:p>
        </w:tc>
        <w:tc>
          <w:tcPr>
            <w:tcW w:w="1234" w:type="dxa"/>
            <w:tcBorders>
              <w:top w:val="nil"/>
              <w:left w:val="nil"/>
              <w:bottom w:val="nil"/>
              <w:right w:val="nil"/>
            </w:tcBorders>
            <w:shd w:val="clear" w:color="auto" w:fill="auto"/>
            <w:vAlign w:val="bottom"/>
            <w:hideMark/>
          </w:tcPr>
          <w:p w14:paraId="157CD1B8"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structure</w:t>
            </w:r>
          </w:p>
        </w:tc>
        <w:tc>
          <w:tcPr>
            <w:tcW w:w="1178" w:type="dxa"/>
            <w:tcBorders>
              <w:top w:val="nil"/>
              <w:left w:val="nil"/>
              <w:bottom w:val="nil"/>
              <w:right w:val="nil"/>
            </w:tcBorders>
            <w:shd w:val="clear" w:color="auto" w:fill="auto"/>
            <w:vAlign w:val="bottom"/>
          </w:tcPr>
          <w:p w14:paraId="708630FE"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Tools</w:t>
            </w:r>
          </w:p>
        </w:tc>
        <w:tc>
          <w:tcPr>
            <w:tcW w:w="1234" w:type="dxa"/>
            <w:tcBorders>
              <w:top w:val="nil"/>
              <w:left w:val="nil"/>
              <w:bottom w:val="nil"/>
              <w:right w:val="nil"/>
            </w:tcBorders>
            <w:shd w:val="clear" w:color="auto" w:fill="auto"/>
            <w:vAlign w:val="bottom"/>
            <w:hideMark/>
          </w:tcPr>
          <w:p w14:paraId="67128678"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and fixtures</w:t>
            </w:r>
          </w:p>
        </w:tc>
        <w:tc>
          <w:tcPr>
            <w:tcW w:w="1234" w:type="dxa"/>
            <w:tcBorders>
              <w:top w:val="nil"/>
              <w:left w:val="nil"/>
              <w:bottom w:val="nil"/>
              <w:right w:val="nil"/>
            </w:tcBorders>
            <w:shd w:val="clear" w:color="auto" w:fill="auto"/>
            <w:vAlign w:val="bottom"/>
            <w:hideMark/>
          </w:tcPr>
          <w:p w14:paraId="4CBD8FB8"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Vehicles</w:t>
            </w:r>
          </w:p>
        </w:tc>
        <w:tc>
          <w:tcPr>
            <w:tcW w:w="1234" w:type="dxa"/>
            <w:tcBorders>
              <w:top w:val="nil"/>
              <w:left w:val="nil"/>
              <w:bottom w:val="nil"/>
              <w:right w:val="nil"/>
            </w:tcBorders>
            <w:vAlign w:val="bottom"/>
          </w:tcPr>
          <w:p w14:paraId="1F3F75CA"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pipes</w:t>
            </w:r>
          </w:p>
        </w:tc>
        <w:tc>
          <w:tcPr>
            <w:tcW w:w="1234" w:type="dxa"/>
            <w:tcBorders>
              <w:top w:val="nil"/>
              <w:left w:val="nil"/>
              <w:bottom w:val="nil"/>
              <w:right w:val="nil"/>
            </w:tcBorders>
            <w:shd w:val="clear" w:color="auto" w:fill="auto"/>
            <w:vAlign w:val="bottom"/>
          </w:tcPr>
          <w:p w14:paraId="60968818"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systems</w:t>
            </w:r>
          </w:p>
        </w:tc>
        <w:tc>
          <w:tcPr>
            <w:tcW w:w="1234" w:type="dxa"/>
            <w:tcBorders>
              <w:top w:val="nil"/>
              <w:left w:val="nil"/>
              <w:bottom w:val="nil"/>
              <w:right w:val="nil"/>
            </w:tcBorders>
            <w:vAlign w:val="bottom"/>
          </w:tcPr>
          <w:p w14:paraId="09EFE607"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systems</w:t>
            </w:r>
          </w:p>
        </w:tc>
        <w:tc>
          <w:tcPr>
            <w:tcW w:w="1234" w:type="dxa"/>
            <w:tcBorders>
              <w:top w:val="nil"/>
              <w:left w:val="nil"/>
              <w:bottom w:val="nil"/>
              <w:right w:val="nil"/>
            </w:tcBorders>
            <w:vAlign w:val="bottom"/>
          </w:tcPr>
          <w:p w14:paraId="7B49036B"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in progress</w:t>
            </w:r>
          </w:p>
        </w:tc>
        <w:tc>
          <w:tcPr>
            <w:tcW w:w="1326" w:type="dxa"/>
            <w:tcBorders>
              <w:top w:val="nil"/>
              <w:left w:val="nil"/>
              <w:bottom w:val="nil"/>
              <w:right w:val="nil"/>
            </w:tcBorders>
            <w:shd w:val="clear" w:color="auto" w:fill="auto"/>
            <w:vAlign w:val="bottom"/>
            <w:hideMark/>
          </w:tcPr>
          <w:p w14:paraId="3B15276B"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Total</w:t>
            </w:r>
          </w:p>
        </w:tc>
      </w:tr>
      <w:tr w:rsidR="005E428E" w:rsidRPr="00F37BA3" w14:paraId="379D7EAB" w14:textId="77777777" w:rsidTr="001F67DF">
        <w:trPr>
          <w:trHeight w:val="20"/>
        </w:trPr>
        <w:tc>
          <w:tcPr>
            <w:tcW w:w="2340" w:type="dxa"/>
            <w:tcBorders>
              <w:top w:val="nil"/>
              <w:left w:val="nil"/>
              <w:bottom w:val="nil"/>
              <w:right w:val="nil"/>
            </w:tcBorders>
            <w:shd w:val="clear" w:color="auto" w:fill="auto"/>
            <w:vAlign w:val="bottom"/>
            <w:hideMark/>
          </w:tcPr>
          <w:p w14:paraId="563D2BF2" w14:textId="77777777" w:rsidR="005E428E" w:rsidRPr="00F37BA3" w:rsidRDefault="005E428E" w:rsidP="00E63EED">
            <w:pPr>
              <w:spacing w:after="0" w:line="240" w:lineRule="auto"/>
              <w:ind w:left="-72"/>
              <w:rPr>
                <w:rFonts w:ascii="Arial" w:hAnsi="Arial" w:cs="Arial"/>
                <w:sz w:val="16"/>
                <w:szCs w:val="16"/>
              </w:rPr>
            </w:pPr>
          </w:p>
        </w:tc>
        <w:tc>
          <w:tcPr>
            <w:tcW w:w="1234" w:type="dxa"/>
            <w:tcBorders>
              <w:top w:val="nil"/>
              <w:left w:val="nil"/>
              <w:bottom w:val="single" w:sz="4" w:space="0" w:color="auto"/>
              <w:right w:val="nil"/>
            </w:tcBorders>
            <w:vAlign w:val="bottom"/>
          </w:tcPr>
          <w:p w14:paraId="03CBD1BD"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Baht</w:t>
            </w:r>
          </w:p>
        </w:tc>
        <w:tc>
          <w:tcPr>
            <w:tcW w:w="1234" w:type="dxa"/>
            <w:tcBorders>
              <w:top w:val="nil"/>
              <w:left w:val="nil"/>
              <w:bottom w:val="single" w:sz="4" w:space="0" w:color="auto"/>
              <w:right w:val="nil"/>
            </w:tcBorders>
            <w:shd w:val="clear" w:color="auto" w:fill="auto"/>
            <w:vAlign w:val="bottom"/>
            <w:hideMark/>
          </w:tcPr>
          <w:p w14:paraId="3D39E593"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Baht</w:t>
            </w:r>
          </w:p>
        </w:tc>
        <w:tc>
          <w:tcPr>
            <w:tcW w:w="1234" w:type="dxa"/>
            <w:tcBorders>
              <w:top w:val="nil"/>
              <w:left w:val="nil"/>
              <w:bottom w:val="single" w:sz="4" w:space="0" w:color="auto"/>
              <w:right w:val="nil"/>
            </w:tcBorders>
            <w:shd w:val="clear" w:color="auto" w:fill="auto"/>
            <w:vAlign w:val="bottom"/>
            <w:hideMark/>
          </w:tcPr>
          <w:p w14:paraId="71290ECB"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Baht</w:t>
            </w:r>
          </w:p>
        </w:tc>
        <w:tc>
          <w:tcPr>
            <w:tcW w:w="1178" w:type="dxa"/>
            <w:tcBorders>
              <w:top w:val="nil"/>
              <w:left w:val="nil"/>
              <w:bottom w:val="single" w:sz="4" w:space="0" w:color="auto"/>
              <w:right w:val="nil"/>
            </w:tcBorders>
            <w:shd w:val="clear" w:color="auto" w:fill="auto"/>
            <w:vAlign w:val="bottom"/>
            <w:hideMark/>
          </w:tcPr>
          <w:p w14:paraId="4F296C25"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Baht</w:t>
            </w:r>
          </w:p>
        </w:tc>
        <w:tc>
          <w:tcPr>
            <w:tcW w:w="1234" w:type="dxa"/>
            <w:tcBorders>
              <w:top w:val="nil"/>
              <w:left w:val="nil"/>
              <w:bottom w:val="single" w:sz="4" w:space="0" w:color="auto"/>
              <w:right w:val="nil"/>
            </w:tcBorders>
            <w:shd w:val="clear" w:color="auto" w:fill="auto"/>
            <w:vAlign w:val="bottom"/>
            <w:hideMark/>
          </w:tcPr>
          <w:p w14:paraId="03269E96"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Baht</w:t>
            </w:r>
          </w:p>
        </w:tc>
        <w:tc>
          <w:tcPr>
            <w:tcW w:w="1234" w:type="dxa"/>
            <w:tcBorders>
              <w:top w:val="nil"/>
              <w:left w:val="nil"/>
              <w:bottom w:val="single" w:sz="4" w:space="0" w:color="auto"/>
              <w:right w:val="nil"/>
            </w:tcBorders>
            <w:shd w:val="clear" w:color="auto" w:fill="auto"/>
            <w:vAlign w:val="bottom"/>
            <w:hideMark/>
          </w:tcPr>
          <w:p w14:paraId="7B9E9D7B"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Baht</w:t>
            </w:r>
          </w:p>
        </w:tc>
        <w:tc>
          <w:tcPr>
            <w:tcW w:w="1234" w:type="dxa"/>
            <w:tcBorders>
              <w:top w:val="nil"/>
              <w:left w:val="nil"/>
              <w:bottom w:val="single" w:sz="4" w:space="0" w:color="auto"/>
              <w:right w:val="nil"/>
            </w:tcBorders>
            <w:vAlign w:val="bottom"/>
          </w:tcPr>
          <w:p w14:paraId="0F0C7259"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Baht</w:t>
            </w:r>
          </w:p>
        </w:tc>
        <w:tc>
          <w:tcPr>
            <w:tcW w:w="1234" w:type="dxa"/>
            <w:tcBorders>
              <w:top w:val="nil"/>
              <w:left w:val="nil"/>
              <w:bottom w:val="single" w:sz="4" w:space="0" w:color="auto"/>
              <w:right w:val="nil"/>
            </w:tcBorders>
            <w:shd w:val="clear" w:color="auto" w:fill="auto"/>
            <w:vAlign w:val="bottom"/>
            <w:hideMark/>
          </w:tcPr>
          <w:p w14:paraId="6B8B71B5"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Baht</w:t>
            </w:r>
          </w:p>
        </w:tc>
        <w:tc>
          <w:tcPr>
            <w:tcW w:w="1234" w:type="dxa"/>
            <w:tcBorders>
              <w:top w:val="nil"/>
              <w:left w:val="nil"/>
              <w:bottom w:val="single" w:sz="4" w:space="0" w:color="auto"/>
              <w:right w:val="nil"/>
            </w:tcBorders>
            <w:vAlign w:val="bottom"/>
          </w:tcPr>
          <w:p w14:paraId="5F96217E"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Baht</w:t>
            </w:r>
          </w:p>
        </w:tc>
        <w:tc>
          <w:tcPr>
            <w:tcW w:w="1234" w:type="dxa"/>
            <w:tcBorders>
              <w:top w:val="nil"/>
              <w:left w:val="nil"/>
              <w:bottom w:val="single" w:sz="4" w:space="0" w:color="auto"/>
              <w:right w:val="nil"/>
            </w:tcBorders>
            <w:vAlign w:val="bottom"/>
          </w:tcPr>
          <w:p w14:paraId="2DAA30B5"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Baht</w:t>
            </w:r>
          </w:p>
        </w:tc>
        <w:tc>
          <w:tcPr>
            <w:tcW w:w="1326" w:type="dxa"/>
            <w:tcBorders>
              <w:top w:val="nil"/>
              <w:left w:val="nil"/>
              <w:bottom w:val="single" w:sz="4" w:space="0" w:color="auto"/>
              <w:right w:val="nil"/>
            </w:tcBorders>
            <w:shd w:val="clear" w:color="auto" w:fill="auto"/>
            <w:vAlign w:val="bottom"/>
            <w:hideMark/>
          </w:tcPr>
          <w:p w14:paraId="751B6924" w14:textId="77777777" w:rsidR="005E428E" w:rsidRPr="00F37BA3" w:rsidRDefault="005E428E" w:rsidP="00E63EED">
            <w:pPr>
              <w:spacing w:after="0" w:line="240" w:lineRule="auto"/>
              <w:ind w:right="-72"/>
              <w:jc w:val="right"/>
              <w:rPr>
                <w:rFonts w:ascii="Arial" w:hAnsi="Arial" w:cs="Arial"/>
                <w:b/>
                <w:bCs/>
                <w:sz w:val="16"/>
                <w:szCs w:val="16"/>
              </w:rPr>
            </w:pPr>
            <w:r w:rsidRPr="00F37BA3">
              <w:rPr>
                <w:rFonts w:ascii="Arial" w:hAnsi="Arial" w:cs="Arial"/>
                <w:b/>
                <w:bCs/>
                <w:sz w:val="16"/>
                <w:szCs w:val="16"/>
              </w:rPr>
              <w:t>Baht</w:t>
            </w:r>
          </w:p>
        </w:tc>
      </w:tr>
      <w:tr w:rsidR="005E428E" w:rsidRPr="00F37BA3" w14:paraId="2BB32FD3" w14:textId="77777777" w:rsidTr="001F67DF">
        <w:trPr>
          <w:trHeight w:val="20"/>
        </w:trPr>
        <w:tc>
          <w:tcPr>
            <w:tcW w:w="2340" w:type="dxa"/>
            <w:tcBorders>
              <w:top w:val="nil"/>
              <w:left w:val="nil"/>
              <w:bottom w:val="nil"/>
              <w:right w:val="nil"/>
            </w:tcBorders>
            <w:shd w:val="clear" w:color="auto" w:fill="auto"/>
            <w:vAlign w:val="bottom"/>
            <w:hideMark/>
          </w:tcPr>
          <w:p w14:paraId="301131E0" w14:textId="77777777" w:rsidR="005E428E" w:rsidRPr="00F37BA3" w:rsidRDefault="005E428E" w:rsidP="00E63EED">
            <w:pPr>
              <w:spacing w:after="0" w:line="240" w:lineRule="auto"/>
              <w:ind w:left="-72"/>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EB32A5B"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5A6C9F94"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1432C54A" w14:textId="77777777" w:rsidR="005E428E" w:rsidRPr="00F37BA3" w:rsidRDefault="005E428E" w:rsidP="00E63EED">
            <w:pPr>
              <w:spacing w:after="0" w:line="240" w:lineRule="auto"/>
              <w:ind w:right="-72"/>
              <w:jc w:val="right"/>
              <w:rPr>
                <w:rFonts w:ascii="Arial" w:hAnsi="Arial" w:cs="Arial"/>
                <w:b/>
                <w:bCs/>
                <w:sz w:val="16"/>
                <w:szCs w:val="16"/>
              </w:rPr>
            </w:pPr>
          </w:p>
        </w:tc>
        <w:tc>
          <w:tcPr>
            <w:tcW w:w="1178" w:type="dxa"/>
            <w:tcBorders>
              <w:top w:val="single" w:sz="4" w:space="0" w:color="auto"/>
              <w:left w:val="nil"/>
              <w:bottom w:val="nil"/>
              <w:right w:val="nil"/>
            </w:tcBorders>
            <w:shd w:val="clear" w:color="auto" w:fill="auto"/>
            <w:vAlign w:val="bottom"/>
            <w:hideMark/>
          </w:tcPr>
          <w:p w14:paraId="7AC75729"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4C67B156"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410B0A62"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tcPr>
          <w:p w14:paraId="5F9A18C8"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35B59FED"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tcPr>
          <w:p w14:paraId="13C516D3" w14:textId="77777777" w:rsidR="005E428E" w:rsidRPr="00F37BA3"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tcPr>
          <w:p w14:paraId="00DAC213" w14:textId="77777777" w:rsidR="005E428E" w:rsidRPr="00F37BA3" w:rsidRDefault="005E428E" w:rsidP="00E63EED">
            <w:pPr>
              <w:spacing w:after="0" w:line="240" w:lineRule="auto"/>
              <w:ind w:right="-72"/>
              <w:jc w:val="right"/>
              <w:rPr>
                <w:rFonts w:ascii="Arial" w:hAnsi="Arial" w:cs="Arial"/>
                <w:b/>
                <w:bCs/>
                <w:sz w:val="16"/>
                <w:szCs w:val="16"/>
              </w:rPr>
            </w:pPr>
          </w:p>
        </w:tc>
        <w:tc>
          <w:tcPr>
            <w:tcW w:w="1326" w:type="dxa"/>
            <w:tcBorders>
              <w:top w:val="single" w:sz="4" w:space="0" w:color="auto"/>
              <w:left w:val="nil"/>
              <w:bottom w:val="nil"/>
              <w:right w:val="nil"/>
            </w:tcBorders>
            <w:shd w:val="clear" w:color="auto" w:fill="auto"/>
            <w:vAlign w:val="bottom"/>
            <w:hideMark/>
          </w:tcPr>
          <w:p w14:paraId="635414EA" w14:textId="77777777" w:rsidR="005E428E" w:rsidRPr="00F37BA3" w:rsidRDefault="005E428E" w:rsidP="00E63EED">
            <w:pPr>
              <w:spacing w:after="0" w:line="240" w:lineRule="auto"/>
              <w:ind w:right="-72"/>
              <w:jc w:val="right"/>
              <w:rPr>
                <w:rFonts w:ascii="Arial" w:hAnsi="Arial" w:cs="Arial"/>
                <w:b/>
                <w:bCs/>
                <w:sz w:val="16"/>
                <w:szCs w:val="16"/>
              </w:rPr>
            </w:pPr>
          </w:p>
        </w:tc>
      </w:tr>
      <w:tr w:rsidR="005E428E" w:rsidRPr="00F37BA3" w14:paraId="3CD5396A" w14:textId="77777777" w:rsidTr="001F67DF">
        <w:trPr>
          <w:trHeight w:val="20"/>
        </w:trPr>
        <w:tc>
          <w:tcPr>
            <w:tcW w:w="2340" w:type="dxa"/>
            <w:tcBorders>
              <w:top w:val="nil"/>
              <w:left w:val="nil"/>
              <w:bottom w:val="nil"/>
              <w:right w:val="nil"/>
            </w:tcBorders>
            <w:shd w:val="clear" w:color="auto" w:fill="auto"/>
            <w:vAlign w:val="bottom"/>
          </w:tcPr>
          <w:p w14:paraId="143E764A" w14:textId="675B536C" w:rsidR="005E428E" w:rsidRPr="00F37BA3" w:rsidRDefault="005E428E" w:rsidP="00A2057A">
            <w:pPr>
              <w:spacing w:after="0" w:line="240" w:lineRule="auto"/>
              <w:ind w:left="-101"/>
              <w:rPr>
                <w:rFonts w:ascii="Arial" w:hAnsi="Arial" w:cs="Arial"/>
                <w:sz w:val="16"/>
                <w:szCs w:val="16"/>
              </w:rPr>
            </w:pPr>
            <w:r w:rsidRPr="00F37BA3">
              <w:rPr>
                <w:rFonts w:ascii="Arial" w:hAnsi="Arial" w:cs="Arial"/>
                <w:b/>
                <w:bCs/>
                <w:sz w:val="16"/>
                <w:szCs w:val="16"/>
                <w:lang w:val="en-GB"/>
              </w:rPr>
              <w:t xml:space="preserve">As </w:t>
            </w:r>
            <w:proofErr w:type="gramStart"/>
            <w:r w:rsidRPr="00F37BA3">
              <w:rPr>
                <w:rFonts w:ascii="Arial" w:hAnsi="Arial" w:cs="Arial"/>
                <w:b/>
                <w:bCs/>
                <w:sz w:val="16"/>
                <w:szCs w:val="16"/>
                <w:lang w:val="en-GB"/>
              </w:rPr>
              <w:t>at</w:t>
            </w:r>
            <w:proofErr w:type="gramEnd"/>
            <w:r w:rsidRPr="00F37BA3">
              <w:rPr>
                <w:rFonts w:ascii="Arial" w:hAnsi="Arial" w:cs="Arial"/>
                <w:b/>
                <w:bCs/>
                <w:sz w:val="16"/>
                <w:szCs w:val="16"/>
                <w:lang w:val="en-GB"/>
              </w:rPr>
              <w:t xml:space="preserve"> </w:t>
            </w:r>
            <w:r w:rsidR="006215A8" w:rsidRPr="00F37BA3">
              <w:rPr>
                <w:rFonts w:ascii="Arial" w:hAnsi="Arial" w:cs="Arial"/>
                <w:b/>
                <w:bCs/>
                <w:sz w:val="16"/>
                <w:szCs w:val="16"/>
                <w:lang w:val="en-GB"/>
              </w:rPr>
              <w:t>1</w:t>
            </w:r>
            <w:r w:rsidRPr="00F37BA3">
              <w:rPr>
                <w:rFonts w:ascii="Arial" w:hAnsi="Arial" w:cs="Arial"/>
                <w:b/>
                <w:bCs/>
                <w:sz w:val="16"/>
                <w:szCs w:val="16"/>
              </w:rPr>
              <w:t xml:space="preserve"> January </w:t>
            </w:r>
            <w:r w:rsidR="006215A8" w:rsidRPr="00F37BA3">
              <w:rPr>
                <w:rFonts w:ascii="Arial" w:hAnsi="Arial" w:cs="Arial"/>
                <w:b/>
                <w:bCs/>
                <w:sz w:val="16"/>
                <w:szCs w:val="16"/>
                <w:lang w:val="en-GB"/>
              </w:rPr>
              <w:t>202</w:t>
            </w:r>
            <w:r w:rsidR="00612386" w:rsidRPr="00F37BA3">
              <w:rPr>
                <w:rFonts w:ascii="Arial" w:hAnsi="Arial" w:cs="Arial"/>
                <w:b/>
                <w:bCs/>
                <w:sz w:val="16"/>
                <w:szCs w:val="16"/>
                <w:lang w:val="en-GB"/>
              </w:rPr>
              <w:t>2</w:t>
            </w:r>
          </w:p>
        </w:tc>
        <w:tc>
          <w:tcPr>
            <w:tcW w:w="1234" w:type="dxa"/>
            <w:tcBorders>
              <w:left w:val="nil"/>
              <w:bottom w:val="nil"/>
              <w:right w:val="nil"/>
            </w:tcBorders>
            <w:shd w:val="clear" w:color="auto" w:fill="auto"/>
            <w:vAlign w:val="bottom"/>
          </w:tcPr>
          <w:p w14:paraId="3B4CB70C" w14:textId="77777777" w:rsidR="005E428E" w:rsidRPr="00F37BA3"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091709C0" w14:textId="77777777" w:rsidR="005E428E" w:rsidRPr="00F37BA3"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53DDBBAD" w14:textId="77777777" w:rsidR="005E428E" w:rsidRPr="00F37BA3" w:rsidRDefault="005E428E" w:rsidP="00E63EED">
            <w:pPr>
              <w:spacing w:after="0" w:line="240" w:lineRule="auto"/>
              <w:ind w:right="-72"/>
              <w:jc w:val="right"/>
              <w:rPr>
                <w:rFonts w:ascii="Arial" w:hAnsi="Arial" w:cs="Arial"/>
                <w:sz w:val="16"/>
                <w:szCs w:val="16"/>
              </w:rPr>
            </w:pPr>
          </w:p>
        </w:tc>
        <w:tc>
          <w:tcPr>
            <w:tcW w:w="1178" w:type="dxa"/>
            <w:tcBorders>
              <w:left w:val="nil"/>
              <w:bottom w:val="nil"/>
              <w:right w:val="nil"/>
            </w:tcBorders>
            <w:shd w:val="clear" w:color="auto" w:fill="auto"/>
            <w:vAlign w:val="bottom"/>
          </w:tcPr>
          <w:p w14:paraId="7C75CD23" w14:textId="77777777" w:rsidR="005E428E" w:rsidRPr="00F37BA3"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4E4BAA21" w14:textId="77777777" w:rsidR="005E428E" w:rsidRPr="00F37BA3"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47CA9BEA" w14:textId="77777777" w:rsidR="005E428E" w:rsidRPr="00F37BA3"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42CC3760" w14:textId="77777777" w:rsidR="005E428E" w:rsidRPr="00F37BA3"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2F752FC6" w14:textId="77777777" w:rsidR="005E428E" w:rsidRPr="00F37BA3"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3DB686DC" w14:textId="77777777" w:rsidR="005E428E" w:rsidRPr="00F37BA3"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793A14AE" w14:textId="77777777" w:rsidR="005E428E" w:rsidRPr="00F37BA3" w:rsidRDefault="005E428E" w:rsidP="00E63EED">
            <w:pPr>
              <w:spacing w:after="0" w:line="240" w:lineRule="auto"/>
              <w:ind w:right="-72"/>
              <w:jc w:val="right"/>
              <w:rPr>
                <w:rFonts w:ascii="Arial" w:hAnsi="Arial" w:cs="Arial"/>
                <w:sz w:val="16"/>
                <w:szCs w:val="16"/>
              </w:rPr>
            </w:pPr>
          </w:p>
        </w:tc>
        <w:tc>
          <w:tcPr>
            <w:tcW w:w="1326" w:type="dxa"/>
            <w:tcBorders>
              <w:left w:val="nil"/>
              <w:bottom w:val="nil"/>
              <w:right w:val="nil"/>
            </w:tcBorders>
            <w:shd w:val="clear" w:color="auto" w:fill="auto"/>
            <w:vAlign w:val="bottom"/>
          </w:tcPr>
          <w:p w14:paraId="44383EFD" w14:textId="77777777" w:rsidR="005E428E" w:rsidRPr="00F37BA3" w:rsidRDefault="005E428E" w:rsidP="00E63EED">
            <w:pPr>
              <w:spacing w:after="0" w:line="240" w:lineRule="auto"/>
              <w:ind w:right="-72"/>
              <w:jc w:val="right"/>
              <w:rPr>
                <w:rFonts w:ascii="Arial" w:hAnsi="Arial" w:cs="Arial"/>
                <w:sz w:val="16"/>
                <w:szCs w:val="16"/>
              </w:rPr>
            </w:pPr>
          </w:p>
        </w:tc>
      </w:tr>
      <w:tr w:rsidR="00612386" w:rsidRPr="00F37BA3" w14:paraId="3D147B68" w14:textId="77777777" w:rsidTr="00CC02B8">
        <w:trPr>
          <w:trHeight w:val="20"/>
        </w:trPr>
        <w:tc>
          <w:tcPr>
            <w:tcW w:w="2340" w:type="dxa"/>
            <w:tcBorders>
              <w:top w:val="nil"/>
              <w:left w:val="nil"/>
              <w:bottom w:val="nil"/>
              <w:right w:val="nil"/>
            </w:tcBorders>
            <w:shd w:val="clear" w:color="auto" w:fill="auto"/>
            <w:vAlign w:val="bottom"/>
          </w:tcPr>
          <w:p w14:paraId="5B08789D" w14:textId="77777777" w:rsidR="00612386" w:rsidRPr="00F37BA3" w:rsidRDefault="00612386" w:rsidP="00612386">
            <w:pPr>
              <w:spacing w:after="0" w:line="240" w:lineRule="auto"/>
              <w:ind w:left="-101"/>
              <w:rPr>
                <w:rFonts w:ascii="Arial" w:hAnsi="Arial" w:cs="Arial"/>
                <w:sz w:val="16"/>
                <w:szCs w:val="16"/>
              </w:rPr>
            </w:pPr>
            <w:r w:rsidRPr="00F37BA3">
              <w:rPr>
                <w:rFonts w:ascii="Arial" w:hAnsi="Arial" w:cs="Arial"/>
                <w:sz w:val="16"/>
                <w:szCs w:val="16"/>
              </w:rPr>
              <w:t>Cost</w:t>
            </w:r>
          </w:p>
        </w:tc>
        <w:tc>
          <w:tcPr>
            <w:tcW w:w="1234" w:type="dxa"/>
            <w:tcBorders>
              <w:left w:val="nil"/>
              <w:right w:val="nil"/>
            </w:tcBorders>
            <w:shd w:val="clear" w:color="auto" w:fill="auto"/>
          </w:tcPr>
          <w:p w14:paraId="6F080875" w14:textId="38734265"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sz w:val="16"/>
                <w:szCs w:val="16"/>
              </w:rPr>
              <w:t xml:space="preserve"> </w:t>
            </w:r>
            <w:r w:rsidRPr="00F37BA3">
              <w:rPr>
                <w:rFonts w:ascii="Arial" w:hAnsi="Arial" w:cs="Arial"/>
                <w:sz w:val="16"/>
                <w:szCs w:val="16"/>
                <w:lang w:val="en-GB"/>
              </w:rPr>
              <w:t>147</w:t>
            </w:r>
            <w:r w:rsidRPr="00F37BA3">
              <w:rPr>
                <w:rFonts w:ascii="Arial" w:hAnsi="Arial" w:cs="Arial"/>
                <w:sz w:val="16"/>
                <w:szCs w:val="16"/>
              </w:rPr>
              <w:t>,</w:t>
            </w:r>
            <w:r w:rsidRPr="00F37BA3">
              <w:rPr>
                <w:rFonts w:ascii="Arial" w:hAnsi="Arial" w:cs="Arial"/>
                <w:sz w:val="16"/>
                <w:szCs w:val="16"/>
                <w:lang w:val="en-GB"/>
              </w:rPr>
              <w:t>815</w:t>
            </w:r>
            <w:r w:rsidRPr="00F37BA3">
              <w:rPr>
                <w:rFonts w:ascii="Arial" w:hAnsi="Arial" w:cs="Arial"/>
                <w:sz w:val="16"/>
                <w:szCs w:val="16"/>
              </w:rPr>
              <w:t>,</w:t>
            </w:r>
            <w:r w:rsidRPr="00F37BA3">
              <w:rPr>
                <w:rFonts w:ascii="Arial" w:hAnsi="Arial" w:cs="Arial"/>
                <w:sz w:val="16"/>
                <w:szCs w:val="16"/>
                <w:lang w:val="en-GB"/>
              </w:rPr>
              <w:t>436</w:t>
            </w:r>
            <w:r w:rsidRPr="00F37BA3">
              <w:rPr>
                <w:rFonts w:ascii="Arial" w:hAnsi="Arial" w:cs="Arial"/>
                <w:sz w:val="16"/>
                <w:szCs w:val="16"/>
              </w:rPr>
              <w:t xml:space="preserve"> </w:t>
            </w:r>
          </w:p>
        </w:tc>
        <w:tc>
          <w:tcPr>
            <w:tcW w:w="1234" w:type="dxa"/>
            <w:tcBorders>
              <w:left w:val="nil"/>
              <w:right w:val="nil"/>
            </w:tcBorders>
            <w:shd w:val="clear" w:color="auto" w:fill="auto"/>
          </w:tcPr>
          <w:p w14:paraId="22396026" w14:textId="434018D6"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sz w:val="16"/>
                <w:szCs w:val="16"/>
              </w:rPr>
              <w:t xml:space="preserve"> </w:t>
            </w:r>
            <w:r w:rsidRPr="00F37BA3">
              <w:rPr>
                <w:rFonts w:ascii="Arial" w:hAnsi="Arial" w:cs="Arial"/>
                <w:sz w:val="16"/>
                <w:szCs w:val="16"/>
                <w:lang w:val="en-GB"/>
              </w:rPr>
              <w:t>53</w:t>
            </w:r>
            <w:r w:rsidRPr="00F37BA3">
              <w:rPr>
                <w:rFonts w:ascii="Arial" w:hAnsi="Arial" w:cs="Arial"/>
                <w:sz w:val="16"/>
                <w:szCs w:val="16"/>
              </w:rPr>
              <w:t>,</w:t>
            </w:r>
            <w:r w:rsidRPr="00F37BA3">
              <w:rPr>
                <w:rFonts w:ascii="Arial" w:hAnsi="Arial" w:cs="Arial"/>
                <w:sz w:val="16"/>
                <w:szCs w:val="16"/>
                <w:lang w:val="en-GB"/>
              </w:rPr>
              <w:t>570</w:t>
            </w:r>
            <w:r w:rsidRPr="00F37BA3">
              <w:rPr>
                <w:rFonts w:ascii="Arial" w:hAnsi="Arial" w:cs="Arial"/>
                <w:sz w:val="16"/>
                <w:szCs w:val="16"/>
              </w:rPr>
              <w:t>,</w:t>
            </w:r>
            <w:r w:rsidRPr="00F37BA3">
              <w:rPr>
                <w:rFonts w:ascii="Arial" w:hAnsi="Arial" w:cs="Arial"/>
                <w:sz w:val="16"/>
                <w:szCs w:val="16"/>
                <w:lang w:val="en-GB"/>
              </w:rPr>
              <w:t>529</w:t>
            </w:r>
            <w:r w:rsidRPr="00F37BA3">
              <w:rPr>
                <w:rFonts w:ascii="Arial" w:hAnsi="Arial" w:cs="Arial"/>
                <w:sz w:val="16"/>
                <w:szCs w:val="16"/>
              </w:rPr>
              <w:t xml:space="preserve"> </w:t>
            </w:r>
          </w:p>
        </w:tc>
        <w:tc>
          <w:tcPr>
            <w:tcW w:w="1234" w:type="dxa"/>
            <w:tcBorders>
              <w:left w:val="nil"/>
              <w:right w:val="nil"/>
            </w:tcBorders>
            <w:shd w:val="clear" w:color="auto" w:fill="auto"/>
            <w:vAlign w:val="bottom"/>
          </w:tcPr>
          <w:p w14:paraId="0E2A5E29" w14:textId="2EDF8017"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color w:val="000000"/>
                <w:sz w:val="16"/>
                <w:szCs w:val="16"/>
                <w:lang w:val="en-GB"/>
              </w:rPr>
              <w:t>271</w:t>
            </w:r>
            <w:r w:rsidRPr="00F37BA3">
              <w:rPr>
                <w:rFonts w:ascii="Arial" w:hAnsi="Arial" w:cs="Arial"/>
                <w:color w:val="000000"/>
                <w:sz w:val="16"/>
                <w:szCs w:val="16"/>
              </w:rPr>
              <w:t>,</w:t>
            </w:r>
            <w:r w:rsidRPr="00F37BA3">
              <w:rPr>
                <w:rFonts w:ascii="Arial" w:hAnsi="Arial" w:cs="Arial"/>
                <w:color w:val="000000"/>
                <w:sz w:val="16"/>
                <w:szCs w:val="16"/>
                <w:lang w:val="en-GB"/>
              </w:rPr>
              <w:t>273</w:t>
            </w:r>
            <w:r w:rsidRPr="00F37BA3">
              <w:rPr>
                <w:rFonts w:ascii="Arial" w:hAnsi="Arial" w:cs="Arial"/>
                <w:color w:val="000000"/>
                <w:sz w:val="16"/>
                <w:szCs w:val="16"/>
              </w:rPr>
              <w:t>,</w:t>
            </w:r>
            <w:r w:rsidRPr="00F37BA3">
              <w:rPr>
                <w:rFonts w:ascii="Arial" w:hAnsi="Arial" w:cs="Arial"/>
                <w:color w:val="000000"/>
                <w:sz w:val="16"/>
                <w:szCs w:val="16"/>
                <w:lang w:val="en-GB"/>
              </w:rPr>
              <w:t>919</w:t>
            </w:r>
          </w:p>
        </w:tc>
        <w:tc>
          <w:tcPr>
            <w:tcW w:w="1178" w:type="dxa"/>
            <w:tcBorders>
              <w:left w:val="nil"/>
              <w:right w:val="nil"/>
            </w:tcBorders>
            <w:shd w:val="clear" w:color="auto" w:fill="auto"/>
            <w:vAlign w:val="bottom"/>
          </w:tcPr>
          <w:p w14:paraId="0A6B01E5" w14:textId="2B126287"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color w:val="000000"/>
                <w:sz w:val="16"/>
                <w:szCs w:val="16"/>
                <w:lang w:val="en-GB"/>
              </w:rPr>
              <w:t>164</w:t>
            </w:r>
            <w:r w:rsidRPr="00F37BA3">
              <w:rPr>
                <w:rFonts w:ascii="Arial" w:hAnsi="Arial" w:cs="Arial"/>
                <w:color w:val="000000"/>
                <w:sz w:val="16"/>
                <w:szCs w:val="16"/>
              </w:rPr>
              <w:t>,</w:t>
            </w:r>
            <w:r w:rsidRPr="00F37BA3">
              <w:rPr>
                <w:rFonts w:ascii="Arial" w:hAnsi="Arial" w:cs="Arial"/>
                <w:color w:val="000000"/>
                <w:sz w:val="16"/>
                <w:szCs w:val="16"/>
                <w:lang w:val="en-GB"/>
              </w:rPr>
              <w:t>798</w:t>
            </w:r>
            <w:r w:rsidRPr="00F37BA3">
              <w:rPr>
                <w:rFonts w:ascii="Arial" w:hAnsi="Arial" w:cs="Arial"/>
                <w:color w:val="000000"/>
                <w:sz w:val="16"/>
                <w:szCs w:val="16"/>
              </w:rPr>
              <w:t>,</w:t>
            </w:r>
            <w:r w:rsidRPr="00F37BA3">
              <w:rPr>
                <w:rFonts w:ascii="Arial" w:hAnsi="Arial" w:cs="Arial"/>
                <w:color w:val="000000"/>
                <w:sz w:val="16"/>
                <w:szCs w:val="16"/>
                <w:lang w:val="en-GB"/>
              </w:rPr>
              <w:t>465</w:t>
            </w:r>
          </w:p>
        </w:tc>
        <w:tc>
          <w:tcPr>
            <w:tcW w:w="1234" w:type="dxa"/>
            <w:tcBorders>
              <w:left w:val="nil"/>
              <w:right w:val="nil"/>
            </w:tcBorders>
            <w:shd w:val="clear" w:color="auto" w:fill="auto"/>
            <w:vAlign w:val="bottom"/>
          </w:tcPr>
          <w:p w14:paraId="46346E1B" w14:textId="5CA9D72D"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color w:val="000000"/>
                <w:sz w:val="16"/>
                <w:szCs w:val="16"/>
                <w:lang w:val="en-GB"/>
              </w:rPr>
              <w:t>11</w:t>
            </w:r>
            <w:r w:rsidRPr="00F37BA3">
              <w:rPr>
                <w:rFonts w:ascii="Arial" w:hAnsi="Arial" w:cs="Arial"/>
                <w:color w:val="000000"/>
                <w:sz w:val="16"/>
                <w:szCs w:val="16"/>
              </w:rPr>
              <w:t>,</w:t>
            </w:r>
            <w:r w:rsidRPr="00F37BA3">
              <w:rPr>
                <w:rFonts w:ascii="Arial" w:hAnsi="Arial" w:cs="Arial"/>
                <w:color w:val="000000"/>
                <w:sz w:val="16"/>
                <w:szCs w:val="16"/>
                <w:lang w:val="en-GB"/>
              </w:rPr>
              <w:t>615</w:t>
            </w:r>
            <w:r w:rsidRPr="00F37BA3">
              <w:rPr>
                <w:rFonts w:ascii="Arial" w:hAnsi="Arial" w:cs="Arial"/>
                <w:color w:val="000000"/>
                <w:sz w:val="16"/>
                <w:szCs w:val="16"/>
              </w:rPr>
              <w:t>,</w:t>
            </w:r>
            <w:r w:rsidRPr="00F37BA3">
              <w:rPr>
                <w:rFonts w:ascii="Arial" w:hAnsi="Arial" w:cs="Arial"/>
                <w:color w:val="000000"/>
                <w:sz w:val="16"/>
                <w:szCs w:val="16"/>
                <w:lang w:val="en-GB"/>
              </w:rPr>
              <w:t>971</w:t>
            </w:r>
          </w:p>
        </w:tc>
        <w:tc>
          <w:tcPr>
            <w:tcW w:w="1234" w:type="dxa"/>
            <w:tcBorders>
              <w:left w:val="nil"/>
              <w:right w:val="nil"/>
            </w:tcBorders>
            <w:shd w:val="clear" w:color="auto" w:fill="auto"/>
            <w:vAlign w:val="bottom"/>
          </w:tcPr>
          <w:p w14:paraId="6470D953" w14:textId="67F9888E"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color w:val="000000"/>
                <w:sz w:val="16"/>
                <w:szCs w:val="16"/>
                <w:lang w:val="en-GB"/>
              </w:rPr>
              <w:t>12</w:t>
            </w:r>
            <w:r w:rsidRPr="00F37BA3">
              <w:rPr>
                <w:rFonts w:ascii="Arial" w:hAnsi="Arial" w:cs="Arial"/>
                <w:color w:val="000000"/>
                <w:sz w:val="16"/>
                <w:szCs w:val="16"/>
              </w:rPr>
              <w:t>,</w:t>
            </w:r>
            <w:r w:rsidRPr="00F37BA3">
              <w:rPr>
                <w:rFonts w:ascii="Arial" w:hAnsi="Arial" w:cs="Arial"/>
                <w:color w:val="000000"/>
                <w:sz w:val="16"/>
                <w:szCs w:val="16"/>
                <w:lang w:val="en-GB"/>
              </w:rPr>
              <w:t>133</w:t>
            </w:r>
            <w:r w:rsidRPr="00F37BA3">
              <w:rPr>
                <w:rFonts w:ascii="Arial" w:hAnsi="Arial" w:cs="Arial"/>
                <w:color w:val="000000"/>
                <w:sz w:val="16"/>
                <w:szCs w:val="16"/>
              </w:rPr>
              <w:t>,</w:t>
            </w:r>
            <w:r w:rsidRPr="00F37BA3">
              <w:rPr>
                <w:rFonts w:ascii="Arial" w:hAnsi="Arial" w:cs="Arial"/>
                <w:color w:val="000000"/>
                <w:sz w:val="16"/>
                <w:szCs w:val="16"/>
                <w:lang w:val="en-GB"/>
              </w:rPr>
              <w:t>925</w:t>
            </w:r>
          </w:p>
        </w:tc>
        <w:tc>
          <w:tcPr>
            <w:tcW w:w="1234" w:type="dxa"/>
            <w:tcBorders>
              <w:left w:val="nil"/>
              <w:right w:val="nil"/>
            </w:tcBorders>
            <w:shd w:val="clear" w:color="auto" w:fill="auto"/>
            <w:vAlign w:val="bottom"/>
          </w:tcPr>
          <w:p w14:paraId="584E24FC" w14:textId="5FC7BDB6"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color w:val="000000"/>
                <w:sz w:val="16"/>
                <w:szCs w:val="16"/>
                <w:lang w:val="en-GB"/>
              </w:rPr>
              <w:t>2</w:t>
            </w:r>
            <w:r w:rsidRPr="00F37BA3">
              <w:rPr>
                <w:rFonts w:ascii="Arial" w:hAnsi="Arial" w:cs="Arial"/>
                <w:color w:val="000000"/>
                <w:sz w:val="16"/>
                <w:szCs w:val="16"/>
              </w:rPr>
              <w:t>,</w:t>
            </w:r>
            <w:r w:rsidRPr="00F37BA3">
              <w:rPr>
                <w:rFonts w:ascii="Arial" w:hAnsi="Arial" w:cs="Arial"/>
                <w:color w:val="000000"/>
                <w:sz w:val="16"/>
                <w:szCs w:val="16"/>
                <w:lang w:val="en-GB"/>
              </w:rPr>
              <w:t>169</w:t>
            </w:r>
            <w:r w:rsidRPr="00F37BA3">
              <w:rPr>
                <w:rFonts w:ascii="Arial" w:hAnsi="Arial" w:cs="Arial"/>
                <w:color w:val="000000"/>
                <w:sz w:val="16"/>
                <w:szCs w:val="16"/>
              </w:rPr>
              <w:t>,</w:t>
            </w:r>
            <w:r w:rsidRPr="00F37BA3">
              <w:rPr>
                <w:rFonts w:ascii="Arial" w:hAnsi="Arial" w:cs="Arial"/>
                <w:color w:val="000000"/>
                <w:sz w:val="16"/>
                <w:szCs w:val="16"/>
                <w:lang w:val="en-GB"/>
              </w:rPr>
              <w:t>691</w:t>
            </w:r>
            <w:r w:rsidRPr="00F37BA3">
              <w:rPr>
                <w:rFonts w:ascii="Arial" w:hAnsi="Arial" w:cs="Arial"/>
                <w:color w:val="000000"/>
                <w:sz w:val="16"/>
                <w:szCs w:val="16"/>
              </w:rPr>
              <w:t>,</w:t>
            </w:r>
            <w:r w:rsidRPr="00F37BA3">
              <w:rPr>
                <w:rFonts w:ascii="Arial" w:hAnsi="Arial" w:cs="Arial"/>
                <w:color w:val="000000"/>
                <w:sz w:val="16"/>
                <w:szCs w:val="16"/>
                <w:lang w:val="en-GB"/>
              </w:rPr>
              <w:t>309</w:t>
            </w:r>
          </w:p>
        </w:tc>
        <w:tc>
          <w:tcPr>
            <w:tcW w:w="1234" w:type="dxa"/>
            <w:tcBorders>
              <w:left w:val="nil"/>
              <w:right w:val="nil"/>
            </w:tcBorders>
            <w:shd w:val="clear" w:color="auto" w:fill="auto"/>
            <w:vAlign w:val="bottom"/>
          </w:tcPr>
          <w:p w14:paraId="48EDBD99" w14:textId="1C929B78"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color w:val="000000"/>
                <w:sz w:val="16"/>
                <w:szCs w:val="16"/>
                <w:lang w:val="en-GB"/>
              </w:rPr>
              <w:t>709</w:t>
            </w:r>
            <w:r w:rsidRPr="00F37BA3">
              <w:rPr>
                <w:rFonts w:ascii="Arial" w:hAnsi="Arial" w:cs="Arial"/>
                <w:color w:val="000000"/>
                <w:sz w:val="16"/>
                <w:szCs w:val="16"/>
              </w:rPr>
              <w:t>,</w:t>
            </w:r>
            <w:r w:rsidRPr="00F37BA3">
              <w:rPr>
                <w:rFonts w:ascii="Arial" w:hAnsi="Arial" w:cs="Arial"/>
                <w:color w:val="000000"/>
                <w:sz w:val="16"/>
                <w:szCs w:val="16"/>
                <w:lang w:val="en-GB"/>
              </w:rPr>
              <w:t>289</w:t>
            </w:r>
            <w:r w:rsidRPr="00F37BA3">
              <w:rPr>
                <w:rFonts w:ascii="Arial" w:hAnsi="Arial" w:cs="Arial"/>
                <w:color w:val="000000"/>
                <w:sz w:val="16"/>
                <w:szCs w:val="16"/>
              </w:rPr>
              <w:t>,</w:t>
            </w:r>
            <w:r w:rsidRPr="00F37BA3">
              <w:rPr>
                <w:rFonts w:ascii="Arial" w:hAnsi="Arial" w:cs="Arial"/>
                <w:color w:val="000000"/>
                <w:sz w:val="16"/>
                <w:szCs w:val="16"/>
                <w:lang w:val="en-GB"/>
              </w:rPr>
              <w:t>323</w:t>
            </w:r>
          </w:p>
        </w:tc>
        <w:tc>
          <w:tcPr>
            <w:tcW w:w="1234" w:type="dxa"/>
            <w:tcBorders>
              <w:left w:val="nil"/>
              <w:right w:val="nil"/>
            </w:tcBorders>
            <w:shd w:val="clear" w:color="auto" w:fill="auto"/>
            <w:vAlign w:val="bottom"/>
          </w:tcPr>
          <w:p w14:paraId="638F7F8E" w14:textId="55DBF1A3"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color w:val="000000"/>
                <w:sz w:val="16"/>
                <w:szCs w:val="16"/>
                <w:lang w:val="en-GB"/>
              </w:rPr>
              <w:t>327</w:t>
            </w:r>
            <w:r w:rsidRPr="00F37BA3">
              <w:rPr>
                <w:rFonts w:ascii="Arial" w:hAnsi="Arial" w:cs="Arial"/>
                <w:color w:val="000000"/>
                <w:sz w:val="16"/>
                <w:szCs w:val="16"/>
              </w:rPr>
              <w:t>,</w:t>
            </w:r>
            <w:r w:rsidRPr="00F37BA3">
              <w:rPr>
                <w:rFonts w:ascii="Arial" w:hAnsi="Arial" w:cs="Arial"/>
                <w:color w:val="000000"/>
                <w:sz w:val="16"/>
                <w:szCs w:val="16"/>
                <w:lang w:val="en-GB"/>
              </w:rPr>
              <w:t>752</w:t>
            </w:r>
            <w:r w:rsidRPr="00F37BA3">
              <w:rPr>
                <w:rFonts w:ascii="Arial" w:hAnsi="Arial" w:cs="Arial"/>
                <w:color w:val="000000"/>
                <w:sz w:val="16"/>
                <w:szCs w:val="16"/>
              </w:rPr>
              <w:t>,</w:t>
            </w:r>
            <w:r w:rsidRPr="00F37BA3">
              <w:rPr>
                <w:rFonts w:ascii="Arial" w:hAnsi="Arial" w:cs="Arial"/>
                <w:color w:val="000000"/>
                <w:sz w:val="16"/>
                <w:szCs w:val="16"/>
                <w:lang w:val="en-GB"/>
              </w:rPr>
              <w:t>710</w:t>
            </w:r>
          </w:p>
        </w:tc>
        <w:tc>
          <w:tcPr>
            <w:tcW w:w="1234" w:type="dxa"/>
            <w:tcBorders>
              <w:left w:val="nil"/>
              <w:right w:val="nil"/>
            </w:tcBorders>
            <w:shd w:val="clear" w:color="auto" w:fill="auto"/>
            <w:vAlign w:val="bottom"/>
          </w:tcPr>
          <w:p w14:paraId="67971B95" w14:textId="1D13C87B"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color w:val="000000"/>
                <w:sz w:val="16"/>
                <w:szCs w:val="16"/>
                <w:lang w:val="en-GB"/>
              </w:rPr>
              <w:t>128</w:t>
            </w:r>
            <w:r w:rsidRPr="00F37BA3">
              <w:rPr>
                <w:rFonts w:ascii="Arial" w:hAnsi="Arial" w:cs="Arial"/>
                <w:color w:val="000000"/>
                <w:sz w:val="16"/>
                <w:szCs w:val="16"/>
              </w:rPr>
              <w:t>,</w:t>
            </w:r>
            <w:r w:rsidRPr="00F37BA3">
              <w:rPr>
                <w:rFonts w:ascii="Arial" w:hAnsi="Arial" w:cs="Arial"/>
                <w:color w:val="000000"/>
                <w:sz w:val="16"/>
                <w:szCs w:val="16"/>
                <w:lang w:val="en-GB"/>
              </w:rPr>
              <w:t>228</w:t>
            </w:r>
            <w:r w:rsidRPr="00F37BA3">
              <w:rPr>
                <w:rFonts w:ascii="Arial" w:hAnsi="Arial" w:cs="Arial"/>
                <w:color w:val="000000"/>
                <w:sz w:val="16"/>
                <w:szCs w:val="16"/>
              </w:rPr>
              <w:t>,</w:t>
            </w:r>
            <w:r w:rsidRPr="00F37BA3">
              <w:rPr>
                <w:rFonts w:ascii="Arial" w:hAnsi="Arial" w:cs="Arial"/>
                <w:color w:val="000000"/>
                <w:sz w:val="16"/>
                <w:szCs w:val="16"/>
                <w:lang w:val="en-GB"/>
              </w:rPr>
              <w:t>513</w:t>
            </w:r>
          </w:p>
        </w:tc>
        <w:tc>
          <w:tcPr>
            <w:tcW w:w="1326" w:type="dxa"/>
            <w:tcBorders>
              <w:left w:val="nil"/>
              <w:right w:val="nil"/>
            </w:tcBorders>
            <w:shd w:val="clear" w:color="auto" w:fill="auto"/>
            <w:vAlign w:val="bottom"/>
          </w:tcPr>
          <w:p w14:paraId="2B0A16AC" w14:textId="3CBDCBA2"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color w:val="000000"/>
                <w:sz w:val="16"/>
                <w:szCs w:val="16"/>
                <w:lang w:val="en-GB"/>
              </w:rPr>
              <w:t>3</w:t>
            </w:r>
            <w:r w:rsidRPr="00F37BA3">
              <w:rPr>
                <w:rFonts w:ascii="Arial" w:hAnsi="Arial" w:cs="Arial"/>
                <w:color w:val="000000"/>
                <w:sz w:val="16"/>
                <w:szCs w:val="16"/>
              </w:rPr>
              <w:t>,</w:t>
            </w:r>
            <w:r w:rsidRPr="00F37BA3">
              <w:rPr>
                <w:rFonts w:ascii="Arial" w:hAnsi="Arial" w:cs="Arial"/>
                <w:color w:val="000000"/>
                <w:sz w:val="16"/>
                <w:szCs w:val="16"/>
                <w:lang w:val="en-GB"/>
              </w:rPr>
              <w:t>996</w:t>
            </w:r>
            <w:r w:rsidRPr="00F37BA3">
              <w:rPr>
                <w:rFonts w:ascii="Arial" w:hAnsi="Arial" w:cs="Arial"/>
                <w:color w:val="000000"/>
                <w:sz w:val="16"/>
                <w:szCs w:val="16"/>
              </w:rPr>
              <w:t>,</w:t>
            </w:r>
            <w:r w:rsidRPr="00F37BA3">
              <w:rPr>
                <w:rFonts w:ascii="Arial" w:hAnsi="Arial" w:cs="Arial"/>
                <w:color w:val="000000"/>
                <w:sz w:val="16"/>
                <w:szCs w:val="16"/>
                <w:lang w:val="en-GB"/>
              </w:rPr>
              <w:t>170</w:t>
            </w:r>
            <w:r w:rsidRPr="00F37BA3">
              <w:rPr>
                <w:rFonts w:ascii="Arial" w:hAnsi="Arial" w:cs="Arial"/>
                <w:color w:val="000000"/>
                <w:sz w:val="16"/>
                <w:szCs w:val="16"/>
              </w:rPr>
              <w:t>,</w:t>
            </w:r>
            <w:r w:rsidRPr="00F37BA3">
              <w:rPr>
                <w:rFonts w:ascii="Arial" w:hAnsi="Arial" w:cs="Arial"/>
                <w:color w:val="000000"/>
                <w:sz w:val="16"/>
                <w:szCs w:val="16"/>
                <w:lang w:val="en-GB"/>
              </w:rPr>
              <w:t>100</w:t>
            </w:r>
          </w:p>
        </w:tc>
      </w:tr>
      <w:tr w:rsidR="00612386" w:rsidRPr="00F37BA3" w14:paraId="34A0A2B9" w14:textId="77777777" w:rsidTr="00CC02B8">
        <w:trPr>
          <w:trHeight w:val="20"/>
        </w:trPr>
        <w:tc>
          <w:tcPr>
            <w:tcW w:w="2340" w:type="dxa"/>
            <w:tcBorders>
              <w:top w:val="nil"/>
              <w:left w:val="nil"/>
              <w:bottom w:val="nil"/>
              <w:right w:val="nil"/>
            </w:tcBorders>
            <w:shd w:val="clear" w:color="auto" w:fill="auto"/>
            <w:vAlign w:val="bottom"/>
          </w:tcPr>
          <w:p w14:paraId="55CF2417" w14:textId="77777777" w:rsidR="00612386" w:rsidRPr="00F37BA3" w:rsidRDefault="00612386" w:rsidP="00612386">
            <w:pPr>
              <w:tabs>
                <w:tab w:val="left" w:pos="341"/>
              </w:tabs>
              <w:spacing w:after="0" w:line="240" w:lineRule="auto"/>
              <w:ind w:left="-101" w:right="-111"/>
              <w:rPr>
                <w:rFonts w:ascii="Arial" w:hAnsi="Arial" w:cs="Arial"/>
                <w:sz w:val="16"/>
                <w:szCs w:val="16"/>
              </w:rPr>
            </w:pPr>
            <w:r w:rsidRPr="00F37BA3">
              <w:rPr>
                <w:rFonts w:ascii="Arial" w:hAnsi="Arial" w:cs="Arial"/>
                <w:sz w:val="16"/>
                <w:szCs w:val="16"/>
                <w:u w:val="single"/>
              </w:rPr>
              <w:t>Less</w:t>
            </w:r>
            <w:r w:rsidRPr="00F37BA3">
              <w:rPr>
                <w:rFonts w:ascii="Arial" w:hAnsi="Arial" w:cs="Arial"/>
                <w:sz w:val="16"/>
                <w:szCs w:val="16"/>
              </w:rPr>
              <w:t xml:space="preserve">  Accumulated depreciation</w:t>
            </w:r>
          </w:p>
        </w:tc>
        <w:tc>
          <w:tcPr>
            <w:tcW w:w="1234" w:type="dxa"/>
            <w:tcBorders>
              <w:left w:val="nil"/>
              <w:bottom w:val="single" w:sz="4" w:space="0" w:color="auto"/>
              <w:right w:val="nil"/>
            </w:tcBorders>
            <w:shd w:val="clear" w:color="auto" w:fill="auto"/>
          </w:tcPr>
          <w:p w14:paraId="06A861FF" w14:textId="40B18AAE"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sz w:val="16"/>
                <w:szCs w:val="16"/>
              </w:rPr>
              <w:t xml:space="preserve"> (</w:t>
            </w:r>
            <w:r w:rsidRPr="00F37BA3">
              <w:rPr>
                <w:rFonts w:ascii="Arial" w:hAnsi="Arial" w:cs="Arial"/>
                <w:sz w:val="16"/>
                <w:szCs w:val="16"/>
                <w:lang w:val="en-GB"/>
              </w:rPr>
              <w:t>4</w:t>
            </w:r>
            <w:r w:rsidRPr="00F37BA3">
              <w:rPr>
                <w:rFonts w:ascii="Arial" w:hAnsi="Arial" w:cs="Arial"/>
                <w:sz w:val="16"/>
                <w:szCs w:val="16"/>
              </w:rPr>
              <w:t>,</w:t>
            </w:r>
            <w:r w:rsidRPr="00F37BA3">
              <w:rPr>
                <w:rFonts w:ascii="Arial" w:hAnsi="Arial" w:cs="Arial"/>
                <w:sz w:val="16"/>
                <w:szCs w:val="16"/>
                <w:lang w:val="en-GB"/>
              </w:rPr>
              <w:t>988</w:t>
            </w:r>
            <w:r w:rsidRPr="00F37BA3">
              <w:rPr>
                <w:rFonts w:ascii="Arial" w:hAnsi="Arial" w:cs="Arial"/>
                <w:sz w:val="16"/>
                <w:szCs w:val="16"/>
              </w:rPr>
              <w:t>,</w:t>
            </w:r>
            <w:r w:rsidRPr="00F37BA3">
              <w:rPr>
                <w:rFonts w:ascii="Arial" w:hAnsi="Arial" w:cs="Arial"/>
                <w:sz w:val="16"/>
                <w:szCs w:val="16"/>
                <w:lang w:val="en-GB"/>
              </w:rPr>
              <w:t>234</w:t>
            </w:r>
            <w:r w:rsidRPr="00F37BA3">
              <w:rPr>
                <w:rFonts w:ascii="Arial" w:hAnsi="Arial" w:cs="Arial"/>
                <w:sz w:val="16"/>
                <w:szCs w:val="16"/>
              </w:rPr>
              <w:t>)</w:t>
            </w:r>
          </w:p>
        </w:tc>
        <w:tc>
          <w:tcPr>
            <w:tcW w:w="1234" w:type="dxa"/>
            <w:tcBorders>
              <w:left w:val="nil"/>
              <w:bottom w:val="single" w:sz="4" w:space="0" w:color="auto"/>
              <w:right w:val="nil"/>
            </w:tcBorders>
            <w:shd w:val="clear" w:color="auto" w:fill="auto"/>
          </w:tcPr>
          <w:p w14:paraId="04C42CBC" w14:textId="10835B9C"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sz w:val="16"/>
                <w:szCs w:val="16"/>
              </w:rPr>
              <w:t xml:space="preserve"> (</w:t>
            </w:r>
            <w:r w:rsidRPr="00F37BA3">
              <w:rPr>
                <w:rFonts w:ascii="Arial" w:hAnsi="Arial" w:cs="Arial"/>
                <w:sz w:val="16"/>
                <w:szCs w:val="16"/>
                <w:lang w:val="en-GB"/>
              </w:rPr>
              <w:t>22</w:t>
            </w:r>
            <w:r w:rsidRPr="00F37BA3">
              <w:rPr>
                <w:rFonts w:ascii="Arial" w:hAnsi="Arial" w:cs="Arial"/>
                <w:sz w:val="16"/>
                <w:szCs w:val="16"/>
              </w:rPr>
              <w:t>,</w:t>
            </w:r>
            <w:r w:rsidRPr="00F37BA3">
              <w:rPr>
                <w:rFonts w:ascii="Arial" w:hAnsi="Arial" w:cs="Arial"/>
                <w:sz w:val="16"/>
                <w:szCs w:val="16"/>
                <w:lang w:val="en-GB"/>
              </w:rPr>
              <w:t>805</w:t>
            </w:r>
            <w:r w:rsidRPr="00F37BA3">
              <w:rPr>
                <w:rFonts w:ascii="Arial" w:hAnsi="Arial" w:cs="Arial"/>
                <w:sz w:val="16"/>
                <w:szCs w:val="16"/>
              </w:rPr>
              <w:t>,</w:t>
            </w:r>
            <w:r w:rsidRPr="00F37BA3">
              <w:rPr>
                <w:rFonts w:ascii="Arial" w:hAnsi="Arial" w:cs="Arial"/>
                <w:sz w:val="16"/>
                <w:szCs w:val="16"/>
                <w:lang w:val="en-GB"/>
              </w:rPr>
              <w:t>315</w:t>
            </w:r>
            <w:r w:rsidRPr="00F37BA3">
              <w:rPr>
                <w:rFonts w:ascii="Arial" w:hAnsi="Arial" w:cs="Arial"/>
                <w:sz w:val="16"/>
                <w:szCs w:val="16"/>
              </w:rPr>
              <w:t>)</w:t>
            </w:r>
          </w:p>
        </w:tc>
        <w:tc>
          <w:tcPr>
            <w:tcW w:w="1234" w:type="dxa"/>
            <w:tcBorders>
              <w:left w:val="nil"/>
              <w:bottom w:val="single" w:sz="4" w:space="0" w:color="auto"/>
              <w:right w:val="nil"/>
            </w:tcBorders>
            <w:shd w:val="clear" w:color="auto" w:fill="auto"/>
            <w:vAlign w:val="bottom"/>
          </w:tcPr>
          <w:p w14:paraId="74F4EB81" w14:textId="28DEB5D3" w:rsidR="00612386" w:rsidRPr="00F37BA3" w:rsidRDefault="00612386" w:rsidP="00612386">
            <w:pPr>
              <w:spacing w:after="0" w:line="240" w:lineRule="auto"/>
              <w:ind w:right="-72"/>
              <w:jc w:val="right"/>
              <w:rPr>
                <w:rFonts w:ascii="Arial" w:hAnsi="Arial" w:cs="Arial"/>
                <w:sz w:val="16"/>
                <w:szCs w:val="16"/>
              </w:rPr>
            </w:pPr>
            <w:r w:rsidRPr="00F37BA3">
              <w:rPr>
                <w:rFonts w:ascii="Arial" w:eastAsia="Times New Roman" w:hAnsi="Arial" w:cs="Arial"/>
                <w:sz w:val="16"/>
                <w:szCs w:val="16"/>
              </w:rPr>
              <w:t>(</w:t>
            </w:r>
            <w:r w:rsidRPr="00F37BA3">
              <w:rPr>
                <w:rFonts w:ascii="Arial" w:eastAsia="Times New Roman" w:hAnsi="Arial" w:cs="Arial"/>
                <w:sz w:val="16"/>
                <w:szCs w:val="16"/>
                <w:lang w:val="en-GB"/>
              </w:rPr>
              <w:t>65</w:t>
            </w:r>
            <w:r w:rsidRPr="00F37BA3">
              <w:rPr>
                <w:rFonts w:ascii="Arial" w:eastAsia="Times New Roman" w:hAnsi="Arial" w:cs="Arial"/>
                <w:sz w:val="16"/>
                <w:szCs w:val="16"/>
              </w:rPr>
              <w:t>,</w:t>
            </w:r>
            <w:r w:rsidRPr="00F37BA3">
              <w:rPr>
                <w:rFonts w:ascii="Arial" w:eastAsia="Times New Roman" w:hAnsi="Arial" w:cs="Arial"/>
                <w:sz w:val="16"/>
                <w:szCs w:val="16"/>
                <w:lang w:val="en-GB"/>
              </w:rPr>
              <w:t>238</w:t>
            </w:r>
            <w:r w:rsidRPr="00F37BA3">
              <w:rPr>
                <w:rFonts w:ascii="Arial" w:eastAsia="Times New Roman" w:hAnsi="Arial" w:cs="Arial"/>
                <w:sz w:val="16"/>
                <w:szCs w:val="16"/>
              </w:rPr>
              <w:t>,</w:t>
            </w:r>
            <w:r w:rsidRPr="00F37BA3">
              <w:rPr>
                <w:rFonts w:ascii="Arial" w:eastAsia="Times New Roman" w:hAnsi="Arial" w:cs="Arial"/>
                <w:sz w:val="16"/>
                <w:szCs w:val="16"/>
                <w:lang w:val="en-GB"/>
              </w:rPr>
              <w:t>787</w:t>
            </w:r>
            <w:r w:rsidRPr="00F37BA3">
              <w:rPr>
                <w:rFonts w:ascii="Arial" w:eastAsia="Times New Roman" w:hAnsi="Arial" w:cs="Arial"/>
                <w:sz w:val="16"/>
                <w:szCs w:val="16"/>
              </w:rPr>
              <w:t>)</w:t>
            </w:r>
          </w:p>
        </w:tc>
        <w:tc>
          <w:tcPr>
            <w:tcW w:w="1178" w:type="dxa"/>
            <w:tcBorders>
              <w:left w:val="nil"/>
              <w:bottom w:val="single" w:sz="4" w:space="0" w:color="auto"/>
              <w:right w:val="nil"/>
            </w:tcBorders>
            <w:shd w:val="clear" w:color="auto" w:fill="auto"/>
            <w:vAlign w:val="bottom"/>
          </w:tcPr>
          <w:p w14:paraId="72FBB171" w14:textId="1C86E2A5" w:rsidR="00612386" w:rsidRPr="00F37BA3" w:rsidRDefault="00612386" w:rsidP="00612386">
            <w:pPr>
              <w:spacing w:after="0" w:line="240" w:lineRule="auto"/>
              <w:ind w:right="-72"/>
              <w:jc w:val="right"/>
              <w:rPr>
                <w:rFonts w:ascii="Arial" w:hAnsi="Arial" w:cs="Arial"/>
                <w:sz w:val="16"/>
                <w:szCs w:val="16"/>
              </w:rPr>
            </w:pPr>
            <w:r w:rsidRPr="00F37BA3">
              <w:rPr>
                <w:rFonts w:ascii="Arial" w:eastAsia="Times New Roman" w:hAnsi="Arial" w:cs="Arial"/>
                <w:sz w:val="16"/>
                <w:szCs w:val="16"/>
              </w:rPr>
              <w:t>(</w:t>
            </w:r>
            <w:r w:rsidRPr="00F37BA3">
              <w:rPr>
                <w:rFonts w:ascii="Arial" w:eastAsia="Times New Roman" w:hAnsi="Arial" w:cs="Arial"/>
                <w:sz w:val="16"/>
                <w:szCs w:val="16"/>
                <w:lang w:val="en-GB"/>
              </w:rPr>
              <w:t>96</w:t>
            </w:r>
            <w:r w:rsidRPr="00F37BA3">
              <w:rPr>
                <w:rFonts w:ascii="Arial" w:eastAsia="Times New Roman" w:hAnsi="Arial" w:cs="Arial"/>
                <w:sz w:val="16"/>
                <w:szCs w:val="16"/>
              </w:rPr>
              <w:t>,</w:t>
            </w:r>
            <w:r w:rsidRPr="00F37BA3">
              <w:rPr>
                <w:rFonts w:ascii="Arial" w:eastAsia="Times New Roman" w:hAnsi="Arial" w:cs="Arial"/>
                <w:sz w:val="16"/>
                <w:szCs w:val="16"/>
                <w:lang w:val="en-GB"/>
              </w:rPr>
              <w:t>868</w:t>
            </w:r>
            <w:r w:rsidRPr="00F37BA3">
              <w:rPr>
                <w:rFonts w:ascii="Arial" w:eastAsia="Times New Roman" w:hAnsi="Arial" w:cs="Arial"/>
                <w:sz w:val="16"/>
                <w:szCs w:val="16"/>
              </w:rPr>
              <w:t>,</w:t>
            </w:r>
            <w:r w:rsidRPr="00F37BA3">
              <w:rPr>
                <w:rFonts w:ascii="Arial" w:eastAsia="Times New Roman" w:hAnsi="Arial" w:cs="Arial"/>
                <w:sz w:val="16"/>
                <w:szCs w:val="16"/>
                <w:lang w:val="en-GB"/>
              </w:rPr>
              <w:t>718</w:t>
            </w:r>
            <w:r w:rsidRPr="00F37BA3">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3CD32660" w14:textId="2087E6D2" w:rsidR="00612386" w:rsidRPr="00F37BA3" w:rsidRDefault="00612386" w:rsidP="00612386">
            <w:pPr>
              <w:spacing w:after="0" w:line="240" w:lineRule="auto"/>
              <w:ind w:right="-72"/>
              <w:jc w:val="right"/>
              <w:rPr>
                <w:rFonts w:ascii="Arial" w:hAnsi="Arial" w:cs="Arial"/>
                <w:sz w:val="16"/>
                <w:szCs w:val="16"/>
              </w:rPr>
            </w:pPr>
            <w:r w:rsidRPr="00F37BA3">
              <w:rPr>
                <w:rFonts w:ascii="Arial" w:eastAsia="Times New Roman" w:hAnsi="Arial" w:cs="Arial"/>
                <w:sz w:val="16"/>
                <w:szCs w:val="16"/>
              </w:rPr>
              <w:t>(</w:t>
            </w:r>
            <w:r w:rsidRPr="00F37BA3">
              <w:rPr>
                <w:rFonts w:ascii="Arial" w:eastAsia="Times New Roman" w:hAnsi="Arial" w:cs="Arial"/>
                <w:sz w:val="16"/>
                <w:szCs w:val="16"/>
                <w:lang w:val="en-GB"/>
              </w:rPr>
              <w:t>7</w:t>
            </w:r>
            <w:r w:rsidRPr="00F37BA3">
              <w:rPr>
                <w:rFonts w:ascii="Arial" w:eastAsia="Times New Roman" w:hAnsi="Arial" w:cs="Arial"/>
                <w:sz w:val="16"/>
                <w:szCs w:val="16"/>
              </w:rPr>
              <w:t>,</w:t>
            </w:r>
            <w:r w:rsidRPr="00F37BA3">
              <w:rPr>
                <w:rFonts w:ascii="Arial" w:eastAsia="Times New Roman" w:hAnsi="Arial" w:cs="Arial"/>
                <w:sz w:val="16"/>
                <w:szCs w:val="16"/>
                <w:lang w:val="en-GB"/>
              </w:rPr>
              <w:t>844</w:t>
            </w:r>
            <w:r w:rsidRPr="00F37BA3">
              <w:rPr>
                <w:rFonts w:ascii="Arial" w:eastAsia="Times New Roman" w:hAnsi="Arial" w:cs="Arial"/>
                <w:sz w:val="16"/>
                <w:szCs w:val="16"/>
              </w:rPr>
              <w:t>,</w:t>
            </w:r>
            <w:r w:rsidRPr="00F37BA3">
              <w:rPr>
                <w:rFonts w:ascii="Arial" w:eastAsia="Times New Roman" w:hAnsi="Arial" w:cs="Arial"/>
                <w:sz w:val="16"/>
                <w:szCs w:val="16"/>
                <w:lang w:val="en-GB"/>
              </w:rPr>
              <w:t>119</w:t>
            </w:r>
            <w:r w:rsidRPr="00F37BA3">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0B740120" w14:textId="0629F710" w:rsidR="00612386" w:rsidRPr="00F37BA3" w:rsidRDefault="00612386" w:rsidP="00612386">
            <w:pPr>
              <w:spacing w:after="0" w:line="240" w:lineRule="auto"/>
              <w:ind w:right="-72"/>
              <w:jc w:val="right"/>
              <w:rPr>
                <w:rFonts w:ascii="Arial" w:hAnsi="Arial" w:cs="Arial"/>
                <w:sz w:val="16"/>
                <w:szCs w:val="16"/>
              </w:rPr>
            </w:pPr>
            <w:r w:rsidRPr="00F37BA3">
              <w:rPr>
                <w:rFonts w:ascii="Arial" w:eastAsia="Times New Roman" w:hAnsi="Arial" w:cs="Arial"/>
                <w:sz w:val="16"/>
                <w:szCs w:val="16"/>
              </w:rPr>
              <w:t>(</w:t>
            </w:r>
            <w:r w:rsidRPr="00F37BA3">
              <w:rPr>
                <w:rFonts w:ascii="Arial" w:eastAsia="Times New Roman" w:hAnsi="Arial" w:cs="Arial"/>
                <w:sz w:val="16"/>
                <w:szCs w:val="16"/>
                <w:lang w:val="en-GB"/>
              </w:rPr>
              <w:t>4</w:t>
            </w:r>
            <w:r w:rsidRPr="00F37BA3">
              <w:rPr>
                <w:rFonts w:ascii="Arial" w:eastAsia="Times New Roman" w:hAnsi="Arial" w:cs="Arial"/>
                <w:sz w:val="16"/>
                <w:szCs w:val="16"/>
              </w:rPr>
              <w:t>,</w:t>
            </w:r>
            <w:r w:rsidRPr="00F37BA3">
              <w:rPr>
                <w:rFonts w:ascii="Arial" w:eastAsia="Times New Roman" w:hAnsi="Arial" w:cs="Arial"/>
                <w:sz w:val="16"/>
                <w:szCs w:val="16"/>
                <w:lang w:val="en-GB"/>
              </w:rPr>
              <w:t>378</w:t>
            </w:r>
            <w:r w:rsidRPr="00F37BA3">
              <w:rPr>
                <w:rFonts w:ascii="Arial" w:eastAsia="Times New Roman" w:hAnsi="Arial" w:cs="Arial"/>
                <w:sz w:val="16"/>
                <w:szCs w:val="16"/>
              </w:rPr>
              <w:t>,</w:t>
            </w:r>
            <w:r w:rsidRPr="00F37BA3">
              <w:rPr>
                <w:rFonts w:ascii="Arial" w:eastAsia="Times New Roman" w:hAnsi="Arial" w:cs="Arial"/>
                <w:sz w:val="16"/>
                <w:szCs w:val="16"/>
                <w:lang w:val="en-GB"/>
              </w:rPr>
              <w:t>161</w:t>
            </w:r>
            <w:r w:rsidRPr="00F37BA3">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7C5BF0B4" w14:textId="492D65D4" w:rsidR="00612386" w:rsidRPr="00F37BA3" w:rsidRDefault="00612386" w:rsidP="00612386">
            <w:pPr>
              <w:spacing w:after="0" w:line="240" w:lineRule="auto"/>
              <w:ind w:right="-72"/>
              <w:jc w:val="right"/>
              <w:rPr>
                <w:rFonts w:ascii="Arial" w:hAnsi="Arial" w:cs="Arial"/>
                <w:sz w:val="16"/>
                <w:szCs w:val="16"/>
              </w:rPr>
            </w:pPr>
            <w:r w:rsidRPr="00F37BA3">
              <w:rPr>
                <w:rFonts w:ascii="Arial" w:eastAsia="Times New Roman" w:hAnsi="Arial" w:cs="Arial"/>
                <w:sz w:val="16"/>
                <w:szCs w:val="16"/>
              </w:rPr>
              <w:t>(</w:t>
            </w:r>
            <w:r w:rsidRPr="00F37BA3">
              <w:rPr>
                <w:rFonts w:ascii="Arial" w:eastAsia="Times New Roman" w:hAnsi="Arial" w:cs="Arial"/>
                <w:sz w:val="16"/>
                <w:szCs w:val="16"/>
                <w:lang w:val="en-GB"/>
              </w:rPr>
              <w:t>576</w:t>
            </w:r>
            <w:r w:rsidRPr="00F37BA3">
              <w:rPr>
                <w:rFonts w:ascii="Arial" w:eastAsia="Times New Roman" w:hAnsi="Arial" w:cs="Arial"/>
                <w:sz w:val="16"/>
                <w:szCs w:val="16"/>
              </w:rPr>
              <w:t>,</w:t>
            </w:r>
            <w:r w:rsidRPr="00F37BA3">
              <w:rPr>
                <w:rFonts w:ascii="Arial" w:eastAsia="Times New Roman" w:hAnsi="Arial" w:cs="Arial"/>
                <w:sz w:val="16"/>
                <w:szCs w:val="16"/>
                <w:lang w:val="en-GB"/>
              </w:rPr>
              <w:t>987</w:t>
            </w:r>
            <w:r w:rsidRPr="00F37BA3">
              <w:rPr>
                <w:rFonts w:ascii="Arial" w:eastAsia="Times New Roman" w:hAnsi="Arial" w:cs="Arial"/>
                <w:sz w:val="16"/>
                <w:szCs w:val="16"/>
              </w:rPr>
              <w:t>,</w:t>
            </w:r>
            <w:r w:rsidRPr="00F37BA3">
              <w:rPr>
                <w:rFonts w:ascii="Arial" w:eastAsia="Times New Roman" w:hAnsi="Arial" w:cs="Arial"/>
                <w:sz w:val="16"/>
                <w:szCs w:val="16"/>
                <w:lang w:val="en-GB"/>
              </w:rPr>
              <w:t>111</w:t>
            </w:r>
            <w:r w:rsidRPr="00F37BA3">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6E2E1F8D" w14:textId="6F5C7B96" w:rsidR="00612386" w:rsidRPr="00F37BA3" w:rsidRDefault="00612386" w:rsidP="00612386">
            <w:pPr>
              <w:spacing w:after="0" w:line="240" w:lineRule="auto"/>
              <w:ind w:right="-72"/>
              <w:jc w:val="right"/>
              <w:rPr>
                <w:rFonts w:ascii="Arial" w:hAnsi="Arial" w:cs="Arial"/>
                <w:sz w:val="16"/>
                <w:szCs w:val="16"/>
              </w:rPr>
            </w:pPr>
            <w:r w:rsidRPr="00F37BA3">
              <w:rPr>
                <w:rFonts w:ascii="Arial" w:eastAsia="Times New Roman" w:hAnsi="Arial" w:cs="Arial"/>
                <w:sz w:val="16"/>
                <w:szCs w:val="16"/>
              </w:rPr>
              <w:t>(</w:t>
            </w:r>
            <w:r w:rsidRPr="00F37BA3">
              <w:rPr>
                <w:rFonts w:ascii="Arial" w:eastAsia="Times New Roman" w:hAnsi="Arial" w:cs="Arial"/>
                <w:sz w:val="16"/>
                <w:szCs w:val="16"/>
                <w:lang w:val="en-GB"/>
              </w:rPr>
              <w:t>158</w:t>
            </w:r>
            <w:r w:rsidRPr="00F37BA3">
              <w:rPr>
                <w:rFonts w:ascii="Arial" w:eastAsia="Times New Roman" w:hAnsi="Arial" w:cs="Arial"/>
                <w:sz w:val="16"/>
                <w:szCs w:val="16"/>
              </w:rPr>
              <w:t>,</w:t>
            </w:r>
            <w:r w:rsidRPr="00F37BA3">
              <w:rPr>
                <w:rFonts w:ascii="Arial" w:eastAsia="Times New Roman" w:hAnsi="Arial" w:cs="Arial"/>
                <w:sz w:val="16"/>
                <w:szCs w:val="16"/>
                <w:lang w:val="en-GB"/>
              </w:rPr>
              <w:t>139</w:t>
            </w:r>
            <w:r w:rsidRPr="00F37BA3">
              <w:rPr>
                <w:rFonts w:ascii="Arial" w:eastAsia="Times New Roman" w:hAnsi="Arial" w:cs="Arial"/>
                <w:sz w:val="16"/>
                <w:szCs w:val="16"/>
              </w:rPr>
              <w:t>,</w:t>
            </w:r>
            <w:r w:rsidRPr="00F37BA3">
              <w:rPr>
                <w:rFonts w:ascii="Arial" w:eastAsia="Times New Roman" w:hAnsi="Arial" w:cs="Arial"/>
                <w:sz w:val="16"/>
                <w:szCs w:val="16"/>
                <w:lang w:val="en-GB"/>
              </w:rPr>
              <w:t>081</w:t>
            </w:r>
            <w:r w:rsidRPr="00F37BA3">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7A7D4F4B" w14:textId="35C36CB9" w:rsidR="00612386" w:rsidRPr="00F37BA3" w:rsidRDefault="00612386" w:rsidP="00612386">
            <w:pPr>
              <w:spacing w:after="0" w:line="240" w:lineRule="auto"/>
              <w:ind w:right="-72"/>
              <w:jc w:val="right"/>
              <w:rPr>
                <w:rFonts w:ascii="Arial" w:hAnsi="Arial" w:cs="Arial"/>
                <w:sz w:val="16"/>
                <w:szCs w:val="16"/>
              </w:rPr>
            </w:pPr>
            <w:r w:rsidRPr="00F37BA3">
              <w:rPr>
                <w:rFonts w:ascii="Arial" w:eastAsia="Times New Roman" w:hAnsi="Arial" w:cs="Arial"/>
                <w:sz w:val="16"/>
                <w:szCs w:val="16"/>
              </w:rPr>
              <w:t>(</w:t>
            </w:r>
            <w:r w:rsidRPr="00F37BA3">
              <w:rPr>
                <w:rFonts w:ascii="Arial" w:eastAsia="Times New Roman" w:hAnsi="Arial" w:cs="Arial"/>
                <w:sz w:val="16"/>
                <w:szCs w:val="16"/>
                <w:lang w:val="en-GB"/>
              </w:rPr>
              <w:t>54</w:t>
            </w:r>
            <w:r w:rsidRPr="00F37BA3">
              <w:rPr>
                <w:rFonts w:ascii="Arial" w:eastAsia="Times New Roman" w:hAnsi="Arial" w:cs="Arial"/>
                <w:sz w:val="16"/>
                <w:szCs w:val="16"/>
              </w:rPr>
              <w:t>,</w:t>
            </w:r>
            <w:r w:rsidRPr="00F37BA3">
              <w:rPr>
                <w:rFonts w:ascii="Arial" w:eastAsia="Times New Roman" w:hAnsi="Arial" w:cs="Arial"/>
                <w:sz w:val="16"/>
                <w:szCs w:val="16"/>
                <w:lang w:val="en-GB"/>
              </w:rPr>
              <w:t>554</w:t>
            </w:r>
            <w:r w:rsidRPr="00F37BA3">
              <w:rPr>
                <w:rFonts w:ascii="Arial" w:eastAsia="Times New Roman" w:hAnsi="Arial" w:cs="Arial"/>
                <w:sz w:val="16"/>
                <w:szCs w:val="16"/>
              </w:rPr>
              <w:t>,</w:t>
            </w:r>
            <w:r w:rsidRPr="00F37BA3">
              <w:rPr>
                <w:rFonts w:ascii="Arial" w:eastAsia="Times New Roman" w:hAnsi="Arial" w:cs="Arial"/>
                <w:sz w:val="16"/>
                <w:szCs w:val="16"/>
                <w:lang w:val="en-GB"/>
              </w:rPr>
              <w:t>522</w:t>
            </w:r>
            <w:r w:rsidRPr="00F37BA3">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2A321A3C" w14:textId="0F3CF75F" w:rsidR="00612386" w:rsidRPr="00F37BA3" w:rsidRDefault="00612386" w:rsidP="00612386">
            <w:pPr>
              <w:spacing w:after="0" w:line="240" w:lineRule="auto"/>
              <w:ind w:right="-72"/>
              <w:jc w:val="right"/>
              <w:rPr>
                <w:rFonts w:ascii="Arial" w:hAnsi="Arial" w:cs="Arial"/>
                <w:sz w:val="16"/>
                <w:szCs w:val="16"/>
              </w:rPr>
            </w:pPr>
            <w:r w:rsidRPr="00F37BA3">
              <w:rPr>
                <w:rFonts w:ascii="Arial" w:eastAsia="Times New Roman" w:hAnsi="Arial" w:cs="Arial"/>
                <w:sz w:val="16"/>
                <w:szCs w:val="16"/>
              </w:rPr>
              <w:t>-</w:t>
            </w:r>
          </w:p>
        </w:tc>
        <w:tc>
          <w:tcPr>
            <w:tcW w:w="1326" w:type="dxa"/>
            <w:tcBorders>
              <w:left w:val="nil"/>
              <w:bottom w:val="single" w:sz="4" w:space="0" w:color="auto"/>
              <w:right w:val="nil"/>
            </w:tcBorders>
            <w:shd w:val="clear" w:color="auto" w:fill="auto"/>
            <w:vAlign w:val="bottom"/>
          </w:tcPr>
          <w:p w14:paraId="5F254A4F" w14:textId="37214CE6" w:rsidR="00612386" w:rsidRPr="00F37BA3" w:rsidRDefault="00612386" w:rsidP="00612386">
            <w:pPr>
              <w:spacing w:after="0" w:line="240" w:lineRule="auto"/>
              <w:ind w:right="-72"/>
              <w:jc w:val="right"/>
              <w:rPr>
                <w:rFonts w:ascii="Arial" w:hAnsi="Arial" w:cs="Arial"/>
                <w:sz w:val="16"/>
                <w:szCs w:val="16"/>
              </w:rPr>
            </w:pPr>
            <w:r w:rsidRPr="00F37BA3">
              <w:rPr>
                <w:rFonts w:ascii="Arial" w:eastAsia="Times New Roman" w:hAnsi="Arial" w:cs="Arial"/>
                <w:sz w:val="16"/>
                <w:szCs w:val="16"/>
              </w:rPr>
              <w:t>(</w:t>
            </w:r>
            <w:r w:rsidRPr="00F37BA3">
              <w:rPr>
                <w:rFonts w:ascii="Arial" w:eastAsia="Times New Roman" w:hAnsi="Arial" w:cs="Arial"/>
                <w:sz w:val="16"/>
                <w:szCs w:val="16"/>
                <w:lang w:val="en-GB"/>
              </w:rPr>
              <w:t>991</w:t>
            </w:r>
            <w:r w:rsidRPr="00F37BA3">
              <w:rPr>
                <w:rFonts w:ascii="Arial" w:eastAsia="Times New Roman" w:hAnsi="Arial" w:cs="Arial"/>
                <w:sz w:val="16"/>
                <w:szCs w:val="16"/>
              </w:rPr>
              <w:t>,</w:t>
            </w:r>
            <w:r w:rsidRPr="00F37BA3">
              <w:rPr>
                <w:rFonts w:ascii="Arial" w:eastAsia="Times New Roman" w:hAnsi="Arial" w:cs="Arial"/>
                <w:sz w:val="16"/>
                <w:szCs w:val="16"/>
                <w:lang w:val="en-GB"/>
              </w:rPr>
              <w:t>804</w:t>
            </w:r>
            <w:r w:rsidRPr="00F37BA3">
              <w:rPr>
                <w:rFonts w:ascii="Arial" w:eastAsia="Times New Roman" w:hAnsi="Arial" w:cs="Arial"/>
                <w:sz w:val="16"/>
                <w:szCs w:val="16"/>
              </w:rPr>
              <w:t>,</w:t>
            </w:r>
            <w:r w:rsidRPr="00F37BA3">
              <w:rPr>
                <w:rFonts w:ascii="Arial" w:eastAsia="Times New Roman" w:hAnsi="Arial" w:cs="Arial"/>
                <w:sz w:val="16"/>
                <w:szCs w:val="16"/>
                <w:lang w:val="en-GB"/>
              </w:rPr>
              <w:t>048</w:t>
            </w:r>
            <w:r w:rsidRPr="00F37BA3">
              <w:rPr>
                <w:rFonts w:ascii="Arial" w:eastAsia="Times New Roman" w:hAnsi="Arial" w:cs="Arial"/>
                <w:sz w:val="16"/>
                <w:szCs w:val="16"/>
              </w:rPr>
              <w:t>)</w:t>
            </w:r>
          </w:p>
        </w:tc>
      </w:tr>
      <w:tr w:rsidR="00612386" w:rsidRPr="00F37BA3" w14:paraId="2F71E6C8" w14:textId="77777777" w:rsidTr="001F67DF">
        <w:trPr>
          <w:trHeight w:val="20"/>
        </w:trPr>
        <w:tc>
          <w:tcPr>
            <w:tcW w:w="2340" w:type="dxa"/>
            <w:tcBorders>
              <w:top w:val="nil"/>
              <w:left w:val="nil"/>
              <w:bottom w:val="nil"/>
              <w:right w:val="nil"/>
            </w:tcBorders>
            <w:shd w:val="clear" w:color="auto" w:fill="auto"/>
            <w:vAlign w:val="bottom"/>
          </w:tcPr>
          <w:p w14:paraId="118F6DE0" w14:textId="77777777" w:rsidR="00612386" w:rsidRPr="00F37BA3" w:rsidRDefault="00612386" w:rsidP="00612386">
            <w:pPr>
              <w:spacing w:after="0" w:line="240" w:lineRule="auto"/>
              <w:ind w:left="-101"/>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4676D59C"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57ED9418"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50572F10" w14:textId="77777777" w:rsidR="00612386" w:rsidRPr="00F37BA3" w:rsidRDefault="00612386" w:rsidP="00612386">
            <w:pPr>
              <w:spacing w:after="0" w:line="240" w:lineRule="auto"/>
              <w:ind w:right="-72"/>
              <w:jc w:val="right"/>
              <w:rPr>
                <w:rFonts w:ascii="Arial" w:hAnsi="Arial" w:cs="Arial"/>
                <w:sz w:val="16"/>
                <w:szCs w:val="16"/>
              </w:rPr>
            </w:pPr>
          </w:p>
        </w:tc>
        <w:tc>
          <w:tcPr>
            <w:tcW w:w="1178" w:type="dxa"/>
            <w:tcBorders>
              <w:top w:val="single" w:sz="4" w:space="0" w:color="auto"/>
              <w:left w:val="nil"/>
              <w:right w:val="nil"/>
            </w:tcBorders>
            <w:shd w:val="clear" w:color="auto" w:fill="auto"/>
            <w:vAlign w:val="bottom"/>
          </w:tcPr>
          <w:p w14:paraId="3BB56A8E"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39C59916"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6C8EB01D"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3907418C"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666A58D2"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18DE5CA3"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52A648C7" w14:textId="77777777" w:rsidR="00612386" w:rsidRPr="00F37BA3" w:rsidRDefault="00612386" w:rsidP="00612386">
            <w:pPr>
              <w:spacing w:after="0" w:line="240" w:lineRule="auto"/>
              <w:ind w:right="-72"/>
              <w:jc w:val="right"/>
              <w:rPr>
                <w:rFonts w:ascii="Arial" w:hAnsi="Arial" w:cs="Arial"/>
                <w:sz w:val="16"/>
                <w:szCs w:val="16"/>
              </w:rPr>
            </w:pPr>
          </w:p>
        </w:tc>
        <w:tc>
          <w:tcPr>
            <w:tcW w:w="1326" w:type="dxa"/>
            <w:tcBorders>
              <w:top w:val="single" w:sz="4" w:space="0" w:color="auto"/>
              <w:left w:val="nil"/>
              <w:right w:val="nil"/>
            </w:tcBorders>
            <w:shd w:val="clear" w:color="auto" w:fill="auto"/>
            <w:vAlign w:val="bottom"/>
          </w:tcPr>
          <w:p w14:paraId="5042D854" w14:textId="77777777" w:rsidR="00612386" w:rsidRPr="00F37BA3" w:rsidRDefault="00612386" w:rsidP="00612386">
            <w:pPr>
              <w:spacing w:after="0" w:line="240" w:lineRule="auto"/>
              <w:ind w:right="-72"/>
              <w:jc w:val="right"/>
              <w:rPr>
                <w:rFonts w:ascii="Arial" w:hAnsi="Arial" w:cs="Arial"/>
                <w:sz w:val="16"/>
                <w:szCs w:val="16"/>
              </w:rPr>
            </w:pPr>
          </w:p>
        </w:tc>
      </w:tr>
      <w:tr w:rsidR="00612386" w:rsidRPr="00F37BA3" w14:paraId="5901702E" w14:textId="77777777" w:rsidTr="001F67DF">
        <w:trPr>
          <w:trHeight w:val="20"/>
        </w:trPr>
        <w:tc>
          <w:tcPr>
            <w:tcW w:w="2340" w:type="dxa"/>
            <w:tcBorders>
              <w:top w:val="nil"/>
              <w:left w:val="nil"/>
              <w:bottom w:val="nil"/>
              <w:right w:val="nil"/>
            </w:tcBorders>
            <w:shd w:val="clear" w:color="auto" w:fill="auto"/>
            <w:vAlign w:val="bottom"/>
          </w:tcPr>
          <w:p w14:paraId="3FAF5F72" w14:textId="77777777" w:rsidR="00612386" w:rsidRPr="00F37BA3" w:rsidRDefault="00612386" w:rsidP="00612386">
            <w:pPr>
              <w:spacing w:after="0" w:line="240" w:lineRule="auto"/>
              <w:ind w:left="-101"/>
              <w:rPr>
                <w:rFonts w:ascii="Arial" w:hAnsi="Arial" w:cs="Arial"/>
                <w:sz w:val="16"/>
                <w:szCs w:val="16"/>
              </w:rPr>
            </w:pPr>
            <w:r w:rsidRPr="00F37BA3">
              <w:rPr>
                <w:rFonts w:ascii="Arial" w:hAnsi="Arial" w:cs="Arial"/>
                <w:sz w:val="16"/>
                <w:szCs w:val="16"/>
              </w:rPr>
              <w:t>Net book amount</w:t>
            </w:r>
          </w:p>
        </w:tc>
        <w:tc>
          <w:tcPr>
            <w:tcW w:w="1234" w:type="dxa"/>
            <w:tcBorders>
              <w:left w:val="nil"/>
              <w:bottom w:val="single" w:sz="4" w:space="0" w:color="auto"/>
              <w:right w:val="nil"/>
            </w:tcBorders>
            <w:shd w:val="clear" w:color="auto" w:fill="auto"/>
            <w:vAlign w:val="bottom"/>
          </w:tcPr>
          <w:p w14:paraId="45ED7B9E" w14:textId="1453A4B4"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lang w:val="en-GB"/>
              </w:rPr>
              <w:t>142</w:t>
            </w:r>
            <w:r w:rsidRPr="00F37BA3">
              <w:rPr>
                <w:rFonts w:ascii="Arial" w:hAnsi="Arial" w:cs="Arial"/>
                <w:color w:val="000000"/>
                <w:sz w:val="16"/>
                <w:szCs w:val="16"/>
              </w:rPr>
              <w:t>,</w:t>
            </w:r>
            <w:r w:rsidRPr="00F37BA3">
              <w:rPr>
                <w:rFonts w:ascii="Arial" w:hAnsi="Arial" w:cs="Arial"/>
                <w:color w:val="000000"/>
                <w:sz w:val="16"/>
                <w:szCs w:val="16"/>
                <w:lang w:val="en-GB"/>
              </w:rPr>
              <w:t>827</w:t>
            </w:r>
            <w:r w:rsidRPr="00F37BA3">
              <w:rPr>
                <w:rFonts w:ascii="Arial" w:hAnsi="Arial" w:cs="Arial"/>
                <w:color w:val="000000"/>
                <w:sz w:val="16"/>
                <w:szCs w:val="16"/>
              </w:rPr>
              <w:t>,</w:t>
            </w:r>
            <w:r w:rsidRPr="00F37BA3">
              <w:rPr>
                <w:rFonts w:ascii="Arial" w:hAnsi="Arial" w:cs="Arial"/>
                <w:color w:val="000000"/>
                <w:sz w:val="16"/>
                <w:szCs w:val="16"/>
                <w:lang w:val="en-GB"/>
              </w:rPr>
              <w:t>202</w:t>
            </w:r>
          </w:p>
        </w:tc>
        <w:tc>
          <w:tcPr>
            <w:tcW w:w="1234" w:type="dxa"/>
            <w:tcBorders>
              <w:left w:val="nil"/>
              <w:bottom w:val="single" w:sz="4" w:space="0" w:color="auto"/>
              <w:right w:val="nil"/>
            </w:tcBorders>
            <w:shd w:val="clear" w:color="auto" w:fill="auto"/>
            <w:vAlign w:val="bottom"/>
          </w:tcPr>
          <w:p w14:paraId="42AC491F" w14:textId="6CABC428"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color w:val="000000"/>
                <w:sz w:val="16"/>
                <w:szCs w:val="16"/>
                <w:lang w:val="en-GB"/>
              </w:rPr>
              <w:t>30</w:t>
            </w:r>
            <w:r w:rsidRPr="00F37BA3">
              <w:rPr>
                <w:rFonts w:ascii="Arial" w:hAnsi="Arial" w:cs="Arial"/>
                <w:color w:val="000000"/>
                <w:sz w:val="16"/>
                <w:szCs w:val="16"/>
              </w:rPr>
              <w:t>,</w:t>
            </w:r>
            <w:r w:rsidRPr="00F37BA3">
              <w:rPr>
                <w:rFonts w:ascii="Arial" w:hAnsi="Arial" w:cs="Arial"/>
                <w:color w:val="000000"/>
                <w:sz w:val="16"/>
                <w:szCs w:val="16"/>
                <w:lang w:val="en-GB"/>
              </w:rPr>
              <w:t>765</w:t>
            </w:r>
            <w:r w:rsidRPr="00F37BA3">
              <w:rPr>
                <w:rFonts w:ascii="Arial" w:hAnsi="Arial" w:cs="Arial"/>
                <w:color w:val="000000"/>
                <w:sz w:val="16"/>
                <w:szCs w:val="16"/>
              </w:rPr>
              <w:t>,</w:t>
            </w:r>
            <w:r w:rsidRPr="00F37BA3">
              <w:rPr>
                <w:rFonts w:ascii="Arial" w:hAnsi="Arial" w:cs="Arial"/>
                <w:color w:val="000000"/>
                <w:sz w:val="16"/>
                <w:szCs w:val="16"/>
                <w:lang w:val="en-GB"/>
              </w:rPr>
              <w:t>214</w:t>
            </w:r>
          </w:p>
        </w:tc>
        <w:tc>
          <w:tcPr>
            <w:tcW w:w="1234" w:type="dxa"/>
            <w:tcBorders>
              <w:left w:val="nil"/>
              <w:bottom w:val="single" w:sz="4" w:space="0" w:color="auto"/>
              <w:right w:val="nil"/>
            </w:tcBorders>
            <w:shd w:val="clear" w:color="auto" w:fill="auto"/>
            <w:vAlign w:val="bottom"/>
          </w:tcPr>
          <w:p w14:paraId="667DF33D" w14:textId="1E5A6A64"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color w:val="000000"/>
                <w:sz w:val="16"/>
                <w:szCs w:val="16"/>
                <w:lang w:val="en-GB"/>
              </w:rPr>
              <w:t>206</w:t>
            </w:r>
            <w:r w:rsidRPr="00F37BA3">
              <w:rPr>
                <w:rFonts w:ascii="Arial" w:hAnsi="Arial" w:cs="Arial"/>
                <w:color w:val="000000"/>
                <w:sz w:val="16"/>
                <w:szCs w:val="16"/>
              </w:rPr>
              <w:t>,</w:t>
            </w:r>
            <w:r w:rsidRPr="00F37BA3">
              <w:rPr>
                <w:rFonts w:ascii="Arial" w:hAnsi="Arial" w:cs="Arial"/>
                <w:color w:val="000000"/>
                <w:sz w:val="16"/>
                <w:szCs w:val="16"/>
                <w:lang w:val="en-GB"/>
              </w:rPr>
              <w:t>035</w:t>
            </w:r>
            <w:r w:rsidRPr="00F37BA3">
              <w:rPr>
                <w:rFonts w:ascii="Arial" w:hAnsi="Arial" w:cs="Arial"/>
                <w:color w:val="000000"/>
                <w:sz w:val="16"/>
                <w:szCs w:val="16"/>
              </w:rPr>
              <w:t>,</w:t>
            </w:r>
            <w:r w:rsidRPr="00F37BA3">
              <w:rPr>
                <w:rFonts w:ascii="Arial" w:hAnsi="Arial" w:cs="Arial"/>
                <w:color w:val="000000"/>
                <w:sz w:val="16"/>
                <w:szCs w:val="16"/>
                <w:lang w:val="en-GB"/>
              </w:rPr>
              <w:t>132</w:t>
            </w:r>
          </w:p>
        </w:tc>
        <w:tc>
          <w:tcPr>
            <w:tcW w:w="1178" w:type="dxa"/>
            <w:tcBorders>
              <w:left w:val="nil"/>
              <w:bottom w:val="single" w:sz="4" w:space="0" w:color="auto"/>
              <w:right w:val="nil"/>
            </w:tcBorders>
            <w:shd w:val="clear" w:color="auto" w:fill="auto"/>
            <w:vAlign w:val="bottom"/>
          </w:tcPr>
          <w:p w14:paraId="08E96838" w14:textId="4027E752"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color w:val="000000"/>
                <w:sz w:val="16"/>
                <w:szCs w:val="16"/>
                <w:lang w:val="en-GB"/>
              </w:rPr>
              <w:t>67</w:t>
            </w:r>
            <w:r w:rsidRPr="00F37BA3">
              <w:rPr>
                <w:rFonts w:ascii="Arial" w:hAnsi="Arial" w:cs="Arial"/>
                <w:color w:val="000000"/>
                <w:sz w:val="16"/>
                <w:szCs w:val="16"/>
              </w:rPr>
              <w:t>,</w:t>
            </w:r>
            <w:r w:rsidRPr="00F37BA3">
              <w:rPr>
                <w:rFonts w:ascii="Arial" w:hAnsi="Arial" w:cs="Arial"/>
                <w:color w:val="000000"/>
                <w:sz w:val="16"/>
                <w:szCs w:val="16"/>
                <w:lang w:val="en-GB"/>
              </w:rPr>
              <w:t>929</w:t>
            </w:r>
            <w:r w:rsidRPr="00F37BA3">
              <w:rPr>
                <w:rFonts w:ascii="Arial" w:hAnsi="Arial" w:cs="Arial"/>
                <w:color w:val="000000"/>
                <w:sz w:val="16"/>
                <w:szCs w:val="16"/>
              </w:rPr>
              <w:t>,</w:t>
            </w:r>
            <w:r w:rsidRPr="00F37BA3">
              <w:rPr>
                <w:rFonts w:ascii="Arial" w:hAnsi="Arial" w:cs="Arial"/>
                <w:color w:val="000000"/>
                <w:sz w:val="16"/>
                <w:szCs w:val="16"/>
                <w:lang w:val="en-GB"/>
              </w:rPr>
              <w:t>747</w:t>
            </w:r>
          </w:p>
        </w:tc>
        <w:tc>
          <w:tcPr>
            <w:tcW w:w="1234" w:type="dxa"/>
            <w:tcBorders>
              <w:left w:val="nil"/>
              <w:bottom w:val="single" w:sz="4" w:space="0" w:color="auto"/>
              <w:right w:val="nil"/>
            </w:tcBorders>
            <w:shd w:val="clear" w:color="auto" w:fill="auto"/>
            <w:vAlign w:val="bottom"/>
          </w:tcPr>
          <w:p w14:paraId="7D4FE5E3" w14:textId="5C386995"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color w:val="000000"/>
                <w:sz w:val="16"/>
                <w:szCs w:val="16"/>
                <w:lang w:val="en-GB"/>
              </w:rPr>
              <w:t>3</w:t>
            </w:r>
            <w:r w:rsidRPr="00F37BA3">
              <w:rPr>
                <w:rFonts w:ascii="Arial" w:hAnsi="Arial" w:cs="Arial"/>
                <w:color w:val="000000"/>
                <w:sz w:val="16"/>
                <w:szCs w:val="16"/>
              </w:rPr>
              <w:t>,</w:t>
            </w:r>
            <w:r w:rsidRPr="00F37BA3">
              <w:rPr>
                <w:rFonts w:ascii="Arial" w:hAnsi="Arial" w:cs="Arial"/>
                <w:color w:val="000000"/>
                <w:sz w:val="16"/>
                <w:szCs w:val="16"/>
                <w:lang w:val="en-GB"/>
              </w:rPr>
              <w:t>771</w:t>
            </w:r>
            <w:r w:rsidRPr="00F37BA3">
              <w:rPr>
                <w:rFonts w:ascii="Arial" w:hAnsi="Arial" w:cs="Arial"/>
                <w:color w:val="000000"/>
                <w:sz w:val="16"/>
                <w:szCs w:val="16"/>
              </w:rPr>
              <w:t>,</w:t>
            </w:r>
            <w:r w:rsidRPr="00F37BA3">
              <w:rPr>
                <w:rFonts w:ascii="Arial" w:hAnsi="Arial" w:cs="Arial"/>
                <w:color w:val="000000"/>
                <w:sz w:val="16"/>
                <w:szCs w:val="16"/>
                <w:lang w:val="en-GB"/>
              </w:rPr>
              <w:t>852</w:t>
            </w:r>
          </w:p>
        </w:tc>
        <w:tc>
          <w:tcPr>
            <w:tcW w:w="1234" w:type="dxa"/>
            <w:tcBorders>
              <w:left w:val="nil"/>
              <w:bottom w:val="single" w:sz="4" w:space="0" w:color="auto"/>
              <w:right w:val="nil"/>
            </w:tcBorders>
            <w:shd w:val="clear" w:color="auto" w:fill="auto"/>
            <w:vAlign w:val="bottom"/>
          </w:tcPr>
          <w:p w14:paraId="7D33227B" w14:textId="1570DA84"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color w:val="000000"/>
                <w:sz w:val="16"/>
                <w:szCs w:val="16"/>
                <w:lang w:val="en-GB"/>
              </w:rPr>
              <w:t>7</w:t>
            </w:r>
            <w:r w:rsidRPr="00F37BA3">
              <w:rPr>
                <w:rFonts w:ascii="Arial" w:hAnsi="Arial" w:cs="Arial"/>
                <w:color w:val="000000"/>
                <w:sz w:val="16"/>
                <w:szCs w:val="16"/>
              </w:rPr>
              <w:t>,</w:t>
            </w:r>
            <w:r w:rsidRPr="00F37BA3">
              <w:rPr>
                <w:rFonts w:ascii="Arial" w:hAnsi="Arial" w:cs="Arial"/>
                <w:color w:val="000000"/>
                <w:sz w:val="16"/>
                <w:szCs w:val="16"/>
                <w:lang w:val="en-GB"/>
              </w:rPr>
              <w:t>755</w:t>
            </w:r>
            <w:r w:rsidRPr="00F37BA3">
              <w:rPr>
                <w:rFonts w:ascii="Arial" w:hAnsi="Arial" w:cs="Arial"/>
                <w:color w:val="000000"/>
                <w:sz w:val="16"/>
                <w:szCs w:val="16"/>
              </w:rPr>
              <w:t>,</w:t>
            </w:r>
            <w:r w:rsidRPr="00F37BA3">
              <w:rPr>
                <w:rFonts w:ascii="Arial" w:hAnsi="Arial" w:cs="Arial"/>
                <w:color w:val="000000"/>
                <w:sz w:val="16"/>
                <w:szCs w:val="16"/>
                <w:lang w:val="en-GB"/>
              </w:rPr>
              <w:t>764</w:t>
            </w:r>
          </w:p>
        </w:tc>
        <w:tc>
          <w:tcPr>
            <w:tcW w:w="1234" w:type="dxa"/>
            <w:tcBorders>
              <w:left w:val="nil"/>
              <w:bottom w:val="single" w:sz="4" w:space="0" w:color="auto"/>
              <w:right w:val="nil"/>
            </w:tcBorders>
            <w:shd w:val="clear" w:color="auto" w:fill="auto"/>
            <w:vAlign w:val="bottom"/>
          </w:tcPr>
          <w:p w14:paraId="2DBED3FA" w14:textId="186DBBF5"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color w:val="000000"/>
                <w:sz w:val="16"/>
                <w:szCs w:val="16"/>
                <w:lang w:val="en-GB"/>
              </w:rPr>
              <w:t>1</w:t>
            </w:r>
            <w:r w:rsidRPr="00F37BA3">
              <w:rPr>
                <w:rFonts w:ascii="Arial" w:hAnsi="Arial" w:cs="Arial"/>
                <w:color w:val="000000"/>
                <w:sz w:val="16"/>
                <w:szCs w:val="16"/>
              </w:rPr>
              <w:t>,</w:t>
            </w:r>
            <w:r w:rsidRPr="00F37BA3">
              <w:rPr>
                <w:rFonts w:ascii="Arial" w:hAnsi="Arial" w:cs="Arial"/>
                <w:color w:val="000000"/>
                <w:sz w:val="16"/>
                <w:szCs w:val="16"/>
                <w:lang w:val="en-GB"/>
              </w:rPr>
              <w:t>592</w:t>
            </w:r>
            <w:r w:rsidRPr="00F37BA3">
              <w:rPr>
                <w:rFonts w:ascii="Arial" w:hAnsi="Arial" w:cs="Arial"/>
                <w:color w:val="000000"/>
                <w:sz w:val="16"/>
                <w:szCs w:val="16"/>
              </w:rPr>
              <w:t>,</w:t>
            </w:r>
            <w:r w:rsidRPr="00F37BA3">
              <w:rPr>
                <w:rFonts w:ascii="Arial" w:hAnsi="Arial" w:cs="Arial"/>
                <w:color w:val="000000"/>
                <w:sz w:val="16"/>
                <w:szCs w:val="16"/>
                <w:lang w:val="en-GB"/>
              </w:rPr>
              <w:t>704</w:t>
            </w:r>
            <w:r w:rsidRPr="00F37BA3">
              <w:rPr>
                <w:rFonts w:ascii="Arial" w:hAnsi="Arial" w:cs="Arial"/>
                <w:color w:val="000000"/>
                <w:sz w:val="16"/>
                <w:szCs w:val="16"/>
              </w:rPr>
              <w:t>,</w:t>
            </w:r>
            <w:r w:rsidRPr="00F37BA3">
              <w:rPr>
                <w:rFonts w:ascii="Arial" w:hAnsi="Arial" w:cs="Arial"/>
                <w:color w:val="000000"/>
                <w:sz w:val="16"/>
                <w:szCs w:val="16"/>
                <w:lang w:val="en-GB"/>
              </w:rPr>
              <w:t>198</w:t>
            </w:r>
          </w:p>
        </w:tc>
        <w:tc>
          <w:tcPr>
            <w:tcW w:w="1234" w:type="dxa"/>
            <w:tcBorders>
              <w:left w:val="nil"/>
              <w:bottom w:val="single" w:sz="4" w:space="0" w:color="auto"/>
              <w:right w:val="nil"/>
            </w:tcBorders>
            <w:shd w:val="clear" w:color="auto" w:fill="auto"/>
            <w:vAlign w:val="bottom"/>
          </w:tcPr>
          <w:p w14:paraId="0CD6EB13" w14:textId="0B1EF1AA"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color w:val="000000"/>
                <w:sz w:val="16"/>
                <w:szCs w:val="16"/>
                <w:lang w:val="en-GB"/>
              </w:rPr>
              <w:t>551</w:t>
            </w:r>
            <w:r w:rsidRPr="00F37BA3">
              <w:rPr>
                <w:rFonts w:ascii="Arial" w:hAnsi="Arial" w:cs="Arial"/>
                <w:color w:val="000000"/>
                <w:sz w:val="16"/>
                <w:szCs w:val="16"/>
              </w:rPr>
              <w:t>,</w:t>
            </w:r>
            <w:r w:rsidRPr="00F37BA3">
              <w:rPr>
                <w:rFonts w:ascii="Arial" w:hAnsi="Arial" w:cs="Arial"/>
                <w:color w:val="000000"/>
                <w:sz w:val="16"/>
                <w:szCs w:val="16"/>
                <w:lang w:val="en-GB"/>
              </w:rPr>
              <w:t>150</w:t>
            </w:r>
            <w:r w:rsidRPr="00F37BA3">
              <w:rPr>
                <w:rFonts w:ascii="Arial" w:hAnsi="Arial" w:cs="Arial"/>
                <w:color w:val="000000"/>
                <w:sz w:val="16"/>
                <w:szCs w:val="16"/>
              </w:rPr>
              <w:t>,</w:t>
            </w:r>
            <w:r w:rsidRPr="00F37BA3">
              <w:rPr>
                <w:rFonts w:ascii="Arial" w:hAnsi="Arial" w:cs="Arial"/>
                <w:color w:val="000000"/>
                <w:sz w:val="16"/>
                <w:szCs w:val="16"/>
                <w:lang w:val="en-GB"/>
              </w:rPr>
              <w:t>242</w:t>
            </w:r>
          </w:p>
        </w:tc>
        <w:tc>
          <w:tcPr>
            <w:tcW w:w="1234" w:type="dxa"/>
            <w:tcBorders>
              <w:left w:val="nil"/>
              <w:bottom w:val="single" w:sz="4" w:space="0" w:color="auto"/>
              <w:right w:val="nil"/>
            </w:tcBorders>
            <w:shd w:val="clear" w:color="auto" w:fill="auto"/>
            <w:vAlign w:val="bottom"/>
          </w:tcPr>
          <w:p w14:paraId="2C04F5CB" w14:textId="06CE8AF8"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color w:val="000000"/>
                <w:sz w:val="16"/>
                <w:szCs w:val="16"/>
                <w:lang w:val="en-GB"/>
              </w:rPr>
              <w:t>273</w:t>
            </w:r>
            <w:r w:rsidRPr="00F37BA3">
              <w:rPr>
                <w:rFonts w:ascii="Arial" w:hAnsi="Arial" w:cs="Arial"/>
                <w:color w:val="000000"/>
                <w:sz w:val="16"/>
                <w:szCs w:val="16"/>
              </w:rPr>
              <w:t>,</w:t>
            </w:r>
            <w:r w:rsidRPr="00F37BA3">
              <w:rPr>
                <w:rFonts w:ascii="Arial" w:hAnsi="Arial" w:cs="Arial"/>
                <w:color w:val="000000"/>
                <w:sz w:val="16"/>
                <w:szCs w:val="16"/>
                <w:lang w:val="en-GB"/>
              </w:rPr>
              <w:t>198</w:t>
            </w:r>
            <w:r w:rsidRPr="00F37BA3">
              <w:rPr>
                <w:rFonts w:ascii="Arial" w:hAnsi="Arial" w:cs="Arial"/>
                <w:color w:val="000000"/>
                <w:sz w:val="16"/>
                <w:szCs w:val="16"/>
              </w:rPr>
              <w:t>,</w:t>
            </w:r>
            <w:r w:rsidRPr="00F37BA3">
              <w:rPr>
                <w:rFonts w:ascii="Arial" w:hAnsi="Arial" w:cs="Arial"/>
                <w:color w:val="000000"/>
                <w:sz w:val="16"/>
                <w:szCs w:val="16"/>
                <w:lang w:val="en-GB"/>
              </w:rPr>
              <w:t>188</w:t>
            </w:r>
          </w:p>
        </w:tc>
        <w:tc>
          <w:tcPr>
            <w:tcW w:w="1234" w:type="dxa"/>
            <w:tcBorders>
              <w:left w:val="nil"/>
              <w:bottom w:val="single" w:sz="4" w:space="0" w:color="auto"/>
              <w:right w:val="nil"/>
            </w:tcBorders>
            <w:shd w:val="clear" w:color="auto" w:fill="auto"/>
            <w:vAlign w:val="bottom"/>
          </w:tcPr>
          <w:p w14:paraId="6A1277D5" w14:textId="2ECF420E"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color w:val="000000"/>
                <w:sz w:val="16"/>
                <w:szCs w:val="16"/>
                <w:lang w:val="en-GB"/>
              </w:rPr>
              <w:t>128</w:t>
            </w:r>
            <w:r w:rsidRPr="00F37BA3">
              <w:rPr>
                <w:rFonts w:ascii="Arial" w:hAnsi="Arial" w:cs="Arial"/>
                <w:color w:val="000000"/>
                <w:sz w:val="16"/>
                <w:szCs w:val="16"/>
              </w:rPr>
              <w:t>,</w:t>
            </w:r>
            <w:r w:rsidRPr="00F37BA3">
              <w:rPr>
                <w:rFonts w:ascii="Arial" w:hAnsi="Arial" w:cs="Arial"/>
                <w:color w:val="000000"/>
                <w:sz w:val="16"/>
                <w:szCs w:val="16"/>
                <w:lang w:val="en-GB"/>
              </w:rPr>
              <w:t>228</w:t>
            </w:r>
            <w:r w:rsidRPr="00F37BA3">
              <w:rPr>
                <w:rFonts w:ascii="Arial" w:hAnsi="Arial" w:cs="Arial"/>
                <w:color w:val="000000"/>
                <w:sz w:val="16"/>
                <w:szCs w:val="16"/>
              </w:rPr>
              <w:t>,</w:t>
            </w:r>
            <w:r w:rsidRPr="00F37BA3">
              <w:rPr>
                <w:rFonts w:ascii="Arial" w:hAnsi="Arial" w:cs="Arial"/>
                <w:color w:val="000000"/>
                <w:sz w:val="16"/>
                <w:szCs w:val="16"/>
                <w:lang w:val="en-GB"/>
              </w:rPr>
              <w:t>513</w:t>
            </w:r>
          </w:p>
        </w:tc>
        <w:tc>
          <w:tcPr>
            <w:tcW w:w="1326" w:type="dxa"/>
            <w:tcBorders>
              <w:left w:val="nil"/>
              <w:bottom w:val="single" w:sz="4" w:space="0" w:color="auto"/>
              <w:right w:val="nil"/>
            </w:tcBorders>
            <w:shd w:val="clear" w:color="auto" w:fill="auto"/>
            <w:vAlign w:val="bottom"/>
          </w:tcPr>
          <w:p w14:paraId="618C28AD" w14:textId="280AE846" w:rsidR="00612386" w:rsidRPr="00F37BA3" w:rsidRDefault="00612386" w:rsidP="00612386">
            <w:pPr>
              <w:spacing w:after="0" w:line="240" w:lineRule="auto"/>
              <w:ind w:right="-72"/>
              <w:jc w:val="right"/>
              <w:rPr>
                <w:rFonts w:ascii="Arial" w:hAnsi="Arial" w:cs="Arial"/>
                <w:sz w:val="16"/>
                <w:szCs w:val="16"/>
              </w:rPr>
            </w:pPr>
            <w:r w:rsidRPr="00F37BA3">
              <w:rPr>
                <w:rFonts w:ascii="Arial" w:hAnsi="Arial" w:cs="Arial"/>
                <w:color w:val="000000"/>
                <w:sz w:val="16"/>
                <w:szCs w:val="16"/>
                <w:lang w:val="en-GB"/>
              </w:rPr>
              <w:t>3</w:t>
            </w:r>
            <w:r w:rsidRPr="00F37BA3">
              <w:rPr>
                <w:rFonts w:ascii="Arial" w:hAnsi="Arial" w:cs="Arial"/>
                <w:color w:val="000000"/>
                <w:sz w:val="16"/>
                <w:szCs w:val="16"/>
              </w:rPr>
              <w:t>,</w:t>
            </w:r>
            <w:r w:rsidRPr="00F37BA3">
              <w:rPr>
                <w:rFonts w:ascii="Arial" w:hAnsi="Arial" w:cs="Arial"/>
                <w:color w:val="000000"/>
                <w:sz w:val="16"/>
                <w:szCs w:val="16"/>
                <w:lang w:val="en-GB"/>
              </w:rPr>
              <w:t>004</w:t>
            </w:r>
            <w:r w:rsidRPr="00F37BA3">
              <w:rPr>
                <w:rFonts w:ascii="Arial" w:hAnsi="Arial" w:cs="Arial"/>
                <w:color w:val="000000"/>
                <w:sz w:val="16"/>
                <w:szCs w:val="16"/>
              </w:rPr>
              <w:t>,</w:t>
            </w:r>
            <w:r w:rsidRPr="00F37BA3">
              <w:rPr>
                <w:rFonts w:ascii="Arial" w:hAnsi="Arial" w:cs="Arial"/>
                <w:color w:val="000000"/>
                <w:sz w:val="16"/>
                <w:szCs w:val="16"/>
                <w:lang w:val="en-GB"/>
              </w:rPr>
              <w:t>366</w:t>
            </w:r>
            <w:r w:rsidRPr="00F37BA3">
              <w:rPr>
                <w:rFonts w:ascii="Arial" w:hAnsi="Arial" w:cs="Arial"/>
                <w:color w:val="000000"/>
                <w:sz w:val="16"/>
                <w:szCs w:val="16"/>
              </w:rPr>
              <w:t>,</w:t>
            </w:r>
            <w:r w:rsidRPr="00F37BA3">
              <w:rPr>
                <w:rFonts w:ascii="Arial" w:hAnsi="Arial" w:cs="Arial"/>
                <w:color w:val="000000"/>
                <w:sz w:val="16"/>
                <w:szCs w:val="16"/>
                <w:lang w:val="en-GB"/>
              </w:rPr>
              <w:t>052</w:t>
            </w:r>
          </w:p>
        </w:tc>
      </w:tr>
      <w:tr w:rsidR="00612386" w:rsidRPr="00F37BA3" w14:paraId="5BBD9D27" w14:textId="77777777" w:rsidTr="001F67DF">
        <w:trPr>
          <w:trHeight w:val="20"/>
        </w:trPr>
        <w:tc>
          <w:tcPr>
            <w:tcW w:w="2340" w:type="dxa"/>
            <w:tcBorders>
              <w:top w:val="nil"/>
              <w:left w:val="nil"/>
              <w:bottom w:val="nil"/>
              <w:right w:val="nil"/>
            </w:tcBorders>
            <w:shd w:val="clear" w:color="auto" w:fill="auto"/>
            <w:vAlign w:val="bottom"/>
          </w:tcPr>
          <w:p w14:paraId="27396DCD" w14:textId="77777777" w:rsidR="00612386" w:rsidRPr="00F37BA3" w:rsidRDefault="00612386" w:rsidP="00612386">
            <w:pPr>
              <w:spacing w:after="0" w:line="240" w:lineRule="auto"/>
              <w:ind w:left="-101"/>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61362A30"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75FD4FAC"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1E66A54" w14:textId="77777777" w:rsidR="00612386" w:rsidRPr="00F37BA3" w:rsidRDefault="00612386" w:rsidP="00612386">
            <w:pPr>
              <w:spacing w:after="0" w:line="240" w:lineRule="auto"/>
              <w:ind w:right="-72"/>
              <w:jc w:val="right"/>
              <w:rPr>
                <w:rFonts w:ascii="Arial" w:hAnsi="Arial" w:cs="Arial"/>
                <w:sz w:val="16"/>
                <w:szCs w:val="16"/>
              </w:rPr>
            </w:pPr>
          </w:p>
        </w:tc>
        <w:tc>
          <w:tcPr>
            <w:tcW w:w="1178" w:type="dxa"/>
            <w:tcBorders>
              <w:top w:val="single" w:sz="4" w:space="0" w:color="auto"/>
              <w:left w:val="nil"/>
              <w:bottom w:val="nil"/>
              <w:right w:val="nil"/>
            </w:tcBorders>
            <w:shd w:val="clear" w:color="auto" w:fill="auto"/>
            <w:vAlign w:val="bottom"/>
          </w:tcPr>
          <w:p w14:paraId="4F89E145"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7793FC37"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033FB642"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3E3FA139"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2A18D7BC"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619117B"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DA6F535" w14:textId="77777777" w:rsidR="00612386" w:rsidRPr="00F37BA3" w:rsidRDefault="00612386" w:rsidP="00612386">
            <w:pPr>
              <w:spacing w:after="0" w:line="240" w:lineRule="auto"/>
              <w:ind w:right="-72"/>
              <w:jc w:val="right"/>
              <w:rPr>
                <w:rFonts w:ascii="Arial" w:hAnsi="Arial" w:cs="Arial"/>
                <w:sz w:val="16"/>
                <w:szCs w:val="16"/>
              </w:rPr>
            </w:pPr>
          </w:p>
        </w:tc>
        <w:tc>
          <w:tcPr>
            <w:tcW w:w="1326" w:type="dxa"/>
            <w:tcBorders>
              <w:top w:val="single" w:sz="4" w:space="0" w:color="auto"/>
              <w:left w:val="nil"/>
              <w:bottom w:val="nil"/>
              <w:right w:val="nil"/>
            </w:tcBorders>
            <w:shd w:val="clear" w:color="auto" w:fill="auto"/>
            <w:vAlign w:val="bottom"/>
          </w:tcPr>
          <w:p w14:paraId="2919BEE8" w14:textId="77777777" w:rsidR="00612386" w:rsidRPr="00F37BA3" w:rsidRDefault="00612386" w:rsidP="00612386">
            <w:pPr>
              <w:spacing w:after="0" w:line="240" w:lineRule="auto"/>
              <w:ind w:right="-72"/>
              <w:jc w:val="right"/>
              <w:rPr>
                <w:rFonts w:ascii="Arial" w:hAnsi="Arial" w:cs="Arial"/>
                <w:sz w:val="16"/>
                <w:szCs w:val="16"/>
              </w:rPr>
            </w:pPr>
          </w:p>
        </w:tc>
      </w:tr>
      <w:tr w:rsidR="00612386" w:rsidRPr="00F37BA3" w14:paraId="59CFD1FA" w14:textId="77777777" w:rsidTr="001F67DF">
        <w:trPr>
          <w:trHeight w:val="20"/>
        </w:trPr>
        <w:tc>
          <w:tcPr>
            <w:tcW w:w="2340" w:type="dxa"/>
            <w:tcBorders>
              <w:top w:val="nil"/>
              <w:left w:val="nil"/>
              <w:bottom w:val="nil"/>
              <w:right w:val="nil"/>
            </w:tcBorders>
            <w:shd w:val="clear" w:color="auto" w:fill="auto"/>
            <w:vAlign w:val="bottom"/>
          </w:tcPr>
          <w:p w14:paraId="1442B6F7" w14:textId="77777777" w:rsidR="00612386" w:rsidRPr="00F37BA3" w:rsidRDefault="00612386" w:rsidP="00612386">
            <w:pPr>
              <w:spacing w:after="0" w:line="240" w:lineRule="auto"/>
              <w:ind w:left="-101"/>
              <w:rPr>
                <w:rFonts w:ascii="Arial" w:hAnsi="Arial" w:cs="Arial"/>
                <w:b/>
                <w:bCs/>
                <w:sz w:val="16"/>
                <w:szCs w:val="16"/>
                <w:lang w:val="en-GB"/>
              </w:rPr>
            </w:pPr>
            <w:r w:rsidRPr="00F37BA3">
              <w:rPr>
                <w:rFonts w:ascii="Arial" w:hAnsi="Arial" w:cs="Arial"/>
                <w:b/>
                <w:bCs/>
                <w:sz w:val="16"/>
                <w:szCs w:val="16"/>
              </w:rPr>
              <w:t>For the year ended</w:t>
            </w:r>
          </w:p>
          <w:p w14:paraId="5E71D461" w14:textId="461AC17C" w:rsidR="00612386" w:rsidRPr="00F37BA3" w:rsidRDefault="00612386" w:rsidP="00612386">
            <w:pPr>
              <w:spacing w:after="0" w:line="240" w:lineRule="auto"/>
              <w:ind w:left="-101"/>
              <w:rPr>
                <w:rFonts w:ascii="Arial" w:hAnsi="Arial" w:cs="Arial"/>
                <w:sz w:val="16"/>
                <w:szCs w:val="16"/>
              </w:rPr>
            </w:pPr>
            <w:r w:rsidRPr="00F37BA3">
              <w:rPr>
                <w:rFonts w:ascii="Arial" w:hAnsi="Arial" w:cs="Arial"/>
                <w:b/>
                <w:bCs/>
                <w:sz w:val="16"/>
                <w:szCs w:val="16"/>
                <w:lang w:val="en-GB"/>
              </w:rPr>
              <w:t xml:space="preserve">   31</w:t>
            </w:r>
            <w:r w:rsidRPr="00F37BA3">
              <w:rPr>
                <w:rFonts w:ascii="Arial" w:hAnsi="Arial" w:cs="Arial"/>
                <w:b/>
                <w:bCs/>
                <w:sz w:val="16"/>
                <w:szCs w:val="16"/>
              </w:rPr>
              <w:t xml:space="preserve"> December </w:t>
            </w:r>
            <w:r w:rsidRPr="00F37BA3">
              <w:rPr>
                <w:rFonts w:ascii="Arial" w:hAnsi="Arial" w:cs="Arial"/>
                <w:b/>
                <w:bCs/>
                <w:sz w:val="16"/>
                <w:szCs w:val="16"/>
                <w:lang w:val="en-GB"/>
              </w:rPr>
              <w:t>2022</w:t>
            </w:r>
          </w:p>
        </w:tc>
        <w:tc>
          <w:tcPr>
            <w:tcW w:w="1234" w:type="dxa"/>
            <w:tcBorders>
              <w:top w:val="nil"/>
              <w:left w:val="nil"/>
              <w:bottom w:val="nil"/>
              <w:right w:val="nil"/>
            </w:tcBorders>
            <w:shd w:val="clear" w:color="auto" w:fill="auto"/>
            <w:vAlign w:val="bottom"/>
          </w:tcPr>
          <w:p w14:paraId="4FED8559"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662187B0"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2F5F5B68" w14:textId="77777777" w:rsidR="00612386" w:rsidRPr="00F37BA3" w:rsidRDefault="00612386" w:rsidP="00612386">
            <w:pPr>
              <w:spacing w:after="0" w:line="240" w:lineRule="auto"/>
              <w:ind w:right="-72"/>
              <w:jc w:val="right"/>
              <w:rPr>
                <w:rFonts w:ascii="Arial" w:hAnsi="Arial" w:cs="Arial"/>
                <w:sz w:val="16"/>
                <w:szCs w:val="16"/>
              </w:rPr>
            </w:pPr>
          </w:p>
        </w:tc>
        <w:tc>
          <w:tcPr>
            <w:tcW w:w="1178" w:type="dxa"/>
            <w:tcBorders>
              <w:top w:val="nil"/>
              <w:left w:val="nil"/>
              <w:bottom w:val="nil"/>
              <w:right w:val="nil"/>
            </w:tcBorders>
            <w:shd w:val="clear" w:color="auto" w:fill="auto"/>
            <w:vAlign w:val="bottom"/>
          </w:tcPr>
          <w:p w14:paraId="784270E8"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27F2631A"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18D0A8CD"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17E87779"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4C3C1CDF"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392C6E87"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2329476E" w14:textId="77777777" w:rsidR="00612386" w:rsidRPr="00F37BA3" w:rsidRDefault="00612386" w:rsidP="00612386">
            <w:pPr>
              <w:spacing w:after="0" w:line="240" w:lineRule="auto"/>
              <w:ind w:right="-72"/>
              <w:jc w:val="right"/>
              <w:rPr>
                <w:rFonts w:ascii="Arial" w:hAnsi="Arial" w:cs="Arial"/>
                <w:sz w:val="16"/>
                <w:szCs w:val="16"/>
              </w:rPr>
            </w:pPr>
          </w:p>
        </w:tc>
        <w:tc>
          <w:tcPr>
            <w:tcW w:w="1326" w:type="dxa"/>
            <w:tcBorders>
              <w:top w:val="nil"/>
              <w:left w:val="nil"/>
              <w:bottom w:val="nil"/>
              <w:right w:val="nil"/>
            </w:tcBorders>
            <w:shd w:val="clear" w:color="auto" w:fill="auto"/>
            <w:vAlign w:val="bottom"/>
          </w:tcPr>
          <w:p w14:paraId="01A609BA" w14:textId="77777777" w:rsidR="00612386" w:rsidRPr="00F37BA3" w:rsidRDefault="00612386" w:rsidP="00612386">
            <w:pPr>
              <w:spacing w:after="0" w:line="240" w:lineRule="auto"/>
              <w:ind w:right="-72"/>
              <w:jc w:val="right"/>
              <w:rPr>
                <w:rFonts w:ascii="Arial" w:hAnsi="Arial" w:cs="Arial"/>
                <w:sz w:val="16"/>
                <w:szCs w:val="16"/>
              </w:rPr>
            </w:pPr>
          </w:p>
        </w:tc>
      </w:tr>
      <w:tr w:rsidR="00612386" w:rsidRPr="00F37BA3" w14:paraId="400AA55D" w14:textId="77777777" w:rsidTr="001F67DF">
        <w:trPr>
          <w:trHeight w:val="20"/>
        </w:trPr>
        <w:tc>
          <w:tcPr>
            <w:tcW w:w="2340" w:type="dxa"/>
            <w:tcBorders>
              <w:top w:val="nil"/>
              <w:left w:val="nil"/>
              <w:bottom w:val="nil"/>
              <w:right w:val="nil"/>
            </w:tcBorders>
            <w:shd w:val="clear" w:color="auto" w:fill="auto"/>
            <w:vAlign w:val="bottom"/>
          </w:tcPr>
          <w:p w14:paraId="14B74083" w14:textId="77777777" w:rsidR="00612386" w:rsidRPr="00F37BA3" w:rsidRDefault="00612386" w:rsidP="00612386">
            <w:pPr>
              <w:spacing w:after="0" w:line="240" w:lineRule="auto"/>
              <w:ind w:left="-101"/>
              <w:rPr>
                <w:rFonts w:ascii="Arial" w:hAnsi="Arial" w:cs="Arial"/>
                <w:sz w:val="16"/>
                <w:szCs w:val="16"/>
              </w:rPr>
            </w:pPr>
            <w:r w:rsidRPr="00F37BA3">
              <w:rPr>
                <w:rFonts w:ascii="Arial" w:hAnsi="Arial" w:cs="Arial"/>
                <w:sz w:val="16"/>
                <w:szCs w:val="16"/>
              </w:rPr>
              <w:t>Opening net book amount</w:t>
            </w:r>
          </w:p>
        </w:tc>
        <w:tc>
          <w:tcPr>
            <w:tcW w:w="1234" w:type="dxa"/>
            <w:tcBorders>
              <w:top w:val="nil"/>
              <w:left w:val="nil"/>
              <w:bottom w:val="nil"/>
              <w:right w:val="nil"/>
            </w:tcBorders>
            <w:shd w:val="clear" w:color="auto" w:fill="auto"/>
            <w:vAlign w:val="bottom"/>
          </w:tcPr>
          <w:p w14:paraId="5532949D" w14:textId="7D7C80F2" w:rsidR="00612386" w:rsidRPr="00F37BA3" w:rsidRDefault="00612386" w:rsidP="00612386">
            <w:pPr>
              <w:spacing w:after="0" w:line="240" w:lineRule="auto"/>
              <w:ind w:right="-72"/>
              <w:jc w:val="right"/>
              <w:rPr>
                <w:rFonts w:ascii="Arial" w:hAnsi="Arial" w:cs="Arial"/>
                <w:color w:val="000000"/>
                <w:sz w:val="16"/>
                <w:szCs w:val="16"/>
              </w:rPr>
            </w:pPr>
            <w:r w:rsidRPr="00F37BA3">
              <w:rPr>
                <w:rFonts w:ascii="Arial" w:hAnsi="Arial" w:cs="Arial"/>
                <w:color w:val="000000"/>
                <w:sz w:val="16"/>
                <w:szCs w:val="16"/>
              </w:rPr>
              <w:t>142,827,202</w:t>
            </w:r>
          </w:p>
        </w:tc>
        <w:tc>
          <w:tcPr>
            <w:tcW w:w="1234" w:type="dxa"/>
            <w:tcBorders>
              <w:top w:val="nil"/>
              <w:left w:val="nil"/>
              <w:bottom w:val="nil"/>
              <w:right w:val="nil"/>
            </w:tcBorders>
            <w:shd w:val="clear" w:color="auto" w:fill="auto"/>
            <w:vAlign w:val="bottom"/>
          </w:tcPr>
          <w:p w14:paraId="107C3FA0" w14:textId="3B0ADEC5"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30,765,214</w:t>
            </w:r>
          </w:p>
        </w:tc>
        <w:tc>
          <w:tcPr>
            <w:tcW w:w="1234" w:type="dxa"/>
            <w:tcBorders>
              <w:top w:val="nil"/>
              <w:left w:val="nil"/>
              <w:bottom w:val="nil"/>
              <w:right w:val="nil"/>
            </w:tcBorders>
            <w:shd w:val="clear" w:color="auto" w:fill="auto"/>
            <w:vAlign w:val="bottom"/>
          </w:tcPr>
          <w:p w14:paraId="09A1A8E2" w14:textId="4648A11E"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206,035,132</w:t>
            </w:r>
          </w:p>
        </w:tc>
        <w:tc>
          <w:tcPr>
            <w:tcW w:w="1178" w:type="dxa"/>
            <w:tcBorders>
              <w:top w:val="nil"/>
              <w:left w:val="nil"/>
              <w:bottom w:val="nil"/>
              <w:right w:val="nil"/>
            </w:tcBorders>
            <w:shd w:val="clear" w:color="auto" w:fill="auto"/>
            <w:vAlign w:val="bottom"/>
          </w:tcPr>
          <w:p w14:paraId="19D88BB8" w14:textId="717A990B"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67,929,747</w:t>
            </w:r>
          </w:p>
        </w:tc>
        <w:tc>
          <w:tcPr>
            <w:tcW w:w="1234" w:type="dxa"/>
            <w:tcBorders>
              <w:top w:val="nil"/>
              <w:left w:val="nil"/>
              <w:bottom w:val="nil"/>
              <w:right w:val="nil"/>
            </w:tcBorders>
            <w:shd w:val="clear" w:color="auto" w:fill="auto"/>
            <w:vAlign w:val="bottom"/>
          </w:tcPr>
          <w:p w14:paraId="2374CC5D" w14:textId="5E05B380"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3,771,852</w:t>
            </w:r>
          </w:p>
        </w:tc>
        <w:tc>
          <w:tcPr>
            <w:tcW w:w="1234" w:type="dxa"/>
            <w:tcBorders>
              <w:top w:val="nil"/>
              <w:left w:val="nil"/>
              <w:bottom w:val="nil"/>
              <w:right w:val="nil"/>
            </w:tcBorders>
            <w:shd w:val="clear" w:color="auto" w:fill="auto"/>
            <w:vAlign w:val="bottom"/>
          </w:tcPr>
          <w:p w14:paraId="52D0E04E" w14:textId="4B792F2F"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7,755,764</w:t>
            </w:r>
          </w:p>
        </w:tc>
        <w:tc>
          <w:tcPr>
            <w:tcW w:w="1234" w:type="dxa"/>
            <w:tcBorders>
              <w:top w:val="nil"/>
              <w:left w:val="nil"/>
              <w:bottom w:val="nil"/>
              <w:right w:val="nil"/>
            </w:tcBorders>
            <w:shd w:val="clear" w:color="auto" w:fill="auto"/>
            <w:vAlign w:val="bottom"/>
          </w:tcPr>
          <w:p w14:paraId="3239E5FB" w14:textId="2E9C4EE2"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1,592,704,198</w:t>
            </w:r>
          </w:p>
        </w:tc>
        <w:tc>
          <w:tcPr>
            <w:tcW w:w="1234" w:type="dxa"/>
            <w:tcBorders>
              <w:top w:val="nil"/>
              <w:left w:val="nil"/>
              <w:bottom w:val="nil"/>
              <w:right w:val="nil"/>
            </w:tcBorders>
            <w:shd w:val="clear" w:color="auto" w:fill="auto"/>
            <w:vAlign w:val="bottom"/>
          </w:tcPr>
          <w:p w14:paraId="72389942" w14:textId="16784F35"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551,150,242</w:t>
            </w:r>
          </w:p>
        </w:tc>
        <w:tc>
          <w:tcPr>
            <w:tcW w:w="1234" w:type="dxa"/>
            <w:tcBorders>
              <w:top w:val="nil"/>
              <w:left w:val="nil"/>
              <w:bottom w:val="nil"/>
              <w:right w:val="nil"/>
            </w:tcBorders>
            <w:shd w:val="clear" w:color="auto" w:fill="auto"/>
            <w:vAlign w:val="bottom"/>
          </w:tcPr>
          <w:p w14:paraId="005C7955" w14:textId="6D448A83"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273,198,188</w:t>
            </w:r>
          </w:p>
        </w:tc>
        <w:tc>
          <w:tcPr>
            <w:tcW w:w="1234" w:type="dxa"/>
            <w:tcBorders>
              <w:top w:val="nil"/>
              <w:left w:val="nil"/>
              <w:bottom w:val="nil"/>
              <w:right w:val="nil"/>
            </w:tcBorders>
            <w:shd w:val="clear" w:color="auto" w:fill="auto"/>
            <w:vAlign w:val="bottom"/>
          </w:tcPr>
          <w:p w14:paraId="0FC85BA6" w14:textId="26D22930"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128,228,513</w:t>
            </w:r>
          </w:p>
        </w:tc>
        <w:tc>
          <w:tcPr>
            <w:tcW w:w="1326" w:type="dxa"/>
            <w:tcBorders>
              <w:top w:val="nil"/>
              <w:left w:val="nil"/>
              <w:bottom w:val="nil"/>
              <w:right w:val="nil"/>
            </w:tcBorders>
            <w:shd w:val="clear" w:color="auto" w:fill="auto"/>
            <w:vAlign w:val="bottom"/>
          </w:tcPr>
          <w:p w14:paraId="1470A22F" w14:textId="2199CFE3"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3,004,366,052</w:t>
            </w:r>
          </w:p>
        </w:tc>
      </w:tr>
      <w:tr w:rsidR="00612386" w:rsidRPr="00F37BA3" w14:paraId="0F4D2AD5" w14:textId="77777777" w:rsidTr="001F67DF">
        <w:trPr>
          <w:trHeight w:val="20"/>
        </w:trPr>
        <w:tc>
          <w:tcPr>
            <w:tcW w:w="2340" w:type="dxa"/>
            <w:tcBorders>
              <w:top w:val="nil"/>
              <w:left w:val="nil"/>
              <w:bottom w:val="nil"/>
              <w:right w:val="nil"/>
            </w:tcBorders>
            <w:shd w:val="clear" w:color="auto" w:fill="auto"/>
            <w:vAlign w:val="bottom"/>
          </w:tcPr>
          <w:p w14:paraId="7376B4C7" w14:textId="77777777" w:rsidR="00612386" w:rsidRPr="00F37BA3" w:rsidRDefault="00612386" w:rsidP="00612386">
            <w:pPr>
              <w:spacing w:after="0" w:line="240" w:lineRule="auto"/>
              <w:ind w:left="-101"/>
              <w:rPr>
                <w:rFonts w:ascii="Arial" w:hAnsi="Arial" w:cs="Arial"/>
                <w:sz w:val="16"/>
                <w:szCs w:val="16"/>
              </w:rPr>
            </w:pPr>
            <w:r w:rsidRPr="00F37BA3">
              <w:rPr>
                <w:rFonts w:ascii="Arial" w:hAnsi="Arial" w:cs="Arial"/>
                <w:sz w:val="16"/>
                <w:szCs w:val="16"/>
              </w:rPr>
              <w:t>Additions</w:t>
            </w:r>
          </w:p>
        </w:tc>
        <w:tc>
          <w:tcPr>
            <w:tcW w:w="1234" w:type="dxa"/>
            <w:tcBorders>
              <w:top w:val="nil"/>
              <w:left w:val="nil"/>
              <w:bottom w:val="nil"/>
              <w:right w:val="nil"/>
            </w:tcBorders>
            <w:shd w:val="clear" w:color="auto" w:fill="auto"/>
            <w:vAlign w:val="bottom"/>
          </w:tcPr>
          <w:p w14:paraId="2C0227E3" w14:textId="4C31A27B" w:rsidR="00612386" w:rsidRPr="00F37BA3" w:rsidRDefault="00612386" w:rsidP="00612386">
            <w:pPr>
              <w:spacing w:after="0" w:line="240" w:lineRule="auto"/>
              <w:ind w:right="-72"/>
              <w:jc w:val="right"/>
              <w:rPr>
                <w:rFonts w:ascii="Arial" w:hAnsi="Arial" w:cs="Arial"/>
                <w:color w:val="000000"/>
                <w:sz w:val="16"/>
                <w:szCs w:val="16"/>
              </w:rPr>
            </w:pPr>
            <w:r w:rsidRPr="00F37BA3">
              <w:rPr>
                <w:rFonts w:ascii="Arial" w:hAnsi="Arial" w:cs="Arial"/>
                <w:color w:val="000000"/>
                <w:sz w:val="16"/>
                <w:szCs w:val="16"/>
              </w:rPr>
              <w:t>98,855,479</w:t>
            </w:r>
          </w:p>
        </w:tc>
        <w:tc>
          <w:tcPr>
            <w:tcW w:w="1234" w:type="dxa"/>
            <w:tcBorders>
              <w:top w:val="nil"/>
              <w:left w:val="nil"/>
              <w:bottom w:val="nil"/>
              <w:right w:val="nil"/>
            </w:tcBorders>
            <w:shd w:val="clear" w:color="auto" w:fill="auto"/>
            <w:vAlign w:val="bottom"/>
          </w:tcPr>
          <w:p w14:paraId="69C0F106" w14:textId="6E44D16C"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14,614,915</w:t>
            </w:r>
          </w:p>
        </w:tc>
        <w:tc>
          <w:tcPr>
            <w:tcW w:w="1234" w:type="dxa"/>
            <w:tcBorders>
              <w:top w:val="nil"/>
              <w:left w:val="nil"/>
              <w:bottom w:val="nil"/>
              <w:right w:val="nil"/>
            </w:tcBorders>
            <w:shd w:val="clear" w:color="auto" w:fill="auto"/>
            <w:vAlign w:val="bottom"/>
          </w:tcPr>
          <w:p w14:paraId="29EB70E9" w14:textId="163E3D88"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w:t>
            </w:r>
          </w:p>
        </w:tc>
        <w:tc>
          <w:tcPr>
            <w:tcW w:w="1178" w:type="dxa"/>
            <w:tcBorders>
              <w:top w:val="nil"/>
              <w:left w:val="nil"/>
              <w:bottom w:val="nil"/>
              <w:right w:val="nil"/>
            </w:tcBorders>
            <w:shd w:val="clear" w:color="auto" w:fill="auto"/>
            <w:vAlign w:val="bottom"/>
          </w:tcPr>
          <w:p w14:paraId="48576C8A" w14:textId="4BAD3D4D"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13,403,997</w:t>
            </w:r>
          </w:p>
        </w:tc>
        <w:tc>
          <w:tcPr>
            <w:tcW w:w="1234" w:type="dxa"/>
            <w:tcBorders>
              <w:top w:val="nil"/>
              <w:left w:val="nil"/>
              <w:bottom w:val="nil"/>
              <w:right w:val="nil"/>
            </w:tcBorders>
            <w:shd w:val="clear" w:color="auto" w:fill="auto"/>
            <w:vAlign w:val="bottom"/>
          </w:tcPr>
          <w:p w14:paraId="5CEBD86D" w14:textId="6457E9C9"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1,527,293</w:t>
            </w:r>
          </w:p>
        </w:tc>
        <w:tc>
          <w:tcPr>
            <w:tcW w:w="1234" w:type="dxa"/>
            <w:tcBorders>
              <w:top w:val="nil"/>
              <w:left w:val="nil"/>
              <w:bottom w:val="nil"/>
              <w:right w:val="nil"/>
            </w:tcBorders>
            <w:shd w:val="clear" w:color="auto" w:fill="auto"/>
            <w:vAlign w:val="bottom"/>
          </w:tcPr>
          <w:p w14:paraId="5EDAB5D2" w14:textId="65E361B5"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077E2C88" w14:textId="26F69D8B"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8,604,144</w:t>
            </w:r>
          </w:p>
        </w:tc>
        <w:tc>
          <w:tcPr>
            <w:tcW w:w="1234" w:type="dxa"/>
            <w:tcBorders>
              <w:top w:val="nil"/>
              <w:left w:val="nil"/>
              <w:bottom w:val="nil"/>
              <w:right w:val="nil"/>
            </w:tcBorders>
            <w:shd w:val="clear" w:color="auto" w:fill="auto"/>
            <w:vAlign w:val="bottom"/>
          </w:tcPr>
          <w:p w14:paraId="0E7F1ED2" w14:textId="42527450"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927,577</w:t>
            </w:r>
          </w:p>
        </w:tc>
        <w:tc>
          <w:tcPr>
            <w:tcW w:w="1234" w:type="dxa"/>
            <w:tcBorders>
              <w:top w:val="nil"/>
              <w:left w:val="nil"/>
              <w:bottom w:val="nil"/>
              <w:right w:val="nil"/>
            </w:tcBorders>
            <w:shd w:val="clear" w:color="auto" w:fill="auto"/>
            <w:vAlign w:val="bottom"/>
          </w:tcPr>
          <w:p w14:paraId="3DCE27B8" w14:textId="1F495963"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4B9165BA" w14:textId="2D1BB48C"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290,081,529</w:t>
            </w:r>
          </w:p>
        </w:tc>
        <w:tc>
          <w:tcPr>
            <w:tcW w:w="1326" w:type="dxa"/>
            <w:tcBorders>
              <w:top w:val="nil"/>
              <w:left w:val="nil"/>
              <w:bottom w:val="nil"/>
              <w:right w:val="nil"/>
            </w:tcBorders>
            <w:shd w:val="clear" w:color="auto" w:fill="auto"/>
            <w:vAlign w:val="bottom"/>
          </w:tcPr>
          <w:p w14:paraId="23F87FD7" w14:textId="22946A7C"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428,014,93</w:t>
            </w:r>
            <w:r w:rsidRPr="00F37BA3">
              <w:rPr>
                <w:rFonts w:ascii="Arial" w:hAnsi="Arial" w:cs="Arial"/>
                <w:color w:val="000000"/>
                <w:sz w:val="16"/>
                <w:szCs w:val="20"/>
                <w:lang w:bidi="th-TH"/>
              </w:rPr>
              <w:t>4</w:t>
            </w:r>
          </w:p>
        </w:tc>
      </w:tr>
      <w:tr w:rsidR="00612386" w:rsidRPr="00F37BA3" w14:paraId="21CE6B4C" w14:textId="77777777" w:rsidTr="001F67DF">
        <w:trPr>
          <w:trHeight w:val="20"/>
        </w:trPr>
        <w:tc>
          <w:tcPr>
            <w:tcW w:w="2340" w:type="dxa"/>
            <w:tcBorders>
              <w:top w:val="nil"/>
              <w:left w:val="nil"/>
              <w:bottom w:val="nil"/>
              <w:right w:val="nil"/>
            </w:tcBorders>
            <w:shd w:val="clear" w:color="auto" w:fill="auto"/>
            <w:vAlign w:val="bottom"/>
          </w:tcPr>
          <w:p w14:paraId="1E70EB0C" w14:textId="77777777" w:rsidR="00612386" w:rsidRPr="00F37BA3" w:rsidRDefault="00612386" w:rsidP="00612386">
            <w:pPr>
              <w:spacing w:after="0" w:line="240" w:lineRule="auto"/>
              <w:ind w:left="-101"/>
              <w:rPr>
                <w:rFonts w:ascii="Arial" w:hAnsi="Arial" w:cs="Arial"/>
                <w:sz w:val="16"/>
                <w:szCs w:val="16"/>
              </w:rPr>
            </w:pPr>
            <w:r w:rsidRPr="00F37BA3">
              <w:rPr>
                <w:rFonts w:ascii="Arial" w:hAnsi="Arial" w:cs="Arial"/>
                <w:sz w:val="16"/>
                <w:szCs w:val="16"/>
              </w:rPr>
              <w:t>Transfers</w:t>
            </w:r>
          </w:p>
        </w:tc>
        <w:tc>
          <w:tcPr>
            <w:tcW w:w="1234" w:type="dxa"/>
            <w:tcBorders>
              <w:top w:val="nil"/>
              <w:left w:val="nil"/>
              <w:bottom w:val="nil"/>
              <w:right w:val="nil"/>
            </w:tcBorders>
            <w:shd w:val="clear" w:color="auto" w:fill="auto"/>
            <w:vAlign w:val="bottom"/>
          </w:tcPr>
          <w:p w14:paraId="6CF5F1A4" w14:textId="690E4751" w:rsidR="00612386" w:rsidRPr="00F37BA3" w:rsidRDefault="00612386" w:rsidP="00612386">
            <w:pPr>
              <w:spacing w:after="0" w:line="240" w:lineRule="auto"/>
              <w:ind w:right="-72"/>
              <w:jc w:val="right"/>
              <w:rPr>
                <w:rFonts w:ascii="Arial" w:hAnsi="Arial" w:cs="Arial"/>
                <w:color w:val="000000"/>
                <w:sz w:val="16"/>
                <w:szCs w:val="16"/>
              </w:rPr>
            </w:pPr>
            <w:r w:rsidRPr="00F37BA3">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324408F4" w14:textId="291761D7"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924,844</w:t>
            </w:r>
          </w:p>
        </w:tc>
        <w:tc>
          <w:tcPr>
            <w:tcW w:w="1234" w:type="dxa"/>
            <w:tcBorders>
              <w:top w:val="nil"/>
              <w:left w:val="nil"/>
              <w:bottom w:val="nil"/>
              <w:right w:val="nil"/>
            </w:tcBorders>
            <w:shd w:val="clear" w:color="auto" w:fill="auto"/>
            <w:vAlign w:val="bottom"/>
          </w:tcPr>
          <w:p w14:paraId="77185387" w14:textId="0F78F250"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w:t>
            </w:r>
          </w:p>
        </w:tc>
        <w:tc>
          <w:tcPr>
            <w:tcW w:w="1178" w:type="dxa"/>
            <w:tcBorders>
              <w:top w:val="nil"/>
              <w:left w:val="nil"/>
              <w:bottom w:val="nil"/>
              <w:right w:val="nil"/>
            </w:tcBorders>
            <w:shd w:val="clear" w:color="auto" w:fill="auto"/>
            <w:vAlign w:val="bottom"/>
          </w:tcPr>
          <w:p w14:paraId="7B49488B" w14:textId="1F269749"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1,174,550</w:t>
            </w:r>
          </w:p>
        </w:tc>
        <w:tc>
          <w:tcPr>
            <w:tcW w:w="1234" w:type="dxa"/>
            <w:tcBorders>
              <w:top w:val="nil"/>
              <w:left w:val="nil"/>
              <w:bottom w:val="nil"/>
              <w:right w:val="nil"/>
            </w:tcBorders>
            <w:shd w:val="clear" w:color="auto" w:fill="auto"/>
            <w:vAlign w:val="bottom"/>
          </w:tcPr>
          <w:p w14:paraId="4570E8EB" w14:textId="154AAA21"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17A452EB" w14:textId="3CFA5866"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160DC928" w14:textId="7AA4AFC3"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223,944,870</w:t>
            </w:r>
          </w:p>
        </w:tc>
        <w:tc>
          <w:tcPr>
            <w:tcW w:w="1234" w:type="dxa"/>
            <w:tcBorders>
              <w:top w:val="nil"/>
              <w:left w:val="nil"/>
              <w:bottom w:val="nil"/>
              <w:right w:val="nil"/>
            </w:tcBorders>
            <w:shd w:val="clear" w:color="auto" w:fill="auto"/>
            <w:vAlign w:val="bottom"/>
          </w:tcPr>
          <w:p w14:paraId="29EAB775" w14:textId="2B8A3FB7"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143,875,440</w:t>
            </w:r>
          </w:p>
        </w:tc>
        <w:tc>
          <w:tcPr>
            <w:tcW w:w="1234" w:type="dxa"/>
            <w:tcBorders>
              <w:top w:val="nil"/>
              <w:left w:val="nil"/>
              <w:bottom w:val="nil"/>
              <w:right w:val="nil"/>
            </w:tcBorders>
            <w:shd w:val="clear" w:color="auto" w:fill="auto"/>
            <w:vAlign w:val="bottom"/>
          </w:tcPr>
          <w:p w14:paraId="2C8CD8A0" w14:textId="3269B4C4"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43,630,178</w:t>
            </w:r>
          </w:p>
        </w:tc>
        <w:tc>
          <w:tcPr>
            <w:tcW w:w="1234" w:type="dxa"/>
            <w:tcBorders>
              <w:top w:val="nil"/>
              <w:left w:val="nil"/>
              <w:bottom w:val="nil"/>
              <w:right w:val="nil"/>
            </w:tcBorders>
            <w:shd w:val="clear" w:color="auto" w:fill="auto"/>
            <w:vAlign w:val="bottom"/>
          </w:tcPr>
          <w:p w14:paraId="092C3FDC" w14:textId="27E8CA3D"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(413,549,882)</w:t>
            </w:r>
          </w:p>
        </w:tc>
        <w:tc>
          <w:tcPr>
            <w:tcW w:w="1326" w:type="dxa"/>
            <w:tcBorders>
              <w:top w:val="nil"/>
              <w:left w:val="nil"/>
              <w:bottom w:val="nil"/>
              <w:right w:val="nil"/>
            </w:tcBorders>
            <w:shd w:val="clear" w:color="auto" w:fill="auto"/>
            <w:vAlign w:val="bottom"/>
          </w:tcPr>
          <w:p w14:paraId="019A918C" w14:textId="1E4AB5D0"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w:t>
            </w:r>
          </w:p>
        </w:tc>
      </w:tr>
      <w:tr w:rsidR="00612386" w:rsidRPr="00F37BA3" w14:paraId="5FC1F7E2" w14:textId="77777777" w:rsidTr="001F67DF">
        <w:trPr>
          <w:trHeight w:val="20"/>
        </w:trPr>
        <w:tc>
          <w:tcPr>
            <w:tcW w:w="2340" w:type="dxa"/>
            <w:tcBorders>
              <w:top w:val="nil"/>
              <w:left w:val="nil"/>
              <w:bottom w:val="nil"/>
              <w:right w:val="nil"/>
            </w:tcBorders>
            <w:shd w:val="clear" w:color="auto" w:fill="auto"/>
            <w:vAlign w:val="bottom"/>
          </w:tcPr>
          <w:p w14:paraId="06F7085F" w14:textId="5DBC864D" w:rsidR="00612386" w:rsidRPr="00F37BA3" w:rsidRDefault="00612386" w:rsidP="00612386">
            <w:pPr>
              <w:spacing w:after="0" w:line="240" w:lineRule="auto"/>
              <w:ind w:left="-101"/>
              <w:rPr>
                <w:rFonts w:ascii="Arial" w:hAnsi="Arial" w:cs="Arial"/>
                <w:sz w:val="16"/>
                <w:szCs w:val="16"/>
              </w:rPr>
            </w:pPr>
            <w:r w:rsidRPr="00F37BA3">
              <w:rPr>
                <w:rFonts w:ascii="Arial" w:eastAsia="Times New Roman" w:hAnsi="Arial" w:cs="Arial"/>
                <w:sz w:val="16"/>
                <w:szCs w:val="16"/>
              </w:rPr>
              <w:t>Disposals</w:t>
            </w:r>
            <w:r w:rsidR="00C44ED1" w:rsidRPr="00F37BA3">
              <w:rPr>
                <w:rFonts w:ascii="Arial" w:eastAsia="Times New Roman" w:hAnsi="Arial" w:cs="Arial"/>
                <w:sz w:val="16"/>
                <w:szCs w:val="16"/>
              </w:rPr>
              <w:t xml:space="preserve"> - net</w:t>
            </w:r>
          </w:p>
        </w:tc>
        <w:tc>
          <w:tcPr>
            <w:tcW w:w="1234" w:type="dxa"/>
            <w:tcBorders>
              <w:top w:val="nil"/>
              <w:left w:val="nil"/>
              <w:bottom w:val="nil"/>
              <w:right w:val="nil"/>
            </w:tcBorders>
            <w:shd w:val="clear" w:color="auto" w:fill="auto"/>
            <w:vAlign w:val="bottom"/>
          </w:tcPr>
          <w:p w14:paraId="4E08E79C" w14:textId="7AD4151C" w:rsidR="00612386" w:rsidRPr="00F37BA3" w:rsidRDefault="00612386" w:rsidP="00612386">
            <w:pPr>
              <w:spacing w:after="0" w:line="240" w:lineRule="auto"/>
              <w:ind w:right="-72"/>
              <w:jc w:val="right"/>
              <w:rPr>
                <w:rFonts w:ascii="Arial" w:hAnsi="Arial" w:cs="Arial"/>
                <w:color w:val="000000"/>
                <w:sz w:val="16"/>
                <w:szCs w:val="16"/>
              </w:rPr>
            </w:pPr>
            <w:r w:rsidRPr="00F37BA3">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46AA2B9E" w14:textId="2A537813"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095829C3" w14:textId="2647D9C2"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w:t>
            </w:r>
          </w:p>
        </w:tc>
        <w:tc>
          <w:tcPr>
            <w:tcW w:w="1178" w:type="dxa"/>
            <w:tcBorders>
              <w:top w:val="nil"/>
              <w:left w:val="nil"/>
              <w:bottom w:val="nil"/>
              <w:right w:val="nil"/>
            </w:tcBorders>
            <w:shd w:val="clear" w:color="auto" w:fill="auto"/>
            <w:vAlign w:val="bottom"/>
          </w:tcPr>
          <w:p w14:paraId="1646DDC2" w14:textId="320B7CD5"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37B60CA1" w14:textId="689A495A"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(57,839)</w:t>
            </w:r>
          </w:p>
        </w:tc>
        <w:tc>
          <w:tcPr>
            <w:tcW w:w="1234" w:type="dxa"/>
            <w:tcBorders>
              <w:top w:val="nil"/>
              <w:left w:val="nil"/>
              <w:bottom w:val="nil"/>
              <w:right w:val="nil"/>
            </w:tcBorders>
            <w:shd w:val="clear" w:color="auto" w:fill="auto"/>
            <w:vAlign w:val="bottom"/>
          </w:tcPr>
          <w:p w14:paraId="5E0F5C52" w14:textId="5DF497A1"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0E559BD8" w14:textId="764C5EA3"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05487015" w14:textId="6828C51B"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47009B76" w14:textId="51C86CCD"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56017949" w14:textId="326433BD"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w:t>
            </w:r>
          </w:p>
        </w:tc>
        <w:tc>
          <w:tcPr>
            <w:tcW w:w="1326" w:type="dxa"/>
            <w:tcBorders>
              <w:top w:val="nil"/>
              <w:left w:val="nil"/>
              <w:bottom w:val="nil"/>
              <w:right w:val="nil"/>
            </w:tcBorders>
            <w:shd w:val="clear" w:color="auto" w:fill="auto"/>
            <w:vAlign w:val="bottom"/>
          </w:tcPr>
          <w:p w14:paraId="1196C2F5" w14:textId="29C56BA5"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(57,839)</w:t>
            </w:r>
          </w:p>
        </w:tc>
      </w:tr>
      <w:tr w:rsidR="00612386" w:rsidRPr="00F37BA3" w14:paraId="0B73F0CC" w14:textId="77777777" w:rsidTr="001F67DF">
        <w:trPr>
          <w:trHeight w:val="20"/>
        </w:trPr>
        <w:tc>
          <w:tcPr>
            <w:tcW w:w="2340" w:type="dxa"/>
            <w:tcBorders>
              <w:top w:val="nil"/>
              <w:left w:val="nil"/>
              <w:bottom w:val="nil"/>
              <w:right w:val="nil"/>
            </w:tcBorders>
            <w:shd w:val="clear" w:color="auto" w:fill="auto"/>
            <w:vAlign w:val="bottom"/>
          </w:tcPr>
          <w:p w14:paraId="116CE201" w14:textId="7E944A03" w:rsidR="00612386" w:rsidRPr="00F37BA3" w:rsidRDefault="00612386" w:rsidP="00612386">
            <w:pPr>
              <w:spacing w:after="0" w:line="240" w:lineRule="auto"/>
              <w:ind w:left="-101" w:right="-111"/>
              <w:rPr>
                <w:rFonts w:ascii="Arial" w:hAnsi="Arial" w:cs="Arial"/>
                <w:sz w:val="16"/>
                <w:szCs w:val="16"/>
              </w:rPr>
            </w:pPr>
            <w:r w:rsidRPr="00F37BA3">
              <w:rPr>
                <w:rFonts w:ascii="Arial" w:hAnsi="Arial" w:cs="Arial"/>
                <w:sz w:val="16"/>
                <w:szCs w:val="16"/>
              </w:rPr>
              <w:t>Depreciation charge</w:t>
            </w:r>
            <w:r w:rsidR="00E150FB" w:rsidRPr="00F37BA3">
              <w:rPr>
                <w:rFonts w:ascii="Arial" w:hAnsi="Arial" w:cs="Arial"/>
                <w:sz w:val="16"/>
                <w:szCs w:val="16"/>
              </w:rPr>
              <w:t>d</w:t>
            </w:r>
          </w:p>
        </w:tc>
        <w:tc>
          <w:tcPr>
            <w:tcW w:w="1234" w:type="dxa"/>
            <w:tcBorders>
              <w:top w:val="nil"/>
              <w:left w:val="nil"/>
              <w:bottom w:val="single" w:sz="4" w:space="0" w:color="auto"/>
              <w:right w:val="nil"/>
            </w:tcBorders>
            <w:shd w:val="clear" w:color="auto" w:fill="auto"/>
            <w:vAlign w:val="bottom"/>
          </w:tcPr>
          <w:p w14:paraId="19270DB1" w14:textId="688163EB" w:rsidR="00612386" w:rsidRPr="00F37BA3" w:rsidRDefault="00612386" w:rsidP="00612386">
            <w:pPr>
              <w:spacing w:after="0" w:line="240" w:lineRule="auto"/>
              <w:ind w:right="-72"/>
              <w:jc w:val="right"/>
              <w:rPr>
                <w:rFonts w:ascii="Arial" w:hAnsi="Arial" w:cs="Arial"/>
                <w:color w:val="000000"/>
                <w:sz w:val="16"/>
                <w:szCs w:val="16"/>
              </w:rPr>
            </w:pPr>
            <w:r w:rsidRPr="00F37BA3">
              <w:rPr>
                <w:rFonts w:ascii="Arial" w:hAnsi="Arial" w:cs="Arial"/>
                <w:color w:val="000000"/>
                <w:sz w:val="16"/>
                <w:szCs w:val="16"/>
              </w:rPr>
              <w:t>(6,212,482)</w:t>
            </w:r>
          </w:p>
        </w:tc>
        <w:tc>
          <w:tcPr>
            <w:tcW w:w="1234" w:type="dxa"/>
            <w:tcBorders>
              <w:top w:val="nil"/>
              <w:left w:val="nil"/>
              <w:bottom w:val="single" w:sz="4" w:space="0" w:color="auto"/>
              <w:right w:val="nil"/>
            </w:tcBorders>
            <w:shd w:val="clear" w:color="auto" w:fill="auto"/>
            <w:vAlign w:val="bottom"/>
          </w:tcPr>
          <w:p w14:paraId="0A45042A" w14:textId="11BB6EE4"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(10,916,879)</w:t>
            </w:r>
          </w:p>
        </w:tc>
        <w:tc>
          <w:tcPr>
            <w:tcW w:w="1234" w:type="dxa"/>
            <w:tcBorders>
              <w:top w:val="nil"/>
              <w:left w:val="nil"/>
              <w:bottom w:val="single" w:sz="4" w:space="0" w:color="auto"/>
              <w:right w:val="nil"/>
            </w:tcBorders>
            <w:shd w:val="clear" w:color="auto" w:fill="auto"/>
            <w:vAlign w:val="bottom"/>
          </w:tcPr>
          <w:p w14:paraId="14BD6FF7" w14:textId="50D3EA97"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(9,152,668)</w:t>
            </w:r>
          </w:p>
        </w:tc>
        <w:tc>
          <w:tcPr>
            <w:tcW w:w="1178" w:type="dxa"/>
            <w:tcBorders>
              <w:top w:val="nil"/>
              <w:left w:val="nil"/>
              <w:bottom w:val="single" w:sz="4" w:space="0" w:color="auto"/>
              <w:right w:val="nil"/>
            </w:tcBorders>
            <w:shd w:val="clear" w:color="auto" w:fill="auto"/>
            <w:vAlign w:val="bottom"/>
          </w:tcPr>
          <w:p w14:paraId="427D0CC1" w14:textId="3C87BC1C"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(11,080,660)</w:t>
            </w:r>
          </w:p>
        </w:tc>
        <w:tc>
          <w:tcPr>
            <w:tcW w:w="1234" w:type="dxa"/>
            <w:tcBorders>
              <w:top w:val="nil"/>
              <w:left w:val="nil"/>
              <w:bottom w:val="single" w:sz="4" w:space="0" w:color="auto"/>
              <w:right w:val="nil"/>
            </w:tcBorders>
            <w:shd w:val="clear" w:color="auto" w:fill="auto"/>
            <w:vAlign w:val="bottom"/>
          </w:tcPr>
          <w:p w14:paraId="525F2087" w14:textId="79623161"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(1,892,338)</w:t>
            </w:r>
          </w:p>
        </w:tc>
        <w:tc>
          <w:tcPr>
            <w:tcW w:w="1234" w:type="dxa"/>
            <w:tcBorders>
              <w:top w:val="nil"/>
              <w:left w:val="nil"/>
              <w:bottom w:val="single" w:sz="4" w:space="0" w:color="auto"/>
              <w:right w:val="nil"/>
            </w:tcBorders>
            <w:shd w:val="clear" w:color="auto" w:fill="auto"/>
            <w:vAlign w:val="bottom"/>
          </w:tcPr>
          <w:p w14:paraId="266FC1C6" w14:textId="630DDD93"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(2,659,052)</w:t>
            </w:r>
          </w:p>
        </w:tc>
        <w:tc>
          <w:tcPr>
            <w:tcW w:w="1234" w:type="dxa"/>
            <w:tcBorders>
              <w:top w:val="nil"/>
              <w:left w:val="nil"/>
              <w:bottom w:val="single" w:sz="4" w:space="0" w:color="auto"/>
              <w:right w:val="nil"/>
            </w:tcBorders>
            <w:shd w:val="clear" w:color="auto" w:fill="auto"/>
            <w:vAlign w:val="bottom"/>
          </w:tcPr>
          <w:p w14:paraId="28697D88" w14:textId="0D6F0D71"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(91,204,795)</w:t>
            </w:r>
          </w:p>
        </w:tc>
        <w:tc>
          <w:tcPr>
            <w:tcW w:w="1234" w:type="dxa"/>
            <w:tcBorders>
              <w:top w:val="nil"/>
              <w:left w:val="nil"/>
              <w:bottom w:val="single" w:sz="4" w:space="0" w:color="auto"/>
              <w:right w:val="nil"/>
            </w:tcBorders>
            <w:shd w:val="clear" w:color="auto" w:fill="auto"/>
            <w:vAlign w:val="bottom"/>
          </w:tcPr>
          <w:p w14:paraId="72019183" w14:textId="198C9B42"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(32,720,008)</w:t>
            </w:r>
          </w:p>
        </w:tc>
        <w:tc>
          <w:tcPr>
            <w:tcW w:w="1234" w:type="dxa"/>
            <w:tcBorders>
              <w:top w:val="nil"/>
              <w:left w:val="nil"/>
              <w:bottom w:val="single" w:sz="4" w:space="0" w:color="auto"/>
              <w:right w:val="nil"/>
            </w:tcBorders>
            <w:shd w:val="clear" w:color="auto" w:fill="auto"/>
            <w:vAlign w:val="bottom"/>
          </w:tcPr>
          <w:p w14:paraId="413836E4" w14:textId="4FBA0000"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(12,766,373)</w:t>
            </w:r>
          </w:p>
        </w:tc>
        <w:tc>
          <w:tcPr>
            <w:tcW w:w="1234" w:type="dxa"/>
            <w:tcBorders>
              <w:top w:val="nil"/>
              <w:left w:val="nil"/>
              <w:bottom w:val="single" w:sz="4" w:space="0" w:color="auto"/>
              <w:right w:val="nil"/>
            </w:tcBorders>
            <w:shd w:val="clear" w:color="auto" w:fill="auto"/>
            <w:vAlign w:val="bottom"/>
          </w:tcPr>
          <w:p w14:paraId="73ED5623" w14:textId="44E0BEB4"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w:t>
            </w:r>
          </w:p>
        </w:tc>
        <w:tc>
          <w:tcPr>
            <w:tcW w:w="1326" w:type="dxa"/>
            <w:tcBorders>
              <w:top w:val="nil"/>
              <w:left w:val="nil"/>
              <w:bottom w:val="single" w:sz="4" w:space="0" w:color="auto"/>
              <w:right w:val="nil"/>
            </w:tcBorders>
            <w:shd w:val="clear" w:color="auto" w:fill="auto"/>
            <w:vAlign w:val="bottom"/>
          </w:tcPr>
          <w:p w14:paraId="730E6CE1" w14:textId="269A2716"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(178,605,255)</w:t>
            </w:r>
          </w:p>
        </w:tc>
      </w:tr>
      <w:tr w:rsidR="00612386" w:rsidRPr="00F37BA3" w14:paraId="6C9A969F" w14:textId="77777777" w:rsidTr="001F67DF">
        <w:trPr>
          <w:trHeight w:val="20"/>
        </w:trPr>
        <w:tc>
          <w:tcPr>
            <w:tcW w:w="2340" w:type="dxa"/>
            <w:tcBorders>
              <w:top w:val="nil"/>
              <w:left w:val="nil"/>
              <w:bottom w:val="nil"/>
              <w:right w:val="nil"/>
            </w:tcBorders>
            <w:shd w:val="clear" w:color="auto" w:fill="auto"/>
            <w:vAlign w:val="bottom"/>
          </w:tcPr>
          <w:p w14:paraId="79E97BBA" w14:textId="77777777" w:rsidR="00612386" w:rsidRPr="00F37BA3" w:rsidRDefault="00612386" w:rsidP="00612386">
            <w:pPr>
              <w:spacing w:after="0" w:line="240" w:lineRule="auto"/>
              <w:ind w:left="-101"/>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0D3C8290" w14:textId="2A6319A0"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656988AE" w14:textId="1DE662A5"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CAD6829" w14:textId="12212DCA" w:rsidR="00612386" w:rsidRPr="00F37BA3" w:rsidRDefault="00612386" w:rsidP="00612386">
            <w:pPr>
              <w:spacing w:after="0" w:line="240" w:lineRule="auto"/>
              <w:ind w:right="-72"/>
              <w:jc w:val="right"/>
              <w:rPr>
                <w:rFonts w:ascii="Arial" w:hAnsi="Arial" w:cs="Arial"/>
                <w:sz w:val="16"/>
                <w:szCs w:val="16"/>
              </w:rPr>
            </w:pPr>
          </w:p>
        </w:tc>
        <w:tc>
          <w:tcPr>
            <w:tcW w:w="1178" w:type="dxa"/>
            <w:tcBorders>
              <w:top w:val="single" w:sz="4" w:space="0" w:color="auto"/>
              <w:left w:val="nil"/>
              <w:bottom w:val="nil"/>
              <w:right w:val="nil"/>
            </w:tcBorders>
            <w:shd w:val="clear" w:color="auto" w:fill="auto"/>
            <w:vAlign w:val="bottom"/>
          </w:tcPr>
          <w:p w14:paraId="4381A46B" w14:textId="7E2CA775"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5F8D6733" w14:textId="369B482D"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4EBCF08F" w14:textId="54F0D800"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41658068" w14:textId="275DCF92"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6DFBE32E" w14:textId="24FD6022"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73474DE6" w14:textId="2A29E9DC"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FDE2020" w14:textId="3E6B019E" w:rsidR="00612386" w:rsidRPr="00F37BA3" w:rsidRDefault="00612386" w:rsidP="00612386">
            <w:pPr>
              <w:spacing w:after="0" w:line="240" w:lineRule="auto"/>
              <w:ind w:right="-72"/>
              <w:jc w:val="right"/>
              <w:rPr>
                <w:rFonts w:ascii="Arial" w:hAnsi="Arial" w:cs="Arial"/>
                <w:sz w:val="16"/>
                <w:szCs w:val="16"/>
              </w:rPr>
            </w:pPr>
          </w:p>
        </w:tc>
        <w:tc>
          <w:tcPr>
            <w:tcW w:w="1326" w:type="dxa"/>
            <w:tcBorders>
              <w:top w:val="single" w:sz="4" w:space="0" w:color="auto"/>
              <w:left w:val="nil"/>
              <w:bottom w:val="nil"/>
              <w:right w:val="nil"/>
            </w:tcBorders>
            <w:shd w:val="clear" w:color="auto" w:fill="auto"/>
            <w:vAlign w:val="bottom"/>
          </w:tcPr>
          <w:p w14:paraId="27832120" w14:textId="627F0837" w:rsidR="00612386" w:rsidRPr="00F37BA3" w:rsidRDefault="00612386" w:rsidP="00612386">
            <w:pPr>
              <w:spacing w:after="0" w:line="240" w:lineRule="auto"/>
              <w:ind w:right="-72"/>
              <w:jc w:val="right"/>
              <w:rPr>
                <w:rFonts w:ascii="Arial" w:hAnsi="Arial" w:cs="Arial"/>
                <w:sz w:val="16"/>
                <w:szCs w:val="16"/>
              </w:rPr>
            </w:pPr>
          </w:p>
        </w:tc>
      </w:tr>
      <w:tr w:rsidR="00612386" w:rsidRPr="00F37BA3" w14:paraId="3B7005F1" w14:textId="77777777" w:rsidTr="001F67DF">
        <w:trPr>
          <w:trHeight w:val="20"/>
        </w:trPr>
        <w:tc>
          <w:tcPr>
            <w:tcW w:w="2340" w:type="dxa"/>
            <w:tcBorders>
              <w:top w:val="nil"/>
              <w:left w:val="nil"/>
              <w:bottom w:val="nil"/>
              <w:right w:val="nil"/>
            </w:tcBorders>
            <w:shd w:val="clear" w:color="auto" w:fill="auto"/>
            <w:vAlign w:val="bottom"/>
          </w:tcPr>
          <w:p w14:paraId="01915557" w14:textId="77777777" w:rsidR="00612386" w:rsidRPr="00F37BA3" w:rsidRDefault="00612386" w:rsidP="00612386">
            <w:pPr>
              <w:spacing w:after="0" w:line="240" w:lineRule="auto"/>
              <w:ind w:left="-101"/>
              <w:rPr>
                <w:rFonts w:ascii="Arial" w:hAnsi="Arial" w:cs="Arial"/>
                <w:sz w:val="16"/>
                <w:szCs w:val="16"/>
              </w:rPr>
            </w:pPr>
            <w:r w:rsidRPr="00F37BA3">
              <w:rPr>
                <w:rFonts w:ascii="Arial" w:hAnsi="Arial" w:cs="Arial"/>
                <w:sz w:val="16"/>
                <w:szCs w:val="16"/>
              </w:rPr>
              <w:t>Closing net book amount</w:t>
            </w:r>
          </w:p>
        </w:tc>
        <w:tc>
          <w:tcPr>
            <w:tcW w:w="1234" w:type="dxa"/>
            <w:tcBorders>
              <w:top w:val="nil"/>
              <w:left w:val="nil"/>
              <w:bottom w:val="single" w:sz="4" w:space="0" w:color="auto"/>
              <w:right w:val="nil"/>
            </w:tcBorders>
            <w:shd w:val="clear" w:color="auto" w:fill="auto"/>
            <w:vAlign w:val="bottom"/>
          </w:tcPr>
          <w:p w14:paraId="3F839C95" w14:textId="0B9855D9" w:rsidR="00612386" w:rsidRPr="00F37BA3" w:rsidRDefault="00612386" w:rsidP="00612386">
            <w:pPr>
              <w:spacing w:after="0" w:line="240" w:lineRule="auto"/>
              <w:ind w:right="-72"/>
              <w:jc w:val="right"/>
              <w:rPr>
                <w:rFonts w:ascii="Arial" w:hAnsi="Arial" w:cs="Arial"/>
                <w:color w:val="000000"/>
                <w:sz w:val="16"/>
                <w:szCs w:val="16"/>
              </w:rPr>
            </w:pPr>
            <w:r w:rsidRPr="00F37BA3">
              <w:rPr>
                <w:rFonts w:ascii="Arial" w:hAnsi="Arial" w:cs="Arial"/>
                <w:color w:val="000000"/>
                <w:sz w:val="16"/>
                <w:szCs w:val="16"/>
              </w:rPr>
              <w:t>235,470,199</w:t>
            </w:r>
          </w:p>
        </w:tc>
        <w:tc>
          <w:tcPr>
            <w:tcW w:w="1234" w:type="dxa"/>
            <w:tcBorders>
              <w:top w:val="nil"/>
              <w:left w:val="nil"/>
              <w:bottom w:val="single" w:sz="4" w:space="0" w:color="auto"/>
              <w:right w:val="nil"/>
            </w:tcBorders>
            <w:shd w:val="clear" w:color="auto" w:fill="auto"/>
            <w:vAlign w:val="bottom"/>
          </w:tcPr>
          <w:p w14:paraId="371ADFE4" w14:textId="2EE100F8"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35,388,094</w:t>
            </w:r>
          </w:p>
        </w:tc>
        <w:tc>
          <w:tcPr>
            <w:tcW w:w="1234" w:type="dxa"/>
            <w:tcBorders>
              <w:top w:val="nil"/>
              <w:left w:val="nil"/>
              <w:bottom w:val="single" w:sz="4" w:space="0" w:color="auto"/>
              <w:right w:val="nil"/>
            </w:tcBorders>
            <w:shd w:val="clear" w:color="auto" w:fill="auto"/>
            <w:vAlign w:val="bottom"/>
          </w:tcPr>
          <w:p w14:paraId="1D0BF204" w14:textId="501B6BAD"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196,882,464</w:t>
            </w:r>
          </w:p>
        </w:tc>
        <w:tc>
          <w:tcPr>
            <w:tcW w:w="1178" w:type="dxa"/>
            <w:tcBorders>
              <w:top w:val="nil"/>
              <w:left w:val="nil"/>
              <w:bottom w:val="single" w:sz="4" w:space="0" w:color="auto"/>
              <w:right w:val="nil"/>
            </w:tcBorders>
            <w:shd w:val="clear" w:color="auto" w:fill="auto"/>
            <w:vAlign w:val="bottom"/>
          </w:tcPr>
          <w:p w14:paraId="6E50422A" w14:textId="303E7899"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71,427,634</w:t>
            </w:r>
          </w:p>
        </w:tc>
        <w:tc>
          <w:tcPr>
            <w:tcW w:w="1234" w:type="dxa"/>
            <w:tcBorders>
              <w:top w:val="nil"/>
              <w:left w:val="nil"/>
              <w:bottom w:val="single" w:sz="4" w:space="0" w:color="auto"/>
              <w:right w:val="nil"/>
            </w:tcBorders>
            <w:shd w:val="clear" w:color="auto" w:fill="auto"/>
            <w:vAlign w:val="bottom"/>
          </w:tcPr>
          <w:p w14:paraId="180746BD" w14:textId="49FAB591"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3,348,968</w:t>
            </w:r>
          </w:p>
        </w:tc>
        <w:tc>
          <w:tcPr>
            <w:tcW w:w="1234" w:type="dxa"/>
            <w:tcBorders>
              <w:top w:val="nil"/>
              <w:left w:val="nil"/>
              <w:bottom w:val="single" w:sz="4" w:space="0" w:color="auto"/>
              <w:right w:val="nil"/>
            </w:tcBorders>
            <w:shd w:val="clear" w:color="auto" w:fill="auto"/>
            <w:vAlign w:val="bottom"/>
          </w:tcPr>
          <w:p w14:paraId="6A316F57" w14:textId="52802AD9"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5,096,712</w:t>
            </w:r>
          </w:p>
        </w:tc>
        <w:tc>
          <w:tcPr>
            <w:tcW w:w="1234" w:type="dxa"/>
            <w:tcBorders>
              <w:top w:val="nil"/>
              <w:left w:val="nil"/>
              <w:bottom w:val="single" w:sz="4" w:space="0" w:color="auto"/>
              <w:right w:val="nil"/>
            </w:tcBorders>
            <w:shd w:val="clear" w:color="auto" w:fill="auto"/>
            <w:vAlign w:val="bottom"/>
          </w:tcPr>
          <w:p w14:paraId="05893CAB" w14:textId="718C3FEA"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1,734,048,417</w:t>
            </w:r>
          </w:p>
        </w:tc>
        <w:tc>
          <w:tcPr>
            <w:tcW w:w="1234" w:type="dxa"/>
            <w:tcBorders>
              <w:top w:val="nil"/>
              <w:left w:val="nil"/>
              <w:bottom w:val="single" w:sz="4" w:space="0" w:color="auto"/>
              <w:right w:val="nil"/>
            </w:tcBorders>
            <w:shd w:val="clear" w:color="auto" w:fill="auto"/>
            <w:vAlign w:val="bottom"/>
          </w:tcPr>
          <w:p w14:paraId="7CE91A59" w14:textId="4D6FF2DE"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663,233,251</w:t>
            </w:r>
          </w:p>
        </w:tc>
        <w:tc>
          <w:tcPr>
            <w:tcW w:w="1234" w:type="dxa"/>
            <w:tcBorders>
              <w:top w:val="nil"/>
              <w:left w:val="nil"/>
              <w:bottom w:val="single" w:sz="4" w:space="0" w:color="auto"/>
              <w:right w:val="nil"/>
            </w:tcBorders>
            <w:shd w:val="clear" w:color="auto" w:fill="auto"/>
            <w:vAlign w:val="bottom"/>
          </w:tcPr>
          <w:p w14:paraId="15A4CB4F" w14:textId="55BDBFBE"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304,061,993</w:t>
            </w:r>
          </w:p>
        </w:tc>
        <w:tc>
          <w:tcPr>
            <w:tcW w:w="1234" w:type="dxa"/>
            <w:tcBorders>
              <w:top w:val="nil"/>
              <w:left w:val="nil"/>
              <w:bottom w:val="single" w:sz="4" w:space="0" w:color="auto"/>
              <w:right w:val="nil"/>
            </w:tcBorders>
            <w:shd w:val="clear" w:color="auto" w:fill="auto"/>
            <w:vAlign w:val="bottom"/>
          </w:tcPr>
          <w:p w14:paraId="37A77365" w14:textId="05DEBF80"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4,760,160</w:t>
            </w:r>
          </w:p>
        </w:tc>
        <w:tc>
          <w:tcPr>
            <w:tcW w:w="1326" w:type="dxa"/>
            <w:tcBorders>
              <w:top w:val="nil"/>
              <w:left w:val="nil"/>
              <w:bottom w:val="single" w:sz="4" w:space="0" w:color="auto"/>
              <w:right w:val="nil"/>
            </w:tcBorders>
            <w:shd w:val="clear" w:color="auto" w:fill="auto"/>
            <w:vAlign w:val="bottom"/>
          </w:tcPr>
          <w:p w14:paraId="2E02C5EE" w14:textId="43E29C29"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3,253,717,892</w:t>
            </w:r>
          </w:p>
        </w:tc>
      </w:tr>
      <w:tr w:rsidR="00612386" w:rsidRPr="00F37BA3" w14:paraId="566B0209" w14:textId="77777777" w:rsidTr="001F67DF">
        <w:trPr>
          <w:trHeight w:val="20"/>
        </w:trPr>
        <w:tc>
          <w:tcPr>
            <w:tcW w:w="2340" w:type="dxa"/>
            <w:tcBorders>
              <w:top w:val="nil"/>
              <w:left w:val="nil"/>
              <w:bottom w:val="nil"/>
              <w:right w:val="nil"/>
            </w:tcBorders>
            <w:shd w:val="clear" w:color="auto" w:fill="auto"/>
            <w:vAlign w:val="bottom"/>
          </w:tcPr>
          <w:p w14:paraId="53A0B728" w14:textId="77777777" w:rsidR="00612386" w:rsidRPr="00F37BA3" w:rsidRDefault="00612386" w:rsidP="00612386">
            <w:pPr>
              <w:spacing w:after="0" w:line="240" w:lineRule="auto"/>
              <w:ind w:left="-101"/>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579F53BE" w14:textId="1624EAD9"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65C948A" w14:textId="599722F5"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78BB36EA" w14:textId="6B5C9398" w:rsidR="00612386" w:rsidRPr="00F37BA3" w:rsidRDefault="00612386" w:rsidP="00612386">
            <w:pPr>
              <w:spacing w:after="0" w:line="240" w:lineRule="auto"/>
              <w:ind w:right="-72"/>
              <w:jc w:val="right"/>
              <w:rPr>
                <w:rFonts w:ascii="Arial" w:hAnsi="Arial" w:cs="Arial"/>
                <w:sz w:val="16"/>
                <w:szCs w:val="16"/>
              </w:rPr>
            </w:pPr>
          </w:p>
        </w:tc>
        <w:tc>
          <w:tcPr>
            <w:tcW w:w="1178" w:type="dxa"/>
            <w:tcBorders>
              <w:top w:val="single" w:sz="4" w:space="0" w:color="auto"/>
              <w:left w:val="nil"/>
              <w:bottom w:val="nil"/>
              <w:right w:val="nil"/>
            </w:tcBorders>
            <w:shd w:val="clear" w:color="auto" w:fill="auto"/>
            <w:vAlign w:val="bottom"/>
          </w:tcPr>
          <w:p w14:paraId="4136A578" w14:textId="4DF5D79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6876CD2D" w14:textId="7BBAF27E"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30AA165C" w14:textId="38CF173B"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08288731" w14:textId="4347E954"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5D70605" w14:textId="08B5D8B9"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750EAF87" w14:textId="4A8919F6"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319D26FD" w14:textId="06BAE252" w:rsidR="00612386" w:rsidRPr="00F37BA3" w:rsidRDefault="00612386" w:rsidP="00612386">
            <w:pPr>
              <w:spacing w:after="0" w:line="240" w:lineRule="auto"/>
              <w:ind w:right="-72"/>
              <w:jc w:val="right"/>
              <w:rPr>
                <w:rFonts w:ascii="Arial" w:hAnsi="Arial" w:cs="Arial"/>
                <w:sz w:val="16"/>
                <w:szCs w:val="16"/>
              </w:rPr>
            </w:pPr>
          </w:p>
        </w:tc>
        <w:tc>
          <w:tcPr>
            <w:tcW w:w="1326" w:type="dxa"/>
            <w:tcBorders>
              <w:top w:val="single" w:sz="4" w:space="0" w:color="auto"/>
              <w:left w:val="nil"/>
              <w:bottom w:val="nil"/>
              <w:right w:val="nil"/>
            </w:tcBorders>
            <w:shd w:val="clear" w:color="auto" w:fill="auto"/>
            <w:vAlign w:val="bottom"/>
          </w:tcPr>
          <w:p w14:paraId="74ED8096" w14:textId="36DAE61E" w:rsidR="00612386" w:rsidRPr="00F37BA3" w:rsidRDefault="00612386" w:rsidP="00612386">
            <w:pPr>
              <w:spacing w:after="0" w:line="240" w:lineRule="auto"/>
              <w:ind w:right="-72"/>
              <w:jc w:val="right"/>
              <w:rPr>
                <w:rFonts w:ascii="Arial" w:hAnsi="Arial" w:cs="Arial"/>
                <w:sz w:val="16"/>
                <w:szCs w:val="16"/>
              </w:rPr>
            </w:pPr>
          </w:p>
        </w:tc>
      </w:tr>
      <w:tr w:rsidR="00612386" w:rsidRPr="00F37BA3" w14:paraId="4B59B50F" w14:textId="77777777" w:rsidTr="001F67DF">
        <w:trPr>
          <w:trHeight w:val="20"/>
        </w:trPr>
        <w:tc>
          <w:tcPr>
            <w:tcW w:w="2340" w:type="dxa"/>
            <w:tcBorders>
              <w:top w:val="nil"/>
              <w:left w:val="nil"/>
              <w:bottom w:val="nil"/>
              <w:right w:val="nil"/>
            </w:tcBorders>
            <w:shd w:val="clear" w:color="auto" w:fill="auto"/>
            <w:vAlign w:val="bottom"/>
          </w:tcPr>
          <w:p w14:paraId="623A03BC" w14:textId="6B46CB4E" w:rsidR="00612386" w:rsidRPr="00F37BA3" w:rsidRDefault="00612386" w:rsidP="00612386">
            <w:pPr>
              <w:spacing w:after="0" w:line="240" w:lineRule="auto"/>
              <w:ind w:left="-101"/>
              <w:rPr>
                <w:rFonts w:ascii="Arial" w:hAnsi="Arial" w:cs="Arial"/>
                <w:b/>
                <w:bCs/>
                <w:sz w:val="16"/>
                <w:szCs w:val="16"/>
              </w:rPr>
            </w:pPr>
            <w:r w:rsidRPr="00F37BA3">
              <w:rPr>
                <w:rFonts w:ascii="Arial" w:hAnsi="Arial" w:cs="Arial"/>
                <w:b/>
                <w:bCs/>
                <w:sz w:val="16"/>
                <w:szCs w:val="16"/>
                <w:lang w:val="en-GB"/>
              </w:rPr>
              <w:t xml:space="preserve">As </w:t>
            </w:r>
            <w:proofErr w:type="gramStart"/>
            <w:r w:rsidRPr="00F37BA3">
              <w:rPr>
                <w:rFonts w:ascii="Arial" w:hAnsi="Arial" w:cs="Arial"/>
                <w:b/>
                <w:bCs/>
                <w:sz w:val="16"/>
                <w:szCs w:val="16"/>
                <w:lang w:val="en-GB"/>
              </w:rPr>
              <w:t>at</w:t>
            </w:r>
            <w:proofErr w:type="gramEnd"/>
            <w:r w:rsidRPr="00F37BA3">
              <w:rPr>
                <w:rFonts w:ascii="Arial" w:hAnsi="Arial" w:cs="Arial"/>
                <w:b/>
                <w:bCs/>
                <w:sz w:val="16"/>
                <w:szCs w:val="16"/>
                <w:lang w:val="en-GB"/>
              </w:rPr>
              <w:t xml:space="preserve"> 31</w:t>
            </w:r>
            <w:r w:rsidRPr="00F37BA3">
              <w:rPr>
                <w:rFonts w:ascii="Arial" w:hAnsi="Arial" w:cs="Arial"/>
                <w:b/>
                <w:bCs/>
                <w:sz w:val="16"/>
                <w:szCs w:val="16"/>
              </w:rPr>
              <w:t xml:space="preserve"> December </w:t>
            </w:r>
            <w:r w:rsidRPr="00F37BA3">
              <w:rPr>
                <w:rFonts w:ascii="Arial" w:hAnsi="Arial" w:cs="Arial"/>
                <w:b/>
                <w:bCs/>
                <w:sz w:val="16"/>
                <w:szCs w:val="16"/>
                <w:lang w:val="en-GB"/>
              </w:rPr>
              <w:t>2022</w:t>
            </w:r>
          </w:p>
        </w:tc>
        <w:tc>
          <w:tcPr>
            <w:tcW w:w="1234" w:type="dxa"/>
            <w:tcBorders>
              <w:top w:val="nil"/>
              <w:left w:val="nil"/>
              <w:bottom w:val="nil"/>
              <w:right w:val="nil"/>
            </w:tcBorders>
            <w:shd w:val="clear" w:color="auto" w:fill="auto"/>
            <w:vAlign w:val="bottom"/>
          </w:tcPr>
          <w:p w14:paraId="66AE35C9"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44524ED7"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24A75A62" w14:textId="77777777" w:rsidR="00612386" w:rsidRPr="00F37BA3" w:rsidRDefault="00612386" w:rsidP="00612386">
            <w:pPr>
              <w:spacing w:after="0" w:line="240" w:lineRule="auto"/>
              <w:ind w:right="-72"/>
              <w:jc w:val="right"/>
              <w:rPr>
                <w:rFonts w:ascii="Arial" w:hAnsi="Arial" w:cs="Arial"/>
                <w:sz w:val="16"/>
                <w:szCs w:val="16"/>
              </w:rPr>
            </w:pPr>
          </w:p>
        </w:tc>
        <w:tc>
          <w:tcPr>
            <w:tcW w:w="1178" w:type="dxa"/>
            <w:tcBorders>
              <w:top w:val="nil"/>
              <w:left w:val="nil"/>
              <w:bottom w:val="nil"/>
              <w:right w:val="nil"/>
            </w:tcBorders>
            <w:shd w:val="clear" w:color="auto" w:fill="auto"/>
            <w:vAlign w:val="bottom"/>
          </w:tcPr>
          <w:p w14:paraId="434337FE"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04C7F5AD"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06289EA1"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5F5A437A"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24DB99FB"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17AEF2ED" w14:textId="7777777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727ADA36" w14:textId="77777777" w:rsidR="00612386" w:rsidRPr="00F37BA3" w:rsidRDefault="00612386" w:rsidP="00612386">
            <w:pPr>
              <w:spacing w:after="0" w:line="240" w:lineRule="auto"/>
              <w:ind w:right="-72"/>
              <w:jc w:val="right"/>
              <w:rPr>
                <w:rFonts w:ascii="Arial" w:hAnsi="Arial" w:cs="Arial"/>
                <w:sz w:val="16"/>
                <w:szCs w:val="16"/>
              </w:rPr>
            </w:pPr>
          </w:p>
        </w:tc>
        <w:tc>
          <w:tcPr>
            <w:tcW w:w="1326" w:type="dxa"/>
            <w:tcBorders>
              <w:top w:val="nil"/>
              <w:left w:val="nil"/>
              <w:bottom w:val="nil"/>
              <w:right w:val="nil"/>
            </w:tcBorders>
            <w:shd w:val="clear" w:color="auto" w:fill="auto"/>
            <w:vAlign w:val="bottom"/>
          </w:tcPr>
          <w:p w14:paraId="6E1233CA" w14:textId="77777777" w:rsidR="00612386" w:rsidRPr="00F37BA3" w:rsidRDefault="00612386" w:rsidP="00612386">
            <w:pPr>
              <w:spacing w:after="0" w:line="240" w:lineRule="auto"/>
              <w:ind w:right="-72"/>
              <w:jc w:val="right"/>
              <w:rPr>
                <w:rFonts w:ascii="Arial" w:hAnsi="Arial" w:cs="Arial"/>
                <w:sz w:val="16"/>
                <w:szCs w:val="16"/>
              </w:rPr>
            </w:pPr>
          </w:p>
        </w:tc>
      </w:tr>
      <w:tr w:rsidR="00612386" w:rsidRPr="00F37BA3" w14:paraId="599601B8" w14:textId="77777777" w:rsidTr="001F67DF">
        <w:trPr>
          <w:trHeight w:val="20"/>
        </w:trPr>
        <w:tc>
          <w:tcPr>
            <w:tcW w:w="2340" w:type="dxa"/>
            <w:tcBorders>
              <w:top w:val="nil"/>
              <w:left w:val="nil"/>
              <w:bottom w:val="nil"/>
              <w:right w:val="nil"/>
            </w:tcBorders>
            <w:shd w:val="clear" w:color="auto" w:fill="auto"/>
            <w:vAlign w:val="bottom"/>
          </w:tcPr>
          <w:p w14:paraId="4B83D0D9" w14:textId="77777777" w:rsidR="00612386" w:rsidRPr="00F37BA3" w:rsidRDefault="00612386" w:rsidP="00612386">
            <w:pPr>
              <w:spacing w:after="0" w:line="240" w:lineRule="auto"/>
              <w:ind w:left="-101"/>
              <w:rPr>
                <w:rFonts w:ascii="Arial" w:hAnsi="Arial" w:cs="Arial"/>
                <w:sz w:val="16"/>
                <w:szCs w:val="16"/>
              </w:rPr>
            </w:pPr>
            <w:r w:rsidRPr="00F37BA3">
              <w:rPr>
                <w:rFonts w:ascii="Arial" w:hAnsi="Arial" w:cs="Arial"/>
                <w:sz w:val="16"/>
                <w:szCs w:val="16"/>
              </w:rPr>
              <w:t>Cost</w:t>
            </w:r>
          </w:p>
        </w:tc>
        <w:tc>
          <w:tcPr>
            <w:tcW w:w="1234" w:type="dxa"/>
            <w:tcBorders>
              <w:top w:val="nil"/>
              <w:left w:val="nil"/>
              <w:bottom w:val="nil"/>
              <w:right w:val="nil"/>
            </w:tcBorders>
            <w:shd w:val="clear" w:color="auto" w:fill="auto"/>
          </w:tcPr>
          <w:p w14:paraId="1AEFEADA" w14:textId="678DAFD4"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246,670,915</w:t>
            </w:r>
          </w:p>
        </w:tc>
        <w:tc>
          <w:tcPr>
            <w:tcW w:w="1234" w:type="dxa"/>
            <w:tcBorders>
              <w:top w:val="nil"/>
              <w:left w:val="nil"/>
              <w:bottom w:val="nil"/>
              <w:right w:val="nil"/>
            </w:tcBorders>
            <w:shd w:val="clear" w:color="auto" w:fill="auto"/>
          </w:tcPr>
          <w:p w14:paraId="011174C2" w14:textId="419F372D"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 xml:space="preserve">56,292,842 </w:t>
            </w:r>
          </w:p>
        </w:tc>
        <w:tc>
          <w:tcPr>
            <w:tcW w:w="1234" w:type="dxa"/>
            <w:tcBorders>
              <w:top w:val="nil"/>
              <w:left w:val="nil"/>
              <w:bottom w:val="nil"/>
              <w:right w:val="nil"/>
            </w:tcBorders>
            <w:shd w:val="clear" w:color="auto" w:fill="auto"/>
            <w:vAlign w:val="bottom"/>
          </w:tcPr>
          <w:p w14:paraId="15B8D580" w14:textId="1414870D"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271,273,919</w:t>
            </w:r>
          </w:p>
        </w:tc>
        <w:tc>
          <w:tcPr>
            <w:tcW w:w="1178" w:type="dxa"/>
            <w:tcBorders>
              <w:top w:val="nil"/>
              <w:left w:val="nil"/>
              <w:bottom w:val="nil"/>
              <w:right w:val="nil"/>
            </w:tcBorders>
            <w:shd w:val="clear" w:color="auto" w:fill="auto"/>
            <w:vAlign w:val="bottom"/>
          </w:tcPr>
          <w:p w14:paraId="6EE34A9E" w14:textId="728DBF0F"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179,377,012</w:t>
            </w:r>
          </w:p>
        </w:tc>
        <w:tc>
          <w:tcPr>
            <w:tcW w:w="1234" w:type="dxa"/>
            <w:tcBorders>
              <w:top w:val="nil"/>
              <w:left w:val="nil"/>
              <w:bottom w:val="nil"/>
              <w:right w:val="nil"/>
            </w:tcBorders>
            <w:shd w:val="clear" w:color="auto" w:fill="auto"/>
            <w:vAlign w:val="bottom"/>
          </w:tcPr>
          <w:p w14:paraId="20B280CE" w14:textId="42E78B46"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12,217,208</w:t>
            </w:r>
          </w:p>
        </w:tc>
        <w:tc>
          <w:tcPr>
            <w:tcW w:w="1234" w:type="dxa"/>
            <w:tcBorders>
              <w:top w:val="nil"/>
              <w:left w:val="nil"/>
              <w:bottom w:val="nil"/>
              <w:right w:val="nil"/>
            </w:tcBorders>
            <w:shd w:val="clear" w:color="auto" w:fill="auto"/>
            <w:vAlign w:val="bottom"/>
          </w:tcPr>
          <w:p w14:paraId="7B042231" w14:textId="47D6DAC4"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12,133,925</w:t>
            </w:r>
          </w:p>
        </w:tc>
        <w:tc>
          <w:tcPr>
            <w:tcW w:w="1234" w:type="dxa"/>
            <w:tcBorders>
              <w:top w:val="nil"/>
              <w:left w:val="nil"/>
              <w:bottom w:val="nil"/>
              <w:right w:val="nil"/>
            </w:tcBorders>
            <w:shd w:val="clear" w:color="auto" w:fill="auto"/>
            <w:vAlign w:val="bottom"/>
          </w:tcPr>
          <w:p w14:paraId="68A0BD51" w14:textId="18935EFB"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2,402,240,323</w:t>
            </w:r>
          </w:p>
        </w:tc>
        <w:tc>
          <w:tcPr>
            <w:tcW w:w="1234" w:type="dxa"/>
            <w:tcBorders>
              <w:top w:val="nil"/>
              <w:left w:val="nil"/>
              <w:bottom w:val="nil"/>
              <w:right w:val="nil"/>
            </w:tcBorders>
            <w:shd w:val="clear" w:color="auto" w:fill="auto"/>
            <w:vAlign w:val="bottom"/>
          </w:tcPr>
          <w:p w14:paraId="798BAEA7" w14:textId="68AF8B7D"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854,092,340</w:t>
            </w:r>
          </w:p>
        </w:tc>
        <w:tc>
          <w:tcPr>
            <w:tcW w:w="1234" w:type="dxa"/>
            <w:tcBorders>
              <w:top w:val="nil"/>
              <w:left w:val="nil"/>
              <w:bottom w:val="nil"/>
              <w:right w:val="nil"/>
            </w:tcBorders>
            <w:shd w:val="clear" w:color="auto" w:fill="auto"/>
            <w:vAlign w:val="bottom"/>
          </w:tcPr>
          <w:p w14:paraId="7EB841E3" w14:textId="31871F1D"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371,382,888</w:t>
            </w:r>
          </w:p>
        </w:tc>
        <w:tc>
          <w:tcPr>
            <w:tcW w:w="1234" w:type="dxa"/>
            <w:tcBorders>
              <w:top w:val="nil"/>
              <w:left w:val="nil"/>
              <w:bottom w:val="nil"/>
              <w:right w:val="nil"/>
            </w:tcBorders>
            <w:shd w:val="clear" w:color="auto" w:fill="auto"/>
            <w:vAlign w:val="bottom"/>
          </w:tcPr>
          <w:p w14:paraId="7B417173" w14:textId="27C17A2C"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4,760,160</w:t>
            </w:r>
          </w:p>
        </w:tc>
        <w:tc>
          <w:tcPr>
            <w:tcW w:w="1326" w:type="dxa"/>
            <w:tcBorders>
              <w:top w:val="nil"/>
              <w:left w:val="nil"/>
              <w:bottom w:val="nil"/>
              <w:right w:val="nil"/>
            </w:tcBorders>
            <w:shd w:val="clear" w:color="auto" w:fill="auto"/>
            <w:vAlign w:val="bottom"/>
          </w:tcPr>
          <w:p w14:paraId="18AA5545" w14:textId="4478AD45"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hAnsi="Arial" w:cs="Arial"/>
                <w:color w:val="000000"/>
                <w:sz w:val="16"/>
                <w:szCs w:val="16"/>
              </w:rPr>
              <w:t>4,410,441,532</w:t>
            </w:r>
          </w:p>
        </w:tc>
      </w:tr>
      <w:tr w:rsidR="00612386" w:rsidRPr="00F37BA3" w14:paraId="19D4E2CC" w14:textId="77777777" w:rsidTr="001F67DF">
        <w:trPr>
          <w:trHeight w:val="20"/>
        </w:trPr>
        <w:tc>
          <w:tcPr>
            <w:tcW w:w="2340" w:type="dxa"/>
            <w:tcBorders>
              <w:top w:val="nil"/>
              <w:left w:val="nil"/>
              <w:bottom w:val="nil"/>
              <w:right w:val="nil"/>
            </w:tcBorders>
            <w:shd w:val="clear" w:color="auto" w:fill="auto"/>
            <w:vAlign w:val="bottom"/>
          </w:tcPr>
          <w:p w14:paraId="6ACCDEE3" w14:textId="77777777" w:rsidR="00612386" w:rsidRPr="00F37BA3" w:rsidRDefault="00612386" w:rsidP="00612386">
            <w:pPr>
              <w:tabs>
                <w:tab w:val="left" w:pos="341"/>
                <w:tab w:val="left" w:pos="882"/>
                <w:tab w:val="left" w:pos="1325"/>
              </w:tabs>
              <w:spacing w:after="0" w:line="240" w:lineRule="auto"/>
              <w:ind w:left="-101" w:right="-111"/>
              <w:rPr>
                <w:rFonts w:ascii="Arial" w:hAnsi="Arial" w:cs="Arial"/>
                <w:sz w:val="16"/>
                <w:szCs w:val="16"/>
              </w:rPr>
            </w:pPr>
            <w:r w:rsidRPr="00F37BA3">
              <w:rPr>
                <w:rFonts w:ascii="Arial" w:hAnsi="Arial" w:cs="Arial"/>
                <w:sz w:val="16"/>
                <w:szCs w:val="16"/>
                <w:u w:val="single"/>
              </w:rPr>
              <w:t>Less</w:t>
            </w:r>
            <w:r w:rsidRPr="00F37BA3">
              <w:rPr>
                <w:rFonts w:ascii="Arial" w:hAnsi="Arial" w:cs="Arial"/>
                <w:sz w:val="16"/>
                <w:szCs w:val="16"/>
              </w:rPr>
              <w:t xml:space="preserve">  Accumulated depreciation</w:t>
            </w:r>
          </w:p>
        </w:tc>
        <w:tc>
          <w:tcPr>
            <w:tcW w:w="1234" w:type="dxa"/>
            <w:tcBorders>
              <w:top w:val="nil"/>
              <w:left w:val="nil"/>
              <w:bottom w:val="single" w:sz="4" w:space="0" w:color="auto"/>
              <w:right w:val="nil"/>
            </w:tcBorders>
            <w:shd w:val="clear" w:color="auto" w:fill="auto"/>
          </w:tcPr>
          <w:p w14:paraId="508F8BA5" w14:textId="649C0E40"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(11,200,716)</w:t>
            </w:r>
          </w:p>
        </w:tc>
        <w:tc>
          <w:tcPr>
            <w:tcW w:w="1234" w:type="dxa"/>
            <w:tcBorders>
              <w:top w:val="nil"/>
              <w:left w:val="nil"/>
              <w:bottom w:val="single" w:sz="4" w:space="0" w:color="auto"/>
              <w:right w:val="nil"/>
            </w:tcBorders>
            <w:shd w:val="clear" w:color="auto" w:fill="auto"/>
          </w:tcPr>
          <w:p w14:paraId="2DED2969" w14:textId="51DB9374"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(20,904,748)</w:t>
            </w:r>
          </w:p>
        </w:tc>
        <w:tc>
          <w:tcPr>
            <w:tcW w:w="1234" w:type="dxa"/>
            <w:tcBorders>
              <w:top w:val="nil"/>
              <w:left w:val="nil"/>
              <w:bottom w:val="single" w:sz="4" w:space="0" w:color="auto"/>
              <w:right w:val="nil"/>
            </w:tcBorders>
            <w:shd w:val="clear" w:color="auto" w:fill="auto"/>
            <w:vAlign w:val="bottom"/>
          </w:tcPr>
          <w:p w14:paraId="7E5A6D45" w14:textId="6FB499B0"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(74,391,455)</w:t>
            </w:r>
          </w:p>
        </w:tc>
        <w:tc>
          <w:tcPr>
            <w:tcW w:w="1178" w:type="dxa"/>
            <w:tcBorders>
              <w:top w:val="nil"/>
              <w:left w:val="nil"/>
              <w:bottom w:val="single" w:sz="4" w:space="0" w:color="auto"/>
              <w:right w:val="nil"/>
            </w:tcBorders>
            <w:shd w:val="clear" w:color="auto" w:fill="auto"/>
            <w:vAlign w:val="bottom"/>
          </w:tcPr>
          <w:p w14:paraId="6E1EDEE2" w14:textId="7E78D8E3"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(107,949,378)</w:t>
            </w:r>
          </w:p>
        </w:tc>
        <w:tc>
          <w:tcPr>
            <w:tcW w:w="1234" w:type="dxa"/>
            <w:tcBorders>
              <w:top w:val="nil"/>
              <w:left w:val="nil"/>
              <w:bottom w:val="single" w:sz="4" w:space="0" w:color="auto"/>
              <w:right w:val="nil"/>
            </w:tcBorders>
            <w:shd w:val="clear" w:color="auto" w:fill="auto"/>
            <w:vAlign w:val="bottom"/>
          </w:tcPr>
          <w:p w14:paraId="315976D1" w14:textId="7D2588A7"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(8,868,240)</w:t>
            </w:r>
          </w:p>
        </w:tc>
        <w:tc>
          <w:tcPr>
            <w:tcW w:w="1234" w:type="dxa"/>
            <w:tcBorders>
              <w:top w:val="nil"/>
              <w:left w:val="nil"/>
              <w:bottom w:val="single" w:sz="4" w:space="0" w:color="auto"/>
              <w:right w:val="nil"/>
            </w:tcBorders>
            <w:shd w:val="clear" w:color="auto" w:fill="auto"/>
            <w:vAlign w:val="bottom"/>
          </w:tcPr>
          <w:p w14:paraId="50300D5C" w14:textId="23F8692E"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(7,037,213)</w:t>
            </w:r>
          </w:p>
        </w:tc>
        <w:tc>
          <w:tcPr>
            <w:tcW w:w="1234" w:type="dxa"/>
            <w:tcBorders>
              <w:top w:val="nil"/>
              <w:left w:val="nil"/>
              <w:bottom w:val="single" w:sz="4" w:space="0" w:color="auto"/>
              <w:right w:val="nil"/>
            </w:tcBorders>
            <w:shd w:val="clear" w:color="auto" w:fill="auto"/>
            <w:vAlign w:val="bottom"/>
          </w:tcPr>
          <w:p w14:paraId="5E7D6FAA" w14:textId="0BE7BC97"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(668,191,906)</w:t>
            </w:r>
          </w:p>
        </w:tc>
        <w:tc>
          <w:tcPr>
            <w:tcW w:w="1234" w:type="dxa"/>
            <w:tcBorders>
              <w:top w:val="nil"/>
              <w:left w:val="nil"/>
              <w:bottom w:val="single" w:sz="4" w:space="0" w:color="auto"/>
              <w:right w:val="nil"/>
            </w:tcBorders>
            <w:shd w:val="clear" w:color="auto" w:fill="auto"/>
            <w:vAlign w:val="bottom"/>
          </w:tcPr>
          <w:p w14:paraId="0D31C685" w14:textId="543AAD25"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(190,859,089)</w:t>
            </w:r>
          </w:p>
        </w:tc>
        <w:tc>
          <w:tcPr>
            <w:tcW w:w="1234" w:type="dxa"/>
            <w:tcBorders>
              <w:top w:val="nil"/>
              <w:left w:val="nil"/>
              <w:bottom w:val="single" w:sz="4" w:space="0" w:color="auto"/>
              <w:right w:val="nil"/>
            </w:tcBorders>
            <w:shd w:val="clear" w:color="auto" w:fill="auto"/>
            <w:vAlign w:val="bottom"/>
          </w:tcPr>
          <w:p w14:paraId="49999629" w14:textId="6A11386F"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(67,320,895)</w:t>
            </w:r>
          </w:p>
        </w:tc>
        <w:tc>
          <w:tcPr>
            <w:tcW w:w="1234" w:type="dxa"/>
            <w:tcBorders>
              <w:top w:val="nil"/>
              <w:left w:val="nil"/>
              <w:bottom w:val="single" w:sz="4" w:space="0" w:color="auto"/>
              <w:right w:val="nil"/>
            </w:tcBorders>
            <w:shd w:val="clear" w:color="auto" w:fill="auto"/>
            <w:vAlign w:val="bottom"/>
          </w:tcPr>
          <w:p w14:paraId="5B657AF7" w14:textId="31AEEBEB"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w:t>
            </w:r>
          </w:p>
        </w:tc>
        <w:tc>
          <w:tcPr>
            <w:tcW w:w="1326" w:type="dxa"/>
            <w:tcBorders>
              <w:top w:val="nil"/>
              <w:left w:val="nil"/>
              <w:bottom w:val="single" w:sz="4" w:space="0" w:color="auto"/>
              <w:right w:val="nil"/>
            </w:tcBorders>
            <w:shd w:val="clear" w:color="auto" w:fill="auto"/>
            <w:vAlign w:val="bottom"/>
          </w:tcPr>
          <w:p w14:paraId="5F2B43CC" w14:textId="1E9D57F0"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(1,156,723,640)</w:t>
            </w:r>
          </w:p>
        </w:tc>
      </w:tr>
      <w:tr w:rsidR="00612386" w:rsidRPr="00F37BA3" w14:paraId="5ABC2A02" w14:textId="77777777" w:rsidTr="001F67DF">
        <w:trPr>
          <w:trHeight w:val="20"/>
        </w:trPr>
        <w:tc>
          <w:tcPr>
            <w:tcW w:w="2340" w:type="dxa"/>
            <w:tcBorders>
              <w:top w:val="nil"/>
              <w:left w:val="nil"/>
              <w:bottom w:val="nil"/>
              <w:right w:val="nil"/>
            </w:tcBorders>
            <w:shd w:val="clear" w:color="auto" w:fill="auto"/>
            <w:vAlign w:val="bottom"/>
          </w:tcPr>
          <w:p w14:paraId="170D5EFD" w14:textId="77777777" w:rsidR="00612386" w:rsidRPr="00F37BA3" w:rsidRDefault="00612386" w:rsidP="00612386">
            <w:pPr>
              <w:spacing w:after="0" w:line="240" w:lineRule="auto"/>
              <w:ind w:left="-101"/>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7701D032" w14:textId="41EF15C1"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1B9D0886" w14:textId="606947A9"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725CC7FB" w14:textId="5F3DC988" w:rsidR="00612386" w:rsidRPr="00F37BA3" w:rsidRDefault="00612386" w:rsidP="00612386">
            <w:pPr>
              <w:spacing w:after="0" w:line="240" w:lineRule="auto"/>
              <w:ind w:right="-72"/>
              <w:jc w:val="right"/>
              <w:rPr>
                <w:rFonts w:ascii="Arial" w:hAnsi="Arial" w:cs="Arial"/>
                <w:sz w:val="16"/>
                <w:szCs w:val="16"/>
              </w:rPr>
            </w:pPr>
          </w:p>
        </w:tc>
        <w:tc>
          <w:tcPr>
            <w:tcW w:w="1178" w:type="dxa"/>
            <w:tcBorders>
              <w:top w:val="single" w:sz="4" w:space="0" w:color="auto"/>
              <w:left w:val="nil"/>
              <w:right w:val="nil"/>
            </w:tcBorders>
            <w:shd w:val="clear" w:color="auto" w:fill="auto"/>
            <w:vAlign w:val="bottom"/>
          </w:tcPr>
          <w:p w14:paraId="6C70D713" w14:textId="2165F391"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3FF7ED83" w14:textId="6A7EE6B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255F8CF0" w14:textId="2E50BD67"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5DAE9E90" w14:textId="0E9CBECF"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0F05F02E" w14:textId="4688F145"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71DBBD78" w14:textId="7B53524B" w:rsidR="00612386" w:rsidRPr="00F37BA3" w:rsidRDefault="00612386" w:rsidP="00612386">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30AB0446" w14:textId="74765978" w:rsidR="00612386" w:rsidRPr="00F37BA3" w:rsidRDefault="00612386" w:rsidP="00612386">
            <w:pPr>
              <w:spacing w:after="0" w:line="240" w:lineRule="auto"/>
              <w:ind w:right="-72"/>
              <w:jc w:val="right"/>
              <w:rPr>
                <w:rFonts w:ascii="Arial" w:hAnsi="Arial" w:cs="Arial"/>
                <w:sz w:val="16"/>
                <w:szCs w:val="16"/>
              </w:rPr>
            </w:pPr>
          </w:p>
        </w:tc>
        <w:tc>
          <w:tcPr>
            <w:tcW w:w="1326" w:type="dxa"/>
            <w:tcBorders>
              <w:top w:val="single" w:sz="4" w:space="0" w:color="auto"/>
              <w:left w:val="nil"/>
              <w:right w:val="nil"/>
            </w:tcBorders>
            <w:shd w:val="clear" w:color="auto" w:fill="auto"/>
            <w:vAlign w:val="bottom"/>
          </w:tcPr>
          <w:p w14:paraId="2BCFB76A" w14:textId="10AA6877" w:rsidR="00612386" w:rsidRPr="00F37BA3" w:rsidRDefault="00612386" w:rsidP="00612386">
            <w:pPr>
              <w:spacing w:after="0" w:line="240" w:lineRule="auto"/>
              <w:ind w:right="-72"/>
              <w:jc w:val="right"/>
              <w:rPr>
                <w:rFonts w:ascii="Arial" w:hAnsi="Arial" w:cs="Arial"/>
                <w:sz w:val="16"/>
                <w:szCs w:val="16"/>
              </w:rPr>
            </w:pPr>
          </w:p>
        </w:tc>
      </w:tr>
      <w:tr w:rsidR="00612386" w:rsidRPr="00F37BA3" w14:paraId="4BC3165B" w14:textId="77777777" w:rsidTr="001F67DF">
        <w:trPr>
          <w:trHeight w:val="20"/>
        </w:trPr>
        <w:tc>
          <w:tcPr>
            <w:tcW w:w="2340" w:type="dxa"/>
            <w:tcBorders>
              <w:top w:val="nil"/>
              <w:left w:val="nil"/>
              <w:bottom w:val="nil"/>
              <w:right w:val="nil"/>
            </w:tcBorders>
            <w:shd w:val="clear" w:color="auto" w:fill="auto"/>
            <w:vAlign w:val="bottom"/>
          </w:tcPr>
          <w:p w14:paraId="7FA47A05" w14:textId="77777777" w:rsidR="00612386" w:rsidRPr="00F37BA3" w:rsidRDefault="00612386" w:rsidP="00612386">
            <w:pPr>
              <w:spacing w:after="0" w:line="240" w:lineRule="auto"/>
              <w:ind w:left="-101"/>
              <w:rPr>
                <w:rFonts w:ascii="Arial" w:hAnsi="Arial" w:cs="Arial"/>
                <w:sz w:val="16"/>
                <w:szCs w:val="16"/>
              </w:rPr>
            </w:pPr>
            <w:r w:rsidRPr="00F37BA3">
              <w:rPr>
                <w:rFonts w:ascii="Arial" w:hAnsi="Arial" w:cs="Arial"/>
                <w:sz w:val="16"/>
                <w:szCs w:val="16"/>
              </w:rPr>
              <w:t>Net book amount</w:t>
            </w:r>
          </w:p>
        </w:tc>
        <w:tc>
          <w:tcPr>
            <w:tcW w:w="1234" w:type="dxa"/>
            <w:tcBorders>
              <w:top w:val="nil"/>
              <w:left w:val="nil"/>
              <w:bottom w:val="single" w:sz="4" w:space="0" w:color="auto"/>
              <w:right w:val="nil"/>
            </w:tcBorders>
            <w:shd w:val="clear" w:color="auto" w:fill="auto"/>
            <w:vAlign w:val="bottom"/>
          </w:tcPr>
          <w:p w14:paraId="63EA1636" w14:textId="15434332" w:rsidR="00612386" w:rsidRPr="00F37BA3" w:rsidRDefault="00612386" w:rsidP="00612386">
            <w:pPr>
              <w:spacing w:after="0" w:line="240" w:lineRule="auto"/>
              <w:ind w:right="-72"/>
              <w:jc w:val="right"/>
              <w:rPr>
                <w:rFonts w:ascii="Arial" w:hAnsi="Arial" w:cs="Arial"/>
                <w:color w:val="000000"/>
                <w:sz w:val="16"/>
                <w:szCs w:val="16"/>
              </w:rPr>
            </w:pPr>
            <w:r w:rsidRPr="00F37BA3">
              <w:rPr>
                <w:rFonts w:ascii="Arial" w:eastAsia="Times New Roman" w:hAnsi="Arial" w:cs="Arial"/>
                <w:sz w:val="16"/>
                <w:szCs w:val="16"/>
              </w:rPr>
              <w:t>235,470,199</w:t>
            </w:r>
          </w:p>
        </w:tc>
        <w:tc>
          <w:tcPr>
            <w:tcW w:w="1234" w:type="dxa"/>
            <w:tcBorders>
              <w:top w:val="nil"/>
              <w:left w:val="nil"/>
              <w:bottom w:val="single" w:sz="4" w:space="0" w:color="auto"/>
              <w:right w:val="nil"/>
            </w:tcBorders>
            <w:shd w:val="clear" w:color="auto" w:fill="auto"/>
            <w:vAlign w:val="bottom"/>
          </w:tcPr>
          <w:p w14:paraId="26631453" w14:textId="507580B2"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35,388,094</w:t>
            </w:r>
          </w:p>
        </w:tc>
        <w:tc>
          <w:tcPr>
            <w:tcW w:w="1234" w:type="dxa"/>
            <w:tcBorders>
              <w:top w:val="nil"/>
              <w:left w:val="nil"/>
              <w:bottom w:val="single" w:sz="4" w:space="0" w:color="auto"/>
              <w:right w:val="nil"/>
            </w:tcBorders>
            <w:shd w:val="clear" w:color="auto" w:fill="auto"/>
            <w:vAlign w:val="bottom"/>
          </w:tcPr>
          <w:p w14:paraId="420F6D8C" w14:textId="46D71AF5"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196,882,464</w:t>
            </w:r>
          </w:p>
        </w:tc>
        <w:tc>
          <w:tcPr>
            <w:tcW w:w="1178" w:type="dxa"/>
            <w:tcBorders>
              <w:top w:val="nil"/>
              <w:left w:val="nil"/>
              <w:bottom w:val="single" w:sz="4" w:space="0" w:color="auto"/>
              <w:right w:val="nil"/>
            </w:tcBorders>
            <w:shd w:val="clear" w:color="auto" w:fill="auto"/>
            <w:vAlign w:val="bottom"/>
          </w:tcPr>
          <w:p w14:paraId="64EA72F1" w14:textId="4532113B"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71,427,634</w:t>
            </w:r>
          </w:p>
        </w:tc>
        <w:tc>
          <w:tcPr>
            <w:tcW w:w="1234" w:type="dxa"/>
            <w:tcBorders>
              <w:top w:val="nil"/>
              <w:left w:val="nil"/>
              <w:bottom w:val="single" w:sz="4" w:space="0" w:color="auto"/>
              <w:right w:val="nil"/>
            </w:tcBorders>
            <w:shd w:val="clear" w:color="auto" w:fill="auto"/>
            <w:vAlign w:val="bottom"/>
          </w:tcPr>
          <w:p w14:paraId="114874A6" w14:textId="2CCBD150"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3,348,968</w:t>
            </w:r>
          </w:p>
        </w:tc>
        <w:tc>
          <w:tcPr>
            <w:tcW w:w="1234" w:type="dxa"/>
            <w:tcBorders>
              <w:top w:val="nil"/>
              <w:left w:val="nil"/>
              <w:bottom w:val="single" w:sz="4" w:space="0" w:color="auto"/>
              <w:right w:val="nil"/>
            </w:tcBorders>
            <w:shd w:val="clear" w:color="auto" w:fill="auto"/>
            <w:vAlign w:val="bottom"/>
          </w:tcPr>
          <w:p w14:paraId="23AFC9C4" w14:textId="2229AB7A"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5,096,712</w:t>
            </w:r>
          </w:p>
        </w:tc>
        <w:tc>
          <w:tcPr>
            <w:tcW w:w="1234" w:type="dxa"/>
            <w:tcBorders>
              <w:top w:val="nil"/>
              <w:left w:val="nil"/>
              <w:bottom w:val="single" w:sz="4" w:space="0" w:color="auto"/>
              <w:right w:val="nil"/>
            </w:tcBorders>
            <w:shd w:val="clear" w:color="auto" w:fill="auto"/>
            <w:vAlign w:val="bottom"/>
          </w:tcPr>
          <w:p w14:paraId="29DC264B" w14:textId="33A430C0"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1,734,048,417</w:t>
            </w:r>
          </w:p>
        </w:tc>
        <w:tc>
          <w:tcPr>
            <w:tcW w:w="1234" w:type="dxa"/>
            <w:tcBorders>
              <w:top w:val="nil"/>
              <w:left w:val="nil"/>
              <w:bottom w:val="single" w:sz="4" w:space="0" w:color="auto"/>
              <w:right w:val="nil"/>
            </w:tcBorders>
            <w:shd w:val="clear" w:color="auto" w:fill="auto"/>
            <w:vAlign w:val="bottom"/>
          </w:tcPr>
          <w:p w14:paraId="7DB5C6A9" w14:textId="3CEF0FE4"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663,233,251</w:t>
            </w:r>
          </w:p>
        </w:tc>
        <w:tc>
          <w:tcPr>
            <w:tcW w:w="1234" w:type="dxa"/>
            <w:tcBorders>
              <w:top w:val="nil"/>
              <w:left w:val="nil"/>
              <w:bottom w:val="single" w:sz="4" w:space="0" w:color="auto"/>
              <w:right w:val="nil"/>
            </w:tcBorders>
            <w:shd w:val="clear" w:color="auto" w:fill="auto"/>
            <w:vAlign w:val="bottom"/>
          </w:tcPr>
          <w:p w14:paraId="4193432C" w14:textId="3A416503"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304,061,993</w:t>
            </w:r>
          </w:p>
        </w:tc>
        <w:tc>
          <w:tcPr>
            <w:tcW w:w="1234" w:type="dxa"/>
            <w:tcBorders>
              <w:top w:val="nil"/>
              <w:left w:val="nil"/>
              <w:bottom w:val="single" w:sz="4" w:space="0" w:color="auto"/>
              <w:right w:val="nil"/>
            </w:tcBorders>
            <w:shd w:val="clear" w:color="auto" w:fill="auto"/>
            <w:vAlign w:val="bottom"/>
          </w:tcPr>
          <w:p w14:paraId="03CEB2B6" w14:textId="79CCECFE"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4,760,160</w:t>
            </w:r>
          </w:p>
        </w:tc>
        <w:tc>
          <w:tcPr>
            <w:tcW w:w="1326" w:type="dxa"/>
            <w:tcBorders>
              <w:top w:val="nil"/>
              <w:left w:val="nil"/>
              <w:bottom w:val="single" w:sz="4" w:space="0" w:color="auto"/>
              <w:right w:val="nil"/>
            </w:tcBorders>
            <w:shd w:val="clear" w:color="auto" w:fill="auto"/>
            <w:vAlign w:val="bottom"/>
          </w:tcPr>
          <w:p w14:paraId="2BAA9FD9" w14:textId="45ACC25C" w:rsidR="00612386" w:rsidRPr="00F37BA3" w:rsidRDefault="00612386" w:rsidP="00612386">
            <w:pPr>
              <w:spacing w:after="0" w:line="240" w:lineRule="auto"/>
              <w:ind w:right="-72"/>
              <w:jc w:val="right"/>
              <w:rPr>
                <w:rFonts w:ascii="Arial" w:eastAsia="Times New Roman" w:hAnsi="Arial" w:cs="Arial"/>
                <w:sz w:val="16"/>
                <w:szCs w:val="16"/>
              </w:rPr>
            </w:pPr>
            <w:r w:rsidRPr="00F37BA3">
              <w:rPr>
                <w:rFonts w:ascii="Arial" w:eastAsia="Times New Roman" w:hAnsi="Arial" w:cs="Arial"/>
                <w:sz w:val="16"/>
                <w:szCs w:val="16"/>
              </w:rPr>
              <w:t>3,253,717,892</w:t>
            </w:r>
          </w:p>
        </w:tc>
      </w:tr>
      <w:tr w:rsidR="00612386" w:rsidRPr="00F37BA3" w14:paraId="2C75940A" w14:textId="77777777" w:rsidTr="001F67DF">
        <w:trPr>
          <w:trHeight w:val="20"/>
        </w:trPr>
        <w:tc>
          <w:tcPr>
            <w:tcW w:w="2340" w:type="dxa"/>
            <w:tcBorders>
              <w:top w:val="nil"/>
              <w:left w:val="nil"/>
              <w:bottom w:val="nil"/>
              <w:right w:val="nil"/>
            </w:tcBorders>
            <w:shd w:val="clear" w:color="auto" w:fill="auto"/>
            <w:vAlign w:val="bottom"/>
          </w:tcPr>
          <w:p w14:paraId="163D88B0" w14:textId="77777777" w:rsidR="00612386" w:rsidRPr="00F37BA3" w:rsidRDefault="00612386" w:rsidP="00612386">
            <w:pPr>
              <w:spacing w:after="0" w:line="240" w:lineRule="auto"/>
              <w:ind w:left="-101"/>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51B1836E" w14:textId="493FAF6E"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220BF558" w14:textId="367BDFA6"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3FCFF767" w14:textId="27139D07" w:rsidR="00612386" w:rsidRPr="00F37BA3" w:rsidRDefault="00612386" w:rsidP="00612386">
            <w:pPr>
              <w:spacing w:after="0" w:line="240" w:lineRule="auto"/>
              <w:ind w:right="-72"/>
              <w:jc w:val="right"/>
              <w:rPr>
                <w:rFonts w:ascii="Arial" w:hAnsi="Arial" w:cs="Arial"/>
                <w:color w:val="000000"/>
                <w:sz w:val="16"/>
                <w:szCs w:val="16"/>
              </w:rPr>
            </w:pPr>
          </w:p>
        </w:tc>
        <w:tc>
          <w:tcPr>
            <w:tcW w:w="1178" w:type="dxa"/>
            <w:tcBorders>
              <w:top w:val="single" w:sz="4" w:space="0" w:color="auto"/>
              <w:left w:val="nil"/>
              <w:right w:val="nil"/>
            </w:tcBorders>
            <w:shd w:val="clear" w:color="auto" w:fill="auto"/>
            <w:vAlign w:val="bottom"/>
          </w:tcPr>
          <w:p w14:paraId="2852FA5E" w14:textId="169D2EA8"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125BBAB9" w14:textId="41453208"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4170520" w14:textId="7AF5C2F5"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22C861F" w14:textId="480ECDB0"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12249DF" w14:textId="13589312"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7B78DE74" w14:textId="4EAE64A9"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45FABB0C" w14:textId="20DCB8E8" w:rsidR="00612386" w:rsidRPr="00F37BA3" w:rsidRDefault="00612386" w:rsidP="00612386">
            <w:pPr>
              <w:spacing w:after="0" w:line="240" w:lineRule="auto"/>
              <w:ind w:right="-72"/>
              <w:jc w:val="right"/>
              <w:rPr>
                <w:rFonts w:ascii="Arial" w:hAnsi="Arial" w:cs="Arial"/>
                <w:color w:val="000000"/>
                <w:sz w:val="16"/>
                <w:szCs w:val="16"/>
              </w:rPr>
            </w:pPr>
          </w:p>
        </w:tc>
        <w:tc>
          <w:tcPr>
            <w:tcW w:w="1326" w:type="dxa"/>
            <w:tcBorders>
              <w:top w:val="single" w:sz="4" w:space="0" w:color="auto"/>
              <w:left w:val="nil"/>
              <w:right w:val="nil"/>
            </w:tcBorders>
            <w:shd w:val="clear" w:color="auto" w:fill="auto"/>
            <w:vAlign w:val="bottom"/>
          </w:tcPr>
          <w:p w14:paraId="3EE6847D" w14:textId="0C227485" w:rsidR="00612386" w:rsidRPr="00F37BA3" w:rsidRDefault="00612386" w:rsidP="00612386">
            <w:pPr>
              <w:spacing w:after="0" w:line="240" w:lineRule="auto"/>
              <w:ind w:right="-72"/>
              <w:jc w:val="right"/>
              <w:rPr>
                <w:rFonts w:ascii="Arial" w:hAnsi="Arial" w:cs="Arial"/>
                <w:color w:val="000000"/>
                <w:sz w:val="16"/>
                <w:szCs w:val="16"/>
              </w:rPr>
            </w:pPr>
          </w:p>
        </w:tc>
      </w:tr>
      <w:tr w:rsidR="00612386" w:rsidRPr="00F37BA3" w14:paraId="654B58D7" w14:textId="77777777" w:rsidTr="001F67DF">
        <w:trPr>
          <w:trHeight w:val="20"/>
        </w:trPr>
        <w:tc>
          <w:tcPr>
            <w:tcW w:w="2340" w:type="dxa"/>
            <w:tcBorders>
              <w:top w:val="nil"/>
              <w:left w:val="nil"/>
              <w:bottom w:val="nil"/>
              <w:right w:val="nil"/>
            </w:tcBorders>
            <w:shd w:val="clear" w:color="auto" w:fill="auto"/>
            <w:vAlign w:val="bottom"/>
          </w:tcPr>
          <w:p w14:paraId="35BD1B4D" w14:textId="77777777" w:rsidR="00612386" w:rsidRPr="00F37BA3" w:rsidRDefault="00612386" w:rsidP="00612386">
            <w:pPr>
              <w:spacing w:after="0" w:line="240" w:lineRule="auto"/>
              <w:ind w:left="-101"/>
              <w:rPr>
                <w:rFonts w:ascii="Arial" w:hAnsi="Arial" w:cs="Arial"/>
                <w:b/>
                <w:bCs/>
                <w:sz w:val="16"/>
                <w:szCs w:val="16"/>
                <w:lang w:val="en-GB"/>
              </w:rPr>
            </w:pPr>
            <w:r w:rsidRPr="00F37BA3">
              <w:rPr>
                <w:rFonts w:ascii="Arial" w:hAnsi="Arial" w:cs="Arial"/>
                <w:b/>
                <w:bCs/>
                <w:sz w:val="16"/>
                <w:szCs w:val="16"/>
              </w:rPr>
              <w:t>For the year ended</w:t>
            </w:r>
          </w:p>
          <w:p w14:paraId="32CD2061" w14:textId="0FAB1E86" w:rsidR="00612386" w:rsidRPr="00F37BA3" w:rsidRDefault="00612386" w:rsidP="00612386">
            <w:pPr>
              <w:spacing w:after="0" w:line="240" w:lineRule="auto"/>
              <w:ind w:left="-101"/>
              <w:rPr>
                <w:rFonts w:ascii="Arial" w:hAnsi="Arial" w:cs="Arial"/>
                <w:sz w:val="16"/>
                <w:szCs w:val="16"/>
              </w:rPr>
            </w:pPr>
            <w:r w:rsidRPr="00F37BA3">
              <w:rPr>
                <w:rFonts w:ascii="Arial" w:hAnsi="Arial" w:cs="Arial"/>
                <w:b/>
                <w:bCs/>
                <w:sz w:val="16"/>
                <w:szCs w:val="16"/>
                <w:lang w:val="en-GB"/>
              </w:rPr>
              <w:t xml:space="preserve">   31</w:t>
            </w:r>
            <w:r w:rsidRPr="00F37BA3">
              <w:rPr>
                <w:rFonts w:ascii="Arial" w:hAnsi="Arial" w:cs="Arial"/>
                <w:b/>
                <w:bCs/>
                <w:sz w:val="16"/>
                <w:szCs w:val="16"/>
              </w:rPr>
              <w:t xml:space="preserve"> December </w:t>
            </w:r>
            <w:r w:rsidRPr="00F37BA3">
              <w:rPr>
                <w:rFonts w:ascii="Arial" w:hAnsi="Arial" w:cs="Arial"/>
                <w:b/>
                <w:bCs/>
                <w:sz w:val="16"/>
                <w:szCs w:val="16"/>
                <w:lang w:val="en-GB"/>
              </w:rPr>
              <w:t>2023</w:t>
            </w:r>
          </w:p>
        </w:tc>
        <w:tc>
          <w:tcPr>
            <w:tcW w:w="1234" w:type="dxa"/>
            <w:tcBorders>
              <w:top w:val="nil"/>
              <w:left w:val="nil"/>
              <w:right w:val="nil"/>
            </w:tcBorders>
            <w:shd w:val="clear" w:color="auto" w:fill="FAFAFA"/>
            <w:vAlign w:val="bottom"/>
          </w:tcPr>
          <w:p w14:paraId="0260070D"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38FB4115"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19FCA7C9"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178" w:type="dxa"/>
            <w:tcBorders>
              <w:top w:val="nil"/>
              <w:left w:val="nil"/>
              <w:right w:val="nil"/>
            </w:tcBorders>
            <w:shd w:val="clear" w:color="auto" w:fill="FAFAFA"/>
            <w:vAlign w:val="bottom"/>
          </w:tcPr>
          <w:p w14:paraId="0CBD9CBE"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132ECE1"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79B654FE"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2E78BA2"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7E4AD53"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4ADA436F"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3D8AA6F6"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326" w:type="dxa"/>
            <w:tcBorders>
              <w:top w:val="nil"/>
              <w:left w:val="nil"/>
              <w:right w:val="nil"/>
            </w:tcBorders>
            <w:shd w:val="clear" w:color="auto" w:fill="FAFAFA"/>
            <w:vAlign w:val="bottom"/>
          </w:tcPr>
          <w:p w14:paraId="0B34025D" w14:textId="77777777" w:rsidR="00612386" w:rsidRPr="00F37BA3" w:rsidRDefault="00612386" w:rsidP="00612386">
            <w:pPr>
              <w:spacing w:after="0" w:line="240" w:lineRule="auto"/>
              <w:ind w:right="-72"/>
              <w:jc w:val="right"/>
              <w:rPr>
                <w:rFonts w:ascii="Arial" w:hAnsi="Arial" w:cs="Arial"/>
                <w:color w:val="000000"/>
                <w:sz w:val="16"/>
                <w:szCs w:val="16"/>
              </w:rPr>
            </w:pPr>
          </w:p>
        </w:tc>
      </w:tr>
      <w:tr w:rsidR="005761D3" w:rsidRPr="00F37BA3" w14:paraId="2DD52556" w14:textId="77777777" w:rsidTr="001F67DF">
        <w:trPr>
          <w:trHeight w:val="20"/>
        </w:trPr>
        <w:tc>
          <w:tcPr>
            <w:tcW w:w="2340" w:type="dxa"/>
            <w:tcBorders>
              <w:top w:val="nil"/>
              <w:left w:val="nil"/>
              <w:bottom w:val="nil"/>
              <w:right w:val="nil"/>
            </w:tcBorders>
            <w:shd w:val="clear" w:color="auto" w:fill="auto"/>
            <w:vAlign w:val="bottom"/>
          </w:tcPr>
          <w:p w14:paraId="169C0CA5" w14:textId="77777777" w:rsidR="005761D3" w:rsidRPr="00F37BA3" w:rsidRDefault="005761D3" w:rsidP="005761D3">
            <w:pPr>
              <w:spacing w:after="0" w:line="240" w:lineRule="auto"/>
              <w:ind w:left="-101"/>
              <w:rPr>
                <w:rFonts w:ascii="Arial" w:hAnsi="Arial" w:cs="Arial"/>
                <w:b/>
                <w:bCs/>
                <w:sz w:val="16"/>
                <w:szCs w:val="16"/>
              </w:rPr>
            </w:pPr>
            <w:r w:rsidRPr="00F37BA3">
              <w:rPr>
                <w:rFonts w:ascii="Arial" w:hAnsi="Arial" w:cs="Arial"/>
                <w:sz w:val="16"/>
                <w:szCs w:val="16"/>
              </w:rPr>
              <w:t>Opening net book amount</w:t>
            </w:r>
          </w:p>
        </w:tc>
        <w:tc>
          <w:tcPr>
            <w:tcW w:w="1234" w:type="dxa"/>
            <w:tcBorders>
              <w:top w:val="nil"/>
              <w:left w:val="nil"/>
              <w:right w:val="nil"/>
            </w:tcBorders>
            <w:shd w:val="clear" w:color="auto" w:fill="FAFAFA"/>
            <w:vAlign w:val="bottom"/>
          </w:tcPr>
          <w:p w14:paraId="7B9DD5ED" w14:textId="23790BA8"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235,470,199</w:t>
            </w:r>
          </w:p>
        </w:tc>
        <w:tc>
          <w:tcPr>
            <w:tcW w:w="1234" w:type="dxa"/>
            <w:tcBorders>
              <w:top w:val="nil"/>
              <w:left w:val="nil"/>
              <w:right w:val="nil"/>
            </w:tcBorders>
            <w:shd w:val="clear" w:color="auto" w:fill="FAFAFA"/>
            <w:vAlign w:val="bottom"/>
          </w:tcPr>
          <w:p w14:paraId="7124E9F1" w14:textId="75C0F442"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35,388,094</w:t>
            </w:r>
          </w:p>
        </w:tc>
        <w:tc>
          <w:tcPr>
            <w:tcW w:w="1234" w:type="dxa"/>
            <w:tcBorders>
              <w:top w:val="nil"/>
              <w:left w:val="nil"/>
              <w:right w:val="nil"/>
            </w:tcBorders>
            <w:shd w:val="clear" w:color="auto" w:fill="FAFAFA"/>
            <w:vAlign w:val="bottom"/>
          </w:tcPr>
          <w:p w14:paraId="302FC4B4" w14:textId="06678C14"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196,882,464</w:t>
            </w:r>
          </w:p>
        </w:tc>
        <w:tc>
          <w:tcPr>
            <w:tcW w:w="1178" w:type="dxa"/>
            <w:tcBorders>
              <w:top w:val="nil"/>
              <w:left w:val="nil"/>
              <w:right w:val="nil"/>
            </w:tcBorders>
            <w:shd w:val="clear" w:color="auto" w:fill="FAFAFA"/>
            <w:vAlign w:val="bottom"/>
          </w:tcPr>
          <w:p w14:paraId="3399F480" w14:textId="4D7597BB"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71,427,634</w:t>
            </w:r>
          </w:p>
        </w:tc>
        <w:tc>
          <w:tcPr>
            <w:tcW w:w="1234" w:type="dxa"/>
            <w:tcBorders>
              <w:top w:val="nil"/>
              <w:left w:val="nil"/>
              <w:right w:val="nil"/>
            </w:tcBorders>
            <w:shd w:val="clear" w:color="auto" w:fill="FAFAFA"/>
            <w:vAlign w:val="bottom"/>
          </w:tcPr>
          <w:p w14:paraId="34459470" w14:textId="334AD12D"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3,348,968</w:t>
            </w:r>
          </w:p>
        </w:tc>
        <w:tc>
          <w:tcPr>
            <w:tcW w:w="1234" w:type="dxa"/>
            <w:tcBorders>
              <w:top w:val="nil"/>
              <w:left w:val="nil"/>
              <w:right w:val="nil"/>
            </w:tcBorders>
            <w:shd w:val="clear" w:color="auto" w:fill="FAFAFA"/>
            <w:vAlign w:val="bottom"/>
          </w:tcPr>
          <w:p w14:paraId="6C5C6088" w14:textId="584788EF"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5,096,712</w:t>
            </w:r>
          </w:p>
        </w:tc>
        <w:tc>
          <w:tcPr>
            <w:tcW w:w="1234" w:type="dxa"/>
            <w:tcBorders>
              <w:top w:val="nil"/>
              <w:left w:val="nil"/>
              <w:right w:val="nil"/>
            </w:tcBorders>
            <w:shd w:val="clear" w:color="auto" w:fill="FAFAFA"/>
            <w:vAlign w:val="bottom"/>
          </w:tcPr>
          <w:p w14:paraId="2EF02510" w14:textId="4B5D0DA5"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1,734,048,417</w:t>
            </w:r>
          </w:p>
        </w:tc>
        <w:tc>
          <w:tcPr>
            <w:tcW w:w="1234" w:type="dxa"/>
            <w:tcBorders>
              <w:top w:val="nil"/>
              <w:left w:val="nil"/>
              <w:right w:val="nil"/>
            </w:tcBorders>
            <w:shd w:val="clear" w:color="auto" w:fill="FAFAFA"/>
            <w:vAlign w:val="bottom"/>
          </w:tcPr>
          <w:p w14:paraId="4DCAA0C4" w14:textId="4BE13E18"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663,233,251</w:t>
            </w:r>
          </w:p>
        </w:tc>
        <w:tc>
          <w:tcPr>
            <w:tcW w:w="1234" w:type="dxa"/>
            <w:tcBorders>
              <w:top w:val="nil"/>
              <w:left w:val="nil"/>
              <w:right w:val="nil"/>
            </w:tcBorders>
            <w:shd w:val="clear" w:color="auto" w:fill="FAFAFA"/>
            <w:vAlign w:val="bottom"/>
          </w:tcPr>
          <w:p w14:paraId="718663C1" w14:textId="1B17FFAE"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304,061,993</w:t>
            </w:r>
          </w:p>
        </w:tc>
        <w:tc>
          <w:tcPr>
            <w:tcW w:w="1234" w:type="dxa"/>
            <w:tcBorders>
              <w:top w:val="nil"/>
              <w:left w:val="nil"/>
              <w:right w:val="nil"/>
            </w:tcBorders>
            <w:shd w:val="clear" w:color="auto" w:fill="FAFAFA"/>
            <w:vAlign w:val="bottom"/>
          </w:tcPr>
          <w:p w14:paraId="6797BBF3" w14:textId="02B86B57"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4,760,160</w:t>
            </w:r>
          </w:p>
        </w:tc>
        <w:tc>
          <w:tcPr>
            <w:tcW w:w="1326" w:type="dxa"/>
            <w:tcBorders>
              <w:top w:val="nil"/>
              <w:left w:val="nil"/>
              <w:right w:val="nil"/>
            </w:tcBorders>
            <w:shd w:val="clear" w:color="auto" w:fill="FAFAFA"/>
            <w:vAlign w:val="bottom"/>
          </w:tcPr>
          <w:p w14:paraId="43123DAE" w14:textId="77FA93C3"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3,253,717,892</w:t>
            </w:r>
          </w:p>
        </w:tc>
      </w:tr>
      <w:tr w:rsidR="005761D3" w:rsidRPr="00F37BA3" w14:paraId="7446BFD1" w14:textId="77777777" w:rsidTr="001F67DF">
        <w:trPr>
          <w:trHeight w:val="20"/>
        </w:trPr>
        <w:tc>
          <w:tcPr>
            <w:tcW w:w="2340" w:type="dxa"/>
            <w:tcBorders>
              <w:top w:val="nil"/>
              <w:left w:val="nil"/>
              <w:bottom w:val="nil"/>
              <w:right w:val="nil"/>
            </w:tcBorders>
            <w:shd w:val="clear" w:color="auto" w:fill="auto"/>
            <w:vAlign w:val="bottom"/>
          </w:tcPr>
          <w:p w14:paraId="65062803" w14:textId="77777777" w:rsidR="005761D3" w:rsidRPr="00F37BA3" w:rsidRDefault="005761D3" w:rsidP="005761D3">
            <w:pPr>
              <w:spacing w:after="0" w:line="240" w:lineRule="auto"/>
              <w:ind w:left="-101"/>
              <w:rPr>
                <w:rFonts w:ascii="Arial" w:hAnsi="Arial" w:cs="Arial"/>
                <w:sz w:val="16"/>
                <w:szCs w:val="16"/>
              </w:rPr>
            </w:pPr>
            <w:r w:rsidRPr="00F37BA3">
              <w:rPr>
                <w:rFonts w:ascii="Arial" w:hAnsi="Arial" w:cs="Arial"/>
                <w:sz w:val="16"/>
                <w:szCs w:val="16"/>
              </w:rPr>
              <w:t>Additions</w:t>
            </w:r>
          </w:p>
        </w:tc>
        <w:tc>
          <w:tcPr>
            <w:tcW w:w="1234" w:type="dxa"/>
            <w:tcBorders>
              <w:top w:val="nil"/>
              <w:left w:val="nil"/>
              <w:right w:val="nil"/>
            </w:tcBorders>
            <w:shd w:val="clear" w:color="auto" w:fill="FAFAFA"/>
            <w:vAlign w:val="bottom"/>
          </w:tcPr>
          <w:p w14:paraId="3839D7C7" w14:textId="122051A8" w:rsidR="005761D3" w:rsidRPr="00F37BA3" w:rsidRDefault="005761D3" w:rsidP="005761D3">
            <w:pPr>
              <w:spacing w:after="0" w:line="240" w:lineRule="auto"/>
              <w:ind w:right="-72"/>
              <w:jc w:val="right"/>
              <w:rPr>
                <w:rFonts w:cstheme="minorHAnsi"/>
                <w:color w:val="000000"/>
                <w:sz w:val="16"/>
                <w:szCs w:val="16"/>
              </w:rPr>
            </w:pPr>
            <w:r w:rsidRPr="00F37BA3">
              <w:rPr>
                <w:rFonts w:eastAsia="Times New Roman" w:cstheme="minorHAnsi"/>
                <w:sz w:val="16"/>
                <w:szCs w:val="16"/>
              </w:rPr>
              <w:t>-</w:t>
            </w:r>
          </w:p>
        </w:tc>
        <w:tc>
          <w:tcPr>
            <w:tcW w:w="1234" w:type="dxa"/>
            <w:tcBorders>
              <w:top w:val="nil"/>
              <w:left w:val="nil"/>
              <w:right w:val="nil"/>
            </w:tcBorders>
            <w:shd w:val="clear" w:color="auto" w:fill="FAFAFA"/>
            <w:vAlign w:val="bottom"/>
          </w:tcPr>
          <w:p w14:paraId="1E17BB39" w14:textId="7CE9463C"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25,823,717</w:t>
            </w:r>
          </w:p>
        </w:tc>
        <w:tc>
          <w:tcPr>
            <w:tcW w:w="1234" w:type="dxa"/>
            <w:tcBorders>
              <w:top w:val="nil"/>
              <w:left w:val="nil"/>
              <w:right w:val="nil"/>
            </w:tcBorders>
            <w:shd w:val="clear" w:color="auto" w:fill="FAFAFA"/>
            <w:vAlign w:val="bottom"/>
          </w:tcPr>
          <w:p w14:paraId="0F762997" w14:textId="1C387272"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w:t>
            </w:r>
          </w:p>
        </w:tc>
        <w:tc>
          <w:tcPr>
            <w:tcW w:w="1178" w:type="dxa"/>
            <w:tcBorders>
              <w:top w:val="nil"/>
              <w:left w:val="nil"/>
              <w:right w:val="nil"/>
            </w:tcBorders>
            <w:shd w:val="clear" w:color="auto" w:fill="FAFAFA"/>
            <w:vAlign w:val="bottom"/>
          </w:tcPr>
          <w:p w14:paraId="43263BF4" w14:textId="3C8B42A0"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13,086,369</w:t>
            </w:r>
          </w:p>
        </w:tc>
        <w:tc>
          <w:tcPr>
            <w:tcW w:w="1234" w:type="dxa"/>
            <w:tcBorders>
              <w:top w:val="nil"/>
              <w:left w:val="nil"/>
              <w:right w:val="nil"/>
            </w:tcBorders>
            <w:shd w:val="clear" w:color="auto" w:fill="FAFAFA"/>
            <w:vAlign w:val="bottom"/>
          </w:tcPr>
          <w:p w14:paraId="2CD6DF07" w14:textId="4587CB57"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1,501,865</w:t>
            </w:r>
          </w:p>
        </w:tc>
        <w:tc>
          <w:tcPr>
            <w:tcW w:w="1234" w:type="dxa"/>
            <w:tcBorders>
              <w:top w:val="nil"/>
              <w:left w:val="nil"/>
              <w:right w:val="nil"/>
            </w:tcBorders>
            <w:shd w:val="clear" w:color="auto" w:fill="FAFAFA"/>
            <w:vAlign w:val="bottom"/>
          </w:tcPr>
          <w:p w14:paraId="4A36CBC9" w14:textId="0590B2EF"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w:t>
            </w:r>
          </w:p>
        </w:tc>
        <w:tc>
          <w:tcPr>
            <w:tcW w:w="1234" w:type="dxa"/>
            <w:tcBorders>
              <w:top w:val="nil"/>
              <w:left w:val="nil"/>
              <w:right w:val="nil"/>
            </w:tcBorders>
            <w:shd w:val="clear" w:color="auto" w:fill="FAFAFA"/>
            <w:vAlign w:val="bottom"/>
          </w:tcPr>
          <w:p w14:paraId="3334B95C" w14:textId="1B2D24A3"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4,562,849</w:t>
            </w:r>
          </w:p>
        </w:tc>
        <w:tc>
          <w:tcPr>
            <w:tcW w:w="1234" w:type="dxa"/>
            <w:tcBorders>
              <w:top w:val="nil"/>
              <w:left w:val="nil"/>
              <w:right w:val="nil"/>
            </w:tcBorders>
            <w:shd w:val="clear" w:color="auto" w:fill="FAFAFA"/>
            <w:vAlign w:val="bottom"/>
          </w:tcPr>
          <w:p w14:paraId="08B7C203" w14:textId="2DE34254"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827,542</w:t>
            </w:r>
          </w:p>
        </w:tc>
        <w:tc>
          <w:tcPr>
            <w:tcW w:w="1234" w:type="dxa"/>
            <w:tcBorders>
              <w:top w:val="nil"/>
              <w:left w:val="nil"/>
              <w:right w:val="nil"/>
            </w:tcBorders>
            <w:shd w:val="clear" w:color="auto" w:fill="FAFAFA"/>
            <w:vAlign w:val="bottom"/>
          </w:tcPr>
          <w:p w14:paraId="0C9A9A6D" w14:textId="02746470"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76,199</w:t>
            </w:r>
          </w:p>
        </w:tc>
        <w:tc>
          <w:tcPr>
            <w:tcW w:w="1234" w:type="dxa"/>
            <w:tcBorders>
              <w:top w:val="nil"/>
              <w:left w:val="nil"/>
              <w:right w:val="nil"/>
            </w:tcBorders>
            <w:shd w:val="clear" w:color="auto" w:fill="FAFAFA"/>
            <w:vAlign w:val="bottom"/>
          </w:tcPr>
          <w:p w14:paraId="3268C0B0" w14:textId="463DE0F2"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375,364,605</w:t>
            </w:r>
          </w:p>
        </w:tc>
        <w:tc>
          <w:tcPr>
            <w:tcW w:w="1326" w:type="dxa"/>
            <w:tcBorders>
              <w:top w:val="nil"/>
              <w:left w:val="nil"/>
              <w:right w:val="nil"/>
            </w:tcBorders>
            <w:shd w:val="clear" w:color="auto" w:fill="FAFAFA"/>
            <w:vAlign w:val="bottom"/>
          </w:tcPr>
          <w:p w14:paraId="77B4F5CD" w14:textId="4EEB8FF6"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421,243,146</w:t>
            </w:r>
          </w:p>
        </w:tc>
      </w:tr>
      <w:tr w:rsidR="005761D3" w:rsidRPr="00F37BA3" w14:paraId="6B07C71B" w14:textId="77777777" w:rsidTr="001F67DF">
        <w:trPr>
          <w:trHeight w:val="20"/>
        </w:trPr>
        <w:tc>
          <w:tcPr>
            <w:tcW w:w="2340" w:type="dxa"/>
            <w:tcBorders>
              <w:top w:val="nil"/>
              <w:left w:val="nil"/>
              <w:bottom w:val="nil"/>
              <w:right w:val="nil"/>
            </w:tcBorders>
            <w:shd w:val="clear" w:color="auto" w:fill="auto"/>
            <w:vAlign w:val="bottom"/>
          </w:tcPr>
          <w:p w14:paraId="5939A8FD" w14:textId="77777777" w:rsidR="005761D3" w:rsidRPr="00F37BA3" w:rsidRDefault="005761D3" w:rsidP="005761D3">
            <w:pPr>
              <w:spacing w:after="0" w:line="240" w:lineRule="auto"/>
              <w:ind w:left="-101"/>
              <w:rPr>
                <w:rFonts w:ascii="Arial" w:hAnsi="Arial" w:cs="Arial"/>
                <w:sz w:val="16"/>
                <w:szCs w:val="16"/>
              </w:rPr>
            </w:pPr>
            <w:r w:rsidRPr="00F37BA3">
              <w:rPr>
                <w:rFonts w:ascii="Arial" w:hAnsi="Arial" w:cs="Arial"/>
                <w:sz w:val="16"/>
                <w:szCs w:val="16"/>
              </w:rPr>
              <w:t>Transfers</w:t>
            </w:r>
          </w:p>
        </w:tc>
        <w:tc>
          <w:tcPr>
            <w:tcW w:w="1234" w:type="dxa"/>
            <w:tcBorders>
              <w:top w:val="nil"/>
              <w:left w:val="nil"/>
              <w:right w:val="nil"/>
            </w:tcBorders>
            <w:shd w:val="clear" w:color="auto" w:fill="FAFAFA"/>
            <w:vAlign w:val="bottom"/>
          </w:tcPr>
          <w:p w14:paraId="1414D9B0" w14:textId="3DFEBE5D"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lang w:bidi="th-TH"/>
              </w:rPr>
              <w:t>-</w:t>
            </w:r>
          </w:p>
        </w:tc>
        <w:tc>
          <w:tcPr>
            <w:tcW w:w="1234" w:type="dxa"/>
            <w:tcBorders>
              <w:top w:val="nil"/>
              <w:left w:val="nil"/>
              <w:right w:val="nil"/>
            </w:tcBorders>
            <w:shd w:val="clear" w:color="auto" w:fill="FAFAFA"/>
            <w:vAlign w:val="bottom"/>
          </w:tcPr>
          <w:p w14:paraId="7EEFFE5D" w14:textId="70D9C222"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w:t>
            </w:r>
          </w:p>
        </w:tc>
        <w:tc>
          <w:tcPr>
            <w:tcW w:w="1234" w:type="dxa"/>
            <w:tcBorders>
              <w:top w:val="nil"/>
              <w:left w:val="nil"/>
              <w:right w:val="nil"/>
            </w:tcBorders>
            <w:shd w:val="clear" w:color="auto" w:fill="FAFAFA"/>
            <w:vAlign w:val="bottom"/>
          </w:tcPr>
          <w:p w14:paraId="57FE3649" w14:textId="6CF99613"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w:t>
            </w:r>
          </w:p>
        </w:tc>
        <w:tc>
          <w:tcPr>
            <w:tcW w:w="1178" w:type="dxa"/>
            <w:tcBorders>
              <w:top w:val="nil"/>
              <w:left w:val="nil"/>
              <w:right w:val="nil"/>
            </w:tcBorders>
            <w:shd w:val="clear" w:color="auto" w:fill="FAFAFA"/>
            <w:vAlign w:val="bottom"/>
          </w:tcPr>
          <w:p w14:paraId="4E757C24" w14:textId="3DFF3D54"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4,338,691</w:t>
            </w:r>
          </w:p>
        </w:tc>
        <w:tc>
          <w:tcPr>
            <w:tcW w:w="1234" w:type="dxa"/>
            <w:tcBorders>
              <w:top w:val="nil"/>
              <w:left w:val="nil"/>
              <w:right w:val="nil"/>
            </w:tcBorders>
            <w:shd w:val="clear" w:color="auto" w:fill="FAFAFA"/>
            <w:vAlign w:val="bottom"/>
          </w:tcPr>
          <w:p w14:paraId="0C2840F5" w14:textId="03E0A50C"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w:t>
            </w:r>
          </w:p>
        </w:tc>
        <w:tc>
          <w:tcPr>
            <w:tcW w:w="1234" w:type="dxa"/>
            <w:tcBorders>
              <w:top w:val="nil"/>
              <w:left w:val="nil"/>
              <w:right w:val="nil"/>
            </w:tcBorders>
            <w:shd w:val="clear" w:color="auto" w:fill="FAFAFA"/>
            <w:vAlign w:val="bottom"/>
          </w:tcPr>
          <w:p w14:paraId="7F509C3D" w14:textId="5C28758E"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w:t>
            </w:r>
          </w:p>
        </w:tc>
        <w:tc>
          <w:tcPr>
            <w:tcW w:w="1234" w:type="dxa"/>
            <w:tcBorders>
              <w:top w:val="nil"/>
              <w:left w:val="nil"/>
              <w:right w:val="nil"/>
            </w:tcBorders>
            <w:shd w:val="clear" w:color="auto" w:fill="FAFAFA"/>
            <w:vAlign w:val="bottom"/>
          </w:tcPr>
          <w:p w14:paraId="5286DAED" w14:textId="1732AB45"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23,113,019</w:t>
            </w:r>
          </w:p>
        </w:tc>
        <w:tc>
          <w:tcPr>
            <w:tcW w:w="1234" w:type="dxa"/>
            <w:tcBorders>
              <w:top w:val="nil"/>
              <w:left w:val="nil"/>
              <w:right w:val="nil"/>
            </w:tcBorders>
            <w:shd w:val="clear" w:color="auto" w:fill="FAFAFA"/>
            <w:vAlign w:val="bottom"/>
          </w:tcPr>
          <w:p w14:paraId="1A899F3A" w14:textId="0DE13203"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131,586,333</w:t>
            </w:r>
          </w:p>
        </w:tc>
        <w:tc>
          <w:tcPr>
            <w:tcW w:w="1234" w:type="dxa"/>
            <w:tcBorders>
              <w:top w:val="nil"/>
              <w:left w:val="nil"/>
              <w:right w:val="nil"/>
            </w:tcBorders>
            <w:shd w:val="clear" w:color="auto" w:fill="FAFAFA"/>
            <w:vAlign w:val="bottom"/>
          </w:tcPr>
          <w:p w14:paraId="2CAE217A" w14:textId="13485C8F"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26,546,846</w:t>
            </w:r>
          </w:p>
        </w:tc>
        <w:tc>
          <w:tcPr>
            <w:tcW w:w="1234" w:type="dxa"/>
            <w:tcBorders>
              <w:top w:val="nil"/>
              <w:left w:val="nil"/>
              <w:right w:val="nil"/>
            </w:tcBorders>
            <w:shd w:val="clear" w:color="auto" w:fill="FAFAFA"/>
            <w:vAlign w:val="bottom"/>
          </w:tcPr>
          <w:p w14:paraId="56F074A7" w14:textId="5A1387A7"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(185,584,889)</w:t>
            </w:r>
          </w:p>
        </w:tc>
        <w:tc>
          <w:tcPr>
            <w:tcW w:w="1326" w:type="dxa"/>
            <w:tcBorders>
              <w:top w:val="nil"/>
              <w:left w:val="nil"/>
              <w:right w:val="nil"/>
            </w:tcBorders>
            <w:shd w:val="clear" w:color="auto" w:fill="FAFAFA"/>
            <w:vAlign w:val="bottom"/>
          </w:tcPr>
          <w:p w14:paraId="61B800E9" w14:textId="3A480A3A"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w:t>
            </w:r>
          </w:p>
        </w:tc>
      </w:tr>
      <w:tr w:rsidR="005761D3" w:rsidRPr="00F37BA3" w14:paraId="51B7EC2D" w14:textId="77777777" w:rsidTr="001F67DF">
        <w:trPr>
          <w:trHeight w:val="20"/>
        </w:trPr>
        <w:tc>
          <w:tcPr>
            <w:tcW w:w="2340" w:type="dxa"/>
            <w:tcBorders>
              <w:top w:val="nil"/>
              <w:left w:val="nil"/>
              <w:bottom w:val="nil"/>
              <w:right w:val="nil"/>
            </w:tcBorders>
            <w:shd w:val="clear" w:color="auto" w:fill="auto"/>
            <w:vAlign w:val="bottom"/>
          </w:tcPr>
          <w:p w14:paraId="246E3632" w14:textId="60E92602" w:rsidR="005761D3" w:rsidRPr="00F37BA3" w:rsidRDefault="005761D3" w:rsidP="005761D3">
            <w:pPr>
              <w:spacing w:after="0" w:line="240" w:lineRule="auto"/>
              <w:ind w:left="-101"/>
              <w:rPr>
                <w:rFonts w:ascii="Arial" w:hAnsi="Arial" w:cs="Arial"/>
                <w:sz w:val="16"/>
                <w:szCs w:val="16"/>
              </w:rPr>
            </w:pPr>
            <w:r w:rsidRPr="00F37BA3">
              <w:rPr>
                <w:rFonts w:ascii="Arial" w:eastAsia="Times New Roman" w:hAnsi="Arial" w:cs="Arial"/>
                <w:sz w:val="16"/>
                <w:szCs w:val="16"/>
              </w:rPr>
              <w:t>Disposals</w:t>
            </w:r>
            <w:r w:rsidR="00C44ED1" w:rsidRPr="00F37BA3">
              <w:rPr>
                <w:rFonts w:ascii="Arial" w:eastAsia="Times New Roman" w:hAnsi="Arial" w:cs="Arial"/>
                <w:sz w:val="16"/>
                <w:szCs w:val="16"/>
              </w:rPr>
              <w:t xml:space="preserve"> - net</w:t>
            </w:r>
          </w:p>
        </w:tc>
        <w:tc>
          <w:tcPr>
            <w:tcW w:w="1234" w:type="dxa"/>
            <w:tcBorders>
              <w:top w:val="nil"/>
              <w:left w:val="nil"/>
              <w:right w:val="nil"/>
            </w:tcBorders>
            <w:shd w:val="clear" w:color="auto" w:fill="FAFAFA"/>
            <w:vAlign w:val="bottom"/>
          </w:tcPr>
          <w:p w14:paraId="3321D87C" w14:textId="78BD36DF"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w:t>
            </w:r>
          </w:p>
        </w:tc>
        <w:tc>
          <w:tcPr>
            <w:tcW w:w="1234" w:type="dxa"/>
            <w:tcBorders>
              <w:top w:val="nil"/>
              <w:left w:val="nil"/>
              <w:right w:val="nil"/>
            </w:tcBorders>
            <w:shd w:val="clear" w:color="auto" w:fill="FAFAFA"/>
            <w:vAlign w:val="bottom"/>
          </w:tcPr>
          <w:p w14:paraId="347AC8FE" w14:textId="0DEF071F"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w:t>
            </w:r>
          </w:p>
        </w:tc>
        <w:tc>
          <w:tcPr>
            <w:tcW w:w="1234" w:type="dxa"/>
            <w:tcBorders>
              <w:top w:val="nil"/>
              <w:left w:val="nil"/>
              <w:right w:val="nil"/>
            </w:tcBorders>
            <w:shd w:val="clear" w:color="auto" w:fill="FAFAFA"/>
            <w:vAlign w:val="bottom"/>
          </w:tcPr>
          <w:p w14:paraId="657D77BC" w14:textId="25F0D85A"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w:t>
            </w:r>
          </w:p>
        </w:tc>
        <w:tc>
          <w:tcPr>
            <w:tcW w:w="1178" w:type="dxa"/>
            <w:tcBorders>
              <w:top w:val="nil"/>
              <w:left w:val="nil"/>
              <w:right w:val="nil"/>
            </w:tcBorders>
            <w:shd w:val="clear" w:color="auto" w:fill="FAFAFA"/>
            <w:vAlign w:val="bottom"/>
          </w:tcPr>
          <w:p w14:paraId="196761BB" w14:textId="23A8AEFE"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(113,492)</w:t>
            </w:r>
          </w:p>
        </w:tc>
        <w:tc>
          <w:tcPr>
            <w:tcW w:w="1234" w:type="dxa"/>
            <w:tcBorders>
              <w:top w:val="nil"/>
              <w:left w:val="nil"/>
              <w:right w:val="nil"/>
            </w:tcBorders>
            <w:shd w:val="clear" w:color="auto" w:fill="FAFAFA"/>
            <w:vAlign w:val="bottom"/>
          </w:tcPr>
          <w:p w14:paraId="2E1D1522" w14:textId="194E05E4"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(5,742)</w:t>
            </w:r>
          </w:p>
        </w:tc>
        <w:tc>
          <w:tcPr>
            <w:tcW w:w="1234" w:type="dxa"/>
            <w:tcBorders>
              <w:top w:val="nil"/>
              <w:left w:val="nil"/>
              <w:right w:val="nil"/>
            </w:tcBorders>
            <w:shd w:val="clear" w:color="auto" w:fill="FAFAFA"/>
            <w:vAlign w:val="bottom"/>
          </w:tcPr>
          <w:p w14:paraId="2CC076CB" w14:textId="6144B778"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w:t>
            </w:r>
          </w:p>
        </w:tc>
        <w:tc>
          <w:tcPr>
            <w:tcW w:w="1234" w:type="dxa"/>
            <w:tcBorders>
              <w:top w:val="nil"/>
              <w:left w:val="nil"/>
              <w:right w:val="nil"/>
            </w:tcBorders>
            <w:shd w:val="clear" w:color="auto" w:fill="FAFAFA"/>
            <w:vAlign w:val="bottom"/>
          </w:tcPr>
          <w:p w14:paraId="6E9A217C" w14:textId="243F66EA"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w:t>
            </w:r>
          </w:p>
        </w:tc>
        <w:tc>
          <w:tcPr>
            <w:tcW w:w="1234" w:type="dxa"/>
            <w:tcBorders>
              <w:top w:val="nil"/>
              <w:left w:val="nil"/>
              <w:right w:val="nil"/>
            </w:tcBorders>
            <w:shd w:val="clear" w:color="auto" w:fill="FAFAFA"/>
            <w:vAlign w:val="bottom"/>
          </w:tcPr>
          <w:p w14:paraId="2A0386C9" w14:textId="2F5BDD33"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w:t>
            </w:r>
          </w:p>
        </w:tc>
        <w:tc>
          <w:tcPr>
            <w:tcW w:w="1234" w:type="dxa"/>
            <w:tcBorders>
              <w:top w:val="nil"/>
              <w:left w:val="nil"/>
              <w:right w:val="nil"/>
            </w:tcBorders>
            <w:shd w:val="clear" w:color="auto" w:fill="FAFAFA"/>
            <w:vAlign w:val="bottom"/>
          </w:tcPr>
          <w:p w14:paraId="6456A6DB" w14:textId="7241BE39"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w:t>
            </w:r>
          </w:p>
        </w:tc>
        <w:tc>
          <w:tcPr>
            <w:tcW w:w="1234" w:type="dxa"/>
            <w:tcBorders>
              <w:top w:val="nil"/>
              <w:left w:val="nil"/>
              <w:right w:val="nil"/>
            </w:tcBorders>
            <w:shd w:val="clear" w:color="auto" w:fill="FAFAFA"/>
            <w:vAlign w:val="bottom"/>
          </w:tcPr>
          <w:p w14:paraId="6131FB9B" w14:textId="5F2B8299"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w:t>
            </w:r>
          </w:p>
        </w:tc>
        <w:tc>
          <w:tcPr>
            <w:tcW w:w="1326" w:type="dxa"/>
            <w:tcBorders>
              <w:top w:val="nil"/>
              <w:left w:val="nil"/>
              <w:right w:val="nil"/>
            </w:tcBorders>
            <w:shd w:val="clear" w:color="auto" w:fill="FAFAFA"/>
            <w:vAlign w:val="bottom"/>
          </w:tcPr>
          <w:p w14:paraId="558E5DF9" w14:textId="233E0505"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(119,234)</w:t>
            </w:r>
          </w:p>
        </w:tc>
      </w:tr>
      <w:tr w:rsidR="005761D3" w:rsidRPr="00F37BA3" w14:paraId="41817420" w14:textId="77777777" w:rsidTr="001F67DF">
        <w:trPr>
          <w:trHeight w:val="20"/>
        </w:trPr>
        <w:tc>
          <w:tcPr>
            <w:tcW w:w="2340" w:type="dxa"/>
            <w:tcBorders>
              <w:top w:val="nil"/>
              <w:left w:val="nil"/>
              <w:bottom w:val="nil"/>
              <w:right w:val="nil"/>
            </w:tcBorders>
            <w:shd w:val="clear" w:color="auto" w:fill="auto"/>
            <w:vAlign w:val="bottom"/>
          </w:tcPr>
          <w:p w14:paraId="6530F7B3" w14:textId="19E84E54" w:rsidR="005761D3" w:rsidRPr="00F37BA3" w:rsidRDefault="005761D3" w:rsidP="005761D3">
            <w:pPr>
              <w:spacing w:after="0" w:line="240" w:lineRule="auto"/>
              <w:ind w:left="-101" w:right="-198"/>
              <w:rPr>
                <w:rFonts w:ascii="Arial" w:hAnsi="Arial" w:cs="Arial"/>
                <w:sz w:val="16"/>
                <w:szCs w:val="16"/>
              </w:rPr>
            </w:pPr>
            <w:r w:rsidRPr="00F37BA3">
              <w:rPr>
                <w:rFonts w:ascii="Arial" w:hAnsi="Arial" w:cs="Arial"/>
                <w:sz w:val="16"/>
                <w:szCs w:val="16"/>
              </w:rPr>
              <w:t>Depreciation charge</w:t>
            </w:r>
            <w:r w:rsidR="00E150FB" w:rsidRPr="00F37BA3">
              <w:rPr>
                <w:rFonts w:ascii="Arial" w:hAnsi="Arial" w:cs="Arial"/>
                <w:sz w:val="16"/>
                <w:szCs w:val="16"/>
              </w:rPr>
              <w:t>d</w:t>
            </w:r>
          </w:p>
        </w:tc>
        <w:tc>
          <w:tcPr>
            <w:tcW w:w="1234" w:type="dxa"/>
            <w:tcBorders>
              <w:left w:val="nil"/>
              <w:bottom w:val="single" w:sz="4" w:space="0" w:color="auto"/>
              <w:right w:val="nil"/>
            </w:tcBorders>
            <w:shd w:val="clear" w:color="auto" w:fill="FAFAFA"/>
            <w:vAlign w:val="bottom"/>
          </w:tcPr>
          <w:p w14:paraId="229B7A60" w14:textId="5F559633"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lang w:bidi="th-TH"/>
              </w:rPr>
              <w:t>(9,514,514)</w:t>
            </w:r>
          </w:p>
        </w:tc>
        <w:tc>
          <w:tcPr>
            <w:tcW w:w="1234" w:type="dxa"/>
            <w:tcBorders>
              <w:left w:val="nil"/>
              <w:bottom w:val="single" w:sz="4" w:space="0" w:color="auto"/>
              <w:right w:val="nil"/>
            </w:tcBorders>
            <w:shd w:val="clear" w:color="auto" w:fill="FAFAFA"/>
            <w:vAlign w:val="bottom"/>
          </w:tcPr>
          <w:p w14:paraId="41B28161" w14:textId="706DD11A"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lang w:bidi="th-TH"/>
              </w:rPr>
              <w:t>(7,941,955)</w:t>
            </w:r>
          </w:p>
        </w:tc>
        <w:tc>
          <w:tcPr>
            <w:tcW w:w="1234" w:type="dxa"/>
            <w:tcBorders>
              <w:left w:val="nil"/>
              <w:bottom w:val="single" w:sz="4" w:space="0" w:color="auto"/>
              <w:right w:val="nil"/>
            </w:tcBorders>
            <w:shd w:val="clear" w:color="auto" w:fill="FAFAFA"/>
            <w:vAlign w:val="bottom"/>
          </w:tcPr>
          <w:p w14:paraId="781A2B2B" w14:textId="39460DA4"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(9,152,668)</w:t>
            </w:r>
          </w:p>
        </w:tc>
        <w:tc>
          <w:tcPr>
            <w:tcW w:w="1178" w:type="dxa"/>
            <w:tcBorders>
              <w:left w:val="nil"/>
              <w:bottom w:val="single" w:sz="4" w:space="0" w:color="auto"/>
              <w:right w:val="nil"/>
            </w:tcBorders>
            <w:shd w:val="clear" w:color="auto" w:fill="FAFAFA"/>
            <w:vAlign w:val="bottom"/>
          </w:tcPr>
          <w:p w14:paraId="1EF71506" w14:textId="6737D728"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(13,689,949)</w:t>
            </w:r>
          </w:p>
        </w:tc>
        <w:tc>
          <w:tcPr>
            <w:tcW w:w="1234" w:type="dxa"/>
            <w:tcBorders>
              <w:left w:val="nil"/>
              <w:bottom w:val="single" w:sz="4" w:space="0" w:color="auto"/>
              <w:right w:val="nil"/>
            </w:tcBorders>
            <w:shd w:val="clear" w:color="auto" w:fill="FAFAFA"/>
            <w:vAlign w:val="bottom"/>
          </w:tcPr>
          <w:p w14:paraId="07EE3929" w14:textId="6B512CC6"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(1,425,662)</w:t>
            </w:r>
          </w:p>
        </w:tc>
        <w:tc>
          <w:tcPr>
            <w:tcW w:w="1234" w:type="dxa"/>
            <w:tcBorders>
              <w:left w:val="nil"/>
              <w:bottom w:val="single" w:sz="4" w:space="0" w:color="auto"/>
              <w:right w:val="nil"/>
            </w:tcBorders>
            <w:shd w:val="clear" w:color="auto" w:fill="FAFAFA"/>
            <w:vAlign w:val="bottom"/>
          </w:tcPr>
          <w:p w14:paraId="5913934A" w14:textId="535A91C9"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(2,251,109)</w:t>
            </w:r>
          </w:p>
        </w:tc>
        <w:tc>
          <w:tcPr>
            <w:tcW w:w="1234" w:type="dxa"/>
            <w:tcBorders>
              <w:left w:val="nil"/>
              <w:bottom w:val="single" w:sz="4" w:space="0" w:color="auto"/>
              <w:right w:val="nil"/>
            </w:tcBorders>
            <w:shd w:val="clear" w:color="auto" w:fill="FAFAFA"/>
            <w:vAlign w:val="bottom"/>
          </w:tcPr>
          <w:p w14:paraId="5F065CF7" w14:textId="58EDD8A7"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(98,126,380)</w:t>
            </w:r>
          </w:p>
        </w:tc>
        <w:tc>
          <w:tcPr>
            <w:tcW w:w="1234" w:type="dxa"/>
            <w:tcBorders>
              <w:left w:val="nil"/>
              <w:bottom w:val="single" w:sz="4" w:space="0" w:color="auto"/>
              <w:right w:val="nil"/>
            </w:tcBorders>
            <w:shd w:val="clear" w:color="auto" w:fill="FAFAFA"/>
            <w:vAlign w:val="bottom"/>
          </w:tcPr>
          <w:p w14:paraId="12295CD4" w14:textId="2C840BF1"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(40,564,291)</w:t>
            </w:r>
          </w:p>
        </w:tc>
        <w:tc>
          <w:tcPr>
            <w:tcW w:w="1234" w:type="dxa"/>
            <w:tcBorders>
              <w:left w:val="nil"/>
              <w:bottom w:val="single" w:sz="4" w:space="0" w:color="auto"/>
              <w:right w:val="nil"/>
            </w:tcBorders>
            <w:shd w:val="clear" w:color="auto" w:fill="FAFAFA"/>
            <w:vAlign w:val="bottom"/>
          </w:tcPr>
          <w:p w14:paraId="57DAF679" w14:textId="6113FD45"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(13,544,832)</w:t>
            </w:r>
          </w:p>
        </w:tc>
        <w:tc>
          <w:tcPr>
            <w:tcW w:w="1234" w:type="dxa"/>
            <w:tcBorders>
              <w:left w:val="nil"/>
              <w:bottom w:val="single" w:sz="4" w:space="0" w:color="auto"/>
              <w:right w:val="nil"/>
            </w:tcBorders>
            <w:shd w:val="clear" w:color="auto" w:fill="FAFAFA"/>
            <w:vAlign w:val="bottom"/>
          </w:tcPr>
          <w:p w14:paraId="3D683F90" w14:textId="267ACE4D"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w:t>
            </w:r>
          </w:p>
        </w:tc>
        <w:tc>
          <w:tcPr>
            <w:tcW w:w="1326" w:type="dxa"/>
            <w:tcBorders>
              <w:left w:val="nil"/>
              <w:bottom w:val="single" w:sz="4" w:space="0" w:color="auto"/>
              <w:right w:val="nil"/>
            </w:tcBorders>
            <w:shd w:val="clear" w:color="auto" w:fill="FAFAFA"/>
            <w:vAlign w:val="bottom"/>
          </w:tcPr>
          <w:p w14:paraId="635B52B9" w14:textId="21F9EC3B" w:rsidR="005761D3" w:rsidRPr="00F37BA3" w:rsidRDefault="005761D3" w:rsidP="005761D3">
            <w:pPr>
              <w:spacing w:after="0" w:line="240" w:lineRule="auto"/>
              <w:ind w:right="-72"/>
              <w:jc w:val="right"/>
              <w:rPr>
                <w:rFonts w:cstheme="minorHAnsi"/>
                <w:color w:val="000000"/>
                <w:sz w:val="16"/>
                <w:szCs w:val="16"/>
              </w:rPr>
            </w:pPr>
            <w:r w:rsidRPr="00F37BA3">
              <w:rPr>
                <w:rFonts w:cstheme="minorHAnsi"/>
                <w:color w:val="000000"/>
                <w:sz w:val="16"/>
                <w:szCs w:val="16"/>
              </w:rPr>
              <w:t>(196,211,360)</w:t>
            </w:r>
          </w:p>
        </w:tc>
      </w:tr>
      <w:tr w:rsidR="00612386" w:rsidRPr="00F37BA3" w14:paraId="43F506FF" w14:textId="77777777" w:rsidTr="001F67DF">
        <w:trPr>
          <w:trHeight w:val="20"/>
        </w:trPr>
        <w:tc>
          <w:tcPr>
            <w:tcW w:w="2340" w:type="dxa"/>
            <w:tcBorders>
              <w:top w:val="nil"/>
              <w:left w:val="nil"/>
              <w:bottom w:val="nil"/>
              <w:right w:val="nil"/>
            </w:tcBorders>
            <w:shd w:val="clear" w:color="auto" w:fill="auto"/>
            <w:vAlign w:val="bottom"/>
          </w:tcPr>
          <w:p w14:paraId="1E50BF34" w14:textId="77777777" w:rsidR="00612386" w:rsidRPr="00F37BA3" w:rsidRDefault="00612386" w:rsidP="00612386">
            <w:pPr>
              <w:spacing w:after="0" w:line="240" w:lineRule="auto"/>
              <w:ind w:left="-101"/>
              <w:rPr>
                <w:rFonts w:ascii="Arial" w:hAnsi="Arial" w:cs="Arial"/>
                <w:sz w:val="16"/>
                <w:szCs w:val="16"/>
                <w:lang w:val="en-GB"/>
              </w:rPr>
            </w:pPr>
          </w:p>
        </w:tc>
        <w:tc>
          <w:tcPr>
            <w:tcW w:w="1234" w:type="dxa"/>
            <w:tcBorders>
              <w:top w:val="nil"/>
              <w:left w:val="nil"/>
              <w:right w:val="nil"/>
            </w:tcBorders>
            <w:shd w:val="clear" w:color="auto" w:fill="FAFAFA"/>
            <w:vAlign w:val="bottom"/>
          </w:tcPr>
          <w:p w14:paraId="1AC3DD9F"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719EB49"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8643725"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178" w:type="dxa"/>
            <w:tcBorders>
              <w:top w:val="nil"/>
              <w:left w:val="nil"/>
              <w:right w:val="nil"/>
            </w:tcBorders>
            <w:shd w:val="clear" w:color="auto" w:fill="FAFAFA"/>
            <w:vAlign w:val="bottom"/>
          </w:tcPr>
          <w:p w14:paraId="67A4684C"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29420DFE"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61F8FB4" w14:textId="076C240B"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3D8E2B3"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127DE5F7"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02EBEEA7"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1FAF9217"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326" w:type="dxa"/>
            <w:tcBorders>
              <w:top w:val="nil"/>
              <w:left w:val="nil"/>
              <w:right w:val="nil"/>
            </w:tcBorders>
            <w:shd w:val="clear" w:color="auto" w:fill="FAFAFA"/>
            <w:vAlign w:val="bottom"/>
          </w:tcPr>
          <w:p w14:paraId="2D843514" w14:textId="77777777" w:rsidR="00612386" w:rsidRPr="00F37BA3" w:rsidRDefault="00612386" w:rsidP="00612386">
            <w:pPr>
              <w:spacing w:after="0" w:line="240" w:lineRule="auto"/>
              <w:ind w:right="-72"/>
              <w:jc w:val="right"/>
              <w:rPr>
                <w:rFonts w:ascii="Arial" w:hAnsi="Arial" w:cs="Arial"/>
                <w:color w:val="000000"/>
                <w:sz w:val="16"/>
                <w:szCs w:val="16"/>
              </w:rPr>
            </w:pPr>
          </w:p>
        </w:tc>
      </w:tr>
      <w:tr w:rsidR="00DD5C17" w:rsidRPr="00F37BA3" w14:paraId="5460689A" w14:textId="77777777" w:rsidTr="00FC7CE0">
        <w:trPr>
          <w:trHeight w:val="20"/>
        </w:trPr>
        <w:tc>
          <w:tcPr>
            <w:tcW w:w="2340" w:type="dxa"/>
            <w:tcBorders>
              <w:top w:val="nil"/>
              <w:left w:val="nil"/>
              <w:bottom w:val="nil"/>
              <w:right w:val="nil"/>
            </w:tcBorders>
            <w:shd w:val="clear" w:color="auto" w:fill="auto"/>
            <w:vAlign w:val="bottom"/>
          </w:tcPr>
          <w:p w14:paraId="2A1A5076" w14:textId="77777777" w:rsidR="00DD5C17" w:rsidRPr="00F37BA3" w:rsidRDefault="00DD5C17" w:rsidP="00DD5C17">
            <w:pPr>
              <w:spacing w:after="0" w:line="240" w:lineRule="auto"/>
              <w:ind w:left="-101"/>
              <w:rPr>
                <w:rFonts w:ascii="Arial" w:hAnsi="Arial" w:cs="Arial"/>
                <w:sz w:val="16"/>
                <w:szCs w:val="16"/>
                <w:lang w:val="en-GB"/>
              </w:rPr>
            </w:pPr>
            <w:r w:rsidRPr="00F37BA3">
              <w:rPr>
                <w:rFonts w:ascii="Arial" w:hAnsi="Arial" w:cs="Arial"/>
                <w:sz w:val="16"/>
                <w:szCs w:val="16"/>
              </w:rPr>
              <w:t>Closing net book amount</w:t>
            </w:r>
          </w:p>
        </w:tc>
        <w:tc>
          <w:tcPr>
            <w:tcW w:w="1234" w:type="dxa"/>
            <w:tcBorders>
              <w:top w:val="nil"/>
              <w:left w:val="nil"/>
              <w:bottom w:val="single" w:sz="4" w:space="0" w:color="auto"/>
              <w:right w:val="nil"/>
            </w:tcBorders>
            <w:shd w:val="clear" w:color="auto" w:fill="FAFAFA"/>
          </w:tcPr>
          <w:p w14:paraId="4E8D80F4" w14:textId="6125AC03" w:rsidR="00DD5C17" w:rsidRPr="00F37BA3" w:rsidRDefault="00DD5C17" w:rsidP="00DD5C17">
            <w:pPr>
              <w:spacing w:after="0" w:line="240" w:lineRule="auto"/>
              <w:ind w:right="-72"/>
              <w:jc w:val="right"/>
              <w:rPr>
                <w:rFonts w:ascii="Arial" w:hAnsi="Arial" w:cs="Arial"/>
                <w:color w:val="000000"/>
                <w:sz w:val="16"/>
                <w:szCs w:val="16"/>
              </w:rPr>
            </w:pPr>
            <w:r w:rsidRPr="00F37BA3">
              <w:rPr>
                <w:sz w:val="16"/>
                <w:szCs w:val="16"/>
              </w:rPr>
              <w:t>225,955,685</w:t>
            </w:r>
          </w:p>
        </w:tc>
        <w:tc>
          <w:tcPr>
            <w:tcW w:w="1234" w:type="dxa"/>
            <w:tcBorders>
              <w:top w:val="nil"/>
              <w:left w:val="nil"/>
              <w:bottom w:val="single" w:sz="4" w:space="0" w:color="auto"/>
              <w:right w:val="nil"/>
            </w:tcBorders>
            <w:shd w:val="clear" w:color="auto" w:fill="FAFAFA"/>
          </w:tcPr>
          <w:p w14:paraId="2598F26D" w14:textId="7D44CDB9" w:rsidR="00DD5C17" w:rsidRPr="00F37BA3" w:rsidRDefault="00DD5C17" w:rsidP="00DD5C17">
            <w:pPr>
              <w:spacing w:after="0" w:line="240" w:lineRule="auto"/>
              <w:ind w:right="-72"/>
              <w:jc w:val="right"/>
              <w:rPr>
                <w:rFonts w:ascii="Arial" w:hAnsi="Arial" w:cs="Arial"/>
                <w:color w:val="000000"/>
                <w:sz w:val="16"/>
                <w:szCs w:val="16"/>
              </w:rPr>
            </w:pPr>
            <w:r w:rsidRPr="00F37BA3">
              <w:rPr>
                <w:sz w:val="16"/>
                <w:szCs w:val="16"/>
              </w:rPr>
              <w:t>53,269,856</w:t>
            </w:r>
          </w:p>
        </w:tc>
        <w:tc>
          <w:tcPr>
            <w:tcW w:w="1234" w:type="dxa"/>
            <w:tcBorders>
              <w:top w:val="nil"/>
              <w:left w:val="nil"/>
              <w:bottom w:val="single" w:sz="4" w:space="0" w:color="auto"/>
              <w:right w:val="nil"/>
            </w:tcBorders>
            <w:shd w:val="clear" w:color="auto" w:fill="FAFAFA"/>
          </w:tcPr>
          <w:p w14:paraId="7798F4A5" w14:textId="53951BDB" w:rsidR="00DD5C17" w:rsidRPr="00F37BA3" w:rsidRDefault="00DD5C17" w:rsidP="00DD5C17">
            <w:pPr>
              <w:spacing w:after="0" w:line="240" w:lineRule="auto"/>
              <w:ind w:right="-72"/>
              <w:jc w:val="right"/>
              <w:rPr>
                <w:rFonts w:ascii="Arial" w:hAnsi="Arial" w:cs="Arial"/>
                <w:color w:val="000000"/>
                <w:sz w:val="16"/>
                <w:szCs w:val="16"/>
              </w:rPr>
            </w:pPr>
            <w:r w:rsidRPr="00F37BA3">
              <w:rPr>
                <w:sz w:val="16"/>
                <w:szCs w:val="16"/>
              </w:rPr>
              <w:t>187,729,796</w:t>
            </w:r>
          </w:p>
        </w:tc>
        <w:tc>
          <w:tcPr>
            <w:tcW w:w="1178" w:type="dxa"/>
            <w:tcBorders>
              <w:top w:val="nil"/>
              <w:left w:val="nil"/>
              <w:bottom w:val="single" w:sz="4" w:space="0" w:color="auto"/>
              <w:right w:val="nil"/>
            </w:tcBorders>
            <w:shd w:val="clear" w:color="auto" w:fill="FAFAFA"/>
          </w:tcPr>
          <w:p w14:paraId="41EE4EDC" w14:textId="1A5A7EE5" w:rsidR="00DD5C17" w:rsidRPr="00F37BA3" w:rsidRDefault="00DD5C17" w:rsidP="00DD5C17">
            <w:pPr>
              <w:spacing w:after="0" w:line="240" w:lineRule="auto"/>
              <w:ind w:right="-72"/>
              <w:jc w:val="right"/>
              <w:rPr>
                <w:rFonts w:ascii="Arial" w:hAnsi="Arial" w:cs="Arial"/>
                <w:color w:val="000000"/>
                <w:sz w:val="16"/>
                <w:szCs w:val="16"/>
              </w:rPr>
            </w:pPr>
            <w:r w:rsidRPr="00F37BA3">
              <w:rPr>
                <w:sz w:val="16"/>
                <w:szCs w:val="16"/>
              </w:rPr>
              <w:t>75,049,253</w:t>
            </w:r>
          </w:p>
        </w:tc>
        <w:tc>
          <w:tcPr>
            <w:tcW w:w="1234" w:type="dxa"/>
            <w:tcBorders>
              <w:top w:val="nil"/>
              <w:left w:val="nil"/>
              <w:bottom w:val="single" w:sz="4" w:space="0" w:color="auto"/>
              <w:right w:val="nil"/>
            </w:tcBorders>
            <w:shd w:val="clear" w:color="auto" w:fill="FAFAFA"/>
          </w:tcPr>
          <w:p w14:paraId="6E541D91" w14:textId="1CC2E4F8" w:rsidR="00DD5C17" w:rsidRPr="00F37BA3" w:rsidRDefault="00DD5C17" w:rsidP="00DD5C17">
            <w:pPr>
              <w:spacing w:after="0" w:line="240" w:lineRule="auto"/>
              <w:ind w:right="-72"/>
              <w:jc w:val="right"/>
              <w:rPr>
                <w:rFonts w:ascii="Arial" w:hAnsi="Arial" w:cs="Arial"/>
                <w:color w:val="000000"/>
                <w:sz w:val="16"/>
                <w:szCs w:val="16"/>
              </w:rPr>
            </w:pPr>
            <w:r w:rsidRPr="00F37BA3">
              <w:rPr>
                <w:sz w:val="16"/>
                <w:szCs w:val="16"/>
              </w:rPr>
              <w:t>3,419,429</w:t>
            </w:r>
          </w:p>
        </w:tc>
        <w:tc>
          <w:tcPr>
            <w:tcW w:w="1234" w:type="dxa"/>
            <w:tcBorders>
              <w:top w:val="nil"/>
              <w:left w:val="nil"/>
              <w:bottom w:val="single" w:sz="4" w:space="0" w:color="auto"/>
              <w:right w:val="nil"/>
            </w:tcBorders>
            <w:shd w:val="clear" w:color="auto" w:fill="FAFAFA"/>
          </w:tcPr>
          <w:p w14:paraId="2BFF471A" w14:textId="7BD6C665" w:rsidR="00DD5C17" w:rsidRPr="00F37BA3" w:rsidRDefault="00DD5C17" w:rsidP="00DD5C17">
            <w:pPr>
              <w:spacing w:after="0" w:line="240" w:lineRule="auto"/>
              <w:ind w:right="-72"/>
              <w:jc w:val="right"/>
              <w:rPr>
                <w:rFonts w:ascii="Arial" w:hAnsi="Arial" w:cs="Arial"/>
                <w:color w:val="000000"/>
                <w:sz w:val="16"/>
                <w:szCs w:val="16"/>
              </w:rPr>
            </w:pPr>
            <w:r w:rsidRPr="00F37BA3">
              <w:rPr>
                <w:sz w:val="16"/>
                <w:szCs w:val="16"/>
              </w:rPr>
              <w:t>2,845,603</w:t>
            </w:r>
          </w:p>
        </w:tc>
        <w:tc>
          <w:tcPr>
            <w:tcW w:w="1234" w:type="dxa"/>
            <w:tcBorders>
              <w:top w:val="nil"/>
              <w:left w:val="nil"/>
              <w:bottom w:val="single" w:sz="4" w:space="0" w:color="auto"/>
              <w:right w:val="nil"/>
            </w:tcBorders>
            <w:shd w:val="clear" w:color="auto" w:fill="FAFAFA"/>
          </w:tcPr>
          <w:p w14:paraId="7B577AFF" w14:textId="79861BC1" w:rsidR="00DD5C17" w:rsidRPr="00F37BA3" w:rsidRDefault="00DD5C17" w:rsidP="00DD5C17">
            <w:pPr>
              <w:spacing w:after="0" w:line="240" w:lineRule="auto"/>
              <w:ind w:right="-72"/>
              <w:jc w:val="right"/>
              <w:rPr>
                <w:rFonts w:ascii="Arial" w:hAnsi="Arial" w:cs="Arial"/>
                <w:color w:val="000000"/>
                <w:sz w:val="16"/>
                <w:szCs w:val="16"/>
              </w:rPr>
            </w:pPr>
            <w:r w:rsidRPr="00F37BA3">
              <w:rPr>
                <w:sz w:val="16"/>
                <w:szCs w:val="16"/>
              </w:rPr>
              <w:t>1,663,597,905</w:t>
            </w:r>
          </w:p>
        </w:tc>
        <w:tc>
          <w:tcPr>
            <w:tcW w:w="1234" w:type="dxa"/>
            <w:tcBorders>
              <w:top w:val="nil"/>
              <w:left w:val="nil"/>
              <w:bottom w:val="single" w:sz="4" w:space="0" w:color="auto"/>
              <w:right w:val="nil"/>
            </w:tcBorders>
            <w:shd w:val="clear" w:color="auto" w:fill="FAFAFA"/>
          </w:tcPr>
          <w:p w14:paraId="66167E92" w14:textId="28E3C01D" w:rsidR="00DD5C17" w:rsidRPr="00F37BA3" w:rsidRDefault="00DD5C17" w:rsidP="00DD5C17">
            <w:pPr>
              <w:spacing w:after="0" w:line="240" w:lineRule="auto"/>
              <w:ind w:right="-72"/>
              <w:jc w:val="right"/>
              <w:rPr>
                <w:rFonts w:ascii="Arial" w:hAnsi="Arial" w:cs="Arial"/>
                <w:color w:val="000000"/>
                <w:sz w:val="16"/>
                <w:szCs w:val="16"/>
              </w:rPr>
            </w:pPr>
            <w:r w:rsidRPr="00F37BA3">
              <w:rPr>
                <w:sz w:val="16"/>
                <w:szCs w:val="16"/>
              </w:rPr>
              <w:t>755,082,835</w:t>
            </w:r>
          </w:p>
        </w:tc>
        <w:tc>
          <w:tcPr>
            <w:tcW w:w="1234" w:type="dxa"/>
            <w:tcBorders>
              <w:top w:val="nil"/>
              <w:left w:val="nil"/>
              <w:bottom w:val="single" w:sz="4" w:space="0" w:color="auto"/>
              <w:right w:val="nil"/>
            </w:tcBorders>
            <w:shd w:val="clear" w:color="auto" w:fill="FAFAFA"/>
          </w:tcPr>
          <w:p w14:paraId="0802A3A6" w14:textId="444DDBE5" w:rsidR="00DD5C17" w:rsidRPr="00F37BA3" w:rsidRDefault="00DD5C17" w:rsidP="00DD5C17">
            <w:pPr>
              <w:spacing w:after="0" w:line="240" w:lineRule="auto"/>
              <w:ind w:right="-72"/>
              <w:jc w:val="right"/>
              <w:rPr>
                <w:rFonts w:ascii="Arial" w:hAnsi="Arial" w:cs="Arial"/>
                <w:color w:val="000000"/>
                <w:sz w:val="16"/>
                <w:szCs w:val="16"/>
              </w:rPr>
            </w:pPr>
            <w:r w:rsidRPr="00F37BA3">
              <w:rPr>
                <w:sz w:val="16"/>
                <w:szCs w:val="16"/>
              </w:rPr>
              <w:t>317,140,206</w:t>
            </w:r>
          </w:p>
        </w:tc>
        <w:tc>
          <w:tcPr>
            <w:tcW w:w="1234" w:type="dxa"/>
            <w:tcBorders>
              <w:top w:val="nil"/>
              <w:left w:val="nil"/>
              <w:bottom w:val="single" w:sz="4" w:space="0" w:color="auto"/>
              <w:right w:val="nil"/>
            </w:tcBorders>
            <w:shd w:val="clear" w:color="auto" w:fill="FAFAFA"/>
          </w:tcPr>
          <w:p w14:paraId="6570C7CD" w14:textId="79F9C557" w:rsidR="00DD5C17" w:rsidRPr="00F37BA3" w:rsidRDefault="00DD5C17" w:rsidP="00DD5C17">
            <w:pPr>
              <w:spacing w:after="0" w:line="240" w:lineRule="auto"/>
              <w:ind w:right="-72"/>
              <w:jc w:val="right"/>
              <w:rPr>
                <w:rFonts w:ascii="Arial" w:hAnsi="Arial" w:cs="Arial"/>
                <w:color w:val="000000"/>
                <w:sz w:val="16"/>
                <w:szCs w:val="16"/>
              </w:rPr>
            </w:pPr>
            <w:r w:rsidRPr="00F37BA3">
              <w:rPr>
                <w:sz w:val="16"/>
                <w:szCs w:val="16"/>
              </w:rPr>
              <w:t>194,539,876</w:t>
            </w:r>
          </w:p>
        </w:tc>
        <w:tc>
          <w:tcPr>
            <w:tcW w:w="1326" w:type="dxa"/>
            <w:tcBorders>
              <w:top w:val="nil"/>
              <w:left w:val="nil"/>
              <w:bottom w:val="single" w:sz="4" w:space="0" w:color="auto"/>
              <w:right w:val="nil"/>
            </w:tcBorders>
            <w:shd w:val="clear" w:color="auto" w:fill="FAFAFA"/>
          </w:tcPr>
          <w:p w14:paraId="32ADE614" w14:textId="7E14A30C" w:rsidR="00DD5C17" w:rsidRPr="00F37BA3" w:rsidRDefault="00DD5C17" w:rsidP="00DD5C17">
            <w:pPr>
              <w:spacing w:after="0" w:line="240" w:lineRule="auto"/>
              <w:ind w:right="-72"/>
              <w:jc w:val="right"/>
              <w:rPr>
                <w:rFonts w:ascii="Arial" w:hAnsi="Arial" w:cs="Arial"/>
                <w:color w:val="000000"/>
                <w:sz w:val="16"/>
                <w:szCs w:val="16"/>
              </w:rPr>
            </w:pPr>
            <w:r w:rsidRPr="00F37BA3">
              <w:rPr>
                <w:sz w:val="16"/>
                <w:szCs w:val="16"/>
              </w:rPr>
              <w:t>3,478,630,444</w:t>
            </w:r>
          </w:p>
        </w:tc>
      </w:tr>
      <w:tr w:rsidR="00612386" w:rsidRPr="00F37BA3" w14:paraId="1E908B2D" w14:textId="77777777" w:rsidTr="001F67DF">
        <w:trPr>
          <w:trHeight w:val="20"/>
        </w:trPr>
        <w:tc>
          <w:tcPr>
            <w:tcW w:w="2340" w:type="dxa"/>
            <w:tcBorders>
              <w:top w:val="nil"/>
              <w:left w:val="nil"/>
              <w:bottom w:val="nil"/>
              <w:right w:val="nil"/>
            </w:tcBorders>
            <w:shd w:val="clear" w:color="auto" w:fill="auto"/>
            <w:vAlign w:val="bottom"/>
          </w:tcPr>
          <w:p w14:paraId="1199C5E6" w14:textId="77777777" w:rsidR="00612386" w:rsidRPr="00F37BA3" w:rsidRDefault="00612386" w:rsidP="00612386">
            <w:pPr>
              <w:spacing w:after="0" w:line="240" w:lineRule="auto"/>
              <w:ind w:left="-101"/>
              <w:rPr>
                <w:rFonts w:ascii="Arial" w:hAnsi="Arial" w:cs="Arial"/>
                <w:sz w:val="16"/>
                <w:szCs w:val="16"/>
              </w:rPr>
            </w:pPr>
          </w:p>
        </w:tc>
        <w:tc>
          <w:tcPr>
            <w:tcW w:w="1234" w:type="dxa"/>
            <w:tcBorders>
              <w:top w:val="nil"/>
              <w:left w:val="nil"/>
              <w:right w:val="nil"/>
            </w:tcBorders>
            <w:shd w:val="clear" w:color="auto" w:fill="FAFAFA"/>
            <w:vAlign w:val="bottom"/>
          </w:tcPr>
          <w:p w14:paraId="5349B5E3"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4DD39B2F"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49F52C1F"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178" w:type="dxa"/>
            <w:tcBorders>
              <w:top w:val="nil"/>
              <w:left w:val="nil"/>
              <w:right w:val="nil"/>
            </w:tcBorders>
            <w:shd w:val="clear" w:color="auto" w:fill="FAFAFA"/>
            <w:vAlign w:val="bottom"/>
          </w:tcPr>
          <w:p w14:paraId="5DAA7721"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FA90CF8"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43637A15"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5A4F585C"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30FDAE5E"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0F172A09"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51AA7F9D"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326" w:type="dxa"/>
            <w:tcBorders>
              <w:top w:val="nil"/>
              <w:left w:val="nil"/>
              <w:right w:val="nil"/>
            </w:tcBorders>
            <w:shd w:val="clear" w:color="auto" w:fill="FAFAFA"/>
            <w:vAlign w:val="bottom"/>
          </w:tcPr>
          <w:p w14:paraId="14EE8C7E" w14:textId="77777777" w:rsidR="00612386" w:rsidRPr="00F37BA3" w:rsidRDefault="00612386" w:rsidP="00612386">
            <w:pPr>
              <w:spacing w:after="0" w:line="240" w:lineRule="auto"/>
              <w:ind w:right="-72"/>
              <w:jc w:val="right"/>
              <w:rPr>
                <w:rFonts w:ascii="Arial" w:hAnsi="Arial" w:cs="Arial"/>
                <w:color w:val="000000"/>
                <w:sz w:val="16"/>
                <w:szCs w:val="16"/>
              </w:rPr>
            </w:pPr>
          </w:p>
        </w:tc>
      </w:tr>
      <w:tr w:rsidR="00612386" w:rsidRPr="00F37BA3" w14:paraId="7A23D8AF" w14:textId="77777777" w:rsidTr="001F67DF">
        <w:trPr>
          <w:trHeight w:val="20"/>
        </w:trPr>
        <w:tc>
          <w:tcPr>
            <w:tcW w:w="2340" w:type="dxa"/>
            <w:tcBorders>
              <w:top w:val="nil"/>
              <w:left w:val="nil"/>
              <w:bottom w:val="nil"/>
              <w:right w:val="nil"/>
            </w:tcBorders>
            <w:shd w:val="clear" w:color="auto" w:fill="auto"/>
            <w:vAlign w:val="bottom"/>
          </w:tcPr>
          <w:p w14:paraId="2A38092D" w14:textId="573D70F0" w:rsidR="00612386" w:rsidRPr="00F37BA3" w:rsidRDefault="00612386" w:rsidP="00612386">
            <w:pPr>
              <w:spacing w:after="0" w:line="240" w:lineRule="auto"/>
              <w:ind w:left="-101"/>
              <w:rPr>
                <w:rFonts w:ascii="Arial" w:hAnsi="Arial" w:cs="Arial"/>
                <w:sz w:val="16"/>
                <w:szCs w:val="16"/>
              </w:rPr>
            </w:pPr>
            <w:r w:rsidRPr="00F37BA3">
              <w:rPr>
                <w:rFonts w:ascii="Arial" w:hAnsi="Arial" w:cs="Arial"/>
                <w:b/>
                <w:bCs/>
                <w:sz w:val="16"/>
                <w:szCs w:val="16"/>
                <w:lang w:val="en-GB"/>
              </w:rPr>
              <w:t xml:space="preserve">As </w:t>
            </w:r>
            <w:proofErr w:type="gramStart"/>
            <w:r w:rsidRPr="00F37BA3">
              <w:rPr>
                <w:rFonts w:ascii="Arial" w:hAnsi="Arial" w:cs="Arial"/>
                <w:b/>
                <w:bCs/>
                <w:sz w:val="16"/>
                <w:szCs w:val="16"/>
                <w:lang w:val="en-GB"/>
              </w:rPr>
              <w:t>at</w:t>
            </w:r>
            <w:proofErr w:type="gramEnd"/>
            <w:r w:rsidRPr="00F37BA3">
              <w:rPr>
                <w:rFonts w:ascii="Arial" w:hAnsi="Arial" w:cs="Arial"/>
                <w:b/>
                <w:bCs/>
                <w:sz w:val="16"/>
                <w:szCs w:val="16"/>
                <w:lang w:val="en-GB"/>
              </w:rPr>
              <w:t xml:space="preserve"> 31</w:t>
            </w:r>
            <w:r w:rsidRPr="00F37BA3">
              <w:rPr>
                <w:rFonts w:ascii="Arial" w:hAnsi="Arial" w:cs="Arial"/>
                <w:b/>
                <w:bCs/>
                <w:sz w:val="16"/>
                <w:szCs w:val="16"/>
              </w:rPr>
              <w:t xml:space="preserve"> December </w:t>
            </w:r>
            <w:r w:rsidRPr="00F37BA3">
              <w:rPr>
                <w:rFonts w:ascii="Arial" w:hAnsi="Arial" w:cs="Arial"/>
                <w:b/>
                <w:bCs/>
                <w:sz w:val="16"/>
                <w:szCs w:val="16"/>
                <w:lang w:val="en-GB"/>
              </w:rPr>
              <w:t>2023</w:t>
            </w:r>
          </w:p>
        </w:tc>
        <w:tc>
          <w:tcPr>
            <w:tcW w:w="1234" w:type="dxa"/>
            <w:tcBorders>
              <w:top w:val="nil"/>
              <w:left w:val="nil"/>
              <w:right w:val="nil"/>
            </w:tcBorders>
            <w:shd w:val="clear" w:color="auto" w:fill="FAFAFA"/>
            <w:vAlign w:val="bottom"/>
          </w:tcPr>
          <w:p w14:paraId="42C4D64B"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145DD803"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F34999E"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178" w:type="dxa"/>
            <w:tcBorders>
              <w:top w:val="nil"/>
              <w:left w:val="nil"/>
              <w:right w:val="nil"/>
            </w:tcBorders>
            <w:shd w:val="clear" w:color="auto" w:fill="FAFAFA"/>
            <w:vAlign w:val="bottom"/>
          </w:tcPr>
          <w:p w14:paraId="4FF63AE2"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343DCCF0"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41EBEF0D"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133E93BA"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2B5FD6B"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7AC7CA35"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2B62971C" w14:textId="77777777" w:rsidR="00612386" w:rsidRPr="00F37BA3" w:rsidRDefault="00612386" w:rsidP="00612386">
            <w:pPr>
              <w:spacing w:after="0" w:line="240" w:lineRule="auto"/>
              <w:ind w:right="-72"/>
              <w:jc w:val="right"/>
              <w:rPr>
                <w:rFonts w:ascii="Arial" w:hAnsi="Arial" w:cs="Arial"/>
                <w:color w:val="000000"/>
                <w:sz w:val="16"/>
                <w:szCs w:val="16"/>
              </w:rPr>
            </w:pPr>
          </w:p>
        </w:tc>
        <w:tc>
          <w:tcPr>
            <w:tcW w:w="1326" w:type="dxa"/>
            <w:tcBorders>
              <w:top w:val="nil"/>
              <w:left w:val="nil"/>
              <w:right w:val="nil"/>
            </w:tcBorders>
            <w:shd w:val="clear" w:color="auto" w:fill="FAFAFA"/>
            <w:vAlign w:val="bottom"/>
          </w:tcPr>
          <w:p w14:paraId="004BE1D8" w14:textId="77777777" w:rsidR="00612386" w:rsidRPr="00F37BA3" w:rsidRDefault="00612386" w:rsidP="00612386">
            <w:pPr>
              <w:spacing w:after="0" w:line="240" w:lineRule="auto"/>
              <w:ind w:right="-72"/>
              <w:jc w:val="right"/>
              <w:rPr>
                <w:rFonts w:ascii="Arial" w:hAnsi="Arial" w:cs="Arial"/>
                <w:color w:val="000000"/>
                <w:sz w:val="16"/>
                <w:szCs w:val="16"/>
              </w:rPr>
            </w:pPr>
          </w:p>
        </w:tc>
      </w:tr>
      <w:tr w:rsidR="005761D3" w:rsidRPr="00F37BA3" w14:paraId="0ECF0690" w14:textId="77777777" w:rsidTr="001F67DF">
        <w:trPr>
          <w:trHeight w:val="20"/>
        </w:trPr>
        <w:tc>
          <w:tcPr>
            <w:tcW w:w="2340" w:type="dxa"/>
            <w:tcBorders>
              <w:top w:val="nil"/>
              <w:left w:val="nil"/>
              <w:bottom w:val="nil"/>
              <w:right w:val="nil"/>
            </w:tcBorders>
            <w:shd w:val="clear" w:color="auto" w:fill="auto"/>
            <w:vAlign w:val="bottom"/>
          </w:tcPr>
          <w:p w14:paraId="4C3C9AC6" w14:textId="77777777" w:rsidR="005761D3" w:rsidRPr="00F37BA3" w:rsidRDefault="005761D3" w:rsidP="005761D3">
            <w:pPr>
              <w:spacing w:after="0" w:line="240" w:lineRule="auto"/>
              <w:ind w:left="-101"/>
              <w:rPr>
                <w:rFonts w:ascii="Arial" w:hAnsi="Arial" w:cs="Arial"/>
                <w:b/>
                <w:bCs/>
                <w:sz w:val="16"/>
                <w:szCs w:val="16"/>
                <w:lang w:val="en-GB"/>
              </w:rPr>
            </w:pPr>
            <w:r w:rsidRPr="00F37BA3">
              <w:rPr>
                <w:rFonts w:ascii="Arial" w:hAnsi="Arial" w:cs="Arial"/>
                <w:sz w:val="16"/>
                <w:szCs w:val="16"/>
              </w:rPr>
              <w:t>Cost</w:t>
            </w:r>
          </w:p>
        </w:tc>
        <w:tc>
          <w:tcPr>
            <w:tcW w:w="1234" w:type="dxa"/>
            <w:tcBorders>
              <w:top w:val="nil"/>
              <w:left w:val="nil"/>
              <w:right w:val="nil"/>
            </w:tcBorders>
            <w:shd w:val="clear" w:color="auto" w:fill="FAFAFA"/>
          </w:tcPr>
          <w:p w14:paraId="4C0A870E" w14:textId="225BD704"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246,670,915</w:t>
            </w:r>
          </w:p>
        </w:tc>
        <w:tc>
          <w:tcPr>
            <w:tcW w:w="1234" w:type="dxa"/>
            <w:tcBorders>
              <w:top w:val="nil"/>
              <w:left w:val="nil"/>
              <w:right w:val="nil"/>
            </w:tcBorders>
            <w:shd w:val="clear" w:color="auto" w:fill="FAFAFA"/>
          </w:tcPr>
          <w:p w14:paraId="4AEBF7DB" w14:textId="38547A23"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82,079,059</w:t>
            </w:r>
          </w:p>
        </w:tc>
        <w:tc>
          <w:tcPr>
            <w:tcW w:w="1234" w:type="dxa"/>
            <w:tcBorders>
              <w:top w:val="nil"/>
              <w:left w:val="nil"/>
              <w:right w:val="nil"/>
            </w:tcBorders>
            <w:shd w:val="clear" w:color="auto" w:fill="FAFAFA"/>
            <w:vAlign w:val="bottom"/>
          </w:tcPr>
          <w:p w14:paraId="5990693E" w14:textId="1BDE67B6"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271,273,919</w:t>
            </w:r>
          </w:p>
        </w:tc>
        <w:tc>
          <w:tcPr>
            <w:tcW w:w="1178" w:type="dxa"/>
            <w:tcBorders>
              <w:top w:val="nil"/>
              <w:left w:val="nil"/>
              <w:right w:val="nil"/>
            </w:tcBorders>
            <w:shd w:val="clear" w:color="auto" w:fill="FAFAFA"/>
            <w:vAlign w:val="bottom"/>
          </w:tcPr>
          <w:p w14:paraId="142263D1" w14:textId="3E3D602C"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194,015,597</w:t>
            </w:r>
          </w:p>
        </w:tc>
        <w:tc>
          <w:tcPr>
            <w:tcW w:w="1234" w:type="dxa"/>
            <w:tcBorders>
              <w:top w:val="nil"/>
              <w:left w:val="nil"/>
              <w:right w:val="nil"/>
            </w:tcBorders>
            <w:shd w:val="clear" w:color="auto" w:fill="FAFAFA"/>
            <w:vAlign w:val="bottom"/>
          </w:tcPr>
          <w:p w14:paraId="065BF8CF" w14:textId="539F5485"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13,268,255</w:t>
            </w:r>
          </w:p>
        </w:tc>
        <w:tc>
          <w:tcPr>
            <w:tcW w:w="1234" w:type="dxa"/>
            <w:tcBorders>
              <w:top w:val="nil"/>
              <w:left w:val="nil"/>
              <w:right w:val="nil"/>
            </w:tcBorders>
            <w:shd w:val="clear" w:color="auto" w:fill="FAFAFA"/>
            <w:vAlign w:val="bottom"/>
          </w:tcPr>
          <w:p w14:paraId="1164D34D" w14:textId="227A58AC"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9,281,009</w:t>
            </w:r>
          </w:p>
        </w:tc>
        <w:tc>
          <w:tcPr>
            <w:tcW w:w="1234" w:type="dxa"/>
            <w:tcBorders>
              <w:top w:val="nil"/>
              <w:left w:val="nil"/>
              <w:right w:val="nil"/>
            </w:tcBorders>
            <w:shd w:val="clear" w:color="auto" w:fill="FAFAFA"/>
            <w:vAlign w:val="bottom"/>
          </w:tcPr>
          <w:p w14:paraId="640AE9FE" w14:textId="4AA8769B"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2,429,916,191</w:t>
            </w:r>
          </w:p>
        </w:tc>
        <w:tc>
          <w:tcPr>
            <w:tcW w:w="1234" w:type="dxa"/>
            <w:tcBorders>
              <w:top w:val="nil"/>
              <w:left w:val="nil"/>
              <w:right w:val="nil"/>
            </w:tcBorders>
            <w:shd w:val="clear" w:color="auto" w:fill="FAFAFA"/>
            <w:vAlign w:val="bottom"/>
          </w:tcPr>
          <w:p w14:paraId="11BF97E2" w14:textId="3BDAF405"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986,506,215</w:t>
            </w:r>
          </w:p>
        </w:tc>
        <w:tc>
          <w:tcPr>
            <w:tcW w:w="1234" w:type="dxa"/>
            <w:tcBorders>
              <w:top w:val="nil"/>
              <w:left w:val="nil"/>
              <w:right w:val="nil"/>
            </w:tcBorders>
            <w:shd w:val="clear" w:color="auto" w:fill="FAFAFA"/>
            <w:vAlign w:val="bottom"/>
          </w:tcPr>
          <w:p w14:paraId="7E326E13" w14:textId="59D04A3E"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398,005,933</w:t>
            </w:r>
          </w:p>
        </w:tc>
        <w:tc>
          <w:tcPr>
            <w:tcW w:w="1234" w:type="dxa"/>
            <w:tcBorders>
              <w:top w:val="nil"/>
              <w:left w:val="nil"/>
              <w:right w:val="nil"/>
            </w:tcBorders>
            <w:shd w:val="clear" w:color="auto" w:fill="FAFAFA"/>
            <w:vAlign w:val="bottom"/>
          </w:tcPr>
          <w:p w14:paraId="2981570B" w14:textId="26BD11FA"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194,539,876</w:t>
            </w:r>
          </w:p>
        </w:tc>
        <w:tc>
          <w:tcPr>
            <w:tcW w:w="1326" w:type="dxa"/>
            <w:tcBorders>
              <w:top w:val="nil"/>
              <w:left w:val="nil"/>
              <w:right w:val="nil"/>
            </w:tcBorders>
            <w:shd w:val="clear" w:color="auto" w:fill="FAFAFA"/>
            <w:vAlign w:val="bottom"/>
          </w:tcPr>
          <w:p w14:paraId="61F4FE5C" w14:textId="3E677B69"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4,825,556,969</w:t>
            </w:r>
          </w:p>
        </w:tc>
      </w:tr>
      <w:tr w:rsidR="005761D3" w:rsidRPr="00F37BA3" w14:paraId="65D80D33" w14:textId="77777777" w:rsidTr="001F67DF">
        <w:trPr>
          <w:trHeight w:val="20"/>
        </w:trPr>
        <w:tc>
          <w:tcPr>
            <w:tcW w:w="2340" w:type="dxa"/>
            <w:tcBorders>
              <w:top w:val="nil"/>
              <w:left w:val="nil"/>
              <w:bottom w:val="nil"/>
              <w:right w:val="nil"/>
            </w:tcBorders>
            <w:shd w:val="clear" w:color="auto" w:fill="auto"/>
            <w:vAlign w:val="bottom"/>
          </w:tcPr>
          <w:p w14:paraId="373B6E72" w14:textId="77777777" w:rsidR="005761D3" w:rsidRPr="00F37BA3" w:rsidRDefault="005761D3" w:rsidP="005761D3">
            <w:pPr>
              <w:spacing w:after="0" w:line="240" w:lineRule="auto"/>
              <w:ind w:left="-101"/>
              <w:rPr>
                <w:rFonts w:ascii="Arial" w:hAnsi="Arial" w:cs="Arial"/>
                <w:sz w:val="16"/>
                <w:szCs w:val="16"/>
              </w:rPr>
            </w:pPr>
            <w:r w:rsidRPr="00F37BA3">
              <w:rPr>
                <w:rFonts w:ascii="Arial" w:hAnsi="Arial" w:cs="Arial"/>
                <w:sz w:val="16"/>
                <w:szCs w:val="16"/>
                <w:u w:val="single"/>
              </w:rPr>
              <w:t>Less</w:t>
            </w:r>
            <w:r w:rsidRPr="00F37BA3">
              <w:rPr>
                <w:rFonts w:ascii="Arial" w:hAnsi="Arial" w:cs="Arial"/>
                <w:sz w:val="16"/>
                <w:szCs w:val="16"/>
              </w:rPr>
              <w:t xml:space="preserve">  </w:t>
            </w:r>
            <w:r w:rsidRPr="00F37BA3">
              <w:rPr>
                <w:rFonts w:ascii="Arial" w:hAnsi="Arial" w:cs="Arial"/>
                <w:spacing w:val="-6"/>
                <w:sz w:val="16"/>
                <w:szCs w:val="16"/>
              </w:rPr>
              <w:t>Accumulated depreciation</w:t>
            </w:r>
          </w:p>
        </w:tc>
        <w:tc>
          <w:tcPr>
            <w:tcW w:w="1234" w:type="dxa"/>
            <w:tcBorders>
              <w:left w:val="nil"/>
              <w:bottom w:val="single" w:sz="4" w:space="0" w:color="auto"/>
              <w:right w:val="nil"/>
            </w:tcBorders>
            <w:shd w:val="clear" w:color="auto" w:fill="FAFAFA"/>
          </w:tcPr>
          <w:p w14:paraId="7E08E4BA" w14:textId="22F651F3"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(20,715,230)</w:t>
            </w:r>
          </w:p>
        </w:tc>
        <w:tc>
          <w:tcPr>
            <w:tcW w:w="1234" w:type="dxa"/>
            <w:tcBorders>
              <w:left w:val="nil"/>
              <w:bottom w:val="single" w:sz="4" w:space="0" w:color="auto"/>
              <w:right w:val="nil"/>
            </w:tcBorders>
            <w:shd w:val="clear" w:color="auto" w:fill="FAFAFA"/>
          </w:tcPr>
          <w:p w14:paraId="363BA131" w14:textId="5EB292D8"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(28,809,203)</w:t>
            </w:r>
          </w:p>
        </w:tc>
        <w:tc>
          <w:tcPr>
            <w:tcW w:w="1234" w:type="dxa"/>
            <w:tcBorders>
              <w:left w:val="nil"/>
              <w:bottom w:val="single" w:sz="4" w:space="0" w:color="auto"/>
              <w:right w:val="nil"/>
            </w:tcBorders>
            <w:shd w:val="clear" w:color="auto" w:fill="FAFAFA"/>
            <w:vAlign w:val="bottom"/>
          </w:tcPr>
          <w:p w14:paraId="28A3A4C0" w14:textId="03B851D2"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(83,544,123)</w:t>
            </w:r>
          </w:p>
        </w:tc>
        <w:tc>
          <w:tcPr>
            <w:tcW w:w="1178" w:type="dxa"/>
            <w:tcBorders>
              <w:left w:val="nil"/>
              <w:bottom w:val="single" w:sz="4" w:space="0" w:color="auto"/>
              <w:right w:val="nil"/>
            </w:tcBorders>
            <w:shd w:val="clear" w:color="auto" w:fill="FAFAFA"/>
            <w:vAlign w:val="bottom"/>
          </w:tcPr>
          <w:p w14:paraId="28F42C53" w14:textId="5127A79A"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(118,966,344)</w:t>
            </w:r>
          </w:p>
        </w:tc>
        <w:tc>
          <w:tcPr>
            <w:tcW w:w="1234" w:type="dxa"/>
            <w:tcBorders>
              <w:left w:val="nil"/>
              <w:bottom w:val="single" w:sz="4" w:space="0" w:color="auto"/>
              <w:right w:val="nil"/>
            </w:tcBorders>
            <w:shd w:val="clear" w:color="auto" w:fill="FAFAFA"/>
            <w:vAlign w:val="bottom"/>
          </w:tcPr>
          <w:p w14:paraId="3A552613" w14:textId="79558F44"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(9,848,826)</w:t>
            </w:r>
          </w:p>
        </w:tc>
        <w:tc>
          <w:tcPr>
            <w:tcW w:w="1234" w:type="dxa"/>
            <w:tcBorders>
              <w:left w:val="nil"/>
              <w:bottom w:val="single" w:sz="4" w:space="0" w:color="auto"/>
              <w:right w:val="nil"/>
            </w:tcBorders>
            <w:shd w:val="clear" w:color="auto" w:fill="FAFAFA"/>
            <w:vAlign w:val="bottom"/>
          </w:tcPr>
          <w:p w14:paraId="6FA26A09" w14:textId="6266191D"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(6,435,406)</w:t>
            </w:r>
          </w:p>
        </w:tc>
        <w:tc>
          <w:tcPr>
            <w:tcW w:w="1234" w:type="dxa"/>
            <w:tcBorders>
              <w:left w:val="nil"/>
              <w:bottom w:val="single" w:sz="4" w:space="0" w:color="auto"/>
              <w:right w:val="nil"/>
            </w:tcBorders>
            <w:shd w:val="clear" w:color="auto" w:fill="FAFAFA"/>
            <w:vAlign w:val="bottom"/>
          </w:tcPr>
          <w:p w14:paraId="44CAD1E2" w14:textId="01DE5FA8"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(766,318,286)</w:t>
            </w:r>
          </w:p>
        </w:tc>
        <w:tc>
          <w:tcPr>
            <w:tcW w:w="1234" w:type="dxa"/>
            <w:tcBorders>
              <w:left w:val="nil"/>
              <w:bottom w:val="single" w:sz="4" w:space="0" w:color="auto"/>
              <w:right w:val="nil"/>
            </w:tcBorders>
            <w:shd w:val="clear" w:color="auto" w:fill="FAFAFA"/>
            <w:vAlign w:val="bottom"/>
          </w:tcPr>
          <w:p w14:paraId="33E29342" w14:textId="4B0855A5"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(231,423,380)</w:t>
            </w:r>
          </w:p>
        </w:tc>
        <w:tc>
          <w:tcPr>
            <w:tcW w:w="1234" w:type="dxa"/>
            <w:tcBorders>
              <w:left w:val="nil"/>
              <w:bottom w:val="single" w:sz="4" w:space="0" w:color="auto"/>
              <w:right w:val="nil"/>
            </w:tcBorders>
            <w:shd w:val="clear" w:color="auto" w:fill="FAFAFA"/>
            <w:vAlign w:val="bottom"/>
          </w:tcPr>
          <w:p w14:paraId="163821BF" w14:textId="19CA7BD4"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(80,865,727)</w:t>
            </w:r>
          </w:p>
        </w:tc>
        <w:tc>
          <w:tcPr>
            <w:tcW w:w="1234" w:type="dxa"/>
            <w:tcBorders>
              <w:left w:val="nil"/>
              <w:bottom w:val="single" w:sz="4" w:space="0" w:color="auto"/>
              <w:right w:val="nil"/>
            </w:tcBorders>
            <w:shd w:val="clear" w:color="auto" w:fill="FAFAFA"/>
            <w:vAlign w:val="bottom"/>
          </w:tcPr>
          <w:p w14:paraId="1EBFCC75" w14:textId="07FD392E"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w:t>
            </w:r>
          </w:p>
        </w:tc>
        <w:tc>
          <w:tcPr>
            <w:tcW w:w="1326" w:type="dxa"/>
            <w:tcBorders>
              <w:left w:val="nil"/>
              <w:bottom w:val="single" w:sz="4" w:space="0" w:color="auto"/>
              <w:right w:val="nil"/>
            </w:tcBorders>
            <w:shd w:val="clear" w:color="auto" w:fill="FAFAFA"/>
            <w:vAlign w:val="bottom"/>
          </w:tcPr>
          <w:p w14:paraId="3F13635F" w14:textId="18873FED" w:rsidR="005761D3" w:rsidRPr="00F37BA3" w:rsidRDefault="005761D3" w:rsidP="005761D3">
            <w:pPr>
              <w:spacing w:after="0" w:line="240" w:lineRule="auto"/>
              <w:ind w:right="-72"/>
              <w:jc w:val="right"/>
              <w:rPr>
                <w:rFonts w:cstheme="minorHAnsi"/>
                <w:sz w:val="16"/>
                <w:szCs w:val="16"/>
              </w:rPr>
            </w:pPr>
            <w:r w:rsidRPr="00F37BA3">
              <w:rPr>
                <w:rFonts w:cstheme="minorHAnsi"/>
                <w:sz w:val="16"/>
                <w:szCs w:val="16"/>
              </w:rPr>
              <w:t>(1,346,926,525)</w:t>
            </w:r>
          </w:p>
        </w:tc>
      </w:tr>
      <w:tr w:rsidR="00612386" w:rsidRPr="00F37BA3" w14:paraId="51E28AB5" w14:textId="77777777" w:rsidTr="001F67DF">
        <w:trPr>
          <w:trHeight w:val="20"/>
        </w:trPr>
        <w:tc>
          <w:tcPr>
            <w:tcW w:w="2340" w:type="dxa"/>
            <w:tcBorders>
              <w:top w:val="nil"/>
              <w:left w:val="nil"/>
              <w:bottom w:val="nil"/>
              <w:right w:val="nil"/>
            </w:tcBorders>
            <w:shd w:val="clear" w:color="auto" w:fill="auto"/>
            <w:vAlign w:val="bottom"/>
          </w:tcPr>
          <w:p w14:paraId="2C7F47A1" w14:textId="77777777" w:rsidR="00612386" w:rsidRPr="00F37BA3" w:rsidRDefault="00612386" w:rsidP="00612386">
            <w:pPr>
              <w:spacing w:after="0" w:line="240" w:lineRule="auto"/>
              <w:ind w:left="-101"/>
              <w:rPr>
                <w:rFonts w:ascii="Arial" w:hAnsi="Arial" w:cs="Arial"/>
                <w:sz w:val="16"/>
                <w:szCs w:val="16"/>
                <w:u w:val="single"/>
              </w:rPr>
            </w:pPr>
          </w:p>
        </w:tc>
        <w:tc>
          <w:tcPr>
            <w:tcW w:w="1234" w:type="dxa"/>
            <w:tcBorders>
              <w:top w:val="nil"/>
              <w:left w:val="nil"/>
              <w:right w:val="nil"/>
            </w:tcBorders>
            <w:shd w:val="clear" w:color="auto" w:fill="FAFAFA"/>
            <w:vAlign w:val="bottom"/>
          </w:tcPr>
          <w:p w14:paraId="29EBA6C2" w14:textId="77777777" w:rsidR="00612386" w:rsidRPr="00F37BA3" w:rsidRDefault="00612386" w:rsidP="00612386">
            <w:pPr>
              <w:spacing w:after="0" w:line="240" w:lineRule="auto"/>
              <w:ind w:right="-72"/>
              <w:jc w:val="right"/>
              <w:rPr>
                <w:rFonts w:eastAsia="Times New Roman" w:cstheme="minorHAnsi"/>
                <w:sz w:val="16"/>
                <w:szCs w:val="16"/>
              </w:rPr>
            </w:pPr>
          </w:p>
        </w:tc>
        <w:tc>
          <w:tcPr>
            <w:tcW w:w="1234" w:type="dxa"/>
            <w:tcBorders>
              <w:top w:val="nil"/>
              <w:left w:val="nil"/>
              <w:right w:val="nil"/>
            </w:tcBorders>
            <w:shd w:val="clear" w:color="auto" w:fill="FAFAFA"/>
            <w:vAlign w:val="bottom"/>
          </w:tcPr>
          <w:p w14:paraId="50692DF4" w14:textId="77777777" w:rsidR="00612386" w:rsidRPr="00F37BA3" w:rsidRDefault="00612386" w:rsidP="00612386">
            <w:pPr>
              <w:spacing w:after="0" w:line="240" w:lineRule="auto"/>
              <w:ind w:right="-72"/>
              <w:jc w:val="right"/>
              <w:rPr>
                <w:rFonts w:eastAsia="Times New Roman" w:cstheme="minorHAnsi"/>
                <w:sz w:val="16"/>
                <w:szCs w:val="16"/>
              </w:rPr>
            </w:pPr>
          </w:p>
        </w:tc>
        <w:tc>
          <w:tcPr>
            <w:tcW w:w="1234" w:type="dxa"/>
            <w:tcBorders>
              <w:top w:val="nil"/>
              <w:left w:val="nil"/>
              <w:right w:val="nil"/>
            </w:tcBorders>
            <w:shd w:val="clear" w:color="auto" w:fill="FAFAFA"/>
            <w:vAlign w:val="bottom"/>
          </w:tcPr>
          <w:p w14:paraId="6E14BC6F" w14:textId="77777777" w:rsidR="00612386" w:rsidRPr="00F37BA3" w:rsidRDefault="00612386" w:rsidP="00612386">
            <w:pPr>
              <w:spacing w:after="0" w:line="240" w:lineRule="auto"/>
              <w:ind w:right="-72"/>
              <w:jc w:val="right"/>
              <w:rPr>
                <w:rFonts w:eastAsia="Times New Roman" w:cstheme="minorHAnsi"/>
                <w:sz w:val="16"/>
                <w:szCs w:val="16"/>
              </w:rPr>
            </w:pPr>
          </w:p>
        </w:tc>
        <w:tc>
          <w:tcPr>
            <w:tcW w:w="1178" w:type="dxa"/>
            <w:tcBorders>
              <w:top w:val="nil"/>
              <w:left w:val="nil"/>
              <w:right w:val="nil"/>
            </w:tcBorders>
            <w:shd w:val="clear" w:color="auto" w:fill="FAFAFA"/>
            <w:vAlign w:val="bottom"/>
          </w:tcPr>
          <w:p w14:paraId="2C8DE383" w14:textId="77777777" w:rsidR="00612386" w:rsidRPr="00F37BA3" w:rsidRDefault="00612386" w:rsidP="00612386">
            <w:pPr>
              <w:spacing w:after="0" w:line="240" w:lineRule="auto"/>
              <w:ind w:right="-72"/>
              <w:jc w:val="right"/>
              <w:rPr>
                <w:rFonts w:eastAsia="Times New Roman" w:cstheme="minorHAnsi"/>
                <w:sz w:val="16"/>
                <w:szCs w:val="16"/>
              </w:rPr>
            </w:pPr>
          </w:p>
        </w:tc>
        <w:tc>
          <w:tcPr>
            <w:tcW w:w="1234" w:type="dxa"/>
            <w:tcBorders>
              <w:top w:val="nil"/>
              <w:left w:val="nil"/>
              <w:right w:val="nil"/>
            </w:tcBorders>
            <w:shd w:val="clear" w:color="auto" w:fill="FAFAFA"/>
            <w:vAlign w:val="bottom"/>
          </w:tcPr>
          <w:p w14:paraId="5A5DF5B9" w14:textId="77777777" w:rsidR="00612386" w:rsidRPr="00F37BA3" w:rsidRDefault="00612386" w:rsidP="00612386">
            <w:pPr>
              <w:spacing w:after="0" w:line="240" w:lineRule="auto"/>
              <w:ind w:right="-72"/>
              <w:jc w:val="right"/>
              <w:rPr>
                <w:rFonts w:eastAsia="Times New Roman" w:cstheme="minorHAnsi"/>
                <w:sz w:val="16"/>
                <w:szCs w:val="16"/>
              </w:rPr>
            </w:pPr>
          </w:p>
        </w:tc>
        <w:tc>
          <w:tcPr>
            <w:tcW w:w="1234" w:type="dxa"/>
            <w:tcBorders>
              <w:top w:val="nil"/>
              <w:left w:val="nil"/>
              <w:right w:val="nil"/>
            </w:tcBorders>
            <w:shd w:val="clear" w:color="auto" w:fill="FAFAFA"/>
            <w:vAlign w:val="bottom"/>
          </w:tcPr>
          <w:p w14:paraId="61A8B1F1" w14:textId="77777777" w:rsidR="00612386" w:rsidRPr="00F37BA3" w:rsidRDefault="00612386" w:rsidP="00612386">
            <w:pPr>
              <w:spacing w:after="0" w:line="240" w:lineRule="auto"/>
              <w:ind w:right="-72"/>
              <w:jc w:val="right"/>
              <w:rPr>
                <w:rFonts w:eastAsia="Times New Roman" w:cstheme="minorHAnsi"/>
                <w:sz w:val="16"/>
                <w:szCs w:val="16"/>
              </w:rPr>
            </w:pPr>
          </w:p>
        </w:tc>
        <w:tc>
          <w:tcPr>
            <w:tcW w:w="1234" w:type="dxa"/>
            <w:tcBorders>
              <w:top w:val="nil"/>
              <w:left w:val="nil"/>
              <w:right w:val="nil"/>
            </w:tcBorders>
            <w:shd w:val="clear" w:color="auto" w:fill="FAFAFA"/>
            <w:vAlign w:val="bottom"/>
          </w:tcPr>
          <w:p w14:paraId="1FBF4E6F" w14:textId="77777777" w:rsidR="00612386" w:rsidRPr="00F37BA3" w:rsidRDefault="00612386" w:rsidP="00612386">
            <w:pPr>
              <w:spacing w:after="0" w:line="240" w:lineRule="auto"/>
              <w:ind w:right="-72"/>
              <w:jc w:val="right"/>
              <w:rPr>
                <w:rFonts w:eastAsia="Times New Roman" w:cstheme="minorHAnsi"/>
                <w:sz w:val="16"/>
                <w:szCs w:val="16"/>
              </w:rPr>
            </w:pPr>
          </w:p>
        </w:tc>
        <w:tc>
          <w:tcPr>
            <w:tcW w:w="1234" w:type="dxa"/>
            <w:tcBorders>
              <w:top w:val="nil"/>
              <w:left w:val="nil"/>
              <w:right w:val="nil"/>
            </w:tcBorders>
            <w:shd w:val="clear" w:color="auto" w:fill="FAFAFA"/>
            <w:vAlign w:val="bottom"/>
          </w:tcPr>
          <w:p w14:paraId="0930B0AD" w14:textId="77777777" w:rsidR="00612386" w:rsidRPr="00F37BA3" w:rsidRDefault="00612386" w:rsidP="00612386">
            <w:pPr>
              <w:spacing w:after="0" w:line="240" w:lineRule="auto"/>
              <w:ind w:right="-72"/>
              <w:jc w:val="right"/>
              <w:rPr>
                <w:rFonts w:eastAsia="Times New Roman" w:cstheme="minorHAnsi"/>
                <w:sz w:val="16"/>
                <w:szCs w:val="16"/>
              </w:rPr>
            </w:pPr>
          </w:p>
        </w:tc>
        <w:tc>
          <w:tcPr>
            <w:tcW w:w="1234" w:type="dxa"/>
            <w:tcBorders>
              <w:top w:val="nil"/>
              <w:left w:val="nil"/>
              <w:right w:val="nil"/>
            </w:tcBorders>
            <w:shd w:val="clear" w:color="auto" w:fill="FAFAFA"/>
            <w:vAlign w:val="bottom"/>
          </w:tcPr>
          <w:p w14:paraId="2BF680BD" w14:textId="77777777" w:rsidR="00612386" w:rsidRPr="00F37BA3" w:rsidRDefault="00612386" w:rsidP="00612386">
            <w:pPr>
              <w:spacing w:after="0" w:line="240" w:lineRule="auto"/>
              <w:ind w:right="-72"/>
              <w:jc w:val="right"/>
              <w:rPr>
                <w:rFonts w:eastAsia="Times New Roman" w:cstheme="minorHAnsi"/>
                <w:sz w:val="16"/>
                <w:szCs w:val="16"/>
              </w:rPr>
            </w:pPr>
          </w:p>
        </w:tc>
        <w:tc>
          <w:tcPr>
            <w:tcW w:w="1234" w:type="dxa"/>
            <w:tcBorders>
              <w:top w:val="nil"/>
              <w:left w:val="nil"/>
              <w:right w:val="nil"/>
            </w:tcBorders>
            <w:shd w:val="clear" w:color="auto" w:fill="FAFAFA"/>
            <w:vAlign w:val="bottom"/>
          </w:tcPr>
          <w:p w14:paraId="16B01BC9" w14:textId="77777777" w:rsidR="00612386" w:rsidRPr="00F37BA3" w:rsidRDefault="00612386" w:rsidP="00612386">
            <w:pPr>
              <w:spacing w:after="0" w:line="240" w:lineRule="auto"/>
              <w:ind w:right="-72"/>
              <w:jc w:val="right"/>
              <w:rPr>
                <w:rFonts w:eastAsia="Times New Roman" w:cstheme="minorHAnsi"/>
                <w:sz w:val="16"/>
                <w:szCs w:val="16"/>
              </w:rPr>
            </w:pPr>
          </w:p>
        </w:tc>
        <w:tc>
          <w:tcPr>
            <w:tcW w:w="1326" w:type="dxa"/>
            <w:tcBorders>
              <w:top w:val="nil"/>
              <w:left w:val="nil"/>
              <w:right w:val="nil"/>
            </w:tcBorders>
            <w:shd w:val="clear" w:color="auto" w:fill="FAFAFA"/>
            <w:vAlign w:val="bottom"/>
          </w:tcPr>
          <w:p w14:paraId="7D26BB0B" w14:textId="77777777" w:rsidR="00612386" w:rsidRPr="00F37BA3" w:rsidRDefault="00612386" w:rsidP="00612386">
            <w:pPr>
              <w:spacing w:after="0" w:line="240" w:lineRule="auto"/>
              <w:ind w:right="-72"/>
              <w:jc w:val="right"/>
              <w:rPr>
                <w:rFonts w:eastAsia="Times New Roman" w:cstheme="minorHAnsi"/>
                <w:sz w:val="16"/>
                <w:szCs w:val="16"/>
              </w:rPr>
            </w:pPr>
          </w:p>
        </w:tc>
      </w:tr>
      <w:tr w:rsidR="005761D3" w:rsidRPr="00F37BA3" w14:paraId="410690ED" w14:textId="77777777" w:rsidTr="001F67DF">
        <w:trPr>
          <w:trHeight w:val="20"/>
        </w:trPr>
        <w:tc>
          <w:tcPr>
            <w:tcW w:w="2340" w:type="dxa"/>
            <w:tcBorders>
              <w:top w:val="nil"/>
              <w:left w:val="nil"/>
              <w:bottom w:val="nil"/>
              <w:right w:val="nil"/>
            </w:tcBorders>
            <w:shd w:val="clear" w:color="auto" w:fill="auto"/>
            <w:vAlign w:val="bottom"/>
          </w:tcPr>
          <w:p w14:paraId="7AF02960" w14:textId="77777777" w:rsidR="005761D3" w:rsidRPr="00F37BA3" w:rsidRDefault="005761D3" w:rsidP="005761D3">
            <w:pPr>
              <w:spacing w:after="0" w:line="240" w:lineRule="auto"/>
              <w:ind w:left="-101"/>
              <w:rPr>
                <w:rFonts w:ascii="Arial" w:hAnsi="Arial" w:cs="Arial"/>
                <w:sz w:val="16"/>
                <w:szCs w:val="16"/>
                <w:u w:val="single"/>
              </w:rPr>
            </w:pPr>
            <w:r w:rsidRPr="00F37BA3">
              <w:rPr>
                <w:rFonts w:ascii="Arial" w:hAnsi="Arial" w:cs="Arial"/>
                <w:sz w:val="16"/>
                <w:szCs w:val="16"/>
              </w:rPr>
              <w:t>Net book amount</w:t>
            </w:r>
          </w:p>
        </w:tc>
        <w:tc>
          <w:tcPr>
            <w:tcW w:w="1234" w:type="dxa"/>
            <w:tcBorders>
              <w:top w:val="nil"/>
              <w:left w:val="nil"/>
              <w:bottom w:val="single" w:sz="4" w:space="0" w:color="auto"/>
              <w:right w:val="nil"/>
            </w:tcBorders>
            <w:shd w:val="clear" w:color="auto" w:fill="FAFAFA"/>
            <w:vAlign w:val="bottom"/>
          </w:tcPr>
          <w:p w14:paraId="6A705018" w14:textId="26407E9F" w:rsidR="005761D3" w:rsidRPr="00F37BA3" w:rsidRDefault="005761D3" w:rsidP="005761D3">
            <w:pPr>
              <w:spacing w:after="0" w:line="240" w:lineRule="auto"/>
              <w:ind w:right="-72"/>
              <w:jc w:val="right"/>
              <w:rPr>
                <w:rFonts w:eastAsia="Times New Roman" w:cstheme="minorHAnsi"/>
                <w:sz w:val="16"/>
                <w:szCs w:val="16"/>
              </w:rPr>
            </w:pPr>
            <w:r w:rsidRPr="00F37BA3">
              <w:rPr>
                <w:rFonts w:cstheme="minorHAnsi"/>
                <w:color w:val="000000"/>
                <w:sz w:val="16"/>
                <w:szCs w:val="16"/>
              </w:rPr>
              <w:t>225,955,685</w:t>
            </w:r>
          </w:p>
        </w:tc>
        <w:tc>
          <w:tcPr>
            <w:tcW w:w="1234" w:type="dxa"/>
            <w:tcBorders>
              <w:top w:val="nil"/>
              <w:left w:val="nil"/>
              <w:bottom w:val="single" w:sz="4" w:space="0" w:color="auto"/>
              <w:right w:val="nil"/>
            </w:tcBorders>
            <w:shd w:val="clear" w:color="auto" w:fill="FAFAFA"/>
            <w:vAlign w:val="bottom"/>
          </w:tcPr>
          <w:p w14:paraId="71BD8B3F" w14:textId="13465269" w:rsidR="005761D3" w:rsidRPr="00F37BA3" w:rsidRDefault="005761D3" w:rsidP="005761D3">
            <w:pPr>
              <w:spacing w:after="0" w:line="240" w:lineRule="auto"/>
              <w:ind w:right="-72"/>
              <w:jc w:val="right"/>
              <w:rPr>
                <w:rFonts w:eastAsia="Times New Roman" w:cstheme="minorHAnsi"/>
                <w:sz w:val="16"/>
                <w:szCs w:val="16"/>
              </w:rPr>
            </w:pPr>
            <w:r w:rsidRPr="00F37BA3">
              <w:rPr>
                <w:rFonts w:cstheme="minorHAnsi"/>
                <w:color w:val="000000"/>
                <w:sz w:val="16"/>
                <w:szCs w:val="16"/>
              </w:rPr>
              <w:t>53,269,856</w:t>
            </w:r>
          </w:p>
        </w:tc>
        <w:tc>
          <w:tcPr>
            <w:tcW w:w="1234" w:type="dxa"/>
            <w:tcBorders>
              <w:top w:val="nil"/>
              <w:left w:val="nil"/>
              <w:bottom w:val="single" w:sz="4" w:space="0" w:color="auto"/>
              <w:right w:val="nil"/>
            </w:tcBorders>
            <w:shd w:val="clear" w:color="auto" w:fill="FAFAFA"/>
            <w:vAlign w:val="bottom"/>
          </w:tcPr>
          <w:p w14:paraId="0F93EA9F" w14:textId="0BD445E9" w:rsidR="005761D3" w:rsidRPr="00F37BA3" w:rsidRDefault="005761D3" w:rsidP="005761D3">
            <w:pPr>
              <w:spacing w:after="0" w:line="240" w:lineRule="auto"/>
              <w:ind w:right="-72"/>
              <w:jc w:val="right"/>
              <w:rPr>
                <w:rFonts w:eastAsia="Times New Roman" w:cstheme="minorHAnsi"/>
                <w:sz w:val="16"/>
                <w:szCs w:val="16"/>
              </w:rPr>
            </w:pPr>
            <w:r w:rsidRPr="00F37BA3">
              <w:rPr>
                <w:rFonts w:cstheme="minorHAnsi"/>
                <w:color w:val="000000"/>
                <w:sz w:val="16"/>
                <w:szCs w:val="16"/>
              </w:rPr>
              <w:t>187,729,796</w:t>
            </w:r>
          </w:p>
        </w:tc>
        <w:tc>
          <w:tcPr>
            <w:tcW w:w="1178" w:type="dxa"/>
            <w:tcBorders>
              <w:top w:val="nil"/>
              <w:left w:val="nil"/>
              <w:bottom w:val="single" w:sz="4" w:space="0" w:color="auto"/>
              <w:right w:val="nil"/>
            </w:tcBorders>
            <w:shd w:val="clear" w:color="auto" w:fill="FAFAFA"/>
            <w:vAlign w:val="bottom"/>
          </w:tcPr>
          <w:p w14:paraId="389C9D9E" w14:textId="698AC539" w:rsidR="005761D3" w:rsidRPr="00F37BA3" w:rsidRDefault="005761D3" w:rsidP="005761D3">
            <w:pPr>
              <w:spacing w:after="0" w:line="240" w:lineRule="auto"/>
              <w:ind w:right="-72"/>
              <w:jc w:val="right"/>
              <w:rPr>
                <w:rFonts w:eastAsia="Times New Roman" w:cstheme="minorHAnsi"/>
                <w:sz w:val="16"/>
                <w:szCs w:val="16"/>
              </w:rPr>
            </w:pPr>
            <w:r w:rsidRPr="00F37BA3">
              <w:rPr>
                <w:rFonts w:cstheme="minorHAnsi"/>
                <w:color w:val="000000"/>
                <w:sz w:val="16"/>
                <w:szCs w:val="16"/>
              </w:rPr>
              <w:t>75,049,253</w:t>
            </w:r>
          </w:p>
        </w:tc>
        <w:tc>
          <w:tcPr>
            <w:tcW w:w="1234" w:type="dxa"/>
            <w:tcBorders>
              <w:top w:val="nil"/>
              <w:left w:val="nil"/>
              <w:bottom w:val="single" w:sz="4" w:space="0" w:color="auto"/>
              <w:right w:val="nil"/>
            </w:tcBorders>
            <w:shd w:val="clear" w:color="auto" w:fill="FAFAFA"/>
            <w:vAlign w:val="bottom"/>
          </w:tcPr>
          <w:p w14:paraId="6B5797A7" w14:textId="0BBD03C9" w:rsidR="005761D3" w:rsidRPr="00F37BA3" w:rsidRDefault="005761D3" w:rsidP="005761D3">
            <w:pPr>
              <w:spacing w:after="0" w:line="240" w:lineRule="auto"/>
              <w:ind w:right="-72"/>
              <w:jc w:val="right"/>
              <w:rPr>
                <w:rFonts w:eastAsia="Times New Roman" w:cstheme="minorHAnsi"/>
                <w:sz w:val="16"/>
                <w:szCs w:val="16"/>
              </w:rPr>
            </w:pPr>
            <w:r w:rsidRPr="00F37BA3">
              <w:rPr>
                <w:rFonts w:cstheme="minorHAnsi"/>
                <w:color w:val="000000"/>
                <w:sz w:val="16"/>
                <w:szCs w:val="16"/>
                <w:lang w:bidi="th-TH"/>
              </w:rPr>
              <w:t>3,419,429</w:t>
            </w:r>
          </w:p>
        </w:tc>
        <w:tc>
          <w:tcPr>
            <w:tcW w:w="1234" w:type="dxa"/>
            <w:tcBorders>
              <w:top w:val="nil"/>
              <w:left w:val="nil"/>
              <w:bottom w:val="single" w:sz="4" w:space="0" w:color="auto"/>
              <w:right w:val="nil"/>
            </w:tcBorders>
            <w:shd w:val="clear" w:color="auto" w:fill="FAFAFA"/>
            <w:vAlign w:val="bottom"/>
          </w:tcPr>
          <w:p w14:paraId="1A61D908" w14:textId="6D46F4F5" w:rsidR="005761D3" w:rsidRPr="00F37BA3" w:rsidRDefault="005761D3" w:rsidP="005761D3">
            <w:pPr>
              <w:spacing w:after="0" w:line="240" w:lineRule="auto"/>
              <w:ind w:right="-72"/>
              <w:jc w:val="right"/>
              <w:rPr>
                <w:rFonts w:eastAsia="Times New Roman" w:cstheme="minorHAnsi"/>
                <w:sz w:val="16"/>
                <w:szCs w:val="16"/>
              </w:rPr>
            </w:pPr>
            <w:r w:rsidRPr="00F37BA3">
              <w:rPr>
                <w:rFonts w:cstheme="minorHAnsi"/>
                <w:color w:val="000000"/>
                <w:sz w:val="16"/>
                <w:szCs w:val="16"/>
              </w:rPr>
              <w:t>2,845,603</w:t>
            </w:r>
          </w:p>
        </w:tc>
        <w:tc>
          <w:tcPr>
            <w:tcW w:w="1234" w:type="dxa"/>
            <w:tcBorders>
              <w:top w:val="nil"/>
              <w:left w:val="nil"/>
              <w:bottom w:val="single" w:sz="4" w:space="0" w:color="auto"/>
              <w:right w:val="nil"/>
            </w:tcBorders>
            <w:shd w:val="clear" w:color="auto" w:fill="FAFAFA"/>
            <w:vAlign w:val="bottom"/>
          </w:tcPr>
          <w:p w14:paraId="36CFC905" w14:textId="56304B05" w:rsidR="005761D3" w:rsidRPr="00F37BA3" w:rsidRDefault="005761D3" w:rsidP="005761D3">
            <w:pPr>
              <w:spacing w:after="0" w:line="240" w:lineRule="auto"/>
              <w:ind w:right="-72"/>
              <w:jc w:val="right"/>
              <w:rPr>
                <w:rFonts w:eastAsia="Times New Roman" w:cstheme="minorHAnsi"/>
                <w:sz w:val="16"/>
                <w:szCs w:val="16"/>
              </w:rPr>
            </w:pPr>
            <w:r w:rsidRPr="00F37BA3">
              <w:rPr>
                <w:rFonts w:cstheme="minorHAnsi"/>
                <w:color w:val="000000"/>
                <w:sz w:val="16"/>
                <w:szCs w:val="16"/>
                <w:lang w:bidi="th-TH"/>
              </w:rPr>
              <w:t>1,663,597,905</w:t>
            </w:r>
          </w:p>
        </w:tc>
        <w:tc>
          <w:tcPr>
            <w:tcW w:w="1234" w:type="dxa"/>
            <w:tcBorders>
              <w:top w:val="nil"/>
              <w:left w:val="nil"/>
              <w:bottom w:val="single" w:sz="4" w:space="0" w:color="auto"/>
              <w:right w:val="nil"/>
            </w:tcBorders>
            <w:shd w:val="clear" w:color="auto" w:fill="FAFAFA"/>
            <w:vAlign w:val="bottom"/>
          </w:tcPr>
          <w:p w14:paraId="5C5F98BC" w14:textId="15BAEDF0" w:rsidR="005761D3" w:rsidRPr="00F37BA3" w:rsidRDefault="005761D3" w:rsidP="005761D3">
            <w:pPr>
              <w:spacing w:after="0" w:line="240" w:lineRule="auto"/>
              <w:ind w:right="-72"/>
              <w:jc w:val="right"/>
              <w:rPr>
                <w:rFonts w:eastAsia="Times New Roman" w:cstheme="minorHAnsi"/>
                <w:sz w:val="16"/>
                <w:szCs w:val="16"/>
              </w:rPr>
            </w:pPr>
            <w:r w:rsidRPr="00F37BA3">
              <w:rPr>
                <w:rFonts w:cstheme="minorHAnsi"/>
                <w:color w:val="000000"/>
                <w:sz w:val="16"/>
                <w:szCs w:val="16"/>
              </w:rPr>
              <w:t>755,082,835</w:t>
            </w:r>
          </w:p>
        </w:tc>
        <w:tc>
          <w:tcPr>
            <w:tcW w:w="1234" w:type="dxa"/>
            <w:tcBorders>
              <w:top w:val="nil"/>
              <w:left w:val="nil"/>
              <w:bottom w:val="single" w:sz="4" w:space="0" w:color="auto"/>
              <w:right w:val="nil"/>
            </w:tcBorders>
            <w:shd w:val="clear" w:color="auto" w:fill="FAFAFA"/>
            <w:vAlign w:val="bottom"/>
          </w:tcPr>
          <w:p w14:paraId="5A734EEB" w14:textId="3F46D1FA" w:rsidR="005761D3" w:rsidRPr="00F37BA3" w:rsidRDefault="005761D3" w:rsidP="005761D3">
            <w:pPr>
              <w:spacing w:after="0" w:line="240" w:lineRule="auto"/>
              <w:ind w:right="-72"/>
              <w:jc w:val="right"/>
              <w:rPr>
                <w:rFonts w:eastAsia="Times New Roman" w:cstheme="minorHAnsi"/>
                <w:sz w:val="16"/>
                <w:szCs w:val="16"/>
              </w:rPr>
            </w:pPr>
            <w:r w:rsidRPr="00F37BA3">
              <w:rPr>
                <w:rFonts w:cstheme="minorHAnsi"/>
                <w:color w:val="000000"/>
                <w:sz w:val="16"/>
                <w:szCs w:val="16"/>
              </w:rPr>
              <w:t>317,140,206</w:t>
            </w:r>
          </w:p>
        </w:tc>
        <w:tc>
          <w:tcPr>
            <w:tcW w:w="1234" w:type="dxa"/>
            <w:tcBorders>
              <w:top w:val="nil"/>
              <w:left w:val="nil"/>
              <w:bottom w:val="single" w:sz="4" w:space="0" w:color="auto"/>
              <w:right w:val="nil"/>
            </w:tcBorders>
            <w:shd w:val="clear" w:color="auto" w:fill="FAFAFA"/>
            <w:vAlign w:val="bottom"/>
          </w:tcPr>
          <w:p w14:paraId="77E9D4DC" w14:textId="1AF229BB" w:rsidR="005761D3" w:rsidRPr="00F37BA3" w:rsidRDefault="005761D3" w:rsidP="005761D3">
            <w:pPr>
              <w:spacing w:after="0" w:line="240" w:lineRule="auto"/>
              <w:ind w:right="-72"/>
              <w:jc w:val="right"/>
              <w:rPr>
                <w:rFonts w:eastAsia="Times New Roman" w:cstheme="minorHAnsi"/>
                <w:sz w:val="16"/>
                <w:szCs w:val="16"/>
              </w:rPr>
            </w:pPr>
            <w:r w:rsidRPr="00F37BA3">
              <w:rPr>
                <w:rFonts w:cstheme="minorHAnsi"/>
                <w:color w:val="000000"/>
                <w:sz w:val="16"/>
                <w:szCs w:val="16"/>
              </w:rPr>
              <w:t>194,539,876</w:t>
            </w:r>
          </w:p>
        </w:tc>
        <w:tc>
          <w:tcPr>
            <w:tcW w:w="1326" w:type="dxa"/>
            <w:tcBorders>
              <w:top w:val="nil"/>
              <w:left w:val="nil"/>
              <w:bottom w:val="single" w:sz="4" w:space="0" w:color="auto"/>
              <w:right w:val="nil"/>
            </w:tcBorders>
            <w:shd w:val="clear" w:color="auto" w:fill="FAFAFA"/>
            <w:vAlign w:val="bottom"/>
          </w:tcPr>
          <w:p w14:paraId="6097F7B4" w14:textId="5737B077" w:rsidR="005761D3" w:rsidRPr="00F37BA3" w:rsidRDefault="005761D3" w:rsidP="005761D3">
            <w:pPr>
              <w:spacing w:after="0" w:line="240" w:lineRule="auto"/>
              <w:ind w:right="-72"/>
              <w:jc w:val="right"/>
              <w:rPr>
                <w:rFonts w:eastAsia="Times New Roman" w:cstheme="minorHAnsi"/>
                <w:sz w:val="16"/>
                <w:szCs w:val="16"/>
              </w:rPr>
            </w:pPr>
            <w:r w:rsidRPr="00F37BA3">
              <w:rPr>
                <w:rFonts w:cstheme="minorHAnsi"/>
                <w:color w:val="000000"/>
                <w:sz w:val="16"/>
                <w:szCs w:val="16"/>
              </w:rPr>
              <w:t>3,478,630,444</w:t>
            </w:r>
          </w:p>
        </w:tc>
      </w:tr>
    </w:tbl>
    <w:p w14:paraId="1810D00E" w14:textId="77777777" w:rsidR="004856F4" w:rsidRPr="00F37BA3" w:rsidRDefault="004856F4" w:rsidP="00435F57">
      <w:pPr>
        <w:spacing w:after="0" w:line="240" w:lineRule="auto"/>
        <w:jc w:val="both"/>
        <w:rPr>
          <w:rFonts w:ascii="Arial" w:eastAsia="Arial Unicode MS" w:hAnsi="Arial" w:cs="Arial"/>
          <w:sz w:val="20"/>
          <w:szCs w:val="20"/>
          <w:lang w:bidi="th-TH"/>
        </w:rPr>
      </w:pPr>
    </w:p>
    <w:p w14:paraId="5BC1DF7B" w14:textId="77777777" w:rsidR="004856F4" w:rsidRPr="00F37BA3" w:rsidRDefault="004856F4" w:rsidP="00435F57">
      <w:pPr>
        <w:spacing w:after="0" w:line="240" w:lineRule="auto"/>
        <w:rPr>
          <w:rFonts w:ascii="Arial" w:eastAsia="Arial Unicode MS" w:hAnsi="Arial" w:cs="Arial"/>
          <w:sz w:val="20"/>
          <w:szCs w:val="20"/>
          <w:lang w:bidi="th-TH"/>
        </w:rPr>
      </w:pPr>
    </w:p>
    <w:p w14:paraId="2F1CCF92" w14:textId="77777777" w:rsidR="004856F4" w:rsidRPr="00F37BA3" w:rsidRDefault="004856F4" w:rsidP="00435F57">
      <w:pPr>
        <w:spacing w:after="0" w:line="240" w:lineRule="auto"/>
        <w:rPr>
          <w:rFonts w:ascii="Arial" w:eastAsia="Arial Unicode MS" w:hAnsi="Arial" w:cs="Arial"/>
          <w:sz w:val="20"/>
          <w:szCs w:val="20"/>
          <w:lang w:bidi="th-TH"/>
        </w:rPr>
        <w:sectPr w:rsidR="004856F4" w:rsidRPr="00F37BA3" w:rsidSect="00A16EDD">
          <w:pgSz w:w="16840" w:h="11907" w:orient="landscape" w:code="9"/>
          <w:pgMar w:top="1729" w:right="454" w:bottom="720" w:left="454" w:header="709" w:footer="709" w:gutter="0"/>
          <w:cols w:space="720"/>
          <w:docGrid w:linePitch="360"/>
        </w:sectPr>
      </w:pPr>
    </w:p>
    <w:p w14:paraId="3F2DA105" w14:textId="77777777" w:rsidR="007209F4" w:rsidRPr="00F37BA3" w:rsidRDefault="007209F4" w:rsidP="00435F57">
      <w:pPr>
        <w:spacing w:after="0" w:line="240" w:lineRule="auto"/>
        <w:jc w:val="both"/>
        <w:rPr>
          <w:rFonts w:ascii="Arial" w:eastAsia="Arial Unicode MS" w:hAnsi="Arial" w:cs="Arial"/>
          <w:sz w:val="20"/>
          <w:szCs w:val="20"/>
          <w:lang w:bidi="th-TH"/>
        </w:rPr>
      </w:pPr>
      <w:r w:rsidRPr="00F37BA3">
        <w:rPr>
          <w:rFonts w:ascii="Arial" w:eastAsia="Arial Unicode MS" w:hAnsi="Arial" w:cs="Arial"/>
          <w:sz w:val="20"/>
          <w:szCs w:val="20"/>
          <w:lang w:bidi="th-TH"/>
        </w:rPr>
        <w:lastRenderedPageBreak/>
        <w:t xml:space="preserve">Borrowing costs were </w:t>
      </w:r>
      <w:proofErr w:type="spellStart"/>
      <w:r w:rsidRPr="00F37BA3">
        <w:rPr>
          <w:rFonts w:ascii="Arial" w:eastAsia="Arial Unicode MS" w:hAnsi="Arial" w:cs="Arial"/>
          <w:sz w:val="20"/>
          <w:szCs w:val="20"/>
          <w:lang w:bidi="th-TH"/>
        </w:rPr>
        <w:t>capitalised</w:t>
      </w:r>
      <w:proofErr w:type="spellEnd"/>
      <w:r w:rsidRPr="00F37BA3">
        <w:rPr>
          <w:rFonts w:ascii="Arial" w:eastAsia="Arial Unicode MS" w:hAnsi="Arial" w:cs="Arial"/>
          <w:sz w:val="20"/>
          <w:szCs w:val="20"/>
          <w:lang w:bidi="th-TH"/>
        </w:rPr>
        <w:t xml:space="preserve"> during the year and are included in ‘additions’ as follows:</w:t>
      </w:r>
    </w:p>
    <w:p w14:paraId="548713A8" w14:textId="77777777" w:rsidR="007209F4" w:rsidRPr="00F37BA3" w:rsidRDefault="007209F4" w:rsidP="00435F57">
      <w:pPr>
        <w:spacing w:after="0" w:line="240" w:lineRule="auto"/>
        <w:jc w:val="both"/>
        <w:rPr>
          <w:rFonts w:ascii="Arial" w:eastAsia="Arial Unicode MS" w:hAnsi="Arial" w:cs="Arial"/>
          <w:sz w:val="20"/>
          <w:szCs w:val="20"/>
          <w:lang w:bidi="th-TH"/>
        </w:rPr>
      </w:pPr>
    </w:p>
    <w:tbl>
      <w:tblPr>
        <w:tblW w:w="9461" w:type="dxa"/>
        <w:tblInd w:w="14" w:type="dxa"/>
        <w:tblLayout w:type="fixed"/>
        <w:tblLook w:val="0000" w:firstRow="0" w:lastRow="0" w:firstColumn="0" w:lastColumn="0" w:noHBand="0" w:noVBand="0"/>
      </w:tblPr>
      <w:tblGrid>
        <w:gridCol w:w="3701"/>
        <w:gridCol w:w="1440"/>
        <w:gridCol w:w="1440"/>
        <w:gridCol w:w="1440"/>
        <w:gridCol w:w="1440"/>
      </w:tblGrid>
      <w:tr w:rsidR="007209F4" w:rsidRPr="00F37BA3" w14:paraId="5C99BF18" w14:textId="77777777" w:rsidTr="00EF1E62">
        <w:trPr>
          <w:cantSplit/>
        </w:trPr>
        <w:tc>
          <w:tcPr>
            <w:tcW w:w="3701" w:type="dxa"/>
          </w:tcPr>
          <w:p w14:paraId="5D0A01E0" w14:textId="77777777" w:rsidR="007209F4" w:rsidRPr="00F37BA3" w:rsidRDefault="007209F4" w:rsidP="00435F57">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6D5CA43" w14:textId="77777777" w:rsidR="005457AC" w:rsidRPr="00F37BA3" w:rsidRDefault="007209F4"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Consolidated</w:t>
            </w:r>
          </w:p>
          <w:p w14:paraId="63F6D327" w14:textId="6FE171C0" w:rsidR="007209F4" w:rsidRPr="00F37BA3" w:rsidRDefault="007209F4" w:rsidP="00435F57">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 xml:space="preserve"> financial statements</w:t>
            </w:r>
          </w:p>
        </w:tc>
        <w:tc>
          <w:tcPr>
            <w:tcW w:w="2880" w:type="dxa"/>
            <w:gridSpan w:val="2"/>
            <w:tcBorders>
              <w:top w:val="single" w:sz="4" w:space="0" w:color="auto"/>
              <w:bottom w:val="single" w:sz="4" w:space="0" w:color="auto"/>
            </w:tcBorders>
            <w:shd w:val="clear" w:color="auto" w:fill="auto"/>
          </w:tcPr>
          <w:p w14:paraId="709C3701" w14:textId="77777777" w:rsidR="005457AC" w:rsidRPr="00F37BA3" w:rsidRDefault="007209F4"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0F0F64C6" w14:textId="42BD3B64" w:rsidR="007209F4" w:rsidRPr="00F37BA3" w:rsidRDefault="007209F4" w:rsidP="00435F57">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612386" w:rsidRPr="00F37BA3" w14:paraId="2E4A0572" w14:textId="77777777" w:rsidTr="00EF1E62">
        <w:trPr>
          <w:cantSplit/>
        </w:trPr>
        <w:tc>
          <w:tcPr>
            <w:tcW w:w="3701" w:type="dxa"/>
          </w:tcPr>
          <w:p w14:paraId="1144DA48" w14:textId="77777777" w:rsidR="00612386" w:rsidRPr="00F37BA3" w:rsidRDefault="00612386" w:rsidP="00612386">
            <w:pPr>
              <w:autoSpaceDE w:val="0"/>
              <w:autoSpaceDN w:val="0"/>
              <w:adjustRightInd w:val="0"/>
              <w:spacing w:after="0" w:line="240" w:lineRule="auto"/>
              <w:ind w:left="-120" w:right="-72"/>
              <w:rPr>
                <w:rFonts w:ascii="Arial" w:eastAsia="Arial Unicode MS" w:hAnsi="Arial" w:cs="Arial"/>
                <w:sz w:val="20"/>
                <w:szCs w:val="20"/>
              </w:rPr>
            </w:pPr>
            <w:bookmarkStart w:id="37" w:name="_Hlk140666272"/>
          </w:p>
        </w:tc>
        <w:tc>
          <w:tcPr>
            <w:tcW w:w="1440" w:type="dxa"/>
          </w:tcPr>
          <w:p w14:paraId="1976B87A" w14:textId="07E3AF61"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7A8FDC42" w14:textId="5C61F4D4"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tcPr>
          <w:p w14:paraId="7C01DC2A" w14:textId="028CDE96"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6E6831C3" w14:textId="4F72E1EF"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bookmarkEnd w:id="37"/>
      <w:tr w:rsidR="00612386" w:rsidRPr="00F37BA3" w14:paraId="2D6DD0FE" w14:textId="77777777" w:rsidTr="00EF1E62">
        <w:trPr>
          <w:cantSplit/>
        </w:trPr>
        <w:tc>
          <w:tcPr>
            <w:tcW w:w="3701" w:type="dxa"/>
          </w:tcPr>
          <w:p w14:paraId="68BFA6C6" w14:textId="77777777" w:rsidR="00612386" w:rsidRPr="00F37BA3" w:rsidRDefault="00612386" w:rsidP="00612386">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1B6DFB42"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654CDA15"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50573FEE"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3E3C614E"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612386" w:rsidRPr="00F37BA3" w14:paraId="0DA8A9B7" w14:textId="77777777" w:rsidTr="00BB1F17">
        <w:trPr>
          <w:cantSplit/>
          <w:trHeight w:val="197"/>
        </w:trPr>
        <w:tc>
          <w:tcPr>
            <w:tcW w:w="3701" w:type="dxa"/>
          </w:tcPr>
          <w:p w14:paraId="68F76A13" w14:textId="77777777" w:rsidR="00612386" w:rsidRPr="00F37BA3" w:rsidRDefault="00612386" w:rsidP="00612386">
            <w:pPr>
              <w:autoSpaceDE w:val="0"/>
              <w:autoSpaceDN w:val="0"/>
              <w:adjustRightInd w:val="0"/>
              <w:spacing w:after="0" w:line="240" w:lineRule="auto"/>
              <w:ind w:left="-120"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76AD57E1"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7311520A"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7A853AD9"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642F825A"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12"/>
                <w:szCs w:val="12"/>
              </w:rPr>
            </w:pPr>
          </w:p>
        </w:tc>
      </w:tr>
      <w:tr w:rsidR="0099319F" w:rsidRPr="00F37BA3" w14:paraId="4521A9AC" w14:textId="77777777" w:rsidTr="00EF1E62">
        <w:trPr>
          <w:cantSplit/>
          <w:trHeight w:val="143"/>
        </w:trPr>
        <w:tc>
          <w:tcPr>
            <w:tcW w:w="3701" w:type="dxa"/>
          </w:tcPr>
          <w:p w14:paraId="1A837DFE" w14:textId="77777777" w:rsidR="0099319F" w:rsidRPr="00F37BA3" w:rsidRDefault="0099319F" w:rsidP="0099319F">
            <w:pPr>
              <w:autoSpaceDE w:val="0"/>
              <w:autoSpaceDN w:val="0"/>
              <w:adjustRightInd w:val="0"/>
              <w:spacing w:after="0" w:line="240" w:lineRule="auto"/>
              <w:ind w:left="-120" w:right="-72"/>
              <w:rPr>
                <w:rFonts w:ascii="Arial" w:eastAsia="Arial Unicode MS" w:hAnsi="Arial" w:cs="Arial"/>
                <w:sz w:val="20"/>
                <w:szCs w:val="20"/>
                <w:rtl/>
                <w:cs/>
              </w:rPr>
            </w:pPr>
            <w:bookmarkStart w:id="38" w:name="OLE_LINK10"/>
            <w:r w:rsidRPr="00F37BA3">
              <w:rPr>
                <w:rFonts w:ascii="Arial" w:eastAsia="Arial Unicode MS" w:hAnsi="Arial" w:cs="Arial"/>
                <w:sz w:val="20"/>
                <w:szCs w:val="20"/>
              </w:rPr>
              <w:t>Borrowing costs</w:t>
            </w:r>
          </w:p>
        </w:tc>
        <w:tc>
          <w:tcPr>
            <w:tcW w:w="1440" w:type="dxa"/>
            <w:shd w:val="clear" w:color="auto" w:fill="FAFAFA"/>
          </w:tcPr>
          <w:p w14:paraId="418528B4" w14:textId="6F6083BE" w:rsidR="0099319F" w:rsidRPr="00F37BA3" w:rsidRDefault="0099319F" w:rsidP="0099319F">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21,535,430</w:t>
            </w:r>
          </w:p>
        </w:tc>
        <w:tc>
          <w:tcPr>
            <w:tcW w:w="1440" w:type="dxa"/>
            <w:shd w:val="clear" w:color="auto" w:fill="auto"/>
          </w:tcPr>
          <w:p w14:paraId="2C775A68" w14:textId="4CBCDEB4" w:rsidR="0099319F" w:rsidRPr="00F37BA3" w:rsidRDefault="0099319F" w:rsidP="0099319F">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13,387,242</w:t>
            </w:r>
          </w:p>
        </w:tc>
        <w:tc>
          <w:tcPr>
            <w:tcW w:w="1440" w:type="dxa"/>
            <w:shd w:val="clear" w:color="auto" w:fill="FAFAFA"/>
          </w:tcPr>
          <w:p w14:paraId="79D41986" w14:textId="11F36EE3" w:rsidR="0099319F" w:rsidRPr="00F37BA3" w:rsidRDefault="0099319F" w:rsidP="0099319F">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2,105,82</w:t>
            </w:r>
            <w:r w:rsidR="00241B54" w:rsidRPr="00F37BA3">
              <w:rPr>
                <w:rFonts w:ascii="Arial" w:eastAsia="Arial Unicode MS" w:hAnsi="Arial" w:cs="Arial"/>
                <w:sz w:val="20"/>
                <w:szCs w:val="20"/>
              </w:rPr>
              <w:t>6</w:t>
            </w:r>
          </w:p>
        </w:tc>
        <w:tc>
          <w:tcPr>
            <w:tcW w:w="1440" w:type="dxa"/>
            <w:shd w:val="clear" w:color="auto" w:fill="auto"/>
          </w:tcPr>
          <w:p w14:paraId="58E43066" w14:textId="640C946F" w:rsidR="0099319F" w:rsidRPr="00F37BA3" w:rsidRDefault="0099319F" w:rsidP="0099319F">
            <w:pPr>
              <w:autoSpaceDE w:val="0"/>
              <w:autoSpaceDN w:val="0"/>
              <w:adjustRightInd w:val="0"/>
              <w:spacing w:after="0" w:line="240" w:lineRule="auto"/>
              <w:ind w:right="-72"/>
              <w:jc w:val="right"/>
              <w:rPr>
                <w:rFonts w:ascii="Arial" w:eastAsia="Arial Unicode MS" w:hAnsi="Arial" w:cs="Arial"/>
                <w:sz w:val="20"/>
                <w:szCs w:val="20"/>
                <w:rtl/>
                <w:cs/>
              </w:rPr>
            </w:pPr>
            <w:r w:rsidRPr="00F37BA3">
              <w:rPr>
                <w:rFonts w:ascii="Arial" w:eastAsia="Arial Unicode MS" w:hAnsi="Arial" w:cs="Arial"/>
                <w:sz w:val="20"/>
                <w:szCs w:val="20"/>
              </w:rPr>
              <w:t>-</w:t>
            </w:r>
          </w:p>
        </w:tc>
      </w:tr>
      <w:tr w:rsidR="0099319F" w:rsidRPr="00F37BA3" w14:paraId="29119F91" w14:textId="77777777" w:rsidTr="00EF1E62">
        <w:trPr>
          <w:cantSplit/>
          <w:trHeight w:val="143"/>
        </w:trPr>
        <w:tc>
          <w:tcPr>
            <w:tcW w:w="3701" w:type="dxa"/>
            <w:vAlign w:val="center"/>
          </w:tcPr>
          <w:p w14:paraId="3777058D" w14:textId="77777777" w:rsidR="0099319F" w:rsidRPr="00F37BA3" w:rsidRDefault="0099319F" w:rsidP="0099319F">
            <w:pPr>
              <w:autoSpaceDE w:val="0"/>
              <w:autoSpaceDN w:val="0"/>
              <w:adjustRightInd w:val="0"/>
              <w:spacing w:after="0" w:line="240" w:lineRule="auto"/>
              <w:ind w:left="-120" w:right="-72"/>
              <w:rPr>
                <w:rFonts w:ascii="Arial" w:eastAsia="Arial Unicode MS" w:hAnsi="Arial" w:cs="Arial"/>
                <w:sz w:val="20"/>
                <w:szCs w:val="20"/>
                <w:rtl/>
                <w:cs/>
              </w:rPr>
            </w:pPr>
            <w:proofErr w:type="spellStart"/>
            <w:r w:rsidRPr="00F37BA3">
              <w:rPr>
                <w:rFonts w:ascii="Arial" w:eastAsia="Arial Unicode MS" w:hAnsi="Arial" w:cs="Arial"/>
                <w:sz w:val="20"/>
                <w:szCs w:val="20"/>
              </w:rPr>
              <w:t>Capitalisation</w:t>
            </w:r>
            <w:proofErr w:type="spellEnd"/>
            <w:r w:rsidRPr="00F37BA3">
              <w:rPr>
                <w:rFonts w:ascii="Arial" w:eastAsia="Arial Unicode MS" w:hAnsi="Arial" w:cs="Arial"/>
                <w:sz w:val="20"/>
                <w:szCs w:val="20"/>
              </w:rPr>
              <w:t xml:space="preserve"> rate</w:t>
            </w:r>
          </w:p>
        </w:tc>
        <w:tc>
          <w:tcPr>
            <w:tcW w:w="1440" w:type="dxa"/>
            <w:shd w:val="clear" w:color="auto" w:fill="FAFAFA"/>
          </w:tcPr>
          <w:p w14:paraId="6C1CB26F" w14:textId="502F6B6A" w:rsidR="0099319F" w:rsidRPr="00F37BA3" w:rsidRDefault="0099319F" w:rsidP="0099319F">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2.99</w:t>
            </w:r>
          </w:p>
        </w:tc>
        <w:tc>
          <w:tcPr>
            <w:tcW w:w="1440" w:type="dxa"/>
            <w:shd w:val="clear" w:color="auto" w:fill="auto"/>
          </w:tcPr>
          <w:p w14:paraId="23F63FB7" w14:textId="329C650B" w:rsidR="0099319F" w:rsidRPr="00F37BA3" w:rsidRDefault="0099319F" w:rsidP="0099319F">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2.74</w:t>
            </w:r>
          </w:p>
        </w:tc>
        <w:tc>
          <w:tcPr>
            <w:tcW w:w="1440" w:type="dxa"/>
            <w:shd w:val="clear" w:color="auto" w:fill="FAFAFA"/>
          </w:tcPr>
          <w:p w14:paraId="38F71ED5" w14:textId="7D746507" w:rsidR="0099319F" w:rsidRPr="00F37BA3" w:rsidRDefault="0099319F" w:rsidP="0099319F">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2.99</w:t>
            </w:r>
          </w:p>
        </w:tc>
        <w:tc>
          <w:tcPr>
            <w:tcW w:w="1440" w:type="dxa"/>
            <w:shd w:val="clear" w:color="auto" w:fill="auto"/>
          </w:tcPr>
          <w:p w14:paraId="7B669290" w14:textId="1C323072" w:rsidR="0099319F" w:rsidRPr="00F37BA3" w:rsidRDefault="0099319F" w:rsidP="0099319F">
            <w:pPr>
              <w:autoSpaceDE w:val="0"/>
              <w:autoSpaceDN w:val="0"/>
              <w:adjustRightInd w:val="0"/>
              <w:spacing w:after="0" w:line="240" w:lineRule="auto"/>
              <w:ind w:right="-72"/>
              <w:jc w:val="right"/>
              <w:rPr>
                <w:rFonts w:ascii="Arial" w:eastAsia="Arial Unicode MS" w:hAnsi="Arial" w:cs="Arial"/>
                <w:sz w:val="20"/>
                <w:szCs w:val="20"/>
                <w:rtl/>
                <w:cs/>
              </w:rPr>
            </w:pPr>
            <w:r w:rsidRPr="00F37BA3">
              <w:rPr>
                <w:rFonts w:ascii="Arial" w:eastAsia="Arial Unicode MS" w:hAnsi="Arial" w:cs="Arial"/>
                <w:sz w:val="20"/>
                <w:szCs w:val="20"/>
              </w:rPr>
              <w:t>-</w:t>
            </w:r>
          </w:p>
        </w:tc>
      </w:tr>
      <w:bookmarkEnd w:id="38"/>
    </w:tbl>
    <w:p w14:paraId="40D8DA32" w14:textId="77777777" w:rsidR="005E428E" w:rsidRPr="00F37BA3" w:rsidRDefault="005E428E" w:rsidP="00435F57">
      <w:pPr>
        <w:spacing w:after="0" w:line="240" w:lineRule="auto"/>
        <w:jc w:val="both"/>
        <w:rPr>
          <w:rFonts w:ascii="Arial" w:eastAsia="Arial Unicode MS" w:hAnsi="Arial" w:cs="Arial"/>
          <w:sz w:val="20"/>
          <w:szCs w:val="20"/>
          <w:lang w:bidi="th-TH"/>
        </w:rPr>
      </w:pPr>
    </w:p>
    <w:p w14:paraId="68F34CB4" w14:textId="3ED959C3" w:rsidR="00856B28" w:rsidRPr="00F37BA3" w:rsidRDefault="00856B28" w:rsidP="00435F57">
      <w:pPr>
        <w:spacing w:after="0" w:line="240" w:lineRule="auto"/>
        <w:jc w:val="both"/>
        <w:rPr>
          <w:rFonts w:ascii="Arial" w:hAnsi="Arial" w:cs="Arial"/>
          <w:sz w:val="20"/>
          <w:szCs w:val="20"/>
          <w:lang w:val="en-GB"/>
        </w:rPr>
      </w:pPr>
      <w:r w:rsidRPr="00F37BA3">
        <w:rPr>
          <w:rFonts w:ascii="Arial" w:hAnsi="Arial" w:cs="Arial"/>
          <w:sz w:val="20"/>
          <w:szCs w:val="20"/>
          <w:lang w:val="en-GB"/>
        </w:rPr>
        <w:t>The Group and the Company has right-of-use assets for the leases that are classified as property, plant and equipment as follows:</w:t>
      </w:r>
    </w:p>
    <w:p w14:paraId="58D29285" w14:textId="77777777" w:rsidR="00856B28" w:rsidRPr="00F37BA3" w:rsidRDefault="00856B28" w:rsidP="00435F57">
      <w:pPr>
        <w:spacing w:after="0" w:line="240" w:lineRule="auto"/>
        <w:jc w:val="both"/>
        <w:rPr>
          <w:rFonts w:ascii="Arial" w:hAnsi="Arial" w:cs="Arial"/>
          <w:sz w:val="20"/>
          <w:szCs w:val="20"/>
          <w:lang w:val="en-GB"/>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856B28" w:rsidRPr="00F37BA3" w14:paraId="01DDA786" w14:textId="77777777" w:rsidTr="00DF66AF">
        <w:trPr>
          <w:cantSplit/>
        </w:trPr>
        <w:tc>
          <w:tcPr>
            <w:tcW w:w="3672" w:type="dxa"/>
          </w:tcPr>
          <w:p w14:paraId="214BDF32" w14:textId="77777777" w:rsidR="00856B28" w:rsidRPr="00F37BA3" w:rsidRDefault="00856B28" w:rsidP="0092205F">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6BE43B3" w14:textId="77777777" w:rsidR="00856B28" w:rsidRPr="00F37BA3" w:rsidRDefault="00856B28"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7C380F41" w14:textId="77777777" w:rsidR="00856B28" w:rsidRPr="00F37BA3" w:rsidRDefault="00856B28" w:rsidP="00435F57">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CC63B0D" w14:textId="77777777" w:rsidR="00CD4D34" w:rsidRPr="00F37BA3" w:rsidRDefault="00CD4D34" w:rsidP="00CD4D34">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rPr>
              <w:t xml:space="preserve">Separate </w:t>
            </w:r>
          </w:p>
          <w:p w14:paraId="6B1E3B81" w14:textId="0BD443E2" w:rsidR="00856B28" w:rsidRPr="00F37BA3" w:rsidRDefault="00CD4D34" w:rsidP="00CD4D34">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rPr>
              <w:t>financial statements</w:t>
            </w:r>
          </w:p>
        </w:tc>
      </w:tr>
      <w:tr w:rsidR="00612386" w:rsidRPr="00F37BA3" w14:paraId="4A0F96FD" w14:textId="77777777" w:rsidTr="0097054A">
        <w:trPr>
          <w:cantSplit/>
          <w:trHeight w:val="201"/>
        </w:trPr>
        <w:tc>
          <w:tcPr>
            <w:tcW w:w="3672" w:type="dxa"/>
          </w:tcPr>
          <w:p w14:paraId="2F706346" w14:textId="77777777" w:rsidR="00612386" w:rsidRPr="00F37BA3" w:rsidRDefault="00612386" w:rsidP="00612386">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440" w:type="dxa"/>
          </w:tcPr>
          <w:p w14:paraId="059D32A0" w14:textId="159E25B5"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7AABE576" w14:textId="37DCB749"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tcPr>
          <w:p w14:paraId="2F8EC8B1" w14:textId="5407A1BF"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13B60CA3" w14:textId="5E3B869E"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612386" w:rsidRPr="00F37BA3" w14:paraId="12143B91" w14:textId="77777777" w:rsidTr="00DF66AF">
        <w:trPr>
          <w:cantSplit/>
        </w:trPr>
        <w:tc>
          <w:tcPr>
            <w:tcW w:w="3672" w:type="dxa"/>
          </w:tcPr>
          <w:p w14:paraId="53205694" w14:textId="77777777" w:rsidR="00612386" w:rsidRPr="00F37BA3" w:rsidRDefault="00612386" w:rsidP="00612386">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1AA65079"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7969EA3A"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6F4B9CB7"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42C81D2E"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612386" w:rsidRPr="00F37BA3" w14:paraId="05397C4E" w14:textId="77777777" w:rsidTr="00DF66AF">
        <w:trPr>
          <w:cantSplit/>
        </w:trPr>
        <w:tc>
          <w:tcPr>
            <w:tcW w:w="3672" w:type="dxa"/>
          </w:tcPr>
          <w:p w14:paraId="2D3DD297" w14:textId="77777777" w:rsidR="00612386" w:rsidRPr="00F37BA3" w:rsidRDefault="00612386" w:rsidP="00612386">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7C4A513"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DFDA8EA"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745D8C5"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D99ED83"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r>
      <w:tr w:rsidR="0099319F" w:rsidRPr="00F37BA3" w14:paraId="6C183540" w14:textId="77777777" w:rsidTr="00D136A3">
        <w:trPr>
          <w:cantSplit/>
          <w:trHeight w:val="143"/>
        </w:trPr>
        <w:tc>
          <w:tcPr>
            <w:tcW w:w="3672" w:type="dxa"/>
          </w:tcPr>
          <w:p w14:paraId="09627B48" w14:textId="1738BD0B" w:rsidR="0099319F" w:rsidRPr="00F37BA3" w:rsidRDefault="0099319F" w:rsidP="0099319F">
            <w:pPr>
              <w:autoSpaceDE w:val="0"/>
              <w:autoSpaceDN w:val="0"/>
              <w:adjustRightInd w:val="0"/>
              <w:spacing w:after="0" w:line="240" w:lineRule="auto"/>
              <w:ind w:left="-101" w:right="-72"/>
              <w:rPr>
                <w:rFonts w:ascii="Arial" w:eastAsia="Arial Unicode MS" w:hAnsi="Arial" w:cs="Arial"/>
                <w:sz w:val="20"/>
                <w:szCs w:val="20"/>
                <w:rtl/>
                <w:cs/>
              </w:rPr>
            </w:pPr>
            <w:r w:rsidRPr="00F37BA3">
              <w:rPr>
                <w:rFonts w:ascii="Arial" w:hAnsi="Arial" w:cs="Arial"/>
                <w:sz w:val="20"/>
                <w:szCs w:val="20"/>
                <w:lang w:val="en-GB"/>
              </w:rPr>
              <w:t>Right-of-use land</w:t>
            </w:r>
          </w:p>
        </w:tc>
        <w:tc>
          <w:tcPr>
            <w:tcW w:w="1440" w:type="dxa"/>
            <w:shd w:val="clear" w:color="auto" w:fill="FAFAFA"/>
          </w:tcPr>
          <w:p w14:paraId="22201C73" w14:textId="581C0DC0" w:rsidR="0099319F" w:rsidRPr="00F37BA3" w:rsidRDefault="0099319F" w:rsidP="0099319F">
            <w:pPr>
              <w:autoSpaceDE w:val="0"/>
              <w:autoSpaceDN w:val="0"/>
              <w:adjustRightInd w:val="0"/>
              <w:spacing w:after="0" w:line="240" w:lineRule="auto"/>
              <w:ind w:right="-72"/>
              <w:jc w:val="right"/>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335,936,761</w:t>
            </w:r>
          </w:p>
        </w:tc>
        <w:tc>
          <w:tcPr>
            <w:tcW w:w="1440" w:type="dxa"/>
            <w:shd w:val="clear" w:color="auto" w:fill="auto"/>
          </w:tcPr>
          <w:p w14:paraId="44F03075" w14:textId="64F15677" w:rsidR="0099319F" w:rsidRPr="00F37BA3" w:rsidRDefault="0099319F" w:rsidP="0099319F">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350,863,946</w:t>
            </w:r>
          </w:p>
        </w:tc>
        <w:tc>
          <w:tcPr>
            <w:tcW w:w="1440" w:type="dxa"/>
            <w:shd w:val="clear" w:color="auto" w:fill="FAFAFA"/>
            <w:vAlign w:val="bottom"/>
          </w:tcPr>
          <w:p w14:paraId="4D7FD9AF" w14:textId="299E2AA9" w:rsidR="0099319F" w:rsidRPr="00F37BA3" w:rsidRDefault="0099319F" w:rsidP="0099319F">
            <w:pPr>
              <w:autoSpaceDE w:val="0"/>
              <w:autoSpaceDN w:val="0"/>
              <w:adjustRightInd w:val="0"/>
              <w:spacing w:after="0" w:line="240" w:lineRule="auto"/>
              <w:ind w:right="-72"/>
              <w:jc w:val="right"/>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225,955,685</w:t>
            </w:r>
          </w:p>
        </w:tc>
        <w:tc>
          <w:tcPr>
            <w:tcW w:w="1440" w:type="dxa"/>
            <w:shd w:val="clear" w:color="auto" w:fill="auto"/>
            <w:vAlign w:val="bottom"/>
          </w:tcPr>
          <w:p w14:paraId="3CCEFEF8" w14:textId="2D3A396F" w:rsidR="0099319F" w:rsidRPr="00F37BA3" w:rsidRDefault="0099319F" w:rsidP="0099319F">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235,470,199</w:t>
            </w:r>
          </w:p>
        </w:tc>
      </w:tr>
      <w:tr w:rsidR="0099319F" w:rsidRPr="00F37BA3" w14:paraId="0B3BBF67" w14:textId="77777777" w:rsidTr="00D136A3">
        <w:trPr>
          <w:cantSplit/>
          <w:trHeight w:val="143"/>
        </w:trPr>
        <w:tc>
          <w:tcPr>
            <w:tcW w:w="3672" w:type="dxa"/>
          </w:tcPr>
          <w:p w14:paraId="7858C36C" w14:textId="18F86218" w:rsidR="0099319F" w:rsidRPr="00F37BA3" w:rsidRDefault="0099319F" w:rsidP="0099319F">
            <w:pPr>
              <w:autoSpaceDE w:val="0"/>
              <w:autoSpaceDN w:val="0"/>
              <w:adjustRightInd w:val="0"/>
              <w:spacing w:after="0" w:line="240" w:lineRule="auto"/>
              <w:ind w:left="-101" w:right="-72"/>
              <w:rPr>
                <w:rFonts w:ascii="Arial" w:hAnsi="Arial" w:cs="Arial"/>
                <w:sz w:val="20"/>
                <w:szCs w:val="20"/>
                <w:lang w:val="en-GB" w:bidi="th-TH"/>
              </w:rPr>
            </w:pPr>
            <w:r w:rsidRPr="00F37BA3">
              <w:rPr>
                <w:rFonts w:ascii="Arial" w:hAnsi="Arial" w:cs="Arial"/>
                <w:sz w:val="20"/>
                <w:szCs w:val="20"/>
                <w:lang w:val="en-GB"/>
              </w:rPr>
              <w:t>Building improvements</w:t>
            </w:r>
          </w:p>
        </w:tc>
        <w:tc>
          <w:tcPr>
            <w:tcW w:w="1440" w:type="dxa"/>
            <w:shd w:val="clear" w:color="auto" w:fill="FAFAFA"/>
          </w:tcPr>
          <w:p w14:paraId="004DF73B" w14:textId="47486268" w:rsidR="0099319F" w:rsidRPr="00F37BA3" w:rsidRDefault="0099319F" w:rsidP="0099319F">
            <w:pPr>
              <w:autoSpaceDE w:val="0"/>
              <w:autoSpaceDN w:val="0"/>
              <w:adjustRightInd w:val="0"/>
              <w:spacing w:after="0" w:line="240" w:lineRule="auto"/>
              <w:ind w:right="-72"/>
              <w:jc w:val="right"/>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67,495,468</w:t>
            </w:r>
          </w:p>
        </w:tc>
        <w:tc>
          <w:tcPr>
            <w:tcW w:w="1440" w:type="dxa"/>
            <w:shd w:val="clear" w:color="auto" w:fill="auto"/>
          </w:tcPr>
          <w:p w14:paraId="4A12429D" w14:textId="1C4ED006" w:rsidR="0099319F" w:rsidRPr="00F37BA3" w:rsidRDefault="0099319F" w:rsidP="0099319F">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40,947,744</w:t>
            </w:r>
          </w:p>
        </w:tc>
        <w:tc>
          <w:tcPr>
            <w:tcW w:w="1440" w:type="dxa"/>
            <w:shd w:val="clear" w:color="auto" w:fill="FAFAFA"/>
            <w:vAlign w:val="bottom"/>
          </w:tcPr>
          <w:p w14:paraId="39925302" w14:textId="33D76C50" w:rsidR="0099319F" w:rsidRPr="00F37BA3" w:rsidRDefault="0099319F" w:rsidP="0099319F">
            <w:pPr>
              <w:autoSpaceDE w:val="0"/>
              <w:autoSpaceDN w:val="0"/>
              <w:adjustRightInd w:val="0"/>
              <w:spacing w:after="0" w:line="240" w:lineRule="auto"/>
              <w:ind w:right="-72"/>
              <w:jc w:val="right"/>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49,146,476</w:t>
            </w:r>
          </w:p>
        </w:tc>
        <w:tc>
          <w:tcPr>
            <w:tcW w:w="1440" w:type="dxa"/>
            <w:shd w:val="clear" w:color="auto" w:fill="auto"/>
            <w:vAlign w:val="bottom"/>
          </w:tcPr>
          <w:p w14:paraId="3D875103" w14:textId="5A5071B0" w:rsidR="0099319F" w:rsidRPr="00F37BA3" w:rsidRDefault="0099319F" w:rsidP="0099319F">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30,004,364</w:t>
            </w:r>
          </w:p>
        </w:tc>
      </w:tr>
      <w:tr w:rsidR="0099319F" w:rsidRPr="00F37BA3" w14:paraId="319E5BE6" w14:textId="77777777" w:rsidTr="00D136A3">
        <w:trPr>
          <w:cantSplit/>
          <w:trHeight w:val="143"/>
        </w:trPr>
        <w:tc>
          <w:tcPr>
            <w:tcW w:w="3672" w:type="dxa"/>
          </w:tcPr>
          <w:p w14:paraId="77BFCB30" w14:textId="509CDB80" w:rsidR="0099319F" w:rsidRPr="00F37BA3" w:rsidRDefault="0099319F" w:rsidP="0099319F">
            <w:pPr>
              <w:autoSpaceDE w:val="0"/>
              <w:autoSpaceDN w:val="0"/>
              <w:adjustRightInd w:val="0"/>
              <w:spacing w:after="0" w:line="240" w:lineRule="auto"/>
              <w:ind w:left="-101" w:right="-72"/>
              <w:rPr>
                <w:rFonts w:ascii="Arial" w:eastAsia="Arial Unicode MS" w:hAnsi="Arial" w:cs="Arial"/>
                <w:sz w:val="20"/>
                <w:szCs w:val="20"/>
              </w:rPr>
            </w:pPr>
            <w:r w:rsidRPr="00F37BA3">
              <w:rPr>
                <w:rFonts w:ascii="Arial" w:eastAsia="Angsana New" w:hAnsi="Arial" w:cs="Arial"/>
                <w:sz w:val="20"/>
                <w:szCs w:val="20"/>
              </w:rPr>
              <w:t>Vehicles</w:t>
            </w:r>
          </w:p>
        </w:tc>
        <w:tc>
          <w:tcPr>
            <w:tcW w:w="1440" w:type="dxa"/>
            <w:tcBorders>
              <w:bottom w:val="single" w:sz="4" w:space="0" w:color="auto"/>
            </w:tcBorders>
            <w:shd w:val="clear" w:color="auto" w:fill="FAFAFA"/>
          </w:tcPr>
          <w:p w14:paraId="13E2E2DB" w14:textId="3EF3F996" w:rsidR="0099319F" w:rsidRPr="00F37BA3" w:rsidRDefault="0099319F" w:rsidP="0099319F">
            <w:pPr>
              <w:autoSpaceDE w:val="0"/>
              <w:autoSpaceDN w:val="0"/>
              <w:adjustRightInd w:val="0"/>
              <w:spacing w:after="0" w:line="240" w:lineRule="auto"/>
              <w:ind w:right="-72"/>
              <w:jc w:val="right"/>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2,845,604</w:t>
            </w:r>
          </w:p>
        </w:tc>
        <w:tc>
          <w:tcPr>
            <w:tcW w:w="1440" w:type="dxa"/>
            <w:tcBorders>
              <w:bottom w:val="single" w:sz="4" w:space="0" w:color="auto"/>
            </w:tcBorders>
            <w:shd w:val="clear" w:color="auto" w:fill="auto"/>
          </w:tcPr>
          <w:p w14:paraId="0225AD20" w14:textId="0D6BE1A3" w:rsidR="0099319F" w:rsidRPr="00F37BA3" w:rsidRDefault="0099319F" w:rsidP="0099319F">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5,096,713</w:t>
            </w:r>
          </w:p>
        </w:tc>
        <w:tc>
          <w:tcPr>
            <w:tcW w:w="1440" w:type="dxa"/>
            <w:tcBorders>
              <w:bottom w:val="single" w:sz="4" w:space="0" w:color="auto"/>
            </w:tcBorders>
            <w:shd w:val="clear" w:color="auto" w:fill="FAFAFA"/>
            <w:vAlign w:val="bottom"/>
          </w:tcPr>
          <w:p w14:paraId="7A6F55A0" w14:textId="6A630783" w:rsidR="0099319F" w:rsidRPr="00F37BA3" w:rsidRDefault="0099319F" w:rsidP="0099319F">
            <w:pPr>
              <w:autoSpaceDE w:val="0"/>
              <w:autoSpaceDN w:val="0"/>
              <w:adjustRightInd w:val="0"/>
              <w:spacing w:after="0" w:line="240" w:lineRule="auto"/>
              <w:ind w:right="-72"/>
              <w:jc w:val="right"/>
              <w:rPr>
                <w:rFonts w:ascii="Arial" w:eastAsia="Arial Unicode MS" w:hAnsi="Arial" w:cs="Arial"/>
                <w:sz w:val="20"/>
                <w:szCs w:val="20"/>
                <w:lang w:val="en-GB" w:bidi="th-TH"/>
              </w:rPr>
            </w:pPr>
            <w:r w:rsidRPr="00F37BA3">
              <w:rPr>
                <w:rFonts w:ascii="Arial" w:eastAsia="Arial Unicode MS" w:hAnsi="Arial" w:cs="Arial"/>
                <w:sz w:val="20"/>
                <w:szCs w:val="20"/>
                <w:lang w:val="en-GB" w:bidi="th-TH"/>
              </w:rPr>
              <w:t>2,845,604</w:t>
            </w:r>
          </w:p>
        </w:tc>
        <w:tc>
          <w:tcPr>
            <w:tcW w:w="1440" w:type="dxa"/>
            <w:tcBorders>
              <w:bottom w:val="single" w:sz="4" w:space="0" w:color="auto"/>
            </w:tcBorders>
            <w:shd w:val="clear" w:color="auto" w:fill="auto"/>
            <w:vAlign w:val="bottom"/>
          </w:tcPr>
          <w:p w14:paraId="1C34D364" w14:textId="68F43541" w:rsidR="0099319F" w:rsidRPr="00F37BA3" w:rsidRDefault="0099319F" w:rsidP="0099319F">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5,096,713</w:t>
            </w:r>
          </w:p>
        </w:tc>
      </w:tr>
      <w:tr w:rsidR="00612386" w:rsidRPr="00F37BA3" w14:paraId="4A2D0D72" w14:textId="77777777" w:rsidTr="00D136A3">
        <w:trPr>
          <w:cantSplit/>
          <w:trHeight w:val="143"/>
        </w:trPr>
        <w:tc>
          <w:tcPr>
            <w:tcW w:w="3672" w:type="dxa"/>
          </w:tcPr>
          <w:p w14:paraId="3E8F6779" w14:textId="77777777" w:rsidR="00612386" w:rsidRPr="00F37BA3" w:rsidRDefault="00612386" w:rsidP="00612386">
            <w:pPr>
              <w:autoSpaceDE w:val="0"/>
              <w:autoSpaceDN w:val="0"/>
              <w:adjustRightInd w:val="0"/>
              <w:spacing w:after="0" w:line="240" w:lineRule="auto"/>
              <w:ind w:left="-101" w:right="-72"/>
              <w:rPr>
                <w:rFonts w:ascii="Arial" w:eastAsia="Angsana New" w:hAnsi="Arial" w:cs="Arial"/>
                <w:sz w:val="20"/>
                <w:szCs w:val="20"/>
              </w:rPr>
            </w:pPr>
          </w:p>
        </w:tc>
        <w:tc>
          <w:tcPr>
            <w:tcW w:w="1440" w:type="dxa"/>
            <w:tcBorders>
              <w:top w:val="single" w:sz="4" w:space="0" w:color="auto"/>
            </w:tcBorders>
            <w:shd w:val="clear" w:color="auto" w:fill="FAFAFA"/>
          </w:tcPr>
          <w:p w14:paraId="1E8157D0"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lang w:val="en-GB" w:bidi="th-TH"/>
              </w:rPr>
            </w:pPr>
          </w:p>
        </w:tc>
        <w:tc>
          <w:tcPr>
            <w:tcW w:w="1440" w:type="dxa"/>
            <w:tcBorders>
              <w:top w:val="single" w:sz="4" w:space="0" w:color="auto"/>
            </w:tcBorders>
            <w:shd w:val="clear" w:color="auto" w:fill="auto"/>
          </w:tcPr>
          <w:p w14:paraId="63128BA5"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lang w:val="en-GB" w:bidi="th-TH"/>
              </w:rPr>
            </w:pPr>
          </w:p>
        </w:tc>
        <w:tc>
          <w:tcPr>
            <w:tcW w:w="1440" w:type="dxa"/>
            <w:tcBorders>
              <w:top w:val="single" w:sz="4" w:space="0" w:color="auto"/>
            </w:tcBorders>
            <w:shd w:val="clear" w:color="auto" w:fill="FAFAFA"/>
            <w:vAlign w:val="bottom"/>
          </w:tcPr>
          <w:p w14:paraId="598424E9"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lang w:val="en-GB" w:bidi="th-TH"/>
              </w:rPr>
            </w:pPr>
          </w:p>
        </w:tc>
        <w:tc>
          <w:tcPr>
            <w:tcW w:w="1440" w:type="dxa"/>
            <w:tcBorders>
              <w:top w:val="single" w:sz="4" w:space="0" w:color="auto"/>
            </w:tcBorders>
            <w:shd w:val="clear" w:color="auto" w:fill="auto"/>
            <w:vAlign w:val="bottom"/>
          </w:tcPr>
          <w:p w14:paraId="3D88F508"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lang w:val="en-GB" w:bidi="th-TH"/>
              </w:rPr>
            </w:pPr>
          </w:p>
        </w:tc>
      </w:tr>
      <w:tr w:rsidR="00612386" w:rsidRPr="00F37BA3" w14:paraId="1D59ECDE" w14:textId="77777777" w:rsidTr="00D136A3">
        <w:trPr>
          <w:cantSplit/>
          <w:trHeight w:val="143"/>
        </w:trPr>
        <w:tc>
          <w:tcPr>
            <w:tcW w:w="3672" w:type="dxa"/>
          </w:tcPr>
          <w:p w14:paraId="233865B7" w14:textId="77777777" w:rsidR="00612386" w:rsidRPr="00F37BA3" w:rsidRDefault="00612386" w:rsidP="00612386">
            <w:pPr>
              <w:autoSpaceDE w:val="0"/>
              <w:autoSpaceDN w:val="0"/>
              <w:adjustRightInd w:val="0"/>
              <w:spacing w:after="0" w:line="240" w:lineRule="auto"/>
              <w:ind w:left="-101" w:right="-72"/>
              <w:rPr>
                <w:rFonts w:ascii="Arial" w:eastAsia="Arial Unicode MS" w:hAnsi="Arial" w:cs="Arial"/>
                <w:sz w:val="20"/>
                <w:szCs w:val="20"/>
              </w:rPr>
            </w:pPr>
            <w:r w:rsidRPr="00F37BA3">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center"/>
          </w:tcPr>
          <w:p w14:paraId="45A2EB2E" w14:textId="7054D044" w:rsidR="00612386" w:rsidRPr="00F37BA3" w:rsidRDefault="0099319F" w:rsidP="00612386">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406,277,833</w:t>
            </w:r>
          </w:p>
        </w:tc>
        <w:tc>
          <w:tcPr>
            <w:tcW w:w="1440" w:type="dxa"/>
            <w:tcBorders>
              <w:bottom w:val="single" w:sz="4" w:space="0" w:color="auto"/>
            </w:tcBorders>
            <w:shd w:val="clear" w:color="auto" w:fill="auto"/>
            <w:vAlign w:val="center"/>
          </w:tcPr>
          <w:p w14:paraId="16252B6A" w14:textId="09C14F21"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396,908,403</w:t>
            </w:r>
          </w:p>
        </w:tc>
        <w:tc>
          <w:tcPr>
            <w:tcW w:w="1440" w:type="dxa"/>
            <w:tcBorders>
              <w:bottom w:val="single" w:sz="4" w:space="0" w:color="auto"/>
            </w:tcBorders>
            <w:shd w:val="clear" w:color="auto" w:fill="FAFAFA"/>
            <w:vAlign w:val="bottom"/>
          </w:tcPr>
          <w:p w14:paraId="2AFF43F9" w14:textId="74D0F64A" w:rsidR="00612386" w:rsidRPr="00F37BA3" w:rsidRDefault="0099319F" w:rsidP="00612386">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277,947,765</w:t>
            </w:r>
          </w:p>
        </w:tc>
        <w:tc>
          <w:tcPr>
            <w:tcW w:w="1440" w:type="dxa"/>
            <w:tcBorders>
              <w:bottom w:val="single" w:sz="4" w:space="0" w:color="auto"/>
            </w:tcBorders>
            <w:shd w:val="clear" w:color="auto" w:fill="auto"/>
            <w:vAlign w:val="bottom"/>
          </w:tcPr>
          <w:p w14:paraId="1DDF5F5B" w14:textId="0B6AA281"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270,571,276</w:t>
            </w:r>
          </w:p>
        </w:tc>
      </w:tr>
    </w:tbl>
    <w:p w14:paraId="1DE0CD14" w14:textId="77777777" w:rsidR="00856B28" w:rsidRPr="00F37BA3" w:rsidRDefault="00856B28" w:rsidP="00435F57">
      <w:pPr>
        <w:spacing w:after="0" w:line="240" w:lineRule="auto"/>
        <w:jc w:val="both"/>
        <w:rPr>
          <w:rFonts w:ascii="Arial" w:eastAsia="Arial Unicode MS" w:hAnsi="Arial" w:cs="Arial"/>
          <w:sz w:val="20"/>
          <w:szCs w:val="20"/>
          <w:lang w:val="en-GB" w:bidi="th-TH"/>
        </w:rPr>
      </w:pPr>
    </w:p>
    <w:p w14:paraId="5428363B" w14:textId="4075FFDB" w:rsidR="00856B28" w:rsidRPr="00F37BA3" w:rsidRDefault="001661DB" w:rsidP="00435F57">
      <w:pPr>
        <w:spacing w:after="0" w:line="240" w:lineRule="auto"/>
        <w:jc w:val="thaiDistribute"/>
        <w:rPr>
          <w:rFonts w:ascii="Arial" w:hAnsi="Arial" w:cs="Arial"/>
          <w:sz w:val="20"/>
          <w:szCs w:val="20"/>
          <w:lang w:val="en-GB"/>
        </w:rPr>
      </w:pPr>
      <w:r w:rsidRPr="00F37BA3">
        <w:rPr>
          <w:rFonts w:ascii="Arial" w:hAnsi="Arial" w:cs="Arial"/>
          <w:sz w:val="20"/>
          <w:szCs w:val="20"/>
          <w:lang w:val="en-GB"/>
        </w:rPr>
        <w:t>The</w:t>
      </w:r>
      <w:r w:rsidR="00856B28" w:rsidRPr="00F37BA3">
        <w:rPr>
          <w:rFonts w:ascii="Arial" w:hAnsi="Arial" w:cs="Arial"/>
          <w:sz w:val="20"/>
          <w:szCs w:val="20"/>
          <w:lang w:val="en-GB"/>
        </w:rPr>
        <w:t xml:space="preserve"> additions to the right-of-use assets that are included in the </w:t>
      </w:r>
      <w:r w:rsidR="00412B48" w:rsidRPr="00F37BA3">
        <w:rPr>
          <w:rFonts w:ascii="Arial" w:hAnsi="Arial" w:cs="Arial"/>
          <w:sz w:val="20"/>
          <w:szCs w:val="20"/>
          <w:lang w:val="en-GB"/>
        </w:rPr>
        <w:t>p</w:t>
      </w:r>
      <w:r w:rsidR="00856B28" w:rsidRPr="00F37BA3">
        <w:rPr>
          <w:rFonts w:ascii="Arial" w:hAnsi="Arial" w:cs="Arial"/>
          <w:sz w:val="20"/>
          <w:szCs w:val="20"/>
          <w:lang w:val="en-GB"/>
        </w:rPr>
        <w:t xml:space="preserve">roperty, plant and equipment in </w:t>
      </w:r>
      <w:r w:rsidR="00E150FB" w:rsidRPr="00F37BA3">
        <w:rPr>
          <w:rFonts w:ascii="Arial" w:hAnsi="Arial" w:cs="Arial"/>
          <w:sz w:val="20"/>
          <w:szCs w:val="20"/>
          <w:lang w:val="en-GB"/>
        </w:rPr>
        <w:t xml:space="preserve">the </w:t>
      </w:r>
      <w:r w:rsidR="00856B28" w:rsidRPr="00F37BA3">
        <w:rPr>
          <w:rFonts w:ascii="Arial" w:hAnsi="Arial" w:cs="Arial"/>
          <w:sz w:val="20"/>
          <w:szCs w:val="20"/>
          <w:lang w:val="en-GB"/>
        </w:rPr>
        <w:t xml:space="preserve">consolidated and separate financial statements were Baht </w:t>
      </w:r>
      <w:r w:rsidR="00B16DB8" w:rsidRPr="00F37BA3">
        <w:rPr>
          <w:rFonts w:eastAsia="Arial Unicode MS" w:cstheme="minorHAnsi"/>
          <w:sz w:val="20"/>
          <w:szCs w:val="20"/>
          <w:lang w:val="en-GB" w:bidi="th-TH"/>
        </w:rPr>
        <w:t>32</w:t>
      </w:r>
      <w:r w:rsidR="00AA718E" w:rsidRPr="00F37BA3">
        <w:rPr>
          <w:rFonts w:eastAsia="Arial Unicode MS" w:cstheme="minorHAnsi"/>
          <w:sz w:val="20"/>
          <w:szCs w:val="20"/>
          <w:lang w:val="en-GB" w:bidi="th-TH"/>
        </w:rPr>
        <w:t>.60</w:t>
      </w:r>
      <w:r w:rsidR="00B16DB8" w:rsidRPr="00F37BA3">
        <w:rPr>
          <w:rFonts w:eastAsia="Arial Unicode MS" w:cstheme="minorHAnsi"/>
          <w:sz w:val="20"/>
          <w:szCs w:val="20"/>
          <w:lang w:val="en-GB" w:bidi="th-TH"/>
        </w:rPr>
        <w:t xml:space="preserve"> </w:t>
      </w:r>
      <w:r w:rsidR="00AA718E" w:rsidRPr="00F37BA3">
        <w:rPr>
          <w:rFonts w:eastAsia="Arial Unicode MS" w:cstheme="minorHAnsi"/>
          <w:sz w:val="20"/>
          <w:szCs w:val="20"/>
          <w:lang w:val="en-GB" w:bidi="th-TH"/>
        </w:rPr>
        <w:t xml:space="preserve">million </w:t>
      </w:r>
      <w:r w:rsidR="00856B28" w:rsidRPr="00F37BA3">
        <w:rPr>
          <w:rFonts w:cstheme="minorHAnsi"/>
          <w:sz w:val="20"/>
          <w:szCs w:val="20"/>
          <w:lang w:val="en-GB"/>
        </w:rPr>
        <w:t>and Baht</w:t>
      </w:r>
      <w:r w:rsidR="00793869" w:rsidRPr="00F37BA3">
        <w:rPr>
          <w:rFonts w:cstheme="minorHAnsi"/>
          <w:sz w:val="20"/>
          <w:szCs w:val="20"/>
          <w:lang w:val="en-GB"/>
        </w:rPr>
        <w:t xml:space="preserve"> </w:t>
      </w:r>
      <w:r w:rsidR="00B16DB8" w:rsidRPr="00F37BA3">
        <w:rPr>
          <w:rFonts w:eastAsia="Arial Unicode MS" w:cstheme="minorHAnsi"/>
          <w:sz w:val="20"/>
          <w:szCs w:val="20"/>
          <w:lang w:val="en-GB" w:bidi="th-TH"/>
        </w:rPr>
        <w:t>24</w:t>
      </w:r>
      <w:r w:rsidR="00AA718E" w:rsidRPr="00F37BA3">
        <w:rPr>
          <w:rFonts w:eastAsia="Arial Unicode MS" w:cstheme="minorHAnsi"/>
          <w:sz w:val="20"/>
          <w:szCs w:val="20"/>
          <w:lang w:val="en-GB" w:bidi="th-TH"/>
        </w:rPr>
        <w:t>.</w:t>
      </w:r>
      <w:r w:rsidR="00B16DB8" w:rsidRPr="00F37BA3">
        <w:rPr>
          <w:rFonts w:eastAsia="Arial Unicode MS" w:cstheme="minorHAnsi"/>
          <w:sz w:val="20"/>
          <w:szCs w:val="20"/>
          <w:lang w:val="en-GB" w:bidi="th-TH"/>
        </w:rPr>
        <w:t>60</w:t>
      </w:r>
      <w:r w:rsidR="00AA718E" w:rsidRPr="00F37BA3">
        <w:rPr>
          <w:rFonts w:eastAsia="Arial Unicode MS" w:cstheme="minorHAnsi"/>
          <w:sz w:val="20"/>
          <w:szCs w:val="20"/>
          <w:lang w:val="en-GB" w:bidi="th-TH"/>
        </w:rPr>
        <w:t xml:space="preserve"> million</w:t>
      </w:r>
      <w:r w:rsidR="00B16DB8" w:rsidRPr="00F37BA3">
        <w:rPr>
          <w:rFonts w:ascii="Browallia New" w:eastAsia="Arial Unicode MS" w:hAnsi="Browallia New" w:cs="Browallia New"/>
          <w:sz w:val="28"/>
          <w:szCs w:val="28"/>
          <w:lang w:val="en-GB" w:bidi="th-TH"/>
        </w:rPr>
        <w:t xml:space="preserve"> </w:t>
      </w:r>
      <w:r w:rsidRPr="00F37BA3">
        <w:rPr>
          <w:rFonts w:ascii="Arial" w:hAnsi="Arial" w:cs="Arial"/>
          <w:sz w:val="20"/>
          <w:szCs w:val="20"/>
          <w:lang w:val="en-GB"/>
        </w:rPr>
        <w:t>(</w:t>
      </w:r>
      <w:r w:rsidR="00DD37AA" w:rsidRPr="00F37BA3">
        <w:rPr>
          <w:rFonts w:ascii="Arial" w:hAnsi="Arial" w:cs="Arial"/>
          <w:sz w:val="20"/>
          <w:szCs w:val="20"/>
          <w:lang w:val="en-GB"/>
        </w:rPr>
        <w:t>202</w:t>
      </w:r>
      <w:r w:rsidR="00A96864" w:rsidRPr="00F37BA3">
        <w:rPr>
          <w:rFonts w:ascii="Arial" w:hAnsi="Arial"/>
          <w:sz w:val="20"/>
          <w:szCs w:val="25"/>
          <w:lang w:val="en-GB" w:bidi="th-TH"/>
        </w:rPr>
        <w:t>2</w:t>
      </w:r>
      <w:r w:rsidRPr="00F37BA3">
        <w:rPr>
          <w:rFonts w:ascii="Arial" w:hAnsi="Arial" w:cs="Arial"/>
          <w:sz w:val="20"/>
          <w:szCs w:val="20"/>
          <w:lang w:val="en-GB"/>
        </w:rPr>
        <w:t xml:space="preserve">: Baht </w:t>
      </w:r>
      <w:r w:rsidR="00A96864" w:rsidRPr="00F37BA3">
        <w:rPr>
          <w:rFonts w:ascii="Arial" w:eastAsia="Arial Unicode MS" w:hAnsi="Arial" w:cs="Arial"/>
          <w:sz w:val="20"/>
          <w:szCs w:val="20"/>
          <w:lang w:val="en-GB" w:bidi="th-TH"/>
        </w:rPr>
        <w:t>146</w:t>
      </w:r>
      <w:r w:rsidR="00AA718E" w:rsidRPr="00F37BA3">
        <w:rPr>
          <w:rFonts w:ascii="Arial" w:eastAsia="Arial Unicode MS" w:hAnsi="Arial" w:cs="Arial"/>
          <w:sz w:val="20"/>
          <w:szCs w:val="20"/>
          <w:lang w:val="en-GB" w:bidi="th-TH"/>
        </w:rPr>
        <w:t>.</w:t>
      </w:r>
      <w:r w:rsidR="00A96864" w:rsidRPr="00F37BA3">
        <w:rPr>
          <w:rFonts w:ascii="Arial" w:eastAsia="Arial Unicode MS" w:hAnsi="Arial" w:cs="Arial"/>
          <w:sz w:val="20"/>
          <w:szCs w:val="20"/>
          <w:lang w:val="en-GB" w:bidi="th-TH"/>
        </w:rPr>
        <w:t>5</w:t>
      </w:r>
      <w:r w:rsidR="00AA718E" w:rsidRPr="00F37BA3">
        <w:rPr>
          <w:rFonts w:ascii="Arial" w:eastAsia="Arial Unicode MS" w:hAnsi="Arial" w:cs="Arial"/>
          <w:sz w:val="20"/>
          <w:szCs w:val="20"/>
          <w:lang w:val="en-GB" w:bidi="th-TH"/>
        </w:rPr>
        <w:t>1 million</w:t>
      </w:r>
      <w:r w:rsidR="00A96864" w:rsidRPr="00F37BA3">
        <w:rPr>
          <w:rFonts w:ascii="Arial" w:eastAsia="Arial Unicode MS" w:hAnsi="Arial" w:cs="Arial"/>
          <w:sz w:val="20"/>
          <w:szCs w:val="20"/>
          <w:lang w:val="en-GB" w:bidi="th-TH"/>
        </w:rPr>
        <w:t xml:space="preserve"> </w:t>
      </w:r>
      <w:r w:rsidR="0097054A" w:rsidRPr="00F37BA3">
        <w:rPr>
          <w:rFonts w:ascii="Arial" w:hAnsi="Arial" w:cs="Arial"/>
          <w:sz w:val="20"/>
          <w:szCs w:val="20"/>
          <w:lang w:val="en-GB"/>
        </w:rPr>
        <w:t xml:space="preserve">and Baht </w:t>
      </w:r>
      <w:r w:rsidR="00A96864" w:rsidRPr="00F37BA3">
        <w:rPr>
          <w:rFonts w:ascii="Arial" w:eastAsia="Arial Unicode MS" w:hAnsi="Arial" w:cs="Arial"/>
          <w:sz w:val="20"/>
          <w:szCs w:val="20"/>
          <w:lang w:val="en-GB" w:bidi="th-TH"/>
        </w:rPr>
        <w:t>112</w:t>
      </w:r>
      <w:r w:rsidR="00AA718E" w:rsidRPr="00F37BA3">
        <w:rPr>
          <w:rFonts w:ascii="Arial" w:eastAsia="Arial Unicode MS" w:hAnsi="Arial" w:cs="Arial"/>
          <w:sz w:val="20"/>
          <w:szCs w:val="20"/>
          <w:lang w:val="en-GB" w:bidi="th-TH"/>
        </w:rPr>
        <w:t>.</w:t>
      </w:r>
      <w:r w:rsidR="00A96864" w:rsidRPr="00F37BA3">
        <w:rPr>
          <w:rFonts w:ascii="Arial" w:eastAsia="Arial Unicode MS" w:hAnsi="Arial" w:cs="Arial"/>
          <w:sz w:val="20"/>
          <w:szCs w:val="20"/>
          <w:lang w:val="en-GB" w:bidi="th-TH"/>
        </w:rPr>
        <w:t>43</w:t>
      </w:r>
      <w:r w:rsidR="00AA718E" w:rsidRPr="00F37BA3">
        <w:rPr>
          <w:rFonts w:ascii="Arial" w:eastAsia="Arial Unicode MS" w:hAnsi="Arial" w:cs="Arial"/>
          <w:sz w:val="20"/>
          <w:szCs w:val="20"/>
          <w:lang w:val="en-GB" w:bidi="th-TH"/>
        </w:rPr>
        <w:t xml:space="preserve"> million</w:t>
      </w:r>
      <w:r w:rsidRPr="00F37BA3">
        <w:rPr>
          <w:rFonts w:ascii="Arial" w:hAnsi="Arial" w:cs="Arial"/>
          <w:sz w:val="20"/>
          <w:szCs w:val="20"/>
          <w:lang w:val="en-GB"/>
        </w:rPr>
        <w:t>)</w:t>
      </w:r>
      <w:r w:rsidR="00856B28" w:rsidRPr="00F37BA3">
        <w:rPr>
          <w:rFonts w:ascii="Arial" w:hAnsi="Arial" w:cs="Arial"/>
          <w:sz w:val="20"/>
          <w:szCs w:val="20"/>
          <w:lang w:val="en-GB"/>
        </w:rPr>
        <w:t>, respectively.</w:t>
      </w:r>
    </w:p>
    <w:p w14:paraId="3DFD919D" w14:textId="77777777" w:rsidR="00D52F81" w:rsidRPr="00F37BA3" w:rsidRDefault="00D52F81" w:rsidP="00435F57">
      <w:pPr>
        <w:spacing w:after="0" w:line="240" w:lineRule="auto"/>
        <w:jc w:val="thaiDistribute"/>
        <w:rPr>
          <w:rFonts w:ascii="Arial" w:hAnsi="Arial" w:cs="Arial"/>
          <w:sz w:val="20"/>
          <w:szCs w:val="20"/>
          <w:lang w:val="en-GB"/>
        </w:rPr>
      </w:pPr>
    </w:p>
    <w:p w14:paraId="7A216CA4" w14:textId="5818EC48" w:rsidR="00297D39" w:rsidRPr="00F37BA3" w:rsidRDefault="00297D39" w:rsidP="00435F57">
      <w:pPr>
        <w:spacing w:after="0" w:line="240" w:lineRule="auto"/>
        <w:jc w:val="both"/>
        <w:rPr>
          <w:rFonts w:ascii="Arial" w:eastAsia="Arial Unicode MS" w:hAnsi="Arial" w:cs="Arial"/>
          <w:sz w:val="20"/>
          <w:szCs w:val="20"/>
          <w:lang w:bidi="th-TH"/>
        </w:rPr>
      </w:pPr>
      <w:r w:rsidRPr="00F37BA3">
        <w:rPr>
          <w:rFonts w:ascii="Arial" w:eastAsia="Arial Unicode MS" w:hAnsi="Arial" w:cs="Arial"/>
          <w:sz w:val="20"/>
          <w:szCs w:val="20"/>
          <w:lang w:bidi="th-TH"/>
        </w:rPr>
        <w:t xml:space="preserve">Amounts that are related to leases of </w:t>
      </w:r>
      <w:r w:rsidRPr="00F37BA3">
        <w:rPr>
          <w:rFonts w:ascii="Arial" w:hAnsi="Arial" w:cs="Arial"/>
          <w:sz w:val="20"/>
          <w:szCs w:val="20"/>
          <w:lang w:val="en-GB"/>
        </w:rPr>
        <w:t xml:space="preserve">property, plant and equipment </w:t>
      </w:r>
      <w:r w:rsidRPr="00F37BA3">
        <w:rPr>
          <w:rFonts w:ascii="Arial" w:eastAsia="Arial Unicode MS" w:hAnsi="Arial" w:cs="Arial"/>
          <w:sz w:val="20"/>
          <w:szCs w:val="20"/>
          <w:lang w:bidi="th-TH"/>
        </w:rPr>
        <w:t>are as follows:</w:t>
      </w:r>
    </w:p>
    <w:p w14:paraId="6F51C79C" w14:textId="5C70E656" w:rsidR="00297D39" w:rsidRPr="00F37BA3" w:rsidRDefault="00297D39" w:rsidP="00435F57">
      <w:pPr>
        <w:spacing w:after="0" w:line="240" w:lineRule="auto"/>
        <w:jc w:val="both"/>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1661DB" w:rsidRPr="00F37BA3" w14:paraId="744B0B8C" w14:textId="77777777" w:rsidTr="002200AF">
        <w:trPr>
          <w:cantSplit/>
        </w:trPr>
        <w:tc>
          <w:tcPr>
            <w:tcW w:w="3672" w:type="dxa"/>
          </w:tcPr>
          <w:p w14:paraId="4569A397" w14:textId="77777777" w:rsidR="001661DB" w:rsidRPr="00F37BA3" w:rsidRDefault="001661DB" w:rsidP="002200AF">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0B5A45D" w14:textId="77777777" w:rsidR="001661DB" w:rsidRPr="00F37BA3" w:rsidRDefault="001661DB" w:rsidP="002200AF">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536F225B" w14:textId="77777777" w:rsidR="001661DB" w:rsidRPr="00F37BA3" w:rsidRDefault="001661DB" w:rsidP="002200AF">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985DB18" w14:textId="77777777" w:rsidR="001661DB" w:rsidRPr="00F37BA3" w:rsidRDefault="001661DB" w:rsidP="002200AF">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4F330B73" w14:textId="77777777" w:rsidR="001661DB" w:rsidRPr="00F37BA3" w:rsidRDefault="001661DB" w:rsidP="002200AF">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612386" w:rsidRPr="00F37BA3" w14:paraId="71632A72" w14:textId="77777777" w:rsidTr="002200AF">
        <w:trPr>
          <w:cantSplit/>
        </w:trPr>
        <w:tc>
          <w:tcPr>
            <w:tcW w:w="3672" w:type="dxa"/>
          </w:tcPr>
          <w:p w14:paraId="7E06F2B7" w14:textId="77777777" w:rsidR="00612386" w:rsidRPr="00F37BA3" w:rsidRDefault="00612386" w:rsidP="00612386">
            <w:pPr>
              <w:autoSpaceDE w:val="0"/>
              <w:autoSpaceDN w:val="0"/>
              <w:adjustRightInd w:val="0"/>
              <w:spacing w:after="0" w:line="240" w:lineRule="auto"/>
              <w:ind w:left="-101" w:right="-72"/>
              <w:rPr>
                <w:rFonts w:ascii="Arial" w:eastAsia="Arial Unicode MS" w:hAnsi="Arial" w:cs="Arial"/>
                <w:sz w:val="20"/>
                <w:szCs w:val="20"/>
              </w:rPr>
            </w:pPr>
          </w:p>
        </w:tc>
        <w:tc>
          <w:tcPr>
            <w:tcW w:w="1440" w:type="dxa"/>
          </w:tcPr>
          <w:p w14:paraId="6B9A563B" w14:textId="43C2B8A1"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1AEB0A19" w14:textId="34BA5708"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tcPr>
          <w:p w14:paraId="45EF33E1" w14:textId="634DC1D2"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04A60D91" w14:textId="6EF1FEDD"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612386" w:rsidRPr="00F37BA3" w14:paraId="4AF4145F" w14:textId="77777777" w:rsidTr="002200AF">
        <w:trPr>
          <w:cantSplit/>
        </w:trPr>
        <w:tc>
          <w:tcPr>
            <w:tcW w:w="3672" w:type="dxa"/>
          </w:tcPr>
          <w:p w14:paraId="04604F27" w14:textId="77777777" w:rsidR="00612386" w:rsidRPr="00F37BA3" w:rsidRDefault="00612386" w:rsidP="00612386">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7DC948D5"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2DFC0007"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3799CEB5"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229BB824"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612386" w:rsidRPr="00F37BA3" w14:paraId="002D639A" w14:textId="77777777" w:rsidTr="001661DB">
        <w:trPr>
          <w:cantSplit/>
        </w:trPr>
        <w:tc>
          <w:tcPr>
            <w:tcW w:w="3672" w:type="dxa"/>
          </w:tcPr>
          <w:p w14:paraId="10BE4B71" w14:textId="77777777" w:rsidR="00612386" w:rsidRPr="00F37BA3" w:rsidRDefault="00612386" w:rsidP="00612386">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vAlign w:val="bottom"/>
          </w:tcPr>
          <w:p w14:paraId="6F60FA1A"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6679F4B"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056F729"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3549D90" w14:textId="77777777" w:rsidR="00612386" w:rsidRPr="00F37BA3" w:rsidRDefault="00612386" w:rsidP="00612386">
            <w:pPr>
              <w:autoSpaceDE w:val="0"/>
              <w:autoSpaceDN w:val="0"/>
              <w:adjustRightInd w:val="0"/>
              <w:spacing w:after="0" w:line="240" w:lineRule="auto"/>
              <w:ind w:right="-72"/>
              <w:jc w:val="right"/>
              <w:rPr>
                <w:rFonts w:ascii="Arial" w:eastAsia="Arial Unicode MS" w:hAnsi="Arial" w:cs="Arial"/>
                <w:sz w:val="20"/>
                <w:szCs w:val="20"/>
              </w:rPr>
            </w:pPr>
          </w:p>
        </w:tc>
      </w:tr>
      <w:tr w:rsidR="00B16DB8" w:rsidRPr="00F37BA3" w14:paraId="06CA916F" w14:textId="77777777" w:rsidTr="001661DB">
        <w:trPr>
          <w:cantSplit/>
          <w:trHeight w:val="143"/>
        </w:trPr>
        <w:tc>
          <w:tcPr>
            <w:tcW w:w="3672" w:type="dxa"/>
            <w:vAlign w:val="bottom"/>
          </w:tcPr>
          <w:p w14:paraId="04DB850B" w14:textId="77777777" w:rsidR="00B16DB8" w:rsidRPr="00F37BA3" w:rsidRDefault="00B16DB8" w:rsidP="00B16DB8">
            <w:pPr>
              <w:autoSpaceDE w:val="0"/>
              <w:autoSpaceDN w:val="0"/>
              <w:adjustRightInd w:val="0"/>
              <w:spacing w:after="0" w:line="240" w:lineRule="auto"/>
              <w:ind w:left="-101" w:right="-72"/>
              <w:rPr>
                <w:rFonts w:ascii="Arial" w:hAnsi="Arial" w:cs="Arial"/>
                <w:sz w:val="20"/>
                <w:szCs w:val="20"/>
                <w:lang w:val="en-GB"/>
              </w:rPr>
            </w:pPr>
            <w:r w:rsidRPr="00F37BA3">
              <w:rPr>
                <w:rFonts w:ascii="Arial" w:hAnsi="Arial" w:cs="Arial"/>
                <w:sz w:val="20"/>
                <w:szCs w:val="20"/>
                <w:lang w:val="en-GB"/>
              </w:rPr>
              <w:t>Expense relating to leases of low-</w:t>
            </w:r>
            <w:proofErr w:type="gramStart"/>
            <w:r w:rsidRPr="00F37BA3">
              <w:rPr>
                <w:rFonts w:ascii="Arial" w:hAnsi="Arial" w:cs="Arial"/>
                <w:sz w:val="20"/>
                <w:szCs w:val="20"/>
                <w:lang w:val="en-GB"/>
              </w:rPr>
              <w:t>value</w:t>
            </w:r>
            <w:proofErr w:type="gramEnd"/>
            <w:r w:rsidRPr="00F37BA3">
              <w:rPr>
                <w:rFonts w:ascii="Arial" w:hAnsi="Arial" w:cs="Arial"/>
                <w:sz w:val="20"/>
                <w:szCs w:val="20"/>
                <w:lang w:val="en-GB"/>
              </w:rPr>
              <w:t xml:space="preserve"> </w:t>
            </w:r>
          </w:p>
          <w:p w14:paraId="458E9B84" w14:textId="3A7B283A" w:rsidR="00B16DB8" w:rsidRPr="00F37BA3" w:rsidRDefault="00B16DB8" w:rsidP="00B16DB8">
            <w:pPr>
              <w:autoSpaceDE w:val="0"/>
              <w:autoSpaceDN w:val="0"/>
              <w:adjustRightInd w:val="0"/>
              <w:spacing w:after="0" w:line="240" w:lineRule="auto"/>
              <w:ind w:left="-101" w:right="-72"/>
              <w:rPr>
                <w:rFonts w:ascii="Arial" w:hAnsi="Arial" w:cs="Arial"/>
                <w:sz w:val="20"/>
                <w:szCs w:val="20"/>
                <w:lang w:val="en-GB"/>
              </w:rPr>
            </w:pPr>
            <w:r w:rsidRPr="00F37BA3">
              <w:rPr>
                <w:rFonts w:ascii="Arial" w:hAnsi="Arial" w:cs="Arial"/>
                <w:sz w:val="20"/>
                <w:szCs w:val="20"/>
                <w:lang w:val="en-GB"/>
              </w:rPr>
              <w:t xml:space="preserve">   assets</w:t>
            </w:r>
          </w:p>
        </w:tc>
        <w:tc>
          <w:tcPr>
            <w:tcW w:w="1440" w:type="dxa"/>
            <w:shd w:val="clear" w:color="auto" w:fill="FAFAFA"/>
            <w:vAlign w:val="bottom"/>
          </w:tcPr>
          <w:p w14:paraId="0AF0F0CC" w14:textId="4F96EEFB" w:rsidR="00B16DB8" w:rsidRPr="00F37BA3" w:rsidRDefault="00B16DB8" w:rsidP="00B16DB8">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5,059,421</w:t>
            </w:r>
          </w:p>
        </w:tc>
        <w:tc>
          <w:tcPr>
            <w:tcW w:w="1440" w:type="dxa"/>
            <w:shd w:val="clear" w:color="auto" w:fill="auto"/>
            <w:vAlign w:val="bottom"/>
          </w:tcPr>
          <w:p w14:paraId="58526D6B" w14:textId="247C1523" w:rsidR="00B16DB8" w:rsidRPr="00F37BA3" w:rsidRDefault="00B16DB8" w:rsidP="00B16DB8">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w:t>
            </w:r>
            <w:r w:rsidRPr="00F37BA3">
              <w:rPr>
                <w:rFonts w:ascii="Arial" w:eastAsia="Arial Unicode MS" w:hAnsi="Arial" w:cs="Arial"/>
                <w:sz w:val="20"/>
                <w:szCs w:val="20"/>
                <w:cs/>
                <w:lang w:bidi="th-TH"/>
              </w:rPr>
              <w:t>024</w:t>
            </w:r>
            <w:r w:rsidRPr="00F37BA3">
              <w:rPr>
                <w:rFonts w:ascii="Arial" w:eastAsia="Arial Unicode MS" w:hAnsi="Arial" w:cs="Arial"/>
                <w:sz w:val="20"/>
                <w:szCs w:val="20"/>
              </w:rPr>
              <w:t>,</w:t>
            </w:r>
            <w:r w:rsidRPr="00F37BA3">
              <w:rPr>
                <w:rFonts w:ascii="Arial" w:eastAsia="Arial Unicode MS" w:hAnsi="Arial" w:cs="Arial"/>
                <w:sz w:val="20"/>
                <w:szCs w:val="20"/>
                <w:cs/>
                <w:lang w:bidi="th-TH"/>
              </w:rPr>
              <w:t>475</w:t>
            </w:r>
          </w:p>
        </w:tc>
        <w:tc>
          <w:tcPr>
            <w:tcW w:w="1440" w:type="dxa"/>
            <w:shd w:val="clear" w:color="auto" w:fill="FAFAFA"/>
            <w:vAlign w:val="bottom"/>
          </w:tcPr>
          <w:p w14:paraId="6D3C7B42" w14:textId="6D1B83D1" w:rsidR="00B16DB8" w:rsidRPr="00F37BA3" w:rsidRDefault="00B16DB8" w:rsidP="00B16DB8">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4,918,600</w:t>
            </w:r>
          </w:p>
        </w:tc>
        <w:tc>
          <w:tcPr>
            <w:tcW w:w="1440" w:type="dxa"/>
            <w:shd w:val="clear" w:color="auto" w:fill="auto"/>
            <w:vAlign w:val="bottom"/>
          </w:tcPr>
          <w:p w14:paraId="44518791" w14:textId="48EA441D" w:rsidR="00B16DB8" w:rsidRPr="00F37BA3" w:rsidRDefault="00B16DB8" w:rsidP="00B16DB8">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2,937,740</w:t>
            </w:r>
          </w:p>
        </w:tc>
      </w:tr>
      <w:tr w:rsidR="00B16DB8" w:rsidRPr="00F37BA3" w14:paraId="767A7797" w14:textId="77777777" w:rsidTr="00E63EED">
        <w:trPr>
          <w:cantSplit/>
          <w:trHeight w:val="143"/>
        </w:trPr>
        <w:tc>
          <w:tcPr>
            <w:tcW w:w="3672" w:type="dxa"/>
          </w:tcPr>
          <w:p w14:paraId="39B879FD" w14:textId="534ADDDB" w:rsidR="00B16DB8" w:rsidRPr="00F37BA3" w:rsidRDefault="00B16DB8" w:rsidP="00B16DB8">
            <w:pPr>
              <w:autoSpaceDE w:val="0"/>
              <w:autoSpaceDN w:val="0"/>
              <w:adjustRightInd w:val="0"/>
              <w:spacing w:after="0" w:line="240" w:lineRule="auto"/>
              <w:ind w:left="-101" w:right="-72"/>
              <w:rPr>
                <w:rFonts w:ascii="Arial" w:hAnsi="Arial" w:cs="Arial"/>
                <w:sz w:val="20"/>
                <w:szCs w:val="20"/>
                <w:lang w:val="en-GB"/>
              </w:rPr>
            </w:pPr>
            <w:r w:rsidRPr="00F37BA3">
              <w:rPr>
                <w:rFonts w:ascii="Arial" w:hAnsi="Arial" w:cs="Arial"/>
                <w:sz w:val="20"/>
                <w:szCs w:val="20"/>
                <w:lang w:val="en-GB"/>
              </w:rPr>
              <w:t>Total cash outflow for leases</w:t>
            </w:r>
          </w:p>
        </w:tc>
        <w:tc>
          <w:tcPr>
            <w:tcW w:w="1440" w:type="dxa"/>
            <w:shd w:val="clear" w:color="auto" w:fill="FAFAFA"/>
            <w:vAlign w:val="bottom"/>
          </w:tcPr>
          <w:p w14:paraId="752CB0E1" w14:textId="6C5B012D" w:rsidR="00B16DB8" w:rsidRPr="00F37BA3" w:rsidRDefault="00B16DB8" w:rsidP="00B16DB8">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40,054,739</w:t>
            </w:r>
          </w:p>
        </w:tc>
        <w:tc>
          <w:tcPr>
            <w:tcW w:w="1440" w:type="dxa"/>
            <w:shd w:val="clear" w:color="auto" w:fill="auto"/>
            <w:vAlign w:val="bottom"/>
          </w:tcPr>
          <w:p w14:paraId="4E8A9D00" w14:textId="08471B65" w:rsidR="00B16DB8" w:rsidRPr="00F37BA3" w:rsidRDefault="00B16DB8" w:rsidP="00B16DB8">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36,1</w:t>
            </w:r>
            <w:r w:rsidRPr="00F37BA3">
              <w:rPr>
                <w:rFonts w:ascii="Arial" w:eastAsia="Arial Unicode MS" w:hAnsi="Arial" w:cs="Arial"/>
                <w:sz w:val="20"/>
                <w:szCs w:val="20"/>
                <w:cs/>
                <w:lang w:bidi="th-TH"/>
              </w:rPr>
              <w:t>24</w:t>
            </w:r>
            <w:r w:rsidRPr="00F37BA3">
              <w:rPr>
                <w:rFonts w:ascii="Arial" w:eastAsia="Arial Unicode MS" w:hAnsi="Arial" w:cs="Arial"/>
                <w:sz w:val="20"/>
                <w:szCs w:val="20"/>
              </w:rPr>
              <w:t>,</w:t>
            </w:r>
            <w:r w:rsidRPr="00F37BA3">
              <w:rPr>
                <w:rFonts w:ascii="Arial" w:eastAsia="Arial Unicode MS" w:hAnsi="Arial" w:cs="Arial"/>
                <w:sz w:val="20"/>
                <w:szCs w:val="20"/>
                <w:cs/>
                <w:lang w:bidi="th-TH"/>
              </w:rPr>
              <w:t>013</w:t>
            </w:r>
          </w:p>
        </w:tc>
        <w:tc>
          <w:tcPr>
            <w:tcW w:w="1440" w:type="dxa"/>
            <w:shd w:val="clear" w:color="auto" w:fill="FAFAFA"/>
          </w:tcPr>
          <w:p w14:paraId="36B5ED2E" w14:textId="539CE7B4" w:rsidR="00B16DB8" w:rsidRPr="00F37BA3" w:rsidRDefault="00B16DB8" w:rsidP="00B16DB8">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31,226,075</w:t>
            </w:r>
          </w:p>
        </w:tc>
        <w:tc>
          <w:tcPr>
            <w:tcW w:w="1440" w:type="dxa"/>
            <w:shd w:val="clear" w:color="auto" w:fill="auto"/>
          </w:tcPr>
          <w:p w14:paraId="7C58D1ED" w14:textId="6E907B0B" w:rsidR="00B16DB8" w:rsidRPr="00F37BA3" w:rsidRDefault="00B16DB8" w:rsidP="00B16DB8">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28,027,535</w:t>
            </w:r>
          </w:p>
        </w:tc>
      </w:tr>
    </w:tbl>
    <w:p w14:paraId="33F3CED7" w14:textId="77777777" w:rsidR="00FB37F7" w:rsidRPr="00F37BA3" w:rsidRDefault="00FB37F7" w:rsidP="00435F57">
      <w:pPr>
        <w:spacing w:after="0" w:line="240" w:lineRule="auto"/>
        <w:jc w:val="thaiDistribute"/>
        <w:rPr>
          <w:rFonts w:ascii="Arial" w:eastAsia="Arial Unicode MS" w:hAnsi="Arial" w:cs="Arial"/>
          <w:sz w:val="20"/>
          <w:szCs w:val="20"/>
        </w:rPr>
      </w:pPr>
    </w:p>
    <w:p w14:paraId="787B538E" w14:textId="186935C4" w:rsidR="00685C2E" w:rsidRPr="00F37BA3" w:rsidRDefault="00685C2E">
      <w:pPr>
        <w:rPr>
          <w:rFonts w:ascii="Arial" w:eastAsia="Arial Unicode MS" w:hAnsi="Arial" w:cs="Arial"/>
          <w:sz w:val="20"/>
          <w:szCs w:val="20"/>
          <w:lang w:bidi="th-TH"/>
        </w:rPr>
      </w:pPr>
      <w:r w:rsidRPr="00F37BA3">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7054A" w:rsidRPr="00F37BA3" w14:paraId="1E4438B8" w14:textId="77777777" w:rsidTr="00E63EED">
        <w:trPr>
          <w:trHeight w:val="386"/>
        </w:trPr>
        <w:tc>
          <w:tcPr>
            <w:tcW w:w="9461" w:type="dxa"/>
            <w:shd w:val="clear" w:color="auto" w:fill="FFA543"/>
            <w:vAlign w:val="center"/>
          </w:tcPr>
          <w:p w14:paraId="2E41681F" w14:textId="390B0764" w:rsidR="0097054A" w:rsidRPr="00F37BA3" w:rsidRDefault="006215A8" w:rsidP="00E63EED">
            <w:pPr>
              <w:ind w:left="432" w:hanging="432"/>
              <w:jc w:val="both"/>
              <w:rPr>
                <w:rFonts w:ascii="Arial" w:eastAsia="Arial Unicode MS" w:hAnsi="Arial" w:cs="Arial"/>
                <w:b/>
                <w:bCs/>
                <w:color w:val="FFFFFF" w:themeColor="background1"/>
                <w:sz w:val="20"/>
                <w:szCs w:val="20"/>
                <w:cs/>
                <w:lang w:val="en-GB" w:bidi="th-TH"/>
              </w:rPr>
            </w:pPr>
            <w:r w:rsidRPr="00F37BA3">
              <w:rPr>
                <w:rFonts w:ascii="Arial" w:eastAsia="Arial Unicode MS" w:hAnsi="Arial" w:cs="Arial"/>
                <w:b/>
                <w:bCs/>
                <w:color w:val="FFFFFF" w:themeColor="background1"/>
                <w:sz w:val="20"/>
                <w:szCs w:val="20"/>
                <w:lang w:val="en-GB" w:bidi="th-TH"/>
              </w:rPr>
              <w:lastRenderedPageBreak/>
              <w:t>14</w:t>
            </w:r>
            <w:r w:rsidR="0097054A" w:rsidRPr="00F37BA3">
              <w:rPr>
                <w:rFonts w:ascii="Arial" w:eastAsia="Arial Unicode MS" w:hAnsi="Arial" w:cs="Arial"/>
                <w:b/>
                <w:bCs/>
                <w:color w:val="FFFFFF" w:themeColor="background1"/>
                <w:sz w:val="20"/>
                <w:szCs w:val="20"/>
                <w:cs/>
                <w:lang w:val="en-GB" w:bidi="th-TH"/>
              </w:rPr>
              <w:tab/>
            </w:r>
            <w:r w:rsidR="0097054A" w:rsidRPr="00F37BA3">
              <w:rPr>
                <w:rFonts w:ascii="Arial" w:eastAsia="Arial Unicode MS" w:hAnsi="Arial" w:cs="Arial"/>
                <w:b/>
                <w:bCs/>
                <w:color w:val="FFFFFF" w:themeColor="background1"/>
                <w:sz w:val="20"/>
                <w:szCs w:val="20"/>
                <w:lang w:val="en-GB" w:bidi="th-TH"/>
              </w:rPr>
              <w:t>Intangible assets</w:t>
            </w:r>
          </w:p>
        </w:tc>
      </w:tr>
    </w:tbl>
    <w:p w14:paraId="3A409AF3" w14:textId="481D16DC" w:rsidR="0097054A" w:rsidRPr="00F37BA3" w:rsidRDefault="0097054A" w:rsidP="0097054A">
      <w:pPr>
        <w:spacing w:after="0" w:line="240" w:lineRule="auto"/>
        <w:jc w:val="thaiDistribute"/>
        <w:rPr>
          <w:rFonts w:ascii="Arial" w:eastAsia="Arial Unicode MS" w:hAnsi="Arial" w:cs="Arial"/>
          <w:sz w:val="20"/>
          <w:szCs w:val="20"/>
        </w:rPr>
      </w:pPr>
    </w:p>
    <w:tbl>
      <w:tblPr>
        <w:tblW w:w="9445" w:type="dxa"/>
        <w:tblInd w:w="14" w:type="dxa"/>
        <w:tblLayout w:type="fixed"/>
        <w:tblLook w:val="0000" w:firstRow="0" w:lastRow="0" w:firstColumn="0" w:lastColumn="0" w:noHBand="0" w:noVBand="0"/>
      </w:tblPr>
      <w:tblGrid>
        <w:gridCol w:w="3708"/>
        <w:gridCol w:w="2007"/>
        <w:gridCol w:w="2007"/>
        <w:gridCol w:w="1723"/>
      </w:tblGrid>
      <w:tr w:rsidR="00B115C0" w:rsidRPr="00F37BA3" w14:paraId="58C79567" w14:textId="77777777" w:rsidTr="00E63EED">
        <w:trPr>
          <w:cantSplit/>
        </w:trPr>
        <w:tc>
          <w:tcPr>
            <w:tcW w:w="3708" w:type="dxa"/>
          </w:tcPr>
          <w:p w14:paraId="0F54CBAF" w14:textId="77777777" w:rsidR="00B115C0" w:rsidRPr="00F37BA3" w:rsidRDefault="00B115C0" w:rsidP="00E63EED">
            <w:pPr>
              <w:autoSpaceDE w:val="0"/>
              <w:autoSpaceDN w:val="0"/>
              <w:adjustRightInd w:val="0"/>
              <w:spacing w:after="0" w:line="240" w:lineRule="auto"/>
              <w:ind w:left="-120" w:right="-72"/>
              <w:rPr>
                <w:rFonts w:ascii="Arial" w:eastAsia="Arial Unicode MS" w:hAnsi="Arial" w:cs="Arial"/>
                <w:sz w:val="20"/>
                <w:szCs w:val="20"/>
              </w:rPr>
            </w:pPr>
          </w:p>
        </w:tc>
        <w:tc>
          <w:tcPr>
            <w:tcW w:w="5737" w:type="dxa"/>
            <w:gridSpan w:val="3"/>
            <w:tcBorders>
              <w:top w:val="single" w:sz="4" w:space="0" w:color="auto"/>
              <w:bottom w:val="single" w:sz="4" w:space="0" w:color="auto"/>
            </w:tcBorders>
            <w:vAlign w:val="bottom"/>
          </w:tcPr>
          <w:p w14:paraId="4316B26B" w14:textId="77777777" w:rsidR="00B115C0" w:rsidRPr="00F37BA3" w:rsidRDefault="00B115C0" w:rsidP="00E63EED">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F37BA3">
              <w:rPr>
                <w:rFonts w:ascii="Arial" w:eastAsia="Arial Unicode MS" w:hAnsi="Arial" w:cs="Arial"/>
                <w:b/>
                <w:bCs/>
                <w:sz w:val="20"/>
                <w:szCs w:val="20"/>
                <w:lang w:bidi="th-TH"/>
              </w:rPr>
              <w:t>Consolidated financial statements</w:t>
            </w:r>
          </w:p>
        </w:tc>
      </w:tr>
      <w:tr w:rsidR="00B115C0" w:rsidRPr="00F37BA3" w14:paraId="581980D8" w14:textId="77777777" w:rsidTr="00E63EED">
        <w:trPr>
          <w:cantSplit/>
        </w:trPr>
        <w:tc>
          <w:tcPr>
            <w:tcW w:w="3708" w:type="dxa"/>
          </w:tcPr>
          <w:p w14:paraId="7BBB64C9" w14:textId="77777777" w:rsidR="00B115C0" w:rsidRPr="00F37BA3" w:rsidRDefault="00B115C0" w:rsidP="00E63EED">
            <w:pPr>
              <w:autoSpaceDE w:val="0"/>
              <w:autoSpaceDN w:val="0"/>
              <w:adjustRightInd w:val="0"/>
              <w:spacing w:after="0" w:line="240" w:lineRule="auto"/>
              <w:ind w:left="-120" w:right="-72"/>
              <w:rPr>
                <w:rFonts w:ascii="Arial" w:eastAsia="Arial Unicode MS" w:hAnsi="Arial" w:cs="Arial"/>
                <w:sz w:val="20"/>
                <w:szCs w:val="20"/>
              </w:rPr>
            </w:pPr>
          </w:p>
        </w:tc>
        <w:tc>
          <w:tcPr>
            <w:tcW w:w="2007" w:type="dxa"/>
            <w:tcBorders>
              <w:top w:val="single" w:sz="4" w:space="0" w:color="auto"/>
            </w:tcBorders>
            <w:vAlign w:val="bottom"/>
          </w:tcPr>
          <w:p w14:paraId="5F166116" w14:textId="3521C120" w:rsidR="00B115C0" w:rsidRPr="00F37BA3" w:rsidRDefault="00B115C0" w:rsidP="00B115C0">
            <w:pPr>
              <w:spacing w:after="0" w:line="240" w:lineRule="auto"/>
              <w:ind w:right="-74"/>
              <w:jc w:val="right"/>
              <w:rPr>
                <w:rFonts w:ascii="Arial" w:hAnsi="Arial" w:cs="Arial"/>
                <w:b/>
                <w:sz w:val="20"/>
                <w:szCs w:val="20"/>
                <w:lang w:val="en-GB"/>
              </w:rPr>
            </w:pPr>
            <w:r w:rsidRPr="00F37BA3">
              <w:rPr>
                <w:rFonts w:ascii="Arial" w:hAnsi="Arial" w:cs="Arial"/>
                <w:b/>
                <w:sz w:val="20"/>
                <w:szCs w:val="20"/>
                <w:lang w:val="en-GB"/>
              </w:rPr>
              <w:t xml:space="preserve">Right to operate and distribute the industrial water and to provide </w:t>
            </w:r>
            <w:proofErr w:type="gramStart"/>
            <w:r w:rsidRPr="00F37BA3">
              <w:rPr>
                <w:rFonts w:ascii="Arial" w:hAnsi="Arial" w:cs="Arial"/>
                <w:b/>
                <w:sz w:val="20"/>
                <w:szCs w:val="20"/>
                <w:lang w:val="en-GB"/>
              </w:rPr>
              <w:t>waste water</w:t>
            </w:r>
            <w:proofErr w:type="gramEnd"/>
            <w:r w:rsidRPr="00F37BA3">
              <w:rPr>
                <w:rFonts w:ascii="Arial" w:hAnsi="Arial" w:cs="Arial"/>
                <w:b/>
                <w:sz w:val="20"/>
                <w:szCs w:val="20"/>
                <w:lang w:val="en-GB"/>
              </w:rPr>
              <w:t xml:space="preserve"> treatment service</w:t>
            </w:r>
          </w:p>
        </w:tc>
        <w:tc>
          <w:tcPr>
            <w:tcW w:w="2007" w:type="dxa"/>
            <w:tcBorders>
              <w:top w:val="single" w:sz="4" w:space="0" w:color="auto"/>
            </w:tcBorders>
            <w:vAlign w:val="bottom"/>
          </w:tcPr>
          <w:p w14:paraId="64E50823" w14:textId="554CC631" w:rsidR="00B115C0" w:rsidRPr="00F37BA3" w:rsidRDefault="00B115C0" w:rsidP="00B115C0">
            <w:pPr>
              <w:spacing w:after="0" w:line="240" w:lineRule="auto"/>
              <w:ind w:right="-74"/>
              <w:jc w:val="right"/>
              <w:rPr>
                <w:rFonts w:ascii="Arial" w:hAnsi="Arial" w:cs="Arial"/>
                <w:b/>
                <w:sz w:val="20"/>
                <w:szCs w:val="20"/>
                <w:cs/>
                <w:lang w:val="en-GB" w:bidi="th-TH"/>
              </w:rPr>
            </w:pPr>
            <w:r w:rsidRPr="00F37BA3">
              <w:rPr>
                <w:rFonts w:ascii="Arial" w:hAnsi="Arial" w:cs="Arial"/>
                <w:b/>
                <w:sz w:val="20"/>
                <w:szCs w:val="20"/>
                <w:lang w:val="en-GB"/>
              </w:rPr>
              <w:t>Computer software and water plant maintenance program</w:t>
            </w:r>
          </w:p>
        </w:tc>
        <w:tc>
          <w:tcPr>
            <w:tcW w:w="1723" w:type="dxa"/>
            <w:tcBorders>
              <w:top w:val="single" w:sz="4" w:space="0" w:color="auto"/>
            </w:tcBorders>
            <w:vAlign w:val="bottom"/>
          </w:tcPr>
          <w:p w14:paraId="417614C9" w14:textId="77777777" w:rsidR="00B115C0" w:rsidRPr="00F37BA3" w:rsidRDefault="00B115C0" w:rsidP="00E63EED">
            <w:pPr>
              <w:spacing w:after="0" w:line="240" w:lineRule="auto"/>
              <w:ind w:right="-74"/>
              <w:jc w:val="right"/>
              <w:rPr>
                <w:rFonts w:ascii="Arial" w:hAnsi="Arial" w:cs="Arial"/>
                <w:b/>
                <w:sz w:val="20"/>
                <w:szCs w:val="20"/>
                <w:lang w:val="en-GB"/>
              </w:rPr>
            </w:pPr>
          </w:p>
          <w:p w14:paraId="6A083656" w14:textId="77777777" w:rsidR="00B115C0" w:rsidRPr="00F37BA3" w:rsidRDefault="00B115C0" w:rsidP="00E63EED">
            <w:pPr>
              <w:autoSpaceDE w:val="0"/>
              <w:autoSpaceDN w:val="0"/>
              <w:adjustRightInd w:val="0"/>
              <w:spacing w:after="0" w:line="240" w:lineRule="auto"/>
              <w:ind w:right="-74"/>
              <w:jc w:val="right"/>
              <w:rPr>
                <w:rFonts w:ascii="Arial" w:eastAsia="Arial Unicode MS" w:hAnsi="Arial" w:cs="Arial"/>
                <w:b/>
                <w:bCs/>
                <w:sz w:val="20"/>
                <w:szCs w:val="20"/>
                <w:cs/>
                <w:lang w:bidi="th-TH"/>
              </w:rPr>
            </w:pPr>
            <w:r w:rsidRPr="00F37BA3">
              <w:rPr>
                <w:rFonts w:ascii="Arial" w:hAnsi="Arial" w:cs="Arial"/>
                <w:b/>
                <w:sz w:val="20"/>
                <w:szCs w:val="20"/>
                <w:lang w:val="en-GB"/>
              </w:rPr>
              <w:t>Total</w:t>
            </w:r>
          </w:p>
        </w:tc>
      </w:tr>
      <w:tr w:rsidR="00B115C0" w:rsidRPr="00F37BA3" w14:paraId="52526C4B" w14:textId="77777777" w:rsidTr="00E63EED">
        <w:trPr>
          <w:cantSplit/>
        </w:trPr>
        <w:tc>
          <w:tcPr>
            <w:tcW w:w="3708" w:type="dxa"/>
          </w:tcPr>
          <w:p w14:paraId="6570C51E" w14:textId="77777777" w:rsidR="00B115C0" w:rsidRPr="00F37BA3" w:rsidRDefault="00B115C0" w:rsidP="00E63EED">
            <w:pPr>
              <w:autoSpaceDE w:val="0"/>
              <w:autoSpaceDN w:val="0"/>
              <w:adjustRightInd w:val="0"/>
              <w:spacing w:after="0" w:line="240" w:lineRule="auto"/>
              <w:ind w:left="-120" w:right="-72"/>
              <w:rPr>
                <w:rFonts w:ascii="Arial" w:eastAsia="Arial Unicode MS" w:hAnsi="Arial" w:cs="Arial"/>
                <w:sz w:val="20"/>
                <w:szCs w:val="20"/>
                <w:lang w:bidi="th-TH"/>
              </w:rPr>
            </w:pPr>
          </w:p>
        </w:tc>
        <w:tc>
          <w:tcPr>
            <w:tcW w:w="2007" w:type="dxa"/>
            <w:tcBorders>
              <w:bottom w:val="single" w:sz="4" w:space="0" w:color="auto"/>
            </w:tcBorders>
          </w:tcPr>
          <w:p w14:paraId="32470A42" w14:textId="77777777" w:rsidR="00B115C0" w:rsidRPr="00F37BA3" w:rsidRDefault="00B115C0" w:rsidP="00E63EED">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2007" w:type="dxa"/>
            <w:tcBorders>
              <w:bottom w:val="single" w:sz="4" w:space="0" w:color="auto"/>
            </w:tcBorders>
          </w:tcPr>
          <w:p w14:paraId="6A615134" w14:textId="77777777" w:rsidR="00B115C0" w:rsidRPr="00F37BA3" w:rsidRDefault="00B115C0" w:rsidP="00E63EED">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723" w:type="dxa"/>
            <w:tcBorders>
              <w:bottom w:val="single" w:sz="4" w:space="0" w:color="auto"/>
            </w:tcBorders>
          </w:tcPr>
          <w:p w14:paraId="32751FD1" w14:textId="77777777" w:rsidR="00B115C0" w:rsidRPr="00F37BA3" w:rsidRDefault="00B115C0" w:rsidP="00E63EED">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B115C0" w:rsidRPr="00F37BA3" w14:paraId="550DD08B" w14:textId="77777777" w:rsidTr="00E63EED">
        <w:trPr>
          <w:cantSplit/>
        </w:trPr>
        <w:tc>
          <w:tcPr>
            <w:tcW w:w="3708" w:type="dxa"/>
          </w:tcPr>
          <w:p w14:paraId="3F114B25" w14:textId="77777777" w:rsidR="00B115C0" w:rsidRPr="00F37BA3" w:rsidRDefault="00B115C0" w:rsidP="00E63EED">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tcPr>
          <w:p w14:paraId="157C9260" w14:textId="77777777" w:rsidR="00B115C0" w:rsidRPr="00F37BA3" w:rsidRDefault="00B115C0" w:rsidP="00E63EED">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tcPr>
          <w:p w14:paraId="67082EBC" w14:textId="77777777" w:rsidR="00B115C0" w:rsidRPr="00F37BA3" w:rsidRDefault="00B115C0" w:rsidP="00E63EED">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tcPr>
          <w:p w14:paraId="3FF5D589" w14:textId="77777777" w:rsidR="00B115C0" w:rsidRPr="00F37BA3" w:rsidRDefault="00B115C0" w:rsidP="00E63EED">
            <w:pPr>
              <w:autoSpaceDE w:val="0"/>
              <w:autoSpaceDN w:val="0"/>
              <w:adjustRightInd w:val="0"/>
              <w:spacing w:after="0" w:line="240" w:lineRule="auto"/>
              <w:ind w:right="-72"/>
              <w:jc w:val="right"/>
              <w:rPr>
                <w:rFonts w:ascii="Arial" w:eastAsia="Arial Unicode MS" w:hAnsi="Arial" w:cs="Arial"/>
                <w:sz w:val="20"/>
                <w:szCs w:val="20"/>
              </w:rPr>
            </w:pPr>
          </w:p>
        </w:tc>
      </w:tr>
      <w:tr w:rsidR="00B115C0" w:rsidRPr="00F37BA3" w14:paraId="32584C07" w14:textId="77777777" w:rsidTr="00E63EED">
        <w:trPr>
          <w:cantSplit/>
          <w:trHeight w:val="143"/>
        </w:trPr>
        <w:tc>
          <w:tcPr>
            <w:tcW w:w="3708" w:type="dxa"/>
          </w:tcPr>
          <w:p w14:paraId="0E06544B" w14:textId="09D0008B" w:rsidR="00B115C0" w:rsidRPr="00F37BA3" w:rsidRDefault="00B115C0" w:rsidP="00E63EED">
            <w:pPr>
              <w:autoSpaceDE w:val="0"/>
              <w:autoSpaceDN w:val="0"/>
              <w:adjustRightInd w:val="0"/>
              <w:spacing w:after="0" w:line="240" w:lineRule="auto"/>
              <w:ind w:left="-120" w:right="-72"/>
              <w:rPr>
                <w:rFonts w:ascii="Arial" w:eastAsia="Arial Unicode MS" w:hAnsi="Arial" w:cs="Arial"/>
                <w:b/>
                <w:bCs/>
                <w:sz w:val="20"/>
                <w:szCs w:val="20"/>
                <w:rtl/>
                <w:cs/>
              </w:rPr>
            </w:pPr>
            <w:proofErr w:type="gramStart"/>
            <w:r w:rsidRPr="00F37BA3">
              <w:rPr>
                <w:rFonts w:ascii="Arial" w:eastAsia="Arial Unicode MS" w:hAnsi="Arial" w:cs="Arial"/>
                <w:b/>
                <w:bCs/>
                <w:sz w:val="20"/>
                <w:szCs w:val="20"/>
              </w:rPr>
              <w:t>At</w:t>
            </w:r>
            <w:proofErr w:type="gramEnd"/>
            <w:r w:rsidRPr="00F37BA3">
              <w:rPr>
                <w:rFonts w:ascii="Arial" w:eastAsia="Arial Unicode MS" w:hAnsi="Arial" w:cs="Arial"/>
                <w:b/>
                <w:bCs/>
                <w:sz w:val="20"/>
                <w:szCs w:val="20"/>
              </w:rPr>
              <w:t xml:space="preserve"> </w:t>
            </w:r>
            <w:r w:rsidR="006215A8" w:rsidRPr="00F37BA3">
              <w:rPr>
                <w:rFonts w:ascii="Arial" w:eastAsia="Arial Unicode MS" w:hAnsi="Arial" w:cs="Arial"/>
                <w:b/>
                <w:bCs/>
                <w:sz w:val="20"/>
                <w:szCs w:val="20"/>
                <w:lang w:val="en-GB"/>
              </w:rPr>
              <w:t>1</w:t>
            </w:r>
            <w:r w:rsidRPr="00F37BA3">
              <w:rPr>
                <w:rFonts w:ascii="Arial" w:eastAsia="Arial Unicode MS" w:hAnsi="Arial" w:cs="Arial"/>
                <w:b/>
                <w:bCs/>
                <w:sz w:val="20"/>
                <w:szCs w:val="20"/>
              </w:rPr>
              <w:t xml:space="preserve"> January </w:t>
            </w:r>
            <w:r w:rsidR="006215A8" w:rsidRPr="00F37BA3">
              <w:rPr>
                <w:rFonts w:ascii="Arial" w:eastAsia="Arial Unicode MS" w:hAnsi="Arial" w:cs="Arial"/>
                <w:b/>
                <w:bCs/>
                <w:sz w:val="20"/>
                <w:szCs w:val="20"/>
                <w:lang w:val="en-GB"/>
              </w:rPr>
              <w:t>202</w:t>
            </w:r>
            <w:r w:rsidR="008221C7" w:rsidRPr="00F37BA3">
              <w:rPr>
                <w:rFonts w:ascii="Arial" w:eastAsia="Arial Unicode MS" w:hAnsi="Arial" w:cs="Arial"/>
                <w:b/>
                <w:bCs/>
                <w:sz w:val="20"/>
                <w:szCs w:val="20"/>
                <w:lang w:val="en-GB"/>
              </w:rPr>
              <w:t>2</w:t>
            </w:r>
          </w:p>
        </w:tc>
        <w:tc>
          <w:tcPr>
            <w:tcW w:w="2007" w:type="dxa"/>
            <w:shd w:val="clear" w:color="auto" w:fill="auto"/>
            <w:vAlign w:val="bottom"/>
          </w:tcPr>
          <w:p w14:paraId="23DC7506" w14:textId="77777777" w:rsidR="00B115C0" w:rsidRPr="00F37BA3" w:rsidRDefault="00B115C0" w:rsidP="00E63EED">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auto"/>
            <w:vAlign w:val="bottom"/>
          </w:tcPr>
          <w:p w14:paraId="5B822E5C" w14:textId="77777777" w:rsidR="00B115C0" w:rsidRPr="00F37BA3" w:rsidRDefault="00B115C0" w:rsidP="00E63EED">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auto"/>
            <w:vAlign w:val="bottom"/>
          </w:tcPr>
          <w:p w14:paraId="2C396EB1" w14:textId="77777777" w:rsidR="00B115C0" w:rsidRPr="00F37BA3" w:rsidRDefault="00B115C0" w:rsidP="00E63EED">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5D18C322" w14:textId="77777777" w:rsidTr="00E63EED">
        <w:trPr>
          <w:cantSplit/>
          <w:trHeight w:val="143"/>
        </w:trPr>
        <w:tc>
          <w:tcPr>
            <w:tcW w:w="3708" w:type="dxa"/>
          </w:tcPr>
          <w:p w14:paraId="00696637"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 xml:space="preserve">Cost </w:t>
            </w:r>
          </w:p>
        </w:tc>
        <w:tc>
          <w:tcPr>
            <w:tcW w:w="2007" w:type="dxa"/>
            <w:shd w:val="clear" w:color="auto" w:fill="auto"/>
            <w:vAlign w:val="bottom"/>
          </w:tcPr>
          <w:p w14:paraId="6682EBE6" w14:textId="51C7BE64"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2</w:t>
            </w:r>
            <w:r w:rsidRPr="00F37BA3">
              <w:rPr>
                <w:rFonts w:ascii="Arial" w:eastAsia="Arial Unicode MS" w:hAnsi="Arial" w:cs="Arial"/>
                <w:sz w:val="20"/>
                <w:szCs w:val="20"/>
              </w:rPr>
              <w:t>,</w:t>
            </w:r>
            <w:r w:rsidRPr="00F37BA3">
              <w:rPr>
                <w:rFonts w:ascii="Arial" w:eastAsia="Arial Unicode MS" w:hAnsi="Arial" w:cs="Arial"/>
                <w:sz w:val="20"/>
                <w:szCs w:val="20"/>
                <w:lang w:val="en-GB"/>
              </w:rPr>
              <w:t>269</w:t>
            </w:r>
            <w:r w:rsidRPr="00F37BA3">
              <w:rPr>
                <w:rFonts w:ascii="Arial" w:eastAsia="Arial Unicode MS" w:hAnsi="Arial" w:cs="Arial"/>
                <w:sz w:val="20"/>
                <w:szCs w:val="20"/>
              </w:rPr>
              <w:t>,</w:t>
            </w:r>
            <w:r w:rsidRPr="00F37BA3">
              <w:rPr>
                <w:rFonts w:ascii="Arial" w:eastAsia="Arial Unicode MS" w:hAnsi="Arial" w:cs="Arial"/>
                <w:sz w:val="20"/>
                <w:szCs w:val="20"/>
                <w:lang w:val="en-GB"/>
              </w:rPr>
              <w:t>769</w:t>
            </w:r>
            <w:r w:rsidRPr="00F37BA3">
              <w:rPr>
                <w:rFonts w:ascii="Arial" w:eastAsia="Arial Unicode MS" w:hAnsi="Arial" w:cs="Arial"/>
                <w:sz w:val="20"/>
                <w:szCs w:val="20"/>
              </w:rPr>
              <w:t>,</w:t>
            </w:r>
            <w:r w:rsidRPr="00F37BA3">
              <w:rPr>
                <w:rFonts w:ascii="Arial" w:eastAsia="Arial Unicode MS" w:hAnsi="Arial" w:cs="Arial"/>
                <w:sz w:val="20"/>
                <w:szCs w:val="20"/>
                <w:lang w:val="en-GB"/>
              </w:rPr>
              <w:t>461</w:t>
            </w:r>
          </w:p>
        </w:tc>
        <w:tc>
          <w:tcPr>
            <w:tcW w:w="2007" w:type="dxa"/>
            <w:shd w:val="clear" w:color="auto" w:fill="auto"/>
            <w:vAlign w:val="bottom"/>
          </w:tcPr>
          <w:p w14:paraId="47A0BEEE" w14:textId="04F45076"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9</w:t>
            </w:r>
            <w:r w:rsidRPr="00F37BA3">
              <w:rPr>
                <w:rFonts w:ascii="Arial" w:eastAsia="Arial Unicode MS" w:hAnsi="Arial" w:cs="Arial"/>
                <w:sz w:val="20"/>
                <w:szCs w:val="20"/>
              </w:rPr>
              <w:t>,</w:t>
            </w:r>
            <w:r w:rsidRPr="00F37BA3">
              <w:rPr>
                <w:rFonts w:ascii="Arial" w:eastAsia="Arial Unicode MS" w:hAnsi="Arial" w:cs="Arial"/>
                <w:sz w:val="20"/>
                <w:szCs w:val="20"/>
                <w:lang w:val="en-GB"/>
              </w:rPr>
              <w:t>949</w:t>
            </w:r>
            <w:r w:rsidRPr="00F37BA3">
              <w:rPr>
                <w:rFonts w:ascii="Arial" w:eastAsia="Arial Unicode MS" w:hAnsi="Arial" w:cs="Arial"/>
                <w:sz w:val="20"/>
                <w:szCs w:val="20"/>
              </w:rPr>
              <w:t>,</w:t>
            </w:r>
            <w:r w:rsidRPr="00F37BA3">
              <w:rPr>
                <w:rFonts w:ascii="Arial" w:eastAsia="Arial Unicode MS" w:hAnsi="Arial" w:cs="Arial"/>
                <w:sz w:val="20"/>
                <w:szCs w:val="20"/>
                <w:lang w:val="en-GB"/>
              </w:rPr>
              <w:t>254</w:t>
            </w:r>
          </w:p>
        </w:tc>
        <w:tc>
          <w:tcPr>
            <w:tcW w:w="1723" w:type="dxa"/>
            <w:shd w:val="clear" w:color="auto" w:fill="auto"/>
            <w:vAlign w:val="bottom"/>
          </w:tcPr>
          <w:p w14:paraId="7CC999A8" w14:textId="6A532E7C"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2</w:t>
            </w:r>
            <w:r w:rsidRPr="00F37BA3">
              <w:rPr>
                <w:rFonts w:ascii="Arial" w:eastAsia="Arial Unicode MS" w:hAnsi="Arial" w:cs="Arial"/>
                <w:sz w:val="20"/>
                <w:szCs w:val="20"/>
              </w:rPr>
              <w:t>,</w:t>
            </w:r>
            <w:r w:rsidRPr="00F37BA3">
              <w:rPr>
                <w:rFonts w:ascii="Arial" w:eastAsia="Arial Unicode MS" w:hAnsi="Arial" w:cs="Arial"/>
                <w:sz w:val="20"/>
                <w:szCs w:val="20"/>
                <w:lang w:val="en-GB"/>
              </w:rPr>
              <w:t>279</w:t>
            </w:r>
            <w:r w:rsidRPr="00F37BA3">
              <w:rPr>
                <w:rFonts w:ascii="Arial" w:eastAsia="Arial Unicode MS" w:hAnsi="Arial" w:cs="Arial"/>
                <w:sz w:val="20"/>
                <w:szCs w:val="20"/>
              </w:rPr>
              <w:t>,</w:t>
            </w:r>
            <w:r w:rsidRPr="00F37BA3">
              <w:rPr>
                <w:rFonts w:ascii="Arial" w:eastAsia="Arial Unicode MS" w:hAnsi="Arial" w:cs="Arial"/>
                <w:sz w:val="20"/>
                <w:szCs w:val="20"/>
                <w:lang w:val="en-GB"/>
              </w:rPr>
              <w:t>718</w:t>
            </w:r>
            <w:r w:rsidRPr="00F37BA3">
              <w:rPr>
                <w:rFonts w:ascii="Arial" w:eastAsia="Arial Unicode MS" w:hAnsi="Arial" w:cs="Arial"/>
                <w:sz w:val="20"/>
                <w:szCs w:val="20"/>
              </w:rPr>
              <w:t>,</w:t>
            </w:r>
            <w:r w:rsidRPr="00F37BA3">
              <w:rPr>
                <w:rFonts w:ascii="Arial" w:eastAsia="Arial Unicode MS" w:hAnsi="Arial" w:cs="Arial"/>
                <w:sz w:val="20"/>
                <w:szCs w:val="20"/>
                <w:lang w:val="en-GB"/>
              </w:rPr>
              <w:t>715</w:t>
            </w:r>
          </w:p>
        </w:tc>
      </w:tr>
      <w:tr w:rsidR="008221C7" w:rsidRPr="00F37BA3" w14:paraId="6822B0BE" w14:textId="77777777" w:rsidTr="00E63EED">
        <w:trPr>
          <w:cantSplit/>
          <w:trHeight w:val="143"/>
        </w:trPr>
        <w:tc>
          <w:tcPr>
            <w:tcW w:w="3708" w:type="dxa"/>
          </w:tcPr>
          <w:p w14:paraId="1A02C7FF"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u w:val="single"/>
              </w:rPr>
              <w:t>Less</w:t>
            </w:r>
            <w:r w:rsidRPr="00F37BA3">
              <w:rPr>
                <w:rFonts w:ascii="Arial" w:eastAsia="Arial Unicode MS" w:hAnsi="Arial" w:cs="Arial"/>
                <w:sz w:val="20"/>
                <w:szCs w:val="20"/>
              </w:rPr>
              <w:t xml:space="preserve">  Accumulated </w:t>
            </w:r>
            <w:proofErr w:type="spellStart"/>
            <w:r w:rsidRPr="00F37BA3">
              <w:rPr>
                <w:rFonts w:ascii="Arial" w:eastAsia="Arial Unicode MS" w:hAnsi="Arial" w:cs="Arial"/>
                <w:sz w:val="20"/>
                <w:szCs w:val="20"/>
              </w:rPr>
              <w:t>amortisation</w:t>
            </w:r>
            <w:proofErr w:type="spellEnd"/>
            <w:r w:rsidRPr="00F37BA3">
              <w:rPr>
                <w:rFonts w:ascii="Arial" w:eastAsia="Arial Unicode MS" w:hAnsi="Arial" w:cs="Arial"/>
                <w:sz w:val="20"/>
                <w:szCs w:val="20"/>
              </w:rPr>
              <w:t xml:space="preserve"> </w:t>
            </w:r>
          </w:p>
        </w:tc>
        <w:tc>
          <w:tcPr>
            <w:tcW w:w="2007" w:type="dxa"/>
            <w:tcBorders>
              <w:bottom w:val="single" w:sz="4" w:space="0" w:color="auto"/>
            </w:tcBorders>
            <w:shd w:val="clear" w:color="auto" w:fill="auto"/>
            <w:vAlign w:val="bottom"/>
          </w:tcPr>
          <w:p w14:paraId="77BF308A" w14:textId="583852DB"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r w:rsidRPr="00F37BA3">
              <w:rPr>
                <w:rFonts w:ascii="Arial" w:eastAsia="Arial Unicode MS" w:hAnsi="Arial" w:cs="Arial"/>
                <w:sz w:val="20"/>
                <w:szCs w:val="20"/>
                <w:lang w:val="en-GB"/>
              </w:rPr>
              <w:t>329</w:t>
            </w:r>
            <w:r w:rsidRPr="00F37BA3">
              <w:rPr>
                <w:rFonts w:ascii="Arial" w:eastAsia="Arial Unicode MS" w:hAnsi="Arial" w:cs="Arial"/>
                <w:sz w:val="20"/>
                <w:szCs w:val="20"/>
              </w:rPr>
              <w:t>,</w:t>
            </w:r>
            <w:r w:rsidRPr="00F37BA3">
              <w:rPr>
                <w:rFonts w:ascii="Arial" w:eastAsia="Arial Unicode MS" w:hAnsi="Arial" w:cs="Arial"/>
                <w:sz w:val="20"/>
                <w:szCs w:val="20"/>
                <w:lang w:val="en-GB"/>
              </w:rPr>
              <w:t>345</w:t>
            </w:r>
            <w:r w:rsidRPr="00F37BA3">
              <w:rPr>
                <w:rFonts w:ascii="Arial" w:eastAsia="Arial Unicode MS" w:hAnsi="Arial" w:cs="Arial"/>
                <w:sz w:val="20"/>
                <w:szCs w:val="20"/>
              </w:rPr>
              <w:t>,</w:t>
            </w:r>
            <w:r w:rsidRPr="00F37BA3">
              <w:rPr>
                <w:rFonts w:ascii="Arial" w:eastAsia="Arial Unicode MS" w:hAnsi="Arial" w:cs="Arial"/>
                <w:sz w:val="20"/>
                <w:szCs w:val="20"/>
                <w:lang w:val="en-GB"/>
              </w:rPr>
              <w:t>104</w:t>
            </w:r>
            <w:r w:rsidRPr="00F37BA3">
              <w:rPr>
                <w:rFonts w:ascii="Arial" w:eastAsia="Arial Unicode MS" w:hAnsi="Arial" w:cs="Arial"/>
                <w:sz w:val="20"/>
                <w:szCs w:val="20"/>
              </w:rPr>
              <w:t>)</w:t>
            </w:r>
          </w:p>
        </w:tc>
        <w:tc>
          <w:tcPr>
            <w:tcW w:w="2007" w:type="dxa"/>
            <w:tcBorders>
              <w:bottom w:val="single" w:sz="4" w:space="0" w:color="auto"/>
            </w:tcBorders>
            <w:shd w:val="clear" w:color="auto" w:fill="auto"/>
            <w:vAlign w:val="bottom"/>
          </w:tcPr>
          <w:p w14:paraId="7CB61318" w14:textId="4C97B088"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r w:rsidRPr="00F37BA3">
              <w:rPr>
                <w:rFonts w:ascii="Arial" w:eastAsia="Arial Unicode MS" w:hAnsi="Arial" w:cs="Arial"/>
                <w:sz w:val="20"/>
                <w:szCs w:val="20"/>
                <w:lang w:val="en-GB"/>
              </w:rPr>
              <w:t>4</w:t>
            </w:r>
            <w:r w:rsidRPr="00F37BA3">
              <w:rPr>
                <w:rFonts w:ascii="Arial" w:eastAsia="Arial Unicode MS" w:hAnsi="Arial" w:cs="Arial"/>
                <w:sz w:val="20"/>
                <w:szCs w:val="20"/>
              </w:rPr>
              <w:t>,</w:t>
            </w:r>
            <w:r w:rsidRPr="00F37BA3">
              <w:rPr>
                <w:rFonts w:ascii="Arial" w:eastAsia="Arial Unicode MS" w:hAnsi="Arial" w:cs="Arial"/>
                <w:sz w:val="20"/>
                <w:szCs w:val="20"/>
                <w:lang w:val="en-GB"/>
              </w:rPr>
              <w:t>660</w:t>
            </w:r>
            <w:r w:rsidRPr="00F37BA3">
              <w:rPr>
                <w:rFonts w:ascii="Arial" w:eastAsia="Arial Unicode MS" w:hAnsi="Arial" w:cs="Arial"/>
                <w:sz w:val="20"/>
                <w:szCs w:val="20"/>
              </w:rPr>
              <w:t>,</w:t>
            </w:r>
            <w:r w:rsidRPr="00F37BA3">
              <w:rPr>
                <w:rFonts w:ascii="Arial" w:eastAsia="Arial Unicode MS" w:hAnsi="Arial" w:cs="Arial"/>
                <w:sz w:val="20"/>
                <w:szCs w:val="20"/>
                <w:lang w:val="en-GB"/>
              </w:rPr>
              <w:t>999</w:t>
            </w:r>
            <w:r w:rsidRPr="00F37BA3">
              <w:rPr>
                <w:rFonts w:ascii="Arial" w:eastAsia="Arial Unicode MS" w:hAnsi="Arial" w:cs="Arial"/>
                <w:sz w:val="20"/>
                <w:szCs w:val="20"/>
              </w:rPr>
              <w:t>)</w:t>
            </w:r>
          </w:p>
        </w:tc>
        <w:tc>
          <w:tcPr>
            <w:tcW w:w="1723" w:type="dxa"/>
            <w:tcBorders>
              <w:bottom w:val="single" w:sz="4" w:space="0" w:color="auto"/>
            </w:tcBorders>
            <w:shd w:val="clear" w:color="auto" w:fill="auto"/>
            <w:vAlign w:val="bottom"/>
          </w:tcPr>
          <w:p w14:paraId="70076E63" w14:textId="5594DA51"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r w:rsidRPr="00F37BA3">
              <w:rPr>
                <w:rFonts w:ascii="Arial" w:eastAsia="Arial Unicode MS" w:hAnsi="Arial" w:cs="Arial"/>
                <w:sz w:val="20"/>
                <w:szCs w:val="20"/>
                <w:lang w:val="en-GB"/>
              </w:rPr>
              <w:t>334</w:t>
            </w:r>
            <w:r w:rsidRPr="00F37BA3">
              <w:rPr>
                <w:rFonts w:ascii="Arial" w:eastAsia="Arial Unicode MS" w:hAnsi="Arial" w:cs="Arial"/>
                <w:sz w:val="20"/>
                <w:szCs w:val="20"/>
              </w:rPr>
              <w:t>,</w:t>
            </w:r>
            <w:r w:rsidRPr="00F37BA3">
              <w:rPr>
                <w:rFonts w:ascii="Arial" w:eastAsia="Arial Unicode MS" w:hAnsi="Arial" w:cs="Arial"/>
                <w:sz w:val="20"/>
                <w:szCs w:val="20"/>
                <w:lang w:val="en-GB"/>
              </w:rPr>
              <w:t>006</w:t>
            </w:r>
            <w:r w:rsidRPr="00F37BA3">
              <w:rPr>
                <w:rFonts w:ascii="Arial" w:eastAsia="Arial Unicode MS" w:hAnsi="Arial" w:cs="Arial"/>
                <w:sz w:val="20"/>
                <w:szCs w:val="20"/>
              </w:rPr>
              <w:t>,</w:t>
            </w:r>
            <w:r w:rsidRPr="00F37BA3">
              <w:rPr>
                <w:rFonts w:ascii="Arial" w:eastAsia="Arial Unicode MS" w:hAnsi="Arial" w:cs="Arial"/>
                <w:sz w:val="20"/>
                <w:szCs w:val="20"/>
                <w:lang w:val="en-GB"/>
              </w:rPr>
              <w:t>103</w:t>
            </w:r>
            <w:r w:rsidRPr="00F37BA3">
              <w:rPr>
                <w:rFonts w:ascii="Arial" w:eastAsia="Arial Unicode MS" w:hAnsi="Arial" w:cs="Arial"/>
                <w:sz w:val="20"/>
                <w:szCs w:val="20"/>
              </w:rPr>
              <w:t>)</w:t>
            </w:r>
          </w:p>
        </w:tc>
      </w:tr>
      <w:tr w:rsidR="008221C7" w:rsidRPr="00F37BA3" w14:paraId="0829BC6E" w14:textId="77777777" w:rsidTr="00E63EED">
        <w:trPr>
          <w:cantSplit/>
          <w:trHeight w:val="143"/>
        </w:trPr>
        <w:tc>
          <w:tcPr>
            <w:tcW w:w="3708" w:type="dxa"/>
          </w:tcPr>
          <w:p w14:paraId="15E34EB4"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4C4F1586"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10F9901F"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511AB1F4"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29B065C7" w14:textId="77777777" w:rsidTr="00E63EED">
        <w:trPr>
          <w:cantSplit/>
          <w:trHeight w:val="143"/>
        </w:trPr>
        <w:tc>
          <w:tcPr>
            <w:tcW w:w="3708" w:type="dxa"/>
          </w:tcPr>
          <w:p w14:paraId="442E72D2"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Net book amount</w:t>
            </w:r>
          </w:p>
        </w:tc>
        <w:tc>
          <w:tcPr>
            <w:tcW w:w="2007" w:type="dxa"/>
            <w:tcBorders>
              <w:bottom w:val="single" w:sz="4" w:space="0" w:color="auto"/>
            </w:tcBorders>
            <w:shd w:val="clear" w:color="auto" w:fill="auto"/>
            <w:vAlign w:val="bottom"/>
          </w:tcPr>
          <w:p w14:paraId="44F7B83B" w14:textId="656796ED"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hAnsi="Arial" w:cs="Arial"/>
                <w:noProof/>
                <w:sz w:val="20"/>
                <w:szCs w:val="20"/>
                <w:lang w:val="en-GB"/>
              </w:rPr>
              <w:t>1</w:t>
            </w:r>
            <w:r w:rsidRPr="00F37BA3">
              <w:rPr>
                <w:rFonts w:ascii="Arial" w:hAnsi="Arial" w:cs="Arial"/>
                <w:noProof/>
                <w:sz w:val="20"/>
                <w:szCs w:val="20"/>
              </w:rPr>
              <w:t>,</w:t>
            </w:r>
            <w:r w:rsidRPr="00F37BA3">
              <w:rPr>
                <w:rFonts w:ascii="Arial" w:hAnsi="Arial" w:cs="Arial"/>
                <w:noProof/>
                <w:sz w:val="20"/>
                <w:szCs w:val="20"/>
                <w:lang w:val="en-GB"/>
              </w:rPr>
              <w:t>940</w:t>
            </w:r>
            <w:r w:rsidRPr="00F37BA3">
              <w:rPr>
                <w:rFonts w:ascii="Arial" w:hAnsi="Arial" w:cs="Arial"/>
                <w:noProof/>
                <w:sz w:val="20"/>
                <w:szCs w:val="20"/>
              </w:rPr>
              <w:t>,</w:t>
            </w:r>
            <w:r w:rsidRPr="00F37BA3">
              <w:rPr>
                <w:rFonts w:ascii="Arial" w:hAnsi="Arial" w:cs="Arial"/>
                <w:noProof/>
                <w:sz w:val="20"/>
                <w:szCs w:val="20"/>
                <w:lang w:val="en-GB"/>
              </w:rPr>
              <w:t>424</w:t>
            </w:r>
            <w:r w:rsidRPr="00F37BA3">
              <w:rPr>
                <w:rFonts w:ascii="Arial" w:hAnsi="Arial" w:cs="Arial"/>
                <w:noProof/>
                <w:sz w:val="20"/>
                <w:szCs w:val="20"/>
              </w:rPr>
              <w:t>,</w:t>
            </w:r>
            <w:r w:rsidRPr="00F37BA3">
              <w:rPr>
                <w:rFonts w:ascii="Arial" w:hAnsi="Arial" w:cs="Arial"/>
                <w:noProof/>
                <w:sz w:val="20"/>
                <w:szCs w:val="20"/>
                <w:lang w:val="en-GB"/>
              </w:rPr>
              <w:t>357</w:t>
            </w:r>
          </w:p>
        </w:tc>
        <w:tc>
          <w:tcPr>
            <w:tcW w:w="2007" w:type="dxa"/>
            <w:tcBorders>
              <w:bottom w:val="single" w:sz="4" w:space="0" w:color="auto"/>
            </w:tcBorders>
            <w:shd w:val="clear" w:color="auto" w:fill="auto"/>
            <w:vAlign w:val="bottom"/>
          </w:tcPr>
          <w:p w14:paraId="6E639662" w14:textId="2D3B857F"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hAnsi="Arial" w:cs="Arial"/>
                <w:noProof/>
                <w:sz w:val="20"/>
                <w:szCs w:val="20"/>
                <w:lang w:val="en-GB"/>
              </w:rPr>
              <w:t>5</w:t>
            </w:r>
            <w:r w:rsidRPr="00F37BA3">
              <w:rPr>
                <w:rFonts w:ascii="Arial" w:hAnsi="Arial" w:cs="Arial"/>
                <w:noProof/>
                <w:sz w:val="20"/>
                <w:szCs w:val="20"/>
              </w:rPr>
              <w:t>,</w:t>
            </w:r>
            <w:r w:rsidRPr="00F37BA3">
              <w:rPr>
                <w:rFonts w:ascii="Arial" w:hAnsi="Arial" w:cs="Arial"/>
                <w:noProof/>
                <w:sz w:val="20"/>
                <w:szCs w:val="20"/>
                <w:lang w:val="en-GB"/>
              </w:rPr>
              <w:t>288</w:t>
            </w:r>
            <w:r w:rsidRPr="00F37BA3">
              <w:rPr>
                <w:rFonts w:ascii="Arial" w:hAnsi="Arial" w:cs="Arial"/>
                <w:noProof/>
                <w:sz w:val="20"/>
                <w:szCs w:val="20"/>
              </w:rPr>
              <w:t>,</w:t>
            </w:r>
            <w:r w:rsidRPr="00F37BA3">
              <w:rPr>
                <w:rFonts w:ascii="Arial" w:hAnsi="Arial" w:cs="Arial"/>
                <w:noProof/>
                <w:sz w:val="20"/>
                <w:szCs w:val="20"/>
                <w:lang w:val="en-GB"/>
              </w:rPr>
              <w:t>255</w:t>
            </w:r>
          </w:p>
        </w:tc>
        <w:tc>
          <w:tcPr>
            <w:tcW w:w="1723" w:type="dxa"/>
            <w:tcBorders>
              <w:bottom w:val="single" w:sz="4" w:space="0" w:color="auto"/>
            </w:tcBorders>
            <w:shd w:val="clear" w:color="auto" w:fill="auto"/>
            <w:vAlign w:val="bottom"/>
          </w:tcPr>
          <w:p w14:paraId="7D8D1D77" w14:textId="5F928414"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hAnsi="Arial" w:cs="Arial"/>
                <w:noProof/>
                <w:sz w:val="20"/>
                <w:szCs w:val="20"/>
                <w:lang w:val="en-GB"/>
              </w:rPr>
              <w:t>1</w:t>
            </w:r>
            <w:r w:rsidRPr="00F37BA3">
              <w:rPr>
                <w:rFonts w:ascii="Arial" w:hAnsi="Arial" w:cs="Arial"/>
                <w:noProof/>
                <w:sz w:val="20"/>
                <w:szCs w:val="20"/>
              </w:rPr>
              <w:t>,</w:t>
            </w:r>
            <w:r w:rsidRPr="00F37BA3">
              <w:rPr>
                <w:rFonts w:ascii="Arial" w:hAnsi="Arial" w:cs="Arial"/>
                <w:noProof/>
                <w:sz w:val="20"/>
                <w:szCs w:val="20"/>
                <w:lang w:val="en-GB"/>
              </w:rPr>
              <w:t>945</w:t>
            </w:r>
            <w:r w:rsidRPr="00F37BA3">
              <w:rPr>
                <w:rFonts w:ascii="Arial" w:hAnsi="Arial" w:cs="Arial"/>
                <w:noProof/>
                <w:sz w:val="20"/>
                <w:szCs w:val="20"/>
              </w:rPr>
              <w:t>,</w:t>
            </w:r>
            <w:r w:rsidRPr="00F37BA3">
              <w:rPr>
                <w:rFonts w:ascii="Arial" w:hAnsi="Arial" w:cs="Arial"/>
                <w:noProof/>
                <w:sz w:val="20"/>
                <w:szCs w:val="20"/>
                <w:lang w:val="en-GB"/>
              </w:rPr>
              <w:t>712</w:t>
            </w:r>
            <w:r w:rsidRPr="00F37BA3">
              <w:rPr>
                <w:rFonts w:ascii="Arial" w:hAnsi="Arial" w:cs="Arial"/>
                <w:noProof/>
                <w:sz w:val="20"/>
                <w:szCs w:val="20"/>
              </w:rPr>
              <w:t>,</w:t>
            </w:r>
            <w:r w:rsidRPr="00F37BA3">
              <w:rPr>
                <w:rFonts w:ascii="Arial" w:hAnsi="Arial" w:cs="Arial"/>
                <w:noProof/>
                <w:sz w:val="20"/>
                <w:szCs w:val="20"/>
                <w:lang w:val="en-GB"/>
              </w:rPr>
              <w:t>612</w:t>
            </w:r>
          </w:p>
        </w:tc>
      </w:tr>
      <w:tr w:rsidR="008221C7" w:rsidRPr="00F37BA3" w14:paraId="173559F8" w14:textId="77777777" w:rsidTr="00E63EED">
        <w:trPr>
          <w:cantSplit/>
          <w:trHeight w:val="143"/>
        </w:trPr>
        <w:tc>
          <w:tcPr>
            <w:tcW w:w="3708" w:type="dxa"/>
          </w:tcPr>
          <w:p w14:paraId="6F3D4D65"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1DCF0E2F"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2B5FE988"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198ED2B0"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5E4FAC55" w14:textId="77777777" w:rsidTr="00E63EED">
        <w:trPr>
          <w:cantSplit/>
          <w:trHeight w:val="143"/>
        </w:trPr>
        <w:tc>
          <w:tcPr>
            <w:tcW w:w="3708" w:type="dxa"/>
          </w:tcPr>
          <w:p w14:paraId="74C94320" w14:textId="354426EC" w:rsidR="008221C7" w:rsidRPr="00F37BA3" w:rsidRDefault="008221C7" w:rsidP="008221C7">
            <w:pPr>
              <w:autoSpaceDE w:val="0"/>
              <w:autoSpaceDN w:val="0"/>
              <w:adjustRightInd w:val="0"/>
              <w:spacing w:after="0" w:line="240" w:lineRule="auto"/>
              <w:ind w:left="-120" w:right="-72"/>
              <w:rPr>
                <w:rFonts w:ascii="Arial" w:eastAsia="Arial Unicode MS" w:hAnsi="Arial" w:cs="Arial"/>
                <w:b/>
                <w:bCs/>
                <w:sz w:val="20"/>
                <w:szCs w:val="20"/>
                <w:rtl/>
                <w:cs/>
              </w:rPr>
            </w:pPr>
            <w:r w:rsidRPr="00F37BA3">
              <w:rPr>
                <w:rFonts w:ascii="Arial" w:eastAsia="Arial Unicode MS" w:hAnsi="Arial" w:cs="Arial"/>
                <w:b/>
                <w:bCs/>
                <w:sz w:val="20"/>
                <w:szCs w:val="20"/>
              </w:rPr>
              <w:t xml:space="preserve">For the year ended </w:t>
            </w:r>
            <w:r w:rsidRPr="00F37BA3">
              <w:rPr>
                <w:rFonts w:ascii="Arial" w:eastAsia="Arial Unicode MS" w:hAnsi="Arial" w:cs="Arial"/>
                <w:b/>
                <w:bCs/>
                <w:sz w:val="20"/>
                <w:szCs w:val="20"/>
                <w:lang w:val="en-GB"/>
              </w:rPr>
              <w:t>31</w:t>
            </w:r>
            <w:r w:rsidRPr="00F37BA3">
              <w:rPr>
                <w:rFonts w:ascii="Arial" w:eastAsia="Arial Unicode MS" w:hAnsi="Arial" w:cs="Arial"/>
                <w:b/>
                <w:bCs/>
                <w:sz w:val="20"/>
                <w:szCs w:val="20"/>
              </w:rPr>
              <w:t xml:space="preserve"> December </w:t>
            </w:r>
            <w:r w:rsidRPr="00F37BA3">
              <w:rPr>
                <w:rFonts w:ascii="Arial" w:eastAsia="Arial Unicode MS" w:hAnsi="Arial" w:cs="Arial"/>
                <w:b/>
                <w:bCs/>
                <w:sz w:val="20"/>
                <w:szCs w:val="20"/>
                <w:lang w:val="en-GB"/>
              </w:rPr>
              <w:t>2022</w:t>
            </w:r>
          </w:p>
        </w:tc>
        <w:tc>
          <w:tcPr>
            <w:tcW w:w="2007" w:type="dxa"/>
            <w:shd w:val="clear" w:color="auto" w:fill="auto"/>
            <w:vAlign w:val="bottom"/>
          </w:tcPr>
          <w:p w14:paraId="68212021"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auto"/>
            <w:vAlign w:val="bottom"/>
          </w:tcPr>
          <w:p w14:paraId="59DA756B"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auto"/>
            <w:vAlign w:val="bottom"/>
          </w:tcPr>
          <w:p w14:paraId="2CD76523"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05FDA7B3" w14:textId="77777777" w:rsidTr="00E63EED">
        <w:trPr>
          <w:cantSplit/>
          <w:trHeight w:val="143"/>
        </w:trPr>
        <w:tc>
          <w:tcPr>
            <w:tcW w:w="3708" w:type="dxa"/>
          </w:tcPr>
          <w:p w14:paraId="319310B2"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Opening net book amount</w:t>
            </w:r>
          </w:p>
        </w:tc>
        <w:tc>
          <w:tcPr>
            <w:tcW w:w="2007" w:type="dxa"/>
            <w:shd w:val="clear" w:color="auto" w:fill="auto"/>
            <w:vAlign w:val="bottom"/>
          </w:tcPr>
          <w:p w14:paraId="71F45201" w14:textId="7EF5EEE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1,940,424,357</w:t>
            </w:r>
          </w:p>
        </w:tc>
        <w:tc>
          <w:tcPr>
            <w:tcW w:w="2007" w:type="dxa"/>
            <w:shd w:val="clear" w:color="auto" w:fill="auto"/>
            <w:vAlign w:val="bottom"/>
          </w:tcPr>
          <w:p w14:paraId="44FAEC4B" w14:textId="5F4C333F"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5,288,255</w:t>
            </w:r>
          </w:p>
        </w:tc>
        <w:tc>
          <w:tcPr>
            <w:tcW w:w="1723" w:type="dxa"/>
            <w:shd w:val="clear" w:color="auto" w:fill="auto"/>
            <w:vAlign w:val="bottom"/>
          </w:tcPr>
          <w:p w14:paraId="6947E3DE" w14:textId="66E30E43"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1,945,712,612</w:t>
            </w:r>
          </w:p>
        </w:tc>
      </w:tr>
      <w:tr w:rsidR="008221C7" w:rsidRPr="00F37BA3" w14:paraId="33EEA7FE" w14:textId="77777777" w:rsidTr="00E63EED">
        <w:trPr>
          <w:cantSplit/>
          <w:trHeight w:val="143"/>
        </w:trPr>
        <w:tc>
          <w:tcPr>
            <w:tcW w:w="3708" w:type="dxa"/>
          </w:tcPr>
          <w:p w14:paraId="6F172EA7"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Additions</w:t>
            </w:r>
          </w:p>
        </w:tc>
        <w:tc>
          <w:tcPr>
            <w:tcW w:w="2007" w:type="dxa"/>
            <w:shd w:val="clear" w:color="auto" w:fill="auto"/>
            <w:vAlign w:val="bottom"/>
          </w:tcPr>
          <w:p w14:paraId="6765B873" w14:textId="349EDF76"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2007" w:type="dxa"/>
            <w:shd w:val="clear" w:color="auto" w:fill="auto"/>
            <w:vAlign w:val="bottom"/>
          </w:tcPr>
          <w:p w14:paraId="4461F050" w14:textId="775FAC7D"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9,703,730</w:t>
            </w:r>
          </w:p>
        </w:tc>
        <w:tc>
          <w:tcPr>
            <w:tcW w:w="1723" w:type="dxa"/>
            <w:shd w:val="clear" w:color="auto" w:fill="auto"/>
            <w:vAlign w:val="bottom"/>
          </w:tcPr>
          <w:p w14:paraId="7C4D1369" w14:textId="577F6222"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9,703,730</w:t>
            </w:r>
          </w:p>
        </w:tc>
      </w:tr>
      <w:tr w:rsidR="008221C7" w:rsidRPr="00F37BA3" w14:paraId="602195F7" w14:textId="77777777" w:rsidTr="00E63EED">
        <w:trPr>
          <w:cantSplit/>
          <w:trHeight w:val="143"/>
        </w:trPr>
        <w:tc>
          <w:tcPr>
            <w:tcW w:w="3708" w:type="dxa"/>
          </w:tcPr>
          <w:p w14:paraId="65AF970F" w14:textId="559AAD46"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roofErr w:type="spellStart"/>
            <w:r w:rsidRPr="00F37BA3">
              <w:rPr>
                <w:rFonts w:ascii="Arial" w:eastAsia="Arial Unicode MS" w:hAnsi="Arial" w:cs="Arial"/>
                <w:sz w:val="20"/>
                <w:szCs w:val="20"/>
              </w:rPr>
              <w:t>Amortisation</w:t>
            </w:r>
            <w:proofErr w:type="spellEnd"/>
            <w:r w:rsidRPr="00F37BA3">
              <w:rPr>
                <w:rFonts w:ascii="Arial" w:eastAsia="Arial Unicode MS" w:hAnsi="Arial" w:cs="Arial"/>
                <w:sz w:val="20"/>
                <w:szCs w:val="20"/>
              </w:rPr>
              <w:t xml:space="preserve"> charge</w:t>
            </w:r>
            <w:r w:rsidR="0008164A" w:rsidRPr="00F37BA3">
              <w:rPr>
                <w:rFonts w:ascii="Arial" w:eastAsia="Arial Unicode MS" w:hAnsi="Arial" w:cs="Arial"/>
                <w:sz w:val="20"/>
                <w:szCs w:val="20"/>
              </w:rPr>
              <w:t>d</w:t>
            </w:r>
          </w:p>
        </w:tc>
        <w:tc>
          <w:tcPr>
            <w:tcW w:w="2007" w:type="dxa"/>
            <w:tcBorders>
              <w:bottom w:val="single" w:sz="4" w:space="0" w:color="auto"/>
            </w:tcBorders>
            <w:shd w:val="clear" w:color="auto" w:fill="auto"/>
            <w:vAlign w:val="bottom"/>
          </w:tcPr>
          <w:p w14:paraId="1C4307D9" w14:textId="7A1080DF"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(46,466,499)</w:t>
            </w:r>
          </w:p>
        </w:tc>
        <w:tc>
          <w:tcPr>
            <w:tcW w:w="2007" w:type="dxa"/>
            <w:tcBorders>
              <w:bottom w:val="single" w:sz="4" w:space="0" w:color="auto"/>
            </w:tcBorders>
            <w:shd w:val="clear" w:color="auto" w:fill="auto"/>
            <w:vAlign w:val="bottom"/>
          </w:tcPr>
          <w:p w14:paraId="5290CACD" w14:textId="61E9E9F0"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(1,212,221)</w:t>
            </w:r>
          </w:p>
        </w:tc>
        <w:tc>
          <w:tcPr>
            <w:tcW w:w="1723" w:type="dxa"/>
            <w:tcBorders>
              <w:bottom w:val="single" w:sz="4" w:space="0" w:color="auto"/>
            </w:tcBorders>
            <w:shd w:val="clear" w:color="auto" w:fill="auto"/>
            <w:vAlign w:val="bottom"/>
          </w:tcPr>
          <w:p w14:paraId="17C0F271" w14:textId="273FB0E4"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(47,678,720)</w:t>
            </w:r>
          </w:p>
        </w:tc>
      </w:tr>
      <w:tr w:rsidR="008221C7" w:rsidRPr="00F37BA3" w14:paraId="6CB52032" w14:textId="77777777" w:rsidTr="00E63EED">
        <w:trPr>
          <w:cantSplit/>
          <w:trHeight w:val="143"/>
        </w:trPr>
        <w:tc>
          <w:tcPr>
            <w:tcW w:w="3708" w:type="dxa"/>
          </w:tcPr>
          <w:p w14:paraId="0383186C"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574CAC18"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3372EBC9"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5ACC5A68"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50CD7BF2" w14:textId="77777777" w:rsidTr="00E63EED">
        <w:trPr>
          <w:cantSplit/>
          <w:trHeight w:val="143"/>
        </w:trPr>
        <w:tc>
          <w:tcPr>
            <w:tcW w:w="3708" w:type="dxa"/>
          </w:tcPr>
          <w:p w14:paraId="7BA104E3"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Closing net book amount</w:t>
            </w:r>
          </w:p>
        </w:tc>
        <w:tc>
          <w:tcPr>
            <w:tcW w:w="2007" w:type="dxa"/>
            <w:tcBorders>
              <w:bottom w:val="single" w:sz="4" w:space="0" w:color="auto"/>
            </w:tcBorders>
            <w:shd w:val="clear" w:color="auto" w:fill="auto"/>
            <w:vAlign w:val="bottom"/>
          </w:tcPr>
          <w:p w14:paraId="6B4579DD" w14:textId="1BC6F5AB"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hAnsi="Arial" w:cs="Arial"/>
                <w:noProof/>
                <w:sz w:val="20"/>
                <w:szCs w:val="20"/>
              </w:rPr>
              <w:t>1,893,957,858</w:t>
            </w:r>
          </w:p>
        </w:tc>
        <w:tc>
          <w:tcPr>
            <w:tcW w:w="2007" w:type="dxa"/>
            <w:tcBorders>
              <w:bottom w:val="single" w:sz="4" w:space="0" w:color="auto"/>
            </w:tcBorders>
            <w:shd w:val="clear" w:color="auto" w:fill="auto"/>
            <w:vAlign w:val="bottom"/>
          </w:tcPr>
          <w:p w14:paraId="636107CC" w14:textId="24C9EB25"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hAnsi="Arial" w:cs="Arial"/>
                <w:noProof/>
                <w:sz w:val="20"/>
                <w:szCs w:val="20"/>
              </w:rPr>
              <w:t>13,779,764</w:t>
            </w:r>
          </w:p>
        </w:tc>
        <w:tc>
          <w:tcPr>
            <w:tcW w:w="1723" w:type="dxa"/>
            <w:tcBorders>
              <w:bottom w:val="single" w:sz="4" w:space="0" w:color="auto"/>
            </w:tcBorders>
            <w:shd w:val="clear" w:color="auto" w:fill="auto"/>
            <w:vAlign w:val="bottom"/>
          </w:tcPr>
          <w:p w14:paraId="1C750856" w14:textId="73294E38"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hAnsi="Arial" w:cs="Arial"/>
                <w:noProof/>
                <w:sz w:val="20"/>
                <w:szCs w:val="20"/>
              </w:rPr>
              <w:t>1,907,737,622</w:t>
            </w:r>
          </w:p>
        </w:tc>
      </w:tr>
      <w:tr w:rsidR="008221C7" w:rsidRPr="00F37BA3" w14:paraId="76F1B9CF" w14:textId="77777777" w:rsidTr="00E63EED">
        <w:trPr>
          <w:cantSplit/>
          <w:trHeight w:val="143"/>
        </w:trPr>
        <w:tc>
          <w:tcPr>
            <w:tcW w:w="3708" w:type="dxa"/>
          </w:tcPr>
          <w:p w14:paraId="7618CF4C"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30D59564"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0CD0DDB2"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43D5AA44"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2B090F28" w14:textId="77777777" w:rsidTr="00E63EED">
        <w:trPr>
          <w:cantSplit/>
          <w:trHeight w:val="143"/>
        </w:trPr>
        <w:tc>
          <w:tcPr>
            <w:tcW w:w="3708" w:type="dxa"/>
          </w:tcPr>
          <w:p w14:paraId="32722280" w14:textId="1F697533" w:rsidR="008221C7" w:rsidRPr="00F37BA3" w:rsidRDefault="008221C7" w:rsidP="008221C7">
            <w:pPr>
              <w:autoSpaceDE w:val="0"/>
              <w:autoSpaceDN w:val="0"/>
              <w:adjustRightInd w:val="0"/>
              <w:spacing w:after="0" w:line="240" w:lineRule="auto"/>
              <w:ind w:left="-120" w:right="-72"/>
              <w:rPr>
                <w:rFonts w:ascii="Arial" w:eastAsia="Arial Unicode MS" w:hAnsi="Arial" w:cs="Arial"/>
                <w:b/>
                <w:bCs/>
                <w:sz w:val="20"/>
                <w:szCs w:val="20"/>
                <w:rtl/>
                <w:cs/>
              </w:rPr>
            </w:pPr>
            <w:proofErr w:type="gramStart"/>
            <w:r w:rsidRPr="00F37BA3">
              <w:rPr>
                <w:rFonts w:ascii="Arial" w:eastAsia="Arial Unicode MS" w:hAnsi="Arial" w:cs="Arial"/>
                <w:b/>
                <w:bCs/>
                <w:sz w:val="20"/>
                <w:szCs w:val="20"/>
              </w:rPr>
              <w:t>At</w:t>
            </w:r>
            <w:proofErr w:type="gramEnd"/>
            <w:r w:rsidRPr="00F37BA3">
              <w:rPr>
                <w:rFonts w:ascii="Arial" w:eastAsia="Arial Unicode MS" w:hAnsi="Arial" w:cs="Arial"/>
                <w:b/>
                <w:bCs/>
                <w:sz w:val="20"/>
                <w:szCs w:val="20"/>
              </w:rPr>
              <w:t xml:space="preserve"> </w:t>
            </w:r>
            <w:r w:rsidRPr="00F37BA3">
              <w:rPr>
                <w:rFonts w:ascii="Arial" w:eastAsia="Arial Unicode MS" w:hAnsi="Arial" w:cs="Arial"/>
                <w:b/>
                <w:bCs/>
                <w:sz w:val="20"/>
                <w:szCs w:val="20"/>
                <w:lang w:val="en-GB"/>
              </w:rPr>
              <w:t>31</w:t>
            </w:r>
            <w:r w:rsidRPr="00F37BA3">
              <w:rPr>
                <w:rFonts w:ascii="Arial" w:eastAsia="Arial Unicode MS" w:hAnsi="Arial" w:cs="Arial"/>
                <w:b/>
                <w:bCs/>
                <w:sz w:val="20"/>
                <w:szCs w:val="20"/>
              </w:rPr>
              <w:t xml:space="preserve"> December </w:t>
            </w:r>
            <w:r w:rsidRPr="00F37BA3">
              <w:rPr>
                <w:rFonts w:ascii="Arial" w:eastAsia="Arial Unicode MS" w:hAnsi="Arial" w:cs="Arial"/>
                <w:b/>
                <w:bCs/>
                <w:sz w:val="20"/>
                <w:szCs w:val="20"/>
                <w:lang w:val="en-GB"/>
              </w:rPr>
              <w:t>2022</w:t>
            </w:r>
          </w:p>
        </w:tc>
        <w:tc>
          <w:tcPr>
            <w:tcW w:w="2007" w:type="dxa"/>
            <w:shd w:val="clear" w:color="auto" w:fill="auto"/>
            <w:vAlign w:val="bottom"/>
          </w:tcPr>
          <w:p w14:paraId="5FA25C58"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auto"/>
            <w:vAlign w:val="bottom"/>
          </w:tcPr>
          <w:p w14:paraId="72BD7F9F"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auto"/>
            <w:vAlign w:val="bottom"/>
          </w:tcPr>
          <w:p w14:paraId="6AD5E6ED"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01624F98" w14:textId="77777777" w:rsidTr="00E63EED">
        <w:trPr>
          <w:cantSplit/>
          <w:trHeight w:val="143"/>
        </w:trPr>
        <w:tc>
          <w:tcPr>
            <w:tcW w:w="3708" w:type="dxa"/>
          </w:tcPr>
          <w:p w14:paraId="15972B27"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 xml:space="preserve">Cost </w:t>
            </w:r>
          </w:p>
        </w:tc>
        <w:tc>
          <w:tcPr>
            <w:tcW w:w="2007" w:type="dxa"/>
            <w:shd w:val="clear" w:color="auto" w:fill="auto"/>
            <w:vAlign w:val="bottom"/>
          </w:tcPr>
          <w:p w14:paraId="635F44CB" w14:textId="12AA9D2D"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2,269,769,461</w:t>
            </w:r>
          </w:p>
        </w:tc>
        <w:tc>
          <w:tcPr>
            <w:tcW w:w="2007" w:type="dxa"/>
            <w:shd w:val="clear" w:color="auto" w:fill="auto"/>
            <w:vAlign w:val="bottom"/>
          </w:tcPr>
          <w:p w14:paraId="58DF007A" w14:textId="365C914E"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19,652,984</w:t>
            </w:r>
          </w:p>
        </w:tc>
        <w:tc>
          <w:tcPr>
            <w:tcW w:w="1723" w:type="dxa"/>
            <w:shd w:val="clear" w:color="auto" w:fill="auto"/>
            <w:vAlign w:val="bottom"/>
          </w:tcPr>
          <w:p w14:paraId="7E223543" w14:textId="183F1B8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2,289,422,445</w:t>
            </w:r>
          </w:p>
        </w:tc>
      </w:tr>
      <w:tr w:rsidR="008221C7" w:rsidRPr="00F37BA3" w14:paraId="63BCDB28" w14:textId="77777777" w:rsidTr="00E63EED">
        <w:trPr>
          <w:cantSplit/>
          <w:trHeight w:val="143"/>
        </w:trPr>
        <w:tc>
          <w:tcPr>
            <w:tcW w:w="3708" w:type="dxa"/>
          </w:tcPr>
          <w:p w14:paraId="33941E43"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u w:val="single"/>
              </w:rPr>
              <w:t>Less</w:t>
            </w:r>
            <w:r w:rsidRPr="00F37BA3">
              <w:rPr>
                <w:rFonts w:ascii="Arial" w:eastAsia="Arial Unicode MS" w:hAnsi="Arial" w:cs="Arial"/>
                <w:sz w:val="20"/>
                <w:szCs w:val="20"/>
              </w:rPr>
              <w:t xml:space="preserve">  Accumulated </w:t>
            </w:r>
            <w:proofErr w:type="spellStart"/>
            <w:r w:rsidRPr="00F37BA3">
              <w:rPr>
                <w:rFonts w:ascii="Arial" w:eastAsia="Arial Unicode MS" w:hAnsi="Arial" w:cs="Arial"/>
                <w:sz w:val="20"/>
                <w:szCs w:val="20"/>
              </w:rPr>
              <w:t>amortisation</w:t>
            </w:r>
            <w:proofErr w:type="spellEnd"/>
            <w:r w:rsidRPr="00F37BA3">
              <w:rPr>
                <w:rFonts w:ascii="Arial" w:eastAsia="Arial Unicode MS" w:hAnsi="Arial" w:cs="Arial"/>
                <w:sz w:val="20"/>
                <w:szCs w:val="20"/>
              </w:rPr>
              <w:t xml:space="preserve"> </w:t>
            </w:r>
          </w:p>
        </w:tc>
        <w:tc>
          <w:tcPr>
            <w:tcW w:w="2007" w:type="dxa"/>
            <w:tcBorders>
              <w:bottom w:val="single" w:sz="4" w:space="0" w:color="auto"/>
            </w:tcBorders>
            <w:shd w:val="clear" w:color="auto" w:fill="auto"/>
            <w:vAlign w:val="bottom"/>
          </w:tcPr>
          <w:p w14:paraId="5459B1FA" w14:textId="480FDABE"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(375,811,603)</w:t>
            </w:r>
          </w:p>
        </w:tc>
        <w:tc>
          <w:tcPr>
            <w:tcW w:w="2007" w:type="dxa"/>
            <w:tcBorders>
              <w:bottom w:val="single" w:sz="4" w:space="0" w:color="auto"/>
            </w:tcBorders>
            <w:shd w:val="clear" w:color="auto" w:fill="auto"/>
            <w:vAlign w:val="bottom"/>
          </w:tcPr>
          <w:p w14:paraId="100DADA9" w14:textId="2347768E"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(5,873,220)</w:t>
            </w:r>
          </w:p>
        </w:tc>
        <w:tc>
          <w:tcPr>
            <w:tcW w:w="1723" w:type="dxa"/>
            <w:tcBorders>
              <w:bottom w:val="single" w:sz="4" w:space="0" w:color="auto"/>
            </w:tcBorders>
            <w:shd w:val="clear" w:color="auto" w:fill="auto"/>
            <w:vAlign w:val="bottom"/>
          </w:tcPr>
          <w:p w14:paraId="77CBE27D" w14:textId="079BDCA9"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(381,684,823)</w:t>
            </w:r>
          </w:p>
        </w:tc>
      </w:tr>
      <w:tr w:rsidR="008221C7" w:rsidRPr="00F37BA3" w14:paraId="61F331CC" w14:textId="77777777" w:rsidTr="00E63EED">
        <w:trPr>
          <w:cantSplit/>
          <w:trHeight w:val="143"/>
        </w:trPr>
        <w:tc>
          <w:tcPr>
            <w:tcW w:w="3708" w:type="dxa"/>
          </w:tcPr>
          <w:p w14:paraId="5F307036"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604DA9EC"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1E7CA890"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2F5B7062"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0CCC35E8" w14:textId="77777777" w:rsidTr="00E63EED">
        <w:trPr>
          <w:cantSplit/>
          <w:trHeight w:val="143"/>
        </w:trPr>
        <w:tc>
          <w:tcPr>
            <w:tcW w:w="3708" w:type="dxa"/>
          </w:tcPr>
          <w:p w14:paraId="49CA42EA"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Net book amount</w:t>
            </w:r>
          </w:p>
        </w:tc>
        <w:tc>
          <w:tcPr>
            <w:tcW w:w="2007" w:type="dxa"/>
            <w:tcBorders>
              <w:bottom w:val="single" w:sz="4" w:space="0" w:color="auto"/>
            </w:tcBorders>
            <w:shd w:val="clear" w:color="auto" w:fill="auto"/>
            <w:vAlign w:val="bottom"/>
          </w:tcPr>
          <w:p w14:paraId="6F75E2BF" w14:textId="016D0648"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hAnsi="Arial" w:cs="Arial"/>
                <w:noProof/>
                <w:sz w:val="20"/>
                <w:szCs w:val="20"/>
              </w:rPr>
              <w:t>1,893,957,858</w:t>
            </w:r>
          </w:p>
        </w:tc>
        <w:tc>
          <w:tcPr>
            <w:tcW w:w="2007" w:type="dxa"/>
            <w:tcBorders>
              <w:bottom w:val="single" w:sz="4" w:space="0" w:color="auto"/>
            </w:tcBorders>
            <w:shd w:val="clear" w:color="auto" w:fill="auto"/>
            <w:vAlign w:val="bottom"/>
          </w:tcPr>
          <w:p w14:paraId="1888AE21" w14:textId="4E96A530"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hAnsi="Arial" w:cs="Arial"/>
                <w:noProof/>
                <w:sz w:val="20"/>
                <w:szCs w:val="20"/>
              </w:rPr>
              <w:t>13,779,764</w:t>
            </w:r>
          </w:p>
        </w:tc>
        <w:tc>
          <w:tcPr>
            <w:tcW w:w="1723" w:type="dxa"/>
            <w:tcBorders>
              <w:bottom w:val="single" w:sz="4" w:space="0" w:color="auto"/>
            </w:tcBorders>
            <w:shd w:val="clear" w:color="auto" w:fill="auto"/>
            <w:vAlign w:val="bottom"/>
          </w:tcPr>
          <w:p w14:paraId="4E8CDB77" w14:textId="044C02A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hAnsi="Arial" w:cs="Arial"/>
                <w:noProof/>
                <w:sz w:val="20"/>
                <w:szCs w:val="20"/>
              </w:rPr>
              <w:t>1,907,737,622</w:t>
            </w:r>
          </w:p>
        </w:tc>
      </w:tr>
      <w:tr w:rsidR="008221C7" w:rsidRPr="00F37BA3" w14:paraId="22B826DE" w14:textId="77777777" w:rsidTr="00E63EED">
        <w:trPr>
          <w:cantSplit/>
          <w:trHeight w:val="143"/>
        </w:trPr>
        <w:tc>
          <w:tcPr>
            <w:tcW w:w="3708" w:type="dxa"/>
            <w:vAlign w:val="bottom"/>
          </w:tcPr>
          <w:p w14:paraId="113CB850"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61777CEC"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40005BDA"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68D0862C"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0326F08E" w14:textId="77777777" w:rsidTr="00E63EED">
        <w:trPr>
          <w:cantSplit/>
          <w:trHeight w:val="143"/>
        </w:trPr>
        <w:tc>
          <w:tcPr>
            <w:tcW w:w="3708" w:type="dxa"/>
          </w:tcPr>
          <w:p w14:paraId="0DB7E72C" w14:textId="47FC3E08"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b/>
                <w:bCs/>
                <w:sz w:val="20"/>
                <w:szCs w:val="20"/>
              </w:rPr>
              <w:t xml:space="preserve">For the year ended </w:t>
            </w:r>
            <w:r w:rsidRPr="00F37BA3">
              <w:rPr>
                <w:rFonts w:ascii="Arial" w:eastAsia="Arial Unicode MS" w:hAnsi="Arial" w:cs="Arial"/>
                <w:b/>
                <w:bCs/>
                <w:sz w:val="20"/>
                <w:szCs w:val="20"/>
                <w:lang w:val="en-GB"/>
              </w:rPr>
              <w:t>31</w:t>
            </w:r>
            <w:r w:rsidRPr="00F37BA3">
              <w:rPr>
                <w:rFonts w:ascii="Arial" w:eastAsia="Arial Unicode MS" w:hAnsi="Arial" w:cs="Arial"/>
                <w:b/>
                <w:bCs/>
                <w:sz w:val="20"/>
                <w:szCs w:val="20"/>
              </w:rPr>
              <w:t xml:space="preserve"> December </w:t>
            </w:r>
            <w:r w:rsidRPr="00F37BA3">
              <w:rPr>
                <w:rFonts w:ascii="Arial" w:eastAsia="Arial Unicode MS" w:hAnsi="Arial" w:cs="Arial"/>
                <w:b/>
                <w:bCs/>
                <w:sz w:val="20"/>
                <w:szCs w:val="20"/>
                <w:lang w:val="en-GB"/>
              </w:rPr>
              <w:t>2023</w:t>
            </w:r>
          </w:p>
        </w:tc>
        <w:tc>
          <w:tcPr>
            <w:tcW w:w="2007" w:type="dxa"/>
            <w:shd w:val="clear" w:color="auto" w:fill="FAFAFA"/>
            <w:vAlign w:val="bottom"/>
          </w:tcPr>
          <w:p w14:paraId="632C3243"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FAFAFA"/>
            <w:vAlign w:val="bottom"/>
          </w:tcPr>
          <w:p w14:paraId="319125C8"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FAFAFA"/>
            <w:vAlign w:val="bottom"/>
          </w:tcPr>
          <w:p w14:paraId="286343A6"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lang w:bidi="th-TH"/>
              </w:rPr>
            </w:pPr>
          </w:p>
        </w:tc>
      </w:tr>
      <w:tr w:rsidR="00110F9B" w:rsidRPr="00F37BA3" w14:paraId="30276B34" w14:textId="77777777" w:rsidTr="00E63EED">
        <w:trPr>
          <w:cantSplit/>
          <w:trHeight w:val="143"/>
        </w:trPr>
        <w:tc>
          <w:tcPr>
            <w:tcW w:w="3708" w:type="dxa"/>
          </w:tcPr>
          <w:p w14:paraId="07E72260" w14:textId="77777777"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Opening net book amount</w:t>
            </w:r>
          </w:p>
        </w:tc>
        <w:tc>
          <w:tcPr>
            <w:tcW w:w="2007" w:type="dxa"/>
            <w:shd w:val="clear" w:color="auto" w:fill="FAFAFA"/>
            <w:vAlign w:val="bottom"/>
          </w:tcPr>
          <w:p w14:paraId="491E657D" w14:textId="63664C1E"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1,893,957,858</w:t>
            </w:r>
          </w:p>
        </w:tc>
        <w:tc>
          <w:tcPr>
            <w:tcW w:w="2007" w:type="dxa"/>
            <w:shd w:val="clear" w:color="auto" w:fill="FAFAFA"/>
            <w:vAlign w:val="bottom"/>
          </w:tcPr>
          <w:p w14:paraId="2E28481D" w14:textId="6682FBC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13,779,764</w:t>
            </w:r>
          </w:p>
        </w:tc>
        <w:tc>
          <w:tcPr>
            <w:tcW w:w="1723" w:type="dxa"/>
            <w:shd w:val="clear" w:color="auto" w:fill="FAFAFA"/>
            <w:vAlign w:val="bottom"/>
          </w:tcPr>
          <w:p w14:paraId="5A6357AD" w14:textId="4A01FC2D"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1,907,737,622</w:t>
            </w:r>
          </w:p>
        </w:tc>
      </w:tr>
      <w:tr w:rsidR="00110F9B" w:rsidRPr="00F37BA3" w14:paraId="5DE9D635" w14:textId="77777777" w:rsidTr="00E63EED">
        <w:trPr>
          <w:cantSplit/>
          <w:trHeight w:val="143"/>
        </w:trPr>
        <w:tc>
          <w:tcPr>
            <w:tcW w:w="3708" w:type="dxa"/>
          </w:tcPr>
          <w:p w14:paraId="73487E2F" w14:textId="77777777"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Additions</w:t>
            </w:r>
          </w:p>
        </w:tc>
        <w:tc>
          <w:tcPr>
            <w:tcW w:w="2007" w:type="dxa"/>
            <w:shd w:val="clear" w:color="auto" w:fill="FAFAFA"/>
            <w:vAlign w:val="bottom"/>
          </w:tcPr>
          <w:p w14:paraId="3F1DB82D" w14:textId="49341FFE"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2007" w:type="dxa"/>
            <w:shd w:val="clear" w:color="auto" w:fill="FAFAFA"/>
            <w:vAlign w:val="bottom"/>
          </w:tcPr>
          <w:p w14:paraId="722F6DC9" w14:textId="5CCC684D"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10,24</w:t>
            </w:r>
            <w:r w:rsidR="00CB0936" w:rsidRPr="00F37BA3">
              <w:rPr>
                <w:rFonts w:ascii="Arial" w:eastAsia="Arial Unicode MS" w:hAnsi="Arial" w:cs="Arial"/>
                <w:sz w:val="20"/>
                <w:szCs w:val="20"/>
              </w:rPr>
              <w:t>6</w:t>
            </w:r>
            <w:r w:rsidRPr="00F37BA3">
              <w:rPr>
                <w:rFonts w:ascii="Arial" w:eastAsia="Arial Unicode MS" w:hAnsi="Arial" w:cs="Arial"/>
                <w:sz w:val="20"/>
                <w:szCs w:val="20"/>
              </w:rPr>
              <w:t>,</w:t>
            </w:r>
            <w:r w:rsidR="00CB0936" w:rsidRPr="00F37BA3">
              <w:rPr>
                <w:rFonts w:ascii="Arial" w:eastAsia="Arial Unicode MS" w:hAnsi="Arial" w:cs="Arial"/>
                <w:sz w:val="20"/>
                <w:szCs w:val="20"/>
              </w:rPr>
              <w:t>344</w:t>
            </w:r>
          </w:p>
        </w:tc>
        <w:tc>
          <w:tcPr>
            <w:tcW w:w="1723" w:type="dxa"/>
            <w:shd w:val="clear" w:color="auto" w:fill="FAFAFA"/>
            <w:vAlign w:val="bottom"/>
          </w:tcPr>
          <w:p w14:paraId="2093B740" w14:textId="6505ACD3"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10,24</w:t>
            </w:r>
            <w:r w:rsidR="00F440B9" w:rsidRPr="00F37BA3">
              <w:rPr>
                <w:rFonts w:ascii="Arial" w:eastAsia="Arial Unicode MS" w:hAnsi="Arial" w:cs="Arial"/>
                <w:sz w:val="20"/>
                <w:szCs w:val="20"/>
                <w:lang w:bidi="th-TH"/>
              </w:rPr>
              <w:t>6</w:t>
            </w:r>
            <w:r w:rsidRPr="00F37BA3">
              <w:rPr>
                <w:rFonts w:ascii="Arial" w:eastAsia="Arial Unicode MS" w:hAnsi="Arial" w:cs="Arial"/>
                <w:sz w:val="20"/>
                <w:szCs w:val="20"/>
                <w:lang w:bidi="th-TH"/>
              </w:rPr>
              <w:t>,</w:t>
            </w:r>
            <w:r w:rsidR="004E5D76" w:rsidRPr="00F37BA3">
              <w:rPr>
                <w:rFonts w:ascii="Arial" w:eastAsia="Arial Unicode MS" w:hAnsi="Arial" w:cs="Arial"/>
                <w:sz w:val="20"/>
                <w:szCs w:val="20"/>
                <w:lang w:bidi="th-TH"/>
              </w:rPr>
              <w:t>344</w:t>
            </w:r>
          </w:p>
        </w:tc>
      </w:tr>
      <w:tr w:rsidR="00110F9B" w:rsidRPr="00F37BA3" w14:paraId="40908382" w14:textId="77777777" w:rsidTr="00635EBE">
        <w:trPr>
          <w:cantSplit/>
          <w:trHeight w:val="143"/>
        </w:trPr>
        <w:tc>
          <w:tcPr>
            <w:tcW w:w="3708" w:type="dxa"/>
          </w:tcPr>
          <w:p w14:paraId="6ECBA5CA" w14:textId="29F64BFE"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tl/>
                <w:cs/>
              </w:rPr>
            </w:pPr>
            <w:proofErr w:type="spellStart"/>
            <w:r w:rsidRPr="00F37BA3">
              <w:rPr>
                <w:rFonts w:ascii="Arial" w:eastAsia="Arial Unicode MS" w:hAnsi="Arial" w:cs="Arial"/>
                <w:sz w:val="20"/>
                <w:szCs w:val="20"/>
              </w:rPr>
              <w:t>Amortisation</w:t>
            </w:r>
            <w:proofErr w:type="spellEnd"/>
            <w:r w:rsidRPr="00F37BA3">
              <w:rPr>
                <w:rFonts w:ascii="Arial" w:eastAsia="Arial Unicode MS" w:hAnsi="Arial" w:cs="Arial"/>
                <w:sz w:val="20"/>
                <w:szCs w:val="20"/>
              </w:rPr>
              <w:t xml:space="preserve"> charge</w:t>
            </w:r>
            <w:r w:rsidR="0008164A" w:rsidRPr="00F37BA3">
              <w:rPr>
                <w:rFonts w:ascii="Arial" w:eastAsia="Arial Unicode MS" w:hAnsi="Arial" w:cs="Arial"/>
                <w:sz w:val="20"/>
                <w:szCs w:val="20"/>
              </w:rPr>
              <w:t>d</w:t>
            </w:r>
          </w:p>
        </w:tc>
        <w:tc>
          <w:tcPr>
            <w:tcW w:w="2007" w:type="dxa"/>
            <w:shd w:val="clear" w:color="auto" w:fill="FAFAFA"/>
            <w:vAlign w:val="bottom"/>
          </w:tcPr>
          <w:p w14:paraId="15A41DDD" w14:textId="5B55E542"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(47,314,367)</w:t>
            </w:r>
          </w:p>
        </w:tc>
        <w:tc>
          <w:tcPr>
            <w:tcW w:w="2007" w:type="dxa"/>
            <w:shd w:val="clear" w:color="auto" w:fill="FAFAFA"/>
            <w:vAlign w:val="bottom"/>
          </w:tcPr>
          <w:p w14:paraId="541A54EA" w14:textId="412A6C93"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(1,67</w:t>
            </w:r>
            <w:r w:rsidR="00CB0936" w:rsidRPr="00F37BA3">
              <w:rPr>
                <w:rFonts w:ascii="Arial" w:eastAsia="Arial Unicode MS" w:hAnsi="Arial" w:cs="Arial"/>
                <w:sz w:val="20"/>
                <w:szCs w:val="20"/>
              </w:rPr>
              <w:t>5</w:t>
            </w:r>
            <w:r w:rsidRPr="00F37BA3">
              <w:rPr>
                <w:rFonts w:ascii="Arial" w:eastAsia="Arial Unicode MS" w:hAnsi="Arial" w:cs="Arial"/>
                <w:sz w:val="20"/>
                <w:szCs w:val="20"/>
              </w:rPr>
              <w:t>,</w:t>
            </w:r>
            <w:r w:rsidR="00CB0936" w:rsidRPr="00F37BA3">
              <w:rPr>
                <w:rFonts w:ascii="Arial" w:eastAsia="Arial Unicode MS" w:hAnsi="Arial" w:cs="Arial"/>
                <w:sz w:val="20"/>
                <w:szCs w:val="20"/>
              </w:rPr>
              <w:t>514</w:t>
            </w:r>
            <w:r w:rsidRPr="00F37BA3">
              <w:rPr>
                <w:rFonts w:ascii="Arial" w:eastAsia="Arial Unicode MS" w:hAnsi="Arial" w:cs="Arial"/>
                <w:sz w:val="20"/>
                <w:szCs w:val="20"/>
              </w:rPr>
              <w:t>)</w:t>
            </w:r>
          </w:p>
        </w:tc>
        <w:tc>
          <w:tcPr>
            <w:tcW w:w="1723" w:type="dxa"/>
            <w:shd w:val="clear" w:color="auto" w:fill="FAFAFA"/>
            <w:vAlign w:val="bottom"/>
          </w:tcPr>
          <w:p w14:paraId="1138869A" w14:textId="309CA063"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(48,98</w:t>
            </w:r>
            <w:r w:rsidR="00FF0984" w:rsidRPr="00F37BA3">
              <w:rPr>
                <w:rFonts w:ascii="Arial" w:eastAsia="Arial Unicode MS" w:hAnsi="Arial" w:cs="Arial"/>
                <w:sz w:val="20"/>
                <w:szCs w:val="20"/>
                <w:lang w:bidi="th-TH"/>
              </w:rPr>
              <w:t>9</w:t>
            </w:r>
            <w:r w:rsidRPr="00F37BA3">
              <w:rPr>
                <w:rFonts w:ascii="Arial" w:eastAsia="Arial Unicode MS" w:hAnsi="Arial" w:cs="Arial"/>
                <w:sz w:val="20"/>
                <w:szCs w:val="20"/>
                <w:lang w:bidi="th-TH"/>
              </w:rPr>
              <w:t>,8</w:t>
            </w:r>
            <w:r w:rsidR="00FF0984" w:rsidRPr="00F37BA3">
              <w:rPr>
                <w:rFonts w:ascii="Arial" w:eastAsia="Arial Unicode MS" w:hAnsi="Arial" w:cs="Arial"/>
                <w:sz w:val="20"/>
                <w:szCs w:val="20"/>
                <w:lang w:bidi="th-TH"/>
              </w:rPr>
              <w:t>81</w:t>
            </w:r>
            <w:r w:rsidRPr="00F37BA3">
              <w:rPr>
                <w:rFonts w:ascii="Arial" w:eastAsia="Arial Unicode MS" w:hAnsi="Arial" w:cs="Arial"/>
                <w:sz w:val="20"/>
                <w:szCs w:val="20"/>
                <w:lang w:bidi="th-TH"/>
              </w:rPr>
              <w:t>)</w:t>
            </w:r>
          </w:p>
        </w:tc>
      </w:tr>
      <w:tr w:rsidR="00856B5F" w:rsidRPr="00F37BA3" w14:paraId="41D6BD1C" w14:textId="77777777" w:rsidTr="00635EBE">
        <w:trPr>
          <w:cantSplit/>
          <w:trHeight w:val="143"/>
        </w:trPr>
        <w:tc>
          <w:tcPr>
            <w:tcW w:w="3708" w:type="dxa"/>
          </w:tcPr>
          <w:p w14:paraId="157184C6" w14:textId="16F718B6" w:rsidR="00856B5F" w:rsidRPr="00F37BA3" w:rsidRDefault="00635EBE" w:rsidP="00110F9B">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Currency translation differences</w:t>
            </w:r>
          </w:p>
        </w:tc>
        <w:tc>
          <w:tcPr>
            <w:tcW w:w="2007" w:type="dxa"/>
            <w:tcBorders>
              <w:bottom w:val="single" w:sz="4" w:space="0" w:color="auto"/>
            </w:tcBorders>
            <w:shd w:val="clear" w:color="auto" w:fill="FAFAFA"/>
            <w:vAlign w:val="bottom"/>
          </w:tcPr>
          <w:p w14:paraId="3EFF6B3C" w14:textId="207BADD9" w:rsidR="00856B5F" w:rsidRPr="00F37BA3" w:rsidRDefault="00635EBE"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2007" w:type="dxa"/>
            <w:tcBorders>
              <w:bottom w:val="single" w:sz="4" w:space="0" w:color="auto"/>
            </w:tcBorders>
            <w:shd w:val="clear" w:color="auto" w:fill="FAFAFA"/>
            <w:vAlign w:val="bottom"/>
          </w:tcPr>
          <w:p w14:paraId="67C1A553" w14:textId="2D31337F" w:rsidR="00856B5F" w:rsidRPr="00F37BA3" w:rsidRDefault="00635EBE"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(3,562)</w:t>
            </w:r>
          </w:p>
        </w:tc>
        <w:tc>
          <w:tcPr>
            <w:tcW w:w="1723" w:type="dxa"/>
            <w:tcBorders>
              <w:bottom w:val="single" w:sz="4" w:space="0" w:color="auto"/>
            </w:tcBorders>
            <w:shd w:val="clear" w:color="auto" w:fill="FAFAFA"/>
            <w:vAlign w:val="bottom"/>
          </w:tcPr>
          <w:p w14:paraId="0AF05AC4" w14:textId="692DD939" w:rsidR="00856B5F" w:rsidRPr="00F37BA3" w:rsidRDefault="00635EBE" w:rsidP="00110F9B">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rPr>
              <w:t>(3,562)</w:t>
            </w:r>
          </w:p>
        </w:tc>
      </w:tr>
      <w:tr w:rsidR="00110F9B" w:rsidRPr="00F37BA3" w14:paraId="234794B3" w14:textId="77777777" w:rsidTr="00635EBE">
        <w:trPr>
          <w:cantSplit/>
          <w:trHeight w:val="143"/>
        </w:trPr>
        <w:tc>
          <w:tcPr>
            <w:tcW w:w="3708" w:type="dxa"/>
          </w:tcPr>
          <w:p w14:paraId="0311E999" w14:textId="77777777"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FAFAFA"/>
            <w:vAlign w:val="bottom"/>
          </w:tcPr>
          <w:p w14:paraId="613B3E1D"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FAFAFA"/>
            <w:vAlign w:val="bottom"/>
          </w:tcPr>
          <w:p w14:paraId="38CACCD5"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FAFAFA"/>
            <w:vAlign w:val="bottom"/>
          </w:tcPr>
          <w:p w14:paraId="5720E03E"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bidi="th-TH"/>
              </w:rPr>
            </w:pPr>
          </w:p>
        </w:tc>
      </w:tr>
      <w:tr w:rsidR="00110F9B" w:rsidRPr="00F37BA3" w14:paraId="4710C4B5" w14:textId="77777777" w:rsidTr="00E63EED">
        <w:trPr>
          <w:cantSplit/>
          <w:trHeight w:val="143"/>
        </w:trPr>
        <w:tc>
          <w:tcPr>
            <w:tcW w:w="3708" w:type="dxa"/>
          </w:tcPr>
          <w:p w14:paraId="0C205944" w14:textId="77777777"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Closing net book amount</w:t>
            </w:r>
          </w:p>
        </w:tc>
        <w:tc>
          <w:tcPr>
            <w:tcW w:w="2007" w:type="dxa"/>
            <w:tcBorders>
              <w:bottom w:val="single" w:sz="4" w:space="0" w:color="auto"/>
            </w:tcBorders>
            <w:shd w:val="clear" w:color="auto" w:fill="FAFAFA"/>
            <w:vAlign w:val="bottom"/>
          </w:tcPr>
          <w:p w14:paraId="500D4F0F" w14:textId="55F88E74"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hAnsi="Arial" w:cs="Arial"/>
                <w:noProof/>
                <w:sz w:val="20"/>
                <w:szCs w:val="20"/>
              </w:rPr>
              <w:t>1,846,643,491</w:t>
            </w:r>
          </w:p>
        </w:tc>
        <w:tc>
          <w:tcPr>
            <w:tcW w:w="2007" w:type="dxa"/>
            <w:tcBorders>
              <w:bottom w:val="single" w:sz="4" w:space="0" w:color="auto"/>
            </w:tcBorders>
            <w:shd w:val="clear" w:color="auto" w:fill="FAFAFA"/>
            <w:vAlign w:val="bottom"/>
          </w:tcPr>
          <w:p w14:paraId="299EC59F" w14:textId="3B7DEAA2"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hAnsi="Arial" w:cs="Arial"/>
                <w:noProof/>
                <w:sz w:val="20"/>
                <w:szCs w:val="20"/>
              </w:rPr>
              <w:t>22,347,032</w:t>
            </w:r>
          </w:p>
        </w:tc>
        <w:tc>
          <w:tcPr>
            <w:tcW w:w="1723" w:type="dxa"/>
            <w:tcBorders>
              <w:bottom w:val="single" w:sz="4" w:space="0" w:color="auto"/>
            </w:tcBorders>
            <w:shd w:val="clear" w:color="auto" w:fill="FAFAFA"/>
            <w:vAlign w:val="bottom"/>
          </w:tcPr>
          <w:p w14:paraId="4B103010" w14:textId="689F114E"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hAnsi="Arial" w:cs="Arial"/>
                <w:noProof/>
                <w:sz w:val="20"/>
                <w:szCs w:val="20"/>
              </w:rPr>
              <w:t>1,868,990,523</w:t>
            </w:r>
          </w:p>
        </w:tc>
      </w:tr>
      <w:tr w:rsidR="00110F9B" w:rsidRPr="00F37BA3" w14:paraId="2B8EA752" w14:textId="77777777" w:rsidTr="00E63EED">
        <w:trPr>
          <w:cantSplit/>
          <w:trHeight w:val="143"/>
        </w:trPr>
        <w:tc>
          <w:tcPr>
            <w:tcW w:w="3708" w:type="dxa"/>
          </w:tcPr>
          <w:p w14:paraId="695726FF" w14:textId="77777777"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FAFAFA"/>
            <w:vAlign w:val="bottom"/>
          </w:tcPr>
          <w:p w14:paraId="4F7FFD45"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FAFAFA"/>
            <w:vAlign w:val="bottom"/>
          </w:tcPr>
          <w:p w14:paraId="7C242AD6"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FAFAFA"/>
            <w:vAlign w:val="bottom"/>
          </w:tcPr>
          <w:p w14:paraId="128C4DBB"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bidi="th-TH"/>
              </w:rPr>
            </w:pPr>
          </w:p>
        </w:tc>
      </w:tr>
      <w:tr w:rsidR="00110F9B" w:rsidRPr="00F37BA3" w14:paraId="0CBB8E10" w14:textId="77777777" w:rsidTr="00E63EED">
        <w:trPr>
          <w:cantSplit/>
          <w:trHeight w:val="143"/>
        </w:trPr>
        <w:tc>
          <w:tcPr>
            <w:tcW w:w="3708" w:type="dxa"/>
          </w:tcPr>
          <w:p w14:paraId="1AB5CAF6" w14:textId="08E69825"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F37BA3">
              <w:rPr>
                <w:rFonts w:ascii="Arial" w:eastAsia="Arial Unicode MS" w:hAnsi="Arial" w:cs="Arial"/>
                <w:b/>
                <w:bCs/>
                <w:sz w:val="20"/>
                <w:szCs w:val="20"/>
              </w:rPr>
              <w:t>At</w:t>
            </w:r>
            <w:proofErr w:type="gramEnd"/>
            <w:r w:rsidRPr="00F37BA3">
              <w:rPr>
                <w:rFonts w:ascii="Arial" w:eastAsia="Arial Unicode MS" w:hAnsi="Arial" w:cs="Arial"/>
                <w:b/>
                <w:bCs/>
                <w:sz w:val="20"/>
                <w:szCs w:val="20"/>
              </w:rPr>
              <w:t xml:space="preserve"> </w:t>
            </w:r>
            <w:r w:rsidRPr="00F37BA3">
              <w:rPr>
                <w:rFonts w:ascii="Arial" w:eastAsia="Arial Unicode MS" w:hAnsi="Arial" w:cs="Arial"/>
                <w:b/>
                <w:bCs/>
                <w:sz w:val="20"/>
                <w:szCs w:val="20"/>
                <w:lang w:val="en-GB"/>
              </w:rPr>
              <w:t>31</w:t>
            </w:r>
            <w:r w:rsidRPr="00F37BA3">
              <w:rPr>
                <w:rFonts w:ascii="Arial" w:eastAsia="Arial Unicode MS" w:hAnsi="Arial" w:cs="Arial"/>
                <w:b/>
                <w:bCs/>
                <w:sz w:val="20"/>
                <w:szCs w:val="20"/>
              </w:rPr>
              <w:t xml:space="preserve"> December </w:t>
            </w:r>
            <w:r w:rsidRPr="00F37BA3">
              <w:rPr>
                <w:rFonts w:ascii="Arial" w:eastAsia="Arial Unicode MS" w:hAnsi="Arial" w:cs="Arial"/>
                <w:b/>
                <w:bCs/>
                <w:sz w:val="20"/>
                <w:szCs w:val="20"/>
                <w:lang w:val="en-GB"/>
              </w:rPr>
              <w:t>2023</w:t>
            </w:r>
          </w:p>
        </w:tc>
        <w:tc>
          <w:tcPr>
            <w:tcW w:w="2007" w:type="dxa"/>
            <w:shd w:val="clear" w:color="auto" w:fill="FAFAFA"/>
            <w:vAlign w:val="bottom"/>
          </w:tcPr>
          <w:p w14:paraId="4B37EE7F"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FAFAFA"/>
            <w:vAlign w:val="bottom"/>
          </w:tcPr>
          <w:p w14:paraId="3BC561A4"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FAFAFA"/>
            <w:vAlign w:val="bottom"/>
          </w:tcPr>
          <w:p w14:paraId="1E3FB2D0"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bidi="th-TH"/>
              </w:rPr>
            </w:pPr>
          </w:p>
        </w:tc>
      </w:tr>
      <w:tr w:rsidR="00110F9B" w:rsidRPr="00F37BA3" w14:paraId="012CAE00" w14:textId="77777777" w:rsidTr="00E63EED">
        <w:trPr>
          <w:cantSplit/>
          <w:trHeight w:val="143"/>
        </w:trPr>
        <w:tc>
          <w:tcPr>
            <w:tcW w:w="3708" w:type="dxa"/>
          </w:tcPr>
          <w:p w14:paraId="1245ADA5" w14:textId="77777777"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 xml:space="preserve">Cost </w:t>
            </w:r>
          </w:p>
        </w:tc>
        <w:tc>
          <w:tcPr>
            <w:tcW w:w="2007" w:type="dxa"/>
            <w:shd w:val="clear" w:color="auto" w:fill="FAFAFA"/>
            <w:vAlign w:val="bottom"/>
          </w:tcPr>
          <w:p w14:paraId="16233E67" w14:textId="4C065CDC"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2,269,769,461</w:t>
            </w:r>
          </w:p>
        </w:tc>
        <w:tc>
          <w:tcPr>
            <w:tcW w:w="2007" w:type="dxa"/>
            <w:shd w:val="clear" w:color="auto" w:fill="FAFAFA"/>
            <w:vAlign w:val="bottom"/>
          </w:tcPr>
          <w:p w14:paraId="611DB661" w14:textId="2B253944"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29,893,700</w:t>
            </w:r>
          </w:p>
        </w:tc>
        <w:tc>
          <w:tcPr>
            <w:tcW w:w="1723" w:type="dxa"/>
            <w:shd w:val="clear" w:color="auto" w:fill="FAFAFA"/>
            <w:vAlign w:val="bottom"/>
          </w:tcPr>
          <w:p w14:paraId="4BEA9396" w14:textId="4E12BB45"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rPr>
              <w:t>2,299,663,161</w:t>
            </w:r>
          </w:p>
        </w:tc>
      </w:tr>
      <w:tr w:rsidR="00110F9B" w:rsidRPr="00F37BA3" w14:paraId="7E3BC79A" w14:textId="77777777" w:rsidTr="00E63EED">
        <w:trPr>
          <w:cantSplit/>
          <w:trHeight w:val="143"/>
        </w:trPr>
        <w:tc>
          <w:tcPr>
            <w:tcW w:w="3708" w:type="dxa"/>
          </w:tcPr>
          <w:p w14:paraId="2A1BD493" w14:textId="77777777"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u w:val="single"/>
              </w:rPr>
              <w:t>Less</w:t>
            </w:r>
            <w:r w:rsidRPr="00F37BA3">
              <w:rPr>
                <w:rFonts w:ascii="Arial" w:eastAsia="Arial Unicode MS" w:hAnsi="Arial" w:cs="Arial"/>
                <w:sz w:val="20"/>
                <w:szCs w:val="20"/>
              </w:rPr>
              <w:t xml:space="preserve">  Accumulated </w:t>
            </w:r>
            <w:proofErr w:type="spellStart"/>
            <w:r w:rsidRPr="00F37BA3">
              <w:rPr>
                <w:rFonts w:ascii="Arial" w:eastAsia="Arial Unicode MS" w:hAnsi="Arial" w:cs="Arial"/>
                <w:sz w:val="20"/>
                <w:szCs w:val="20"/>
              </w:rPr>
              <w:t>amortisation</w:t>
            </w:r>
            <w:proofErr w:type="spellEnd"/>
            <w:r w:rsidRPr="00F37BA3">
              <w:rPr>
                <w:rFonts w:ascii="Arial" w:eastAsia="Arial Unicode MS" w:hAnsi="Arial" w:cs="Arial"/>
                <w:sz w:val="20"/>
                <w:szCs w:val="20"/>
              </w:rPr>
              <w:t xml:space="preserve"> </w:t>
            </w:r>
          </w:p>
        </w:tc>
        <w:tc>
          <w:tcPr>
            <w:tcW w:w="2007" w:type="dxa"/>
            <w:tcBorders>
              <w:bottom w:val="single" w:sz="4" w:space="0" w:color="auto"/>
            </w:tcBorders>
            <w:shd w:val="clear" w:color="auto" w:fill="FAFAFA"/>
            <w:vAlign w:val="bottom"/>
          </w:tcPr>
          <w:p w14:paraId="08B6C314" w14:textId="3FA7308A"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(423,125,970)</w:t>
            </w:r>
          </w:p>
        </w:tc>
        <w:tc>
          <w:tcPr>
            <w:tcW w:w="2007" w:type="dxa"/>
            <w:tcBorders>
              <w:bottom w:val="single" w:sz="4" w:space="0" w:color="auto"/>
            </w:tcBorders>
            <w:shd w:val="clear" w:color="auto" w:fill="FAFAFA"/>
            <w:vAlign w:val="bottom"/>
          </w:tcPr>
          <w:p w14:paraId="666693AB" w14:textId="0BFDFC3F"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(7,546,668)</w:t>
            </w:r>
          </w:p>
        </w:tc>
        <w:tc>
          <w:tcPr>
            <w:tcW w:w="1723" w:type="dxa"/>
            <w:tcBorders>
              <w:bottom w:val="single" w:sz="4" w:space="0" w:color="auto"/>
            </w:tcBorders>
            <w:shd w:val="clear" w:color="auto" w:fill="FAFAFA"/>
            <w:vAlign w:val="bottom"/>
          </w:tcPr>
          <w:p w14:paraId="083BEE90" w14:textId="29C2B5C2"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(430,672,638)</w:t>
            </w:r>
          </w:p>
        </w:tc>
      </w:tr>
      <w:tr w:rsidR="00110F9B" w:rsidRPr="00F37BA3" w14:paraId="72F78DF5" w14:textId="77777777" w:rsidTr="00E63EED">
        <w:trPr>
          <w:cantSplit/>
          <w:trHeight w:val="143"/>
        </w:trPr>
        <w:tc>
          <w:tcPr>
            <w:tcW w:w="3708" w:type="dxa"/>
          </w:tcPr>
          <w:p w14:paraId="56654F1D" w14:textId="77777777"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Pr>
            </w:pPr>
          </w:p>
        </w:tc>
        <w:tc>
          <w:tcPr>
            <w:tcW w:w="2007" w:type="dxa"/>
            <w:tcBorders>
              <w:top w:val="single" w:sz="4" w:space="0" w:color="auto"/>
            </w:tcBorders>
            <w:shd w:val="clear" w:color="auto" w:fill="FAFAFA"/>
            <w:vAlign w:val="bottom"/>
          </w:tcPr>
          <w:p w14:paraId="0798E23B"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2007" w:type="dxa"/>
            <w:tcBorders>
              <w:top w:val="single" w:sz="4" w:space="0" w:color="auto"/>
            </w:tcBorders>
            <w:shd w:val="clear" w:color="auto" w:fill="FAFAFA"/>
            <w:vAlign w:val="bottom"/>
          </w:tcPr>
          <w:p w14:paraId="0F2BAAFB"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23" w:type="dxa"/>
            <w:tcBorders>
              <w:top w:val="single" w:sz="4" w:space="0" w:color="auto"/>
            </w:tcBorders>
            <w:shd w:val="clear" w:color="auto" w:fill="FAFAFA"/>
            <w:vAlign w:val="bottom"/>
          </w:tcPr>
          <w:p w14:paraId="194B25D8"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p>
        </w:tc>
      </w:tr>
      <w:tr w:rsidR="00110F9B" w:rsidRPr="00F37BA3" w14:paraId="192AA27F" w14:textId="77777777" w:rsidTr="00E63EED">
        <w:trPr>
          <w:cantSplit/>
          <w:trHeight w:val="143"/>
        </w:trPr>
        <w:tc>
          <w:tcPr>
            <w:tcW w:w="3708" w:type="dxa"/>
          </w:tcPr>
          <w:p w14:paraId="1E0DDC94" w14:textId="77777777" w:rsidR="00110F9B" w:rsidRPr="00F37BA3" w:rsidRDefault="00110F9B" w:rsidP="00110F9B">
            <w:pPr>
              <w:autoSpaceDE w:val="0"/>
              <w:autoSpaceDN w:val="0"/>
              <w:adjustRightInd w:val="0"/>
              <w:spacing w:after="0" w:line="240" w:lineRule="auto"/>
              <w:ind w:left="-120" w:right="-72"/>
              <w:rPr>
                <w:rFonts w:ascii="Arial" w:eastAsia="Arial Unicode MS" w:hAnsi="Arial" w:cs="Arial"/>
                <w:b/>
                <w:bCs/>
                <w:sz w:val="20"/>
                <w:szCs w:val="20"/>
              </w:rPr>
            </w:pPr>
            <w:r w:rsidRPr="00F37BA3">
              <w:rPr>
                <w:rFonts w:ascii="Arial" w:eastAsia="Arial Unicode MS" w:hAnsi="Arial" w:cs="Arial"/>
                <w:sz w:val="20"/>
                <w:szCs w:val="20"/>
              </w:rPr>
              <w:t>Net book amount</w:t>
            </w:r>
          </w:p>
        </w:tc>
        <w:tc>
          <w:tcPr>
            <w:tcW w:w="2007" w:type="dxa"/>
            <w:tcBorders>
              <w:bottom w:val="single" w:sz="4" w:space="0" w:color="auto"/>
            </w:tcBorders>
            <w:shd w:val="clear" w:color="auto" w:fill="FAFAFA"/>
            <w:vAlign w:val="bottom"/>
          </w:tcPr>
          <w:p w14:paraId="14D3D4E3" w14:textId="1DAA46A3"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hAnsi="Arial" w:cs="Arial"/>
                <w:noProof/>
                <w:sz w:val="20"/>
                <w:szCs w:val="20"/>
              </w:rPr>
              <w:t>1,846,643,491</w:t>
            </w:r>
          </w:p>
        </w:tc>
        <w:tc>
          <w:tcPr>
            <w:tcW w:w="2007" w:type="dxa"/>
            <w:tcBorders>
              <w:bottom w:val="single" w:sz="4" w:space="0" w:color="auto"/>
            </w:tcBorders>
            <w:shd w:val="clear" w:color="auto" w:fill="FAFAFA"/>
            <w:vAlign w:val="bottom"/>
          </w:tcPr>
          <w:p w14:paraId="1D9AC802" w14:textId="2864A82B" w:rsidR="00110F9B" w:rsidRPr="00F37BA3" w:rsidRDefault="00110F9B" w:rsidP="00110F9B">
            <w:pPr>
              <w:autoSpaceDE w:val="0"/>
              <w:autoSpaceDN w:val="0"/>
              <w:adjustRightInd w:val="0"/>
              <w:spacing w:after="0" w:line="240" w:lineRule="auto"/>
              <w:ind w:left="-132" w:right="-72"/>
              <w:jc w:val="right"/>
              <w:rPr>
                <w:rFonts w:ascii="Arial" w:eastAsia="Arial Unicode MS" w:hAnsi="Arial" w:cs="Arial"/>
                <w:sz w:val="20"/>
                <w:szCs w:val="20"/>
              </w:rPr>
            </w:pPr>
            <w:r w:rsidRPr="00F37BA3">
              <w:rPr>
                <w:rFonts w:ascii="Arial" w:hAnsi="Arial" w:cs="Arial"/>
                <w:noProof/>
                <w:sz w:val="20"/>
                <w:szCs w:val="20"/>
              </w:rPr>
              <w:t>22,347,032</w:t>
            </w:r>
          </w:p>
        </w:tc>
        <w:tc>
          <w:tcPr>
            <w:tcW w:w="1723" w:type="dxa"/>
            <w:tcBorders>
              <w:bottom w:val="single" w:sz="4" w:space="0" w:color="auto"/>
            </w:tcBorders>
            <w:shd w:val="clear" w:color="auto" w:fill="FAFAFA"/>
            <w:vAlign w:val="bottom"/>
          </w:tcPr>
          <w:p w14:paraId="55F7A966" w14:textId="38944201"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hAnsi="Arial" w:cs="Arial"/>
                <w:noProof/>
                <w:sz w:val="20"/>
                <w:szCs w:val="20"/>
              </w:rPr>
              <w:t>1,868,990,523</w:t>
            </w:r>
          </w:p>
        </w:tc>
      </w:tr>
    </w:tbl>
    <w:p w14:paraId="1F02C174" w14:textId="47C43636" w:rsidR="00B115C0" w:rsidRPr="00F37BA3" w:rsidRDefault="00B115C0" w:rsidP="0097054A">
      <w:pPr>
        <w:spacing w:after="0" w:line="240" w:lineRule="auto"/>
        <w:jc w:val="thaiDistribute"/>
        <w:rPr>
          <w:rFonts w:ascii="Arial" w:eastAsia="Arial Unicode MS" w:hAnsi="Arial" w:cs="Arial"/>
          <w:sz w:val="20"/>
          <w:szCs w:val="20"/>
        </w:rPr>
      </w:pPr>
    </w:p>
    <w:p w14:paraId="4D60A2DD" w14:textId="2BEBA6BB" w:rsidR="00B115C0" w:rsidRPr="00F37BA3" w:rsidRDefault="00B115C0">
      <w:pPr>
        <w:rPr>
          <w:rFonts w:ascii="Arial" w:eastAsia="Arial Unicode MS" w:hAnsi="Arial" w:cs="Arial"/>
          <w:sz w:val="20"/>
          <w:szCs w:val="20"/>
        </w:rPr>
      </w:pPr>
      <w:r w:rsidRPr="00F37BA3">
        <w:rPr>
          <w:rFonts w:ascii="Arial" w:eastAsia="Arial Unicode MS" w:hAnsi="Arial" w:cs="Arial"/>
          <w:sz w:val="20"/>
          <w:szCs w:val="20"/>
        </w:rPr>
        <w:br w:type="page"/>
      </w:r>
    </w:p>
    <w:tbl>
      <w:tblPr>
        <w:tblW w:w="9445" w:type="dxa"/>
        <w:tblInd w:w="14" w:type="dxa"/>
        <w:tblLayout w:type="fixed"/>
        <w:tblLook w:val="0000" w:firstRow="0" w:lastRow="0" w:firstColumn="0" w:lastColumn="0" w:noHBand="0" w:noVBand="0"/>
      </w:tblPr>
      <w:tblGrid>
        <w:gridCol w:w="3708"/>
        <w:gridCol w:w="2007"/>
        <w:gridCol w:w="2007"/>
        <w:gridCol w:w="1723"/>
      </w:tblGrid>
      <w:tr w:rsidR="00685C2E" w:rsidRPr="00F37BA3" w14:paraId="013DFAD9" w14:textId="77777777" w:rsidTr="00685C2E">
        <w:trPr>
          <w:cantSplit/>
        </w:trPr>
        <w:tc>
          <w:tcPr>
            <w:tcW w:w="3708" w:type="dxa"/>
          </w:tcPr>
          <w:p w14:paraId="1AED453F" w14:textId="77777777" w:rsidR="00685C2E" w:rsidRPr="00F37BA3" w:rsidRDefault="00685C2E" w:rsidP="00E63EED">
            <w:pPr>
              <w:autoSpaceDE w:val="0"/>
              <w:autoSpaceDN w:val="0"/>
              <w:adjustRightInd w:val="0"/>
              <w:spacing w:after="0" w:line="240" w:lineRule="auto"/>
              <w:ind w:left="-120" w:right="-72"/>
              <w:rPr>
                <w:rFonts w:ascii="Arial" w:eastAsia="Arial Unicode MS" w:hAnsi="Arial" w:cs="Arial"/>
                <w:sz w:val="20"/>
                <w:szCs w:val="20"/>
              </w:rPr>
            </w:pPr>
          </w:p>
        </w:tc>
        <w:tc>
          <w:tcPr>
            <w:tcW w:w="5737" w:type="dxa"/>
            <w:gridSpan w:val="3"/>
            <w:tcBorders>
              <w:top w:val="single" w:sz="4" w:space="0" w:color="auto"/>
              <w:bottom w:val="single" w:sz="4" w:space="0" w:color="auto"/>
            </w:tcBorders>
            <w:vAlign w:val="bottom"/>
          </w:tcPr>
          <w:p w14:paraId="766AFB77" w14:textId="31F91423" w:rsidR="00685C2E" w:rsidRPr="00F37BA3" w:rsidRDefault="00B115C0" w:rsidP="00685C2E">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F37BA3">
              <w:rPr>
                <w:rFonts w:ascii="Arial" w:eastAsia="Arial Unicode MS" w:hAnsi="Arial" w:cs="Arial"/>
                <w:b/>
                <w:bCs/>
                <w:sz w:val="20"/>
                <w:szCs w:val="20"/>
                <w:lang w:bidi="th-TH"/>
              </w:rPr>
              <w:t>Separate</w:t>
            </w:r>
            <w:r w:rsidR="00685C2E" w:rsidRPr="00F37BA3">
              <w:rPr>
                <w:rFonts w:ascii="Arial" w:eastAsia="Arial Unicode MS" w:hAnsi="Arial" w:cs="Arial"/>
                <w:b/>
                <w:bCs/>
                <w:sz w:val="20"/>
                <w:szCs w:val="20"/>
                <w:lang w:bidi="th-TH"/>
              </w:rPr>
              <w:t xml:space="preserve"> financial statements</w:t>
            </w:r>
          </w:p>
        </w:tc>
      </w:tr>
      <w:tr w:rsidR="00B115C0" w:rsidRPr="00F37BA3" w14:paraId="60DF982A" w14:textId="77777777" w:rsidTr="00685C2E">
        <w:trPr>
          <w:cantSplit/>
        </w:trPr>
        <w:tc>
          <w:tcPr>
            <w:tcW w:w="3708" w:type="dxa"/>
          </w:tcPr>
          <w:p w14:paraId="7D0F6151" w14:textId="77777777" w:rsidR="00B115C0" w:rsidRPr="00F37BA3" w:rsidRDefault="00B115C0" w:rsidP="00B115C0">
            <w:pPr>
              <w:autoSpaceDE w:val="0"/>
              <w:autoSpaceDN w:val="0"/>
              <w:adjustRightInd w:val="0"/>
              <w:spacing w:after="0" w:line="240" w:lineRule="auto"/>
              <w:ind w:left="-120" w:right="-72"/>
              <w:rPr>
                <w:rFonts w:ascii="Arial" w:eastAsia="Arial Unicode MS" w:hAnsi="Arial" w:cs="Arial"/>
                <w:sz w:val="20"/>
                <w:szCs w:val="20"/>
              </w:rPr>
            </w:pPr>
          </w:p>
        </w:tc>
        <w:tc>
          <w:tcPr>
            <w:tcW w:w="2007" w:type="dxa"/>
            <w:tcBorders>
              <w:top w:val="single" w:sz="4" w:space="0" w:color="auto"/>
            </w:tcBorders>
            <w:vAlign w:val="bottom"/>
          </w:tcPr>
          <w:p w14:paraId="52156B31" w14:textId="06057603" w:rsidR="00B115C0" w:rsidRPr="00F37BA3" w:rsidRDefault="00B115C0" w:rsidP="00B115C0">
            <w:pPr>
              <w:autoSpaceDE w:val="0"/>
              <w:autoSpaceDN w:val="0"/>
              <w:adjustRightInd w:val="0"/>
              <w:spacing w:after="0" w:line="240" w:lineRule="auto"/>
              <w:ind w:right="-74"/>
              <w:jc w:val="right"/>
              <w:rPr>
                <w:rFonts w:ascii="Arial" w:eastAsia="Arial Unicode MS" w:hAnsi="Arial" w:cs="Arial"/>
                <w:b/>
                <w:bCs/>
                <w:sz w:val="20"/>
                <w:szCs w:val="20"/>
                <w:lang w:val="en-GB" w:bidi="th-TH"/>
              </w:rPr>
            </w:pPr>
            <w:r w:rsidRPr="00F37BA3">
              <w:rPr>
                <w:rFonts w:ascii="Arial" w:hAnsi="Arial" w:cs="Arial"/>
                <w:b/>
                <w:sz w:val="20"/>
                <w:szCs w:val="20"/>
                <w:lang w:val="en-GB"/>
              </w:rPr>
              <w:t xml:space="preserve">Right to operate and distribute the industrial water and to provide </w:t>
            </w:r>
            <w:proofErr w:type="gramStart"/>
            <w:r w:rsidRPr="00F37BA3">
              <w:rPr>
                <w:rFonts w:ascii="Arial" w:hAnsi="Arial" w:cs="Arial"/>
                <w:b/>
                <w:sz w:val="20"/>
                <w:szCs w:val="20"/>
                <w:lang w:val="en-GB"/>
              </w:rPr>
              <w:t>waste water</w:t>
            </w:r>
            <w:proofErr w:type="gramEnd"/>
            <w:r w:rsidRPr="00F37BA3">
              <w:rPr>
                <w:rFonts w:ascii="Arial" w:hAnsi="Arial" w:cs="Arial"/>
                <w:b/>
                <w:sz w:val="20"/>
                <w:szCs w:val="20"/>
                <w:lang w:val="en-GB"/>
              </w:rPr>
              <w:t xml:space="preserve"> treatment service</w:t>
            </w:r>
          </w:p>
        </w:tc>
        <w:tc>
          <w:tcPr>
            <w:tcW w:w="2007" w:type="dxa"/>
            <w:tcBorders>
              <w:top w:val="single" w:sz="4" w:space="0" w:color="auto"/>
            </w:tcBorders>
            <w:vAlign w:val="bottom"/>
          </w:tcPr>
          <w:p w14:paraId="1ABE1FEE" w14:textId="49386C13" w:rsidR="00B115C0" w:rsidRPr="00F37BA3" w:rsidRDefault="00B115C0" w:rsidP="00B115C0">
            <w:pPr>
              <w:autoSpaceDE w:val="0"/>
              <w:autoSpaceDN w:val="0"/>
              <w:adjustRightInd w:val="0"/>
              <w:spacing w:after="0" w:line="240" w:lineRule="auto"/>
              <w:ind w:right="-74"/>
              <w:jc w:val="right"/>
              <w:rPr>
                <w:rFonts w:ascii="Arial" w:eastAsia="Arial Unicode MS" w:hAnsi="Arial" w:cs="Arial"/>
                <w:b/>
                <w:bCs/>
                <w:sz w:val="20"/>
                <w:szCs w:val="20"/>
                <w:cs/>
                <w:lang w:bidi="th-TH"/>
              </w:rPr>
            </w:pPr>
            <w:r w:rsidRPr="00F37BA3">
              <w:rPr>
                <w:rFonts w:ascii="Arial" w:hAnsi="Arial" w:cs="Arial"/>
                <w:b/>
                <w:sz w:val="20"/>
                <w:szCs w:val="20"/>
                <w:lang w:val="en-GB"/>
              </w:rPr>
              <w:t>Computer software and water plant maintenance program</w:t>
            </w:r>
          </w:p>
        </w:tc>
        <w:tc>
          <w:tcPr>
            <w:tcW w:w="1723" w:type="dxa"/>
            <w:tcBorders>
              <w:top w:val="single" w:sz="4" w:space="0" w:color="auto"/>
            </w:tcBorders>
            <w:vAlign w:val="bottom"/>
          </w:tcPr>
          <w:p w14:paraId="54025316" w14:textId="77777777" w:rsidR="00B115C0" w:rsidRPr="00F37BA3" w:rsidRDefault="00B115C0" w:rsidP="00B115C0">
            <w:pPr>
              <w:spacing w:after="0" w:line="240" w:lineRule="auto"/>
              <w:ind w:right="-74"/>
              <w:jc w:val="right"/>
              <w:rPr>
                <w:rFonts w:ascii="Arial" w:hAnsi="Arial" w:cs="Arial"/>
                <w:b/>
                <w:sz w:val="20"/>
                <w:szCs w:val="20"/>
                <w:lang w:val="en-GB"/>
              </w:rPr>
            </w:pPr>
          </w:p>
          <w:p w14:paraId="25D11356" w14:textId="783A4662" w:rsidR="00B115C0" w:rsidRPr="00F37BA3" w:rsidRDefault="00B115C0" w:rsidP="00B115C0">
            <w:pPr>
              <w:autoSpaceDE w:val="0"/>
              <w:autoSpaceDN w:val="0"/>
              <w:adjustRightInd w:val="0"/>
              <w:spacing w:after="0" w:line="240" w:lineRule="auto"/>
              <w:ind w:right="-74"/>
              <w:jc w:val="right"/>
              <w:rPr>
                <w:rFonts w:ascii="Arial" w:eastAsia="Arial Unicode MS" w:hAnsi="Arial" w:cs="Arial"/>
                <w:b/>
                <w:bCs/>
                <w:sz w:val="20"/>
                <w:szCs w:val="20"/>
                <w:cs/>
                <w:lang w:bidi="th-TH"/>
              </w:rPr>
            </w:pPr>
            <w:r w:rsidRPr="00F37BA3">
              <w:rPr>
                <w:rFonts w:ascii="Arial" w:hAnsi="Arial" w:cs="Arial"/>
                <w:b/>
                <w:sz w:val="20"/>
                <w:szCs w:val="20"/>
                <w:lang w:val="en-GB"/>
              </w:rPr>
              <w:t>Total</w:t>
            </w:r>
          </w:p>
        </w:tc>
      </w:tr>
      <w:tr w:rsidR="00685C2E" w:rsidRPr="00F37BA3" w14:paraId="66996624" w14:textId="77777777" w:rsidTr="00685C2E">
        <w:trPr>
          <w:cantSplit/>
        </w:trPr>
        <w:tc>
          <w:tcPr>
            <w:tcW w:w="3708" w:type="dxa"/>
          </w:tcPr>
          <w:p w14:paraId="7CDD7FDC" w14:textId="77777777" w:rsidR="00685C2E" w:rsidRPr="00F37BA3" w:rsidRDefault="00685C2E" w:rsidP="00685C2E">
            <w:pPr>
              <w:autoSpaceDE w:val="0"/>
              <w:autoSpaceDN w:val="0"/>
              <w:adjustRightInd w:val="0"/>
              <w:spacing w:after="0" w:line="240" w:lineRule="auto"/>
              <w:ind w:left="-120" w:right="-72"/>
              <w:rPr>
                <w:rFonts w:ascii="Arial" w:eastAsia="Arial Unicode MS" w:hAnsi="Arial" w:cs="Arial"/>
                <w:sz w:val="20"/>
                <w:szCs w:val="20"/>
                <w:lang w:bidi="th-TH"/>
              </w:rPr>
            </w:pPr>
          </w:p>
        </w:tc>
        <w:tc>
          <w:tcPr>
            <w:tcW w:w="2007" w:type="dxa"/>
            <w:tcBorders>
              <w:bottom w:val="single" w:sz="4" w:space="0" w:color="auto"/>
            </w:tcBorders>
          </w:tcPr>
          <w:p w14:paraId="587F1DBF" w14:textId="77777777" w:rsidR="00685C2E" w:rsidRPr="00F37BA3" w:rsidRDefault="00685C2E" w:rsidP="00685C2E">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2007" w:type="dxa"/>
            <w:tcBorders>
              <w:bottom w:val="single" w:sz="4" w:space="0" w:color="auto"/>
            </w:tcBorders>
          </w:tcPr>
          <w:p w14:paraId="1FA507EC" w14:textId="77777777" w:rsidR="00685C2E" w:rsidRPr="00F37BA3" w:rsidRDefault="00685C2E" w:rsidP="00685C2E">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723" w:type="dxa"/>
            <w:tcBorders>
              <w:bottom w:val="single" w:sz="4" w:space="0" w:color="auto"/>
            </w:tcBorders>
          </w:tcPr>
          <w:p w14:paraId="09358E1B" w14:textId="77777777" w:rsidR="00685C2E" w:rsidRPr="00F37BA3" w:rsidRDefault="00685C2E" w:rsidP="00685C2E">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685C2E" w:rsidRPr="00F37BA3" w14:paraId="6E418F20" w14:textId="77777777" w:rsidTr="00685C2E">
        <w:trPr>
          <w:cantSplit/>
        </w:trPr>
        <w:tc>
          <w:tcPr>
            <w:tcW w:w="3708" w:type="dxa"/>
          </w:tcPr>
          <w:p w14:paraId="25F06618" w14:textId="77777777" w:rsidR="00685C2E" w:rsidRPr="00F37BA3" w:rsidRDefault="00685C2E" w:rsidP="00685C2E">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tcPr>
          <w:p w14:paraId="12897998" w14:textId="77777777" w:rsidR="00685C2E" w:rsidRPr="00F37BA3"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tcPr>
          <w:p w14:paraId="3F0A6BA6" w14:textId="77777777" w:rsidR="00685C2E" w:rsidRPr="00F37BA3"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tcPr>
          <w:p w14:paraId="1670538A" w14:textId="77777777" w:rsidR="00685C2E" w:rsidRPr="00F37BA3"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r>
      <w:tr w:rsidR="00685C2E" w:rsidRPr="00F37BA3" w14:paraId="4CB729EE" w14:textId="77777777" w:rsidTr="00685C2E">
        <w:trPr>
          <w:cantSplit/>
          <w:trHeight w:val="143"/>
        </w:trPr>
        <w:tc>
          <w:tcPr>
            <w:tcW w:w="3708" w:type="dxa"/>
          </w:tcPr>
          <w:p w14:paraId="16CA61CC" w14:textId="46EDF99D" w:rsidR="00685C2E" w:rsidRPr="00F37BA3" w:rsidRDefault="00685C2E" w:rsidP="00685C2E">
            <w:pPr>
              <w:autoSpaceDE w:val="0"/>
              <w:autoSpaceDN w:val="0"/>
              <w:adjustRightInd w:val="0"/>
              <w:spacing w:after="0" w:line="240" w:lineRule="auto"/>
              <w:ind w:left="-120" w:right="-72"/>
              <w:rPr>
                <w:rFonts w:ascii="Arial" w:eastAsia="Arial Unicode MS" w:hAnsi="Arial" w:cs="Arial"/>
                <w:b/>
                <w:bCs/>
                <w:sz w:val="20"/>
                <w:szCs w:val="20"/>
                <w:rtl/>
                <w:cs/>
              </w:rPr>
            </w:pPr>
            <w:proofErr w:type="gramStart"/>
            <w:r w:rsidRPr="00F37BA3">
              <w:rPr>
                <w:rFonts w:ascii="Arial" w:eastAsia="Arial Unicode MS" w:hAnsi="Arial" w:cs="Arial"/>
                <w:b/>
                <w:bCs/>
                <w:sz w:val="20"/>
                <w:szCs w:val="20"/>
              </w:rPr>
              <w:t>At</w:t>
            </w:r>
            <w:proofErr w:type="gramEnd"/>
            <w:r w:rsidRPr="00F37BA3">
              <w:rPr>
                <w:rFonts w:ascii="Arial" w:eastAsia="Arial Unicode MS" w:hAnsi="Arial" w:cs="Arial"/>
                <w:b/>
                <w:bCs/>
                <w:sz w:val="20"/>
                <w:szCs w:val="20"/>
              </w:rPr>
              <w:t xml:space="preserve"> </w:t>
            </w:r>
            <w:r w:rsidR="006215A8" w:rsidRPr="00F37BA3">
              <w:rPr>
                <w:rFonts w:ascii="Arial" w:eastAsia="Arial Unicode MS" w:hAnsi="Arial" w:cs="Arial"/>
                <w:b/>
                <w:bCs/>
                <w:sz w:val="20"/>
                <w:szCs w:val="20"/>
                <w:lang w:val="en-GB"/>
              </w:rPr>
              <w:t>1</w:t>
            </w:r>
            <w:r w:rsidRPr="00F37BA3">
              <w:rPr>
                <w:rFonts w:ascii="Arial" w:eastAsia="Arial Unicode MS" w:hAnsi="Arial" w:cs="Arial"/>
                <w:b/>
                <w:bCs/>
                <w:sz w:val="20"/>
                <w:szCs w:val="20"/>
              </w:rPr>
              <w:t xml:space="preserve"> January </w:t>
            </w:r>
            <w:r w:rsidR="006215A8" w:rsidRPr="00F37BA3">
              <w:rPr>
                <w:rFonts w:ascii="Arial" w:eastAsia="Arial Unicode MS" w:hAnsi="Arial" w:cs="Arial"/>
                <w:b/>
                <w:bCs/>
                <w:sz w:val="20"/>
                <w:szCs w:val="20"/>
                <w:lang w:val="en-GB"/>
              </w:rPr>
              <w:t>202</w:t>
            </w:r>
            <w:r w:rsidR="008221C7" w:rsidRPr="00F37BA3">
              <w:rPr>
                <w:rFonts w:ascii="Arial" w:eastAsia="Arial Unicode MS" w:hAnsi="Arial" w:cs="Arial"/>
                <w:b/>
                <w:bCs/>
                <w:sz w:val="20"/>
                <w:szCs w:val="20"/>
                <w:lang w:val="en-GB"/>
              </w:rPr>
              <w:t>2</w:t>
            </w:r>
          </w:p>
        </w:tc>
        <w:tc>
          <w:tcPr>
            <w:tcW w:w="2007" w:type="dxa"/>
            <w:shd w:val="clear" w:color="auto" w:fill="auto"/>
            <w:vAlign w:val="bottom"/>
          </w:tcPr>
          <w:p w14:paraId="6D16953D" w14:textId="77777777" w:rsidR="00685C2E" w:rsidRPr="00F37BA3"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auto"/>
            <w:vAlign w:val="bottom"/>
          </w:tcPr>
          <w:p w14:paraId="166845F7" w14:textId="77777777" w:rsidR="00685C2E" w:rsidRPr="00F37BA3"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auto"/>
            <w:vAlign w:val="bottom"/>
          </w:tcPr>
          <w:p w14:paraId="6C81DAE3" w14:textId="77777777" w:rsidR="00685C2E" w:rsidRPr="00F37BA3"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40E4BF05" w14:textId="77777777" w:rsidTr="00685C2E">
        <w:trPr>
          <w:cantSplit/>
          <w:trHeight w:val="143"/>
        </w:trPr>
        <w:tc>
          <w:tcPr>
            <w:tcW w:w="3708" w:type="dxa"/>
          </w:tcPr>
          <w:p w14:paraId="7D389E93" w14:textId="33F838C9"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 xml:space="preserve">Cost </w:t>
            </w:r>
          </w:p>
        </w:tc>
        <w:tc>
          <w:tcPr>
            <w:tcW w:w="2007" w:type="dxa"/>
            <w:shd w:val="clear" w:color="auto" w:fill="auto"/>
            <w:vAlign w:val="bottom"/>
          </w:tcPr>
          <w:p w14:paraId="00286CA3" w14:textId="2D3E23C4"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2</w:t>
            </w:r>
            <w:r w:rsidRPr="00F37BA3">
              <w:rPr>
                <w:rFonts w:ascii="Arial" w:eastAsia="Arial Unicode MS" w:hAnsi="Arial" w:cs="Arial"/>
                <w:sz w:val="20"/>
                <w:szCs w:val="20"/>
              </w:rPr>
              <w:t>,</w:t>
            </w:r>
            <w:r w:rsidRPr="00F37BA3">
              <w:rPr>
                <w:rFonts w:ascii="Arial" w:eastAsia="Arial Unicode MS" w:hAnsi="Arial" w:cs="Arial"/>
                <w:sz w:val="20"/>
                <w:szCs w:val="20"/>
                <w:lang w:val="en-GB"/>
              </w:rPr>
              <w:t>226</w:t>
            </w:r>
            <w:r w:rsidRPr="00F37BA3">
              <w:rPr>
                <w:rFonts w:ascii="Arial" w:eastAsia="Arial Unicode MS" w:hAnsi="Arial" w:cs="Arial"/>
                <w:sz w:val="20"/>
                <w:szCs w:val="20"/>
              </w:rPr>
              <w:t>,</w:t>
            </w:r>
            <w:r w:rsidRPr="00F37BA3">
              <w:rPr>
                <w:rFonts w:ascii="Arial" w:eastAsia="Arial Unicode MS" w:hAnsi="Arial" w:cs="Arial"/>
                <w:sz w:val="20"/>
                <w:szCs w:val="20"/>
                <w:lang w:val="en-GB"/>
              </w:rPr>
              <w:t>155</w:t>
            </w:r>
            <w:r w:rsidRPr="00F37BA3">
              <w:rPr>
                <w:rFonts w:ascii="Arial" w:eastAsia="Arial Unicode MS" w:hAnsi="Arial" w:cs="Arial"/>
                <w:sz w:val="20"/>
                <w:szCs w:val="20"/>
              </w:rPr>
              <w:t>,</w:t>
            </w:r>
            <w:r w:rsidRPr="00F37BA3">
              <w:rPr>
                <w:rFonts w:ascii="Arial" w:eastAsia="Arial Unicode MS" w:hAnsi="Arial" w:cs="Arial"/>
                <w:sz w:val="20"/>
                <w:szCs w:val="20"/>
                <w:lang w:val="en-GB"/>
              </w:rPr>
              <w:t>408</w:t>
            </w:r>
          </w:p>
        </w:tc>
        <w:tc>
          <w:tcPr>
            <w:tcW w:w="2007" w:type="dxa"/>
            <w:shd w:val="clear" w:color="auto" w:fill="auto"/>
            <w:vAlign w:val="bottom"/>
          </w:tcPr>
          <w:p w14:paraId="29DC46D0" w14:textId="4064A8B4"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6</w:t>
            </w:r>
            <w:r w:rsidRPr="00F37BA3">
              <w:rPr>
                <w:rFonts w:ascii="Arial" w:eastAsia="Arial Unicode MS" w:hAnsi="Arial" w:cs="Arial"/>
                <w:sz w:val="20"/>
                <w:szCs w:val="20"/>
              </w:rPr>
              <w:t>,</w:t>
            </w:r>
            <w:r w:rsidRPr="00F37BA3">
              <w:rPr>
                <w:rFonts w:ascii="Arial" w:eastAsia="Arial Unicode MS" w:hAnsi="Arial" w:cs="Arial"/>
                <w:sz w:val="20"/>
                <w:szCs w:val="20"/>
                <w:lang w:val="en-GB"/>
              </w:rPr>
              <w:t>959</w:t>
            </w:r>
            <w:r w:rsidRPr="00F37BA3">
              <w:rPr>
                <w:rFonts w:ascii="Arial" w:eastAsia="Arial Unicode MS" w:hAnsi="Arial" w:cs="Arial"/>
                <w:sz w:val="20"/>
                <w:szCs w:val="20"/>
              </w:rPr>
              <w:t>,</w:t>
            </w:r>
            <w:r w:rsidRPr="00F37BA3">
              <w:rPr>
                <w:rFonts w:ascii="Arial" w:eastAsia="Arial Unicode MS" w:hAnsi="Arial" w:cs="Arial"/>
                <w:sz w:val="20"/>
                <w:szCs w:val="20"/>
                <w:lang w:val="en-GB"/>
              </w:rPr>
              <w:t>619</w:t>
            </w:r>
          </w:p>
        </w:tc>
        <w:tc>
          <w:tcPr>
            <w:tcW w:w="1723" w:type="dxa"/>
            <w:shd w:val="clear" w:color="auto" w:fill="auto"/>
            <w:vAlign w:val="bottom"/>
          </w:tcPr>
          <w:p w14:paraId="39064729" w14:textId="180F0232"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2</w:t>
            </w:r>
            <w:r w:rsidRPr="00F37BA3">
              <w:rPr>
                <w:rFonts w:ascii="Arial" w:eastAsia="Arial Unicode MS" w:hAnsi="Arial" w:cs="Arial"/>
                <w:sz w:val="20"/>
                <w:szCs w:val="20"/>
              </w:rPr>
              <w:t>,</w:t>
            </w:r>
            <w:r w:rsidRPr="00F37BA3">
              <w:rPr>
                <w:rFonts w:ascii="Arial" w:eastAsia="Arial Unicode MS" w:hAnsi="Arial" w:cs="Arial"/>
                <w:sz w:val="20"/>
                <w:szCs w:val="20"/>
                <w:lang w:val="en-GB"/>
              </w:rPr>
              <w:t>233</w:t>
            </w:r>
            <w:r w:rsidRPr="00F37BA3">
              <w:rPr>
                <w:rFonts w:ascii="Arial" w:eastAsia="Arial Unicode MS" w:hAnsi="Arial" w:cs="Arial"/>
                <w:sz w:val="20"/>
                <w:szCs w:val="20"/>
              </w:rPr>
              <w:t>,</w:t>
            </w:r>
            <w:r w:rsidRPr="00F37BA3">
              <w:rPr>
                <w:rFonts w:ascii="Arial" w:eastAsia="Arial Unicode MS" w:hAnsi="Arial" w:cs="Arial"/>
                <w:sz w:val="20"/>
                <w:szCs w:val="20"/>
                <w:lang w:val="en-GB"/>
              </w:rPr>
              <w:t>115</w:t>
            </w:r>
            <w:r w:rsidRPr="00F37BA3">
              <w:rPr>
                <w:rFonts w:ascii="Arial" w:eastAsia="Arial Unicode MS" w:hAnsi="Arial" w:cs="Arial"/>
                <w:sz w:val="20"/>
                <w:szCs w:val="20"/>
              </w:rPr>
              <w:t>,</w:t>
            </w:r>
            <w:r w:rsidRPr="00F37BA3">
              <w:rPr>
                <w:rFonts w:ascii="Arial" w:eastAsia="Arial Unicode MS" w:hAnsi="Arial" w:cs="Arial"/>
                <w:sz w:val="20"/>
                <w:szCs w:val="20"/>
                <w:lang w:val="en-GB"/>
              </w:rPr>
              <w:t>027</w:t>
            </w:r>
          </w:p>
        </w:tc>
      </w:tr>
      <w:tr w:rsidR="008221C7" w:rsidRPr="00F37BA3" w14:paraId="3B103B87" w14:textId="77777777" w:rsidTr="00685C2E">
        <w:trPr>
          <w:cantSplit/>
          <w:trHeight w:val="143"/>
        </w:trPr>
        <w:tc>
          <w:tcPr>
            <w:tcW w:w="3708" w:type="dxa"/>
          </w:tcPr>
          <w:p w14:paraId="5E626D79" w14:textId="54A73F40"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u w:val="single"/>
              </w:rPr>
              <w:t>Less</w:t>
            </w:r>
            <w:r w:rsidRPr="00F37BA3">
              <w:rPr>
                <w:rFonts w:ascii="Arial" w:eastAsia="Arial Unicode MS" w:hAnsi="Arial" w:cs="Arial"/>
                <w:sz w:val="20"/>
                <w:szCs w:val="20"/>
              </w:rPr>
              <w:t xml:space="preserve">  Accumulated </w:t>
            </w:r>
            <w:proofErr w:type="spellStart"/>
            <w:r w:rsidRPr="00F37BA3">
              <w:rPr>
                <w:rFonts w:ascii="Arial" w:eastAsia="Arial Unicode MS" w:hAnsi="Arial" w:cs="Arial"/>
                <w:sz w:val="20"/>
                <w:szCs w:val="20"/>
              </w:rPr>
              <w:t>amortisation</w:t>
            </w:r>
            <w:proofErr w:type="spellEnd"/>
            <w:r w:rsidRPr="00F37BA3">
              <w:rPr>
                <w:rFonts w:ascii="Arial" w:eastAsia="Arial Unicode MS" w:hAnsi="Arial" w:cs="Arial"/>
                <w:sz w:val="20"/>
                <w:szCs w:val="20"/>
              </w:rPr>
              <w:t xml:space="preserve"> </w:t>
            </w:r>
          </w:p>
        </w:tc>
        <w:tc>
          <w:tcPr>
            <w:tcW w:w="2007" w:type="dxa"/>
            <w:tcBorders>
              <w:bottom w:val="single" w:sz="4" w:space="0" w:color="auto"/>
            </w:tcBorders>
            <w:shd w:val="clear" w:color="auto" w:fill="auto"/>
            <w:vAlign w:val="bottom"/>
          </w:tcPr>
          <w:p w14:paraId="010EB3E5" w14:textId="69202BEF"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r w:rsidRPr="00F37BA3">
              <w:rPr>
                <w:rFonts w:ascii="Arial" w:eastAsia="Arial Unicode MS" w:hAnsi="Arial" w:cs="Arial"/>
                <w:sz w:val="20"/>
                <w:szCs w:val="20"/>
                <w:lang w:val="en-GB"/>
              </w:rPr>
              <w:t>327</w:t>
            </w:r>
            <w:r w:rsidRPr="00F37BA3">
              <w:rPr>
                <w:rFonts w:ascii="Arial" w:eastAsia="Arial Unicode MS" w:hAnsi="Arial" w:cs="Arial"/>
                <w:sz w:val="20"/>
                <w:szCs w:val="20"/>
              </w:rPr>
              <w:t>,</w:t>
            </w:r>
            <w:r w:rsidRPr="00F37BA3">
              <w:rPr>
                <w:rFonts w:ascii="Arial" w:eastAsia="Arial Unicode MS" w:hAnsi="Arial" w:cs="Arial"/>
                <w:sz w:val="20"/>
                <w:szCs w:val="20"/>
                <w:lang w:val="en-GB"/>
              </w:rPr>
              <w:t>741</w:t>
            </w:r>
            <w:r w:rsidRPr="00F37BA3">
              <w:rPr>
                <w:rFonts w:ascii="Arial" w:eastAsia="Arial Unicode MS" w:hAnsi="Arial" w:cs="Arial"/>
                <w:sz w:val="20"/>
                <w:szCs w:val="20"/>
              </w:rPr>
              <w:t>,</w:t>
            </w:r>
            <w:r w:rsidRPr="00F37BA3">
              <w:rPr>
                <w:rFonts w:ascii="Arial" w:eastAsia="Arial Unicode MS" w:hAnsi="Arial" w:cs="Arial"/>
                <w:sz w:val="20"/>
                <w:szCs w:val="20"/>
                <w:lang w:val="en-GB"/>
              </w:rPr>
              <w:t>540</w:t>
            </w:r>
            <w:r w:rsidRPr="00F37BA3">
              <w:rPr>
                <w:rFonts w:ascii="Arial" w:eastAsia="Arial Unicode MS" w:hAnsi="Arial" w:cs="Arial"/>
                <w:sz w:val="20"/>
                <w:szCs w:val="20"/>
              </w:rPr>
              <w:t>)</w:t>
            </w:r>
          </w:p>
        </w:tc>
        <w:tc>
          <w:tcPr>
            <w:tcW w:w="2007" w:type="dxa"/>
            <w:tcBorders>
              <w:bottom w:val="single" w:sz="4" w:space="0" w:color="auto"/>
            </w:tcBorders>
            <w:shd w:val="clear" w:color="auto" w:fill="auto"/>
            <w:vAlign w:val="bottom"/>
          </w:tcPr>
          <w:p w14:paraId="2C18121D" w14:textId="189FDBED"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r w:rsidRPr="00F37BA3">
              <w:rPr>
                <w:rFonts w:ascii="Arial" w:eastAsia="Arial Unicode MS" w:hAnsi="Arial" w:cs="Arial"/>
                <w:sz w:val="20"/>
                <w:szCs w:val="20"/>
                <w:lang w:val="en-GB"/>
              </w:rPr>
              <w:t>4</w:t>
            </w:r>
            <w:r w:rsidRPr="00F37BA3">
              <w:rPr>
                <w:rFonts w:ascii="Arial" w:eastAsia="Arial Unicode MS" w:hAnsi="Arial" w:cs="Arial"/>
                <w:sz w:val="20"/>
                <w:szCs w:val="20"/>
              </w:rPr>
              <w:t>,</w:t>
            </w:r>
            <w:r w:rsidRPr="00F37BA3">
              <w:rPr>
                <w:rFonts w:ascii="Arial" w:eastAsia="Arial Unicode MS" w:hAnsi="Arial" w:cs="Arial"/>
                <w:sz w:val="20"/>
                <w:szCs w:val="20"/>
                <w:lang w:val="en-GB"/>
              </w:rPr>
              <w:t>549</w:t>
            </w:r>
            <w:r w:rsidRPr="00F37BA3">
              <w:rPr>
                <w:rFonts w:ascii="Arial" w:eastAsia="Arial Unicode MS" w:hAnsi="Arial" w:cs="Arial"/>
                <w:sz w:val="20"/>
                <w:szCs w:val="20"/>
              </w:rPr>
              <w:t>,</w:t>
            </w:r>
            <w:r w:rsidRPr="00F37BA3">
              <w:rPr>
                <w:rFonts w:ascii="Arial" w:eastAsia="Arial Unicode MS" w:hAnsi="Arial" w:cs="Arial"/>
                <w:sz w:val="20"/>
                <w:szCs w:val="20"/>
                <w:lang w:val="en-GB"/>
              </w:rPr>
              <w:t>471</w:t>
            </w:r>
            <w:r w:rsidRPr="00F37BA3">
              <w:rPr>
                <w:rFonts w:ascii="Arial" w:eastAsia="Arial Unicode MS" w:hAnsi="Arial" w:cs="Arial"/>
                <w:sz w:val="20"/>
                <w:szCs w:val="20"/>
              </w:rPr>
              <w:t>)</w:t>
            </w:r>
          </w:p>
        </w:tc>
        <w:tc>
          <w:tcPr>
            <w:tcW w:w="1723" w:type="dxa"/>
            <w:tcBorders>
              <w:bottom w:val="single" w:sz="4" w:space="0" w:color="auto"/>
            </w:tcBorders>
            <w:shd w:val="clear" w:color="auto" w:fill="auto"/>
            <w:vAlign w:val="bottom"/>
          </w:tcPr>
          <w:p w14:paraId="4C8F933C" w14:textId="652AAE3E"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r w:rsidRPr="00F37BA3">
              <w:rPr>
                <w:rFonts w:ascii="Arial" w:eastAsia="Arial Unicode MS" w:hAnsi="Arial" w:cs="Arial"/>
                <w:sz w:val="20"/>
                <w:szCs w:val="20"/>
                <w:lang w:val="en-GB"/>
              </w:rPr>
              <w:t>332</w:t>
            </w:r>
            <w:r w:rsidRPr="00F37BA3">
              <w:rPr>
                <w:rFonts w:ascii="Arial" w:eastAsia="Arial Unicode MS" w:hAnsi="Arial" w:cs="Arial"/>
                <w:sz w:val="20"/>
                <w:szCs w:val="20"/>
              </w:rPr>
              <w:t>,</w:t>
            </w:r>
            <w:r w:rsidRPr="00F37BA3">
              <w:rPr>
                <w:rFonts w:ascii="Arial" w:eastAsia="Arial Unicode MS" w:hAnsi="Arial" w:cs="Arial"/>
                <w:sz w:val="20"/>
                <w:szCs w:val="20"/>
                <w:lang w:val="en-GB"/>
              </w:rPr>
              <w:t>291</w:t>
            </w:r>
            <w:r w:rsidRPr="00F37BA3">
              <w:rPr>
                <w:rFonts w:ascii="Arial" w:eastAsia="Arial Unicode MS" w:hAnsi="Arial" w:cs="Arial"/>
                <w:sz w:val="20"/>
                <w:szCs w:val="20"/>
              </w:rPr>
              <w:t>,</w:t>
            </w:r>
            <w:r w:rsidRPr="00F37BA3">
              <w:rPr>
                <w:rFonts w:ascii="Arial" w:eastAsia="Arial Unicode MS" w:hAnsi="Arial" w:cs="Arial"/>
                <w:sz w:val="20"/>
                <w:szCs w:val="20"/>
                <w:lang w:val="en-GB"/>
              </w:rPr>
              <w:t>011</w:t>
            </w:r>
            <w:r w:rsidRPr="00F37BA3">
              <w:rPr>
                <w:rFonts w:ascii="Arial" w:eastAsia="Arial Unicode MS" w:hAnsi="Arial" w:cs="Arial"/>
                <w:sz w:val="20"/>
                <w:szCs w:val="20"/>
              </w:rPr>
              <w:t>)</w:t>
            </w:r>
          </w:p>
        </w:tc>
      </w:tr>
      <w:tr w:rsidR="008221C7" w:rsidRPr="00F37BA3" w14:paraId="22075F55" w14:textId="77777777" w:rsidTr="00685C2E">
        <w:trPr>
          <w:cantSplit/>
          <w:trHeight w:val="143"/>
        </w:trPr>
        <w:tc>
          <w:tcPr>
            <w:tcW w:w="3708" w:type="dxa"/>
          </w:tcPr>
          <w:p w14:paraId="4EFF7036"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3880A966"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3AEF8978"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5BDC0061"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3E2CF9B2" w14:textId="77777777" w:rsidTr="00685C2E">
        <w:trPr>
          <w:cantSplit/>
          <w:trHeight w:val="143"/>
        </w:trPr>
        <w:tc>
          <w:tcPr>
            <w:tcW w:w="3708" w:type="dxa"/>
          </w:tcPr>
          <w:p w14:paraId="12C8D576" w14:textId="2F3257FD"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Net book amount</w:t>
            </w:r>
          </w:p>
        </w:tc>
        <w:tc>
          <w:tcPr>
            <w:tcW w:w="2007" w:type="dxa"/>
            <w:tcBorders>
              <w:bottom w:val="single" w:sz="4" w:space="0" w:color="auto"/>
            </w:tcBorders>
            <w:shd w:val="clear" w:color="auto" w:fill="auto"/>
            <w:vAlign w:val="bottom"/>
          </w:tcPr>
          <w:p w14:paraId="3DB1D746" w14:textId="008D1B68"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hAnsi="Arial" w:cs="Arial"/>
                <w:noProof/>
                <w:sz w:val="20"/>
                <w:szCs w:val="20"/>
                <w:lang w:val="en-GB"/>
              </w:rPr>
              <w:t>1</w:t>
            </w:r>
            <w:r w:rsidRPr="00F37BA3">
              <w:rPr>
                <w:rFonts w:ascii="Arial" w:hAnsi="Arial" w:cs="Arial"/>
                <w:noProof/>
                <w:sz w:val="20"/>
                <w:szCs w:val="20"/>
              </w:rPr>
              <w:t>,</w:t>
            </w:r>
            <w:r w:rsidRPr="00F37BA3">
              <w:rPr>
                <w:rFonts w:ascii="Arial" w:hAnsi="Arial" w:cs="Arial"/>
                <w:noProof/>
                <w:sz w:val="20"/>
                <w:szCs w:val="20"/>
                <w:lang w:val="en-GB"/>
              </w:rPr>
              <w:t>898</w:t>
            </w:r>
            <w:r w:rsidRPr="00F37BA3">
              <w:rPr>
                <w:rFonts w:ascii="Arial" w:hAnsi="Arial" w:cs="Arial"/>
                <w:noProof/>
                <w:sz w:val="20"/>
                <w:szCs w:val="20"/>
              </w:rPr>
              <w:t>,</w:t>
            </w:r>
            <w:r w:rsidRPr="00F37BA3">
              <w:rPr>
                <w:rFonts w:ascii="Arial" w:hAnsi="Arial" w:cs="Arial"/>
                <w:noProof/>
                <w:sz w:val="20"/>
                <w:szCs w:val="20"/>
                <w:lang w:val="en-GB"/>
              </w:rPr>
              <w:t>413</w:t>
            </w:r>
            <w:r w:rsidRPr="00F37BA3">
              <w:rPr>
                <w:rFonts w:ascii="Arial" w:hAnsi="Arial" w:cs="Arial"/>
                <w:noProof/>
                <w:sz w:val="20"/>
                <w:szCs w:val="20"/>
              </w:rPr>
              <w:t>,</w:t>
            </w:r>
            <w:r w:rsidRPr="00F37BA3">
              <w:rPr>
                <w:rFonts w:ascii="Arial" w:hAnsi="Arial" w:cs="Arial"/>
                <w:noProof/>
                <w:sz w:val="20"/>
                <w:szCs w:val="20"/>
                <w:lang w:val="en-GB"/>
              </w:rPr>
              <w:t>868</w:t>
            </w:r>
          </w:p>
        </w:tc>
        <w:tc>
          <w:tcPr>
            <w:tcW w:w="2007" w:type="dxa"/>
            <w:tcBorders>
              <w:bottom w:val="single" w:sz="4" w:space="0" w:color="auto"/>
            </w:tcBorders>
            <w:shd w:val="clear" w:color="auto" w:fill="auto"/>
            <w:vAlign w:val="bottom"/>
          </w:tcPr>
          <w:p w14:paraId="6A9C763D" w14:textId="67F7ED21"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hAnsi="Arial" w:cs="Arial"/>
                <w:noProof/>
                <w:sz w:val="20"/>
                <w:szCs w:val="20"/>
                <w:lang w:val="en-GB"/>
              </w:rPr>
              <w:t>2</w:t>
            </w:r>
            <w:r w:rsidRPr="00F37BA3">
              <w:rPr>
                <w:rFonts w:ascii="Arial" w:hAnsi="Arial" w:cs="Arial"/>
                <w:noProof/>
                <w:sz w:val="20"/>
                <w:szCs w:val="20"/>
              </w:rPr>
              <w:t>,</w:t>
            </w:r>
            <w:r w:rsidRPr="00F37BA3">
              <w:rPr>
                <w:rFonts w:ascii="Arial" w:hAnsi="Arial" w:cs="Arial"/>
                <w:noProof/>
                <w:sz w:val="20"/>
                <w:szCs w:val="20"/>
                <w:lang w:val="en-GB"/>
              </w:rPr>
              <w:t>410</w:t>
            </w:r>
            <w:r w:rsidRPr="00F37BA3">
              <w:rPr>
                <w:rFonts w:ascii="Arial" w:hAnsi="Arial" w:cs="Arial"/>
                <w:noProof/>
                <w:sz w:val="20"/>
                <w:szCs w:val="20"/>
              </w:rPr>
              <w:t>,</w:t>
            </w:r>
            <w:r w:rsidRPr="00F37BA3">
              <w:rPr>
                <w:rFonts w:ascii="Arial" w:hAnsi="Arial" w:cs="Arial"/>
                <w:noProof/>
                <w:sz w:val="20"/>
                <w:szCs w:val="20"/>
                <w:lang w:val="en-GB"/>
              </w:rPr>
              <w:t>148</w:t>
            </w:r>
          </w:p>
        </w:tc>
        <w:tc>
          <w:tcPr>
            <w:tcW w:w="1723" w:type="dxa"/>
            <w:tcBorders>
              <w:bottom w:val="single" w:sz="4" w:space="0" w:color="auto"/>
            </w:tcBorders>
            <w:shd w:val="clear" w:color="auto" w:fill="auto"/>
            <w:vAlign w:val="bottom"/>
          </w:tcPr>
          <w:p w14:paraId="7A162240" w14:textId="185551EB"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hAnsi="Arial" w:cs="Arial"/>
                <w:noProof/>
                <w:sz w:val="20"/>
                <w:szCs w:val="20"/>
                <w:lang w:val="en-GB"/>
              </w:rPr>
              <w:t>1</w:t>
            </w:r>
            <w:r w:rsidRPr="00F37BA3">
              <w:rPr>
                <w:rFonts w:ascii="Arial" w:hAnsi="Arial" w:cs="Arial"/>
                <w:noProof/>
                <w:sz w:val="20"/>
                <w:szCs w:val="20"/>
              </w:rPr>
              <w:t>,</w:t>
            </w:r>
            <w:r w:rsidRPr="00F37BA3">
              <w:rPr>
                <w:rFonts w:ascii="Arial" w:hAnsi="Arial" w:cs="Arial"/>
                <w:noProof/>
                <w:sz w:val="20"/>
                <w:szCs w:val="20"/>
                <w:lang w:val="en-GB"/>
              </w:rPr>
              <w:t>900</w:t>
            </w:r>
            <w:r w:rsidRPr="00F37BA3">
              <w:rPr>
                <w:rFonts w:ascii="Arial" w:hAnsi="Arial" w:cs="Arial"/>
                <w:noProof/>
                <w:sz w:val="20"/>
                <w:szCs w:val="20"/>
              </w:rPr>
              <w:t>,</w:t>
            </w:r>
            <w:r w:rsidRPr="00F37BA3">
              <w:rPr>
                <w:rFonts w:ascii="Arial" w:hAnsi="Arial" w:cs="Arial"/>
                <w:noProof/>
                <w:sz w:val="20"/>
                <w:szCs w:val="20"/>
                <w:lang w:val="en-GB"/>
              </w:rPr>
              <w:t>824</w:t>
            </w:r>
            <w:r w:rsidRPr="00F37BA3">
              <w:rPr>
                <w:rFonts w:ascii="Arial" w:hAnsi="Arial" w:cs="Arial"/>
                <w:noProof/>
                <w:sz w:val="20"/>
                <w:szCs w:val="20"/>
              </w:rPr>
              <w:t>,</w:t>
            </w:r>
            <w:r w:rsidRPr="00F37BA3">
              <w:rPr>
                <w:rFonts w:ascii="Arial" w:hAnsi="Arial" w:cs="Arial"/>
                <w:noProof/>
                <w:sz w:val="20"/>
                <w:szCs w:val="20"/>
                <w:lang w:val="en-GB"/>
              </w:rPr>
              <w:t>016</w:t>
            </w:r>
          </w:p>
        </w:tc>
      </w:tr>
      <w:tr w:rsidR="008221C7" w:rsidRPr="00F37BA3" w14:paraId="60381095" w14:textId="77777777" w:rsidTr="00685C2E">
        <w:trPr>
          <w:cantSplit/>
          <w:trHeight w:val="143"/>
        </w:trPr>
        <w:tc>
          <w:tcPr>
            <w:tcW w:w="3708" w:type="dxa"/>
          </w:tcPr>
          <w:p w14:paraId="3C985F3F"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3C8ABDB1"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319C05EB"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7C1F84D6"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25C9D832" w14:textId="77777777" w:rsidTr="00685C2E">
        <w:trPr>
          <w:cantSplit/>
          <w:trHeight w:val="143"/>
        </w:trPr>
        <w:tc>
          <w:tcPr>
            <w:tcW w:w="3708" w:type="dxa"/>
          </w:tcPr>
          <w:p w14:paraId="4B0D8AEF" w14:textId="0949A1E9" w:rsidR="008221C7" w:rsidRPr="00F37BA3" w:rsidRDefault="008221C7" w:rsidP="008221C7">
            <w:pPr>
              <w:autoSpaceDE w:val="0"/>
              <w:autoSpaceDN w:val="0"/>
              <w:adjustRightInd w:val="0"/>
              <w:spacing w:after="0" w:line="240" w:lineRule="auto"/>
              <w:ind w:left="-120" w:right="-72"/>
              <w:rPr>
                <w:rFonts w:ascii="Arial" w:eastAsia="Arial Unicode MS" w:hAnsi="Arial" w:cs="Arial"/>
                <w:b/>
                <w:bCs/>
                <w:sz w:val="20"/>
                <w:szCs w:val="20"/>
                <w:rtl/>
                <w:cs/>
              </w:rPr>
            </w:pPr>
            <w:r w:rsidRPr="00F37BA3">
              <w:rPr>
                <w:rFonts w:ascii="Arial" w:eastAsia="Arial Unicode MS" w:hAnsi="Arial" w:cs="Arial"/>
                <w:b/>
                <w:bCs/>
                <w:sz w:val="20"/>
                <w:szCs w:val="20"/>
              </w:rPr>
              <w:t xml:space="preserve">For the year ended </w:t>
            </w:r>
            <w:r w:rsidRPr="00F37BA3">
              <w:rPr>
                <w:rFonts w:ascii="Arial" w:eastAsia="Arial Unicode MS" w:hAnsi="Arial" w:cs="Arial"/>
                <w:b/>
                <w:bCs/>
                <w:sz w:val="20"/>
                <w:szCs w:val="20"/>
                <w:lang w:val="en-GB"/>
              </w:rPr>
              <w:t>31</w:t>
            </w:r>
            <w:r w:rsidRPr="00F37BA3">
              <w:rPr>
                <w:rFonts w:ascii="Arial" w:eastAsia="Arial Unicode MS" w:hAnsi="Arial" w:cs="Arial"/>
                <w:b/>
                <w:bCs/>
                <w:sz w:val="20"/>
                <w:szCs w:val="20"/>
              </w:rPr>
              <w:t xml:space="preserve"> December </w:t>
            </w:r>
            <w:r w:rsidRPr="00F37BA3">
              <w:rPr>
                <w:rFonts w:ascii="Arial" w:eastAsia="Arial Unicode MS" w:hAnsi="Arial" w:cs="Arial"/>
                <w:b/>
                <w:bCs/>
                <w:sz w:val="20"/>
                <w:szCs w:val="20"/>
                <w:lang w:val="en-GB"/>
              </w:rPr>
              <w:t>2022</w:t>
            </w:r>
          </w:p>
        </w:tc>
        <w:tc>
          <w:tcPr>
            <w:tcW w:w="2007" w:type="dxa"/>
            <w:shd w:val="clear" w:color="auto" w:fill="auto"/>
            <w:vAlign w:val="bottom"/>
          </w:tcPr>
          <w:p w14:paraId="6197D68D"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auto"/>
            <w:vAlign w:val="bottom"/>
          </w:tcPr>
          <w:p w14:paraId="190ED65D"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auto"/>
            <w:vAlign w:val="bottom"/>
          </w:tcPr>
          <w:p w14:paraId="318065B0"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276C49C4" w14:textId="77777777" w:rsidTr="00685C2E">
        <w:trPr>
          <w:cantSplit/>
          <w:trHeight w:val="143"/>
        </w:trPr>
        <w:tc>
          <w:tcPr>
            <w:tcW w:w="3708" w:type="dxa"/>
          </w:tcPr>
          <w:p w14:paraId="3C99BC81" w14:textId="22E41040"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Opening net book amount</w:t>
            </w:r>
          </w:p>
        </w:tc>
        <w:tc>
          <w:tcPr>
            <w:tcW w:w="2007" w:type="dxa"/>
            <w:shd w:val="clear" w:color="auto" w:fill="auto"/>
            <w:vAlign w:val="bottom"/>
          </w:tcPr>
          <w:p w14:paraId="70E17CCC" w14:textId="1E20DCC2"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1,898,413,868</w:t>
            </w:r>
          </w:p>
        </w:tc>
        <w:tc>
          <w:tcPr>
            <w:tcW w:w="2007" w:type="dxa"/>
            <w:shd w:val="clear" w:color="auto" w:fill="auto"/>
            <w:vAlign w:val="bottom"/>
          </w:tcPr>
          <w:p w14:paraId="157D9972" w14:textId="3CC03933"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2,410,148</w:t>
            </w:r>
          </w:p>
        </w:tc>
        <w:tc>
          <w:tcPr>
            <w:tcW w:w="1723" w:type="dxa"/>
            <w:shd w:val="clear" w:color="auto" w:fill="auto"/>
            <w:vAlign w:val="bottom"/>
          </w:tcPr>
          <w:p w14:paraId="212BC689" w14:textId="1E14C7E9"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1,900,824,016</w:t>
            </w:r>
          </w:p>
        </w:tc>
      </w:tr>
      <w:tr w:rsidR="008221C7" w:rsidRPr="00F37BA3" w14:paraId="197D5A36" w14:textId="77777777" w:rsidTr="00685C2E">
        <w:trPr>
          <w:cantSplit/>
          <w:trHeight w:val="143"/>
        </w:trPr>
        <w:tc>
          <w:tcPr>
            <w:tcW w:w="3708" w:type="dxa"/>
          </w:tcPr>
          <w:p w14:paraId="553F0BD1" w14:textId="22502298"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Additions</w:t>
            </w:r>
          </w:p>
        </w:tc>
        <w:tc>
          <w:tcPr>
            <w:tcW w:w="2007" w:type="dxa"/>
            <w:shd w:val="clear" w:color="auto" w:fill="auto"/>
            <w:vAlign w:val="bottom"/>
          </w:tcPr>
          <w:p w14:paraId="6EB52E22" w14:textId="7FCFE519"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2007" w:type="dxa"/>
            <w:shd w:val="clear" w:color="auto" w:fill="auto"/>
            <w:vAlign w:val="bottom"/>
          </w:tcPr>
          <w:p w14:paraId="37B7CD0E" w14:textId="1A9CD742"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9,355,235</w:t>
            </w:r>
          </w:p>
        </w:tc>
        <w:tc>
          <w:tcPr>
            <w:tcW w:w="1723" w:type="dxa"/>
            <w:shd w:val="clear" w:color="auto" w:fill="auto"/>
            <w:vAlign w:val="bottom"/>
          </w:tcPr>
          <w:p w14:paraId="0D192A6D" w14:textId="64FEC4EC"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9,355,235</w:t>
            </w:r>
          </w:p>
        </w:tc>
      </w:tr>
      <w:tr w:rsidR="008221C7" w:rsidRPr="00F37BA3" w14:paraId="6C08F05E" w14:textId="77777777" w:rsidTr="00685C2E">
        <w:trPr>
          <w:cantSplit/>
          <w:trHeight w:val="143"/>
        </w:trPr>
        <w:tc>
          <w:tcPr>
            <w:tcW w:w="3708" w:type="dxa"/>
          </w:tcPr>
          <w:p w14:paraId="5BFBA7C5" w14:textId="1763142A"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roofErr w:type="spellStart"/>
            <w:r w:rsidRPr="00F37BA3">
              <w:rPr>
                <w:rFonts w:ascii="Arial" w:eastAsia="Arial Unicode MS" w:hAnsi="Arial" w:cs="Arial"/>
                <w:sz w:val="20"/>
                <w:szCs w:val="20"/>
              </w:rPr>
              <w:t>Amortisation</w:t>
            </w:r>
            <w:proofErr w:type="spellEnd"/>
            <w:r w:rsidRPr="00F37BA3">
              <w:rPr>
                <w:rFonts w:ascii="Arial" w:eastAsia="Arial Unicode MS" w:hAnsi="Arial" w:cs="Arial"/>
                <w:sz w:val="20"/>
                <w:szCs w:val="20"/>
              </w:rPr>
              <w:t xml:space="preserve"> charge</w:t>
            </w:r>
            <w:r w:rsidR="00AB325F" w:rsidRPr="00F37BA3">
              <w:rPr>
                <w:rFonts w:ascii="Arial" w:eastAsia="Arial Unicode MS" w:hAnsi="Arial" w:cs="Arial"/>
                <w:sz w:val="20"/>
                <w:szCs w:val="20"/>
              </w:rPr>
              <w:t>d</w:t>
            </w:r>
          </w:p>
        </w:tc>
        <w:tc>
          <w:tcPr>
            <w:tcW w:w="2007" w:type="dxa"/>
            <w:tcBorders>
              <w:bottom w:val="single" w:sz="4" w:space="0" w:color="auto"/>
            </w:tcBorders>
            <w:shd w:val="clear" w:color="auto" w:fill="auto"/>
            <w:vAlign w:val="bottom"/>
          </w:tcPr>
          <w:p w14:paraId="6060296D" w14:textId="47B41CB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(45,594,218)</w:t>
            </w:r>
          </w:p>
        </w:tc>
        <w:tc>
          <w:tcPr>
            <w:tcW w:w="2007" w:type="dxa"/>
            <w:tcBorders>
              <w:bottom w:val="single" w:sz="4" w:space="0" w:color="auto"/>
            </w:tcBorders>
            <w:shd w:val="clear" w:color="auto" w:fill="auto"/>
            <w:vAlign w:val="bottom"/>
          </w:tcPr>
          <w:p w14:paraId="642213E9" w14:textId="1A5FFA8B"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(915,619)</w:t>
            </w:r>
          </w:p>
        </w:tc>
        <w:tc>
          <w:tcPr>
            <w:tcW w:w="1723" w:type="dxa"/>
            <w:tcBorders>
              <w:bottom w:val="single" w:sz="4" w:space="0" w:color="auto"/>
            </w:tcBorders>
            <w:shd w:val="clear" w:color="auto" w:fill="auto"/>
            <w:vAlign w:val="bottom"/>
          </w:tcPr>
          <w:p w14:paraId="09506395" w14:textId="0A347628"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(46,509,837)</w:t>
            </w:r>
          </w:p>
        </w:tc>
      </w:tr>
      <w:tr w:rsidR="008221C7" w:rsidRPr="00F37BA3" w14:paraId="5AD005C4" w14:textId="77777777" w:rsidTr="00685C2E">
        <w:trPr>
          <w:cantSplit/>
          <w:trHeight w:val="143"/>
        </w:trPr>
        <w:tc>
          <w:tcPr>
            <w:tcW w:w="3708" w:type="dxa"/>
          </w:tcPr>
          <w:p w14:paraId="163D6D1E"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4D8FE825" w14:textId="65F9773D"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24C9C1E3"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43778256"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332A4F30" w14:textId="77777777" w:rsidTr="00685C2E">
        <w:trPr>
          <w:cantSplit/>
          <w:trHeight w:val="143"/>
        </w:trPr>
        <w:tc>
          <w:tcPr>
            <w:tcW w:w="3708" w:type="dxa"/>
          </w:tcPr>
          <w:p w14:paraId="1972AFC6" w14:textId="381C496F"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Closing net book amount</w:t>
            </w:r>
          </w:p>
        </w:tc>
        <w:tc>
          <w:tcPr>
            <w:tcW w:w="2007" w:type="dxa"/>
            <w:tcBorders>
              <w:bottom w:val="single" w:sz="4" w:space="0" w:color="auto"/>
            </w:tcBorders>
            <w:shd w:val="clear" w:color="auto" w:fill="auto"/>
            <w:vAlign w:val="bottom"/>
          </w:tcPr>
          <w:p w14:paraId="5FCDF600" w14:textId="7D424909"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1,852,819,650</w:t>
            </w:r>
          </w:p>
        </w:tc>
        <w:tc>
          <w:tcPr>
            <w:tcW w:w="2007" w:type="dxa"/>
            <w:tcBorders>
              <w:bottom w:val="single" w:sz="4" w:space="0" w:color="auto"/>
            </w:tcBorders>
            <w:shd w:val="clear" w:color="auto" w:fill="auto"/>
            <w:vAlign w:val="bottom"/>
          </w:tcPr>
          <w:p w14:paraId="7B634B3E" w14:textId="512811F2"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10,849,764</w:t>
            </w:r>
          </w:p>
        </w:tc>
        <w:tc>
          <w:tcPr>
            <w:tcW w:w="1723" w:type="dxa"/>
            <w:tcBorders>
              <w:bottom w:val="single" w:sz="4" w:space="0" w:color="auto"/>
            </w:tcBorders>
            <w:shd w:val="clear" w:color="auto" w:fill="auto"/>
            <w:vAlign w:val="bottom"/>
          </w:tcPr>
          <w:p w14:paraId="649B4170" w14:textId="40BF31E4"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1,863,669,414</w:t>
            </w:r>
          </w:p>
        </w:tc>
      </w:tr>
      <w:tr w:rsidR="008221C7" w:rsidRPr="00F37BA3" w14:paraId="4D0348C3" w14:textId="77777777" w:rsidTr="00685C2E">
        <w:trPr>
          <w:cantSplit/>
          <w:trHeight w:val="143"/>
        </w:trPr>
        <w:tc>
          <w:tcPr>
            <w:tcW w:w="3708" w:type="dxa"/>
          </w:tcPr>
          <w:p w14:paraId="5646DA9F"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773DF7A6"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1F529F1B"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27B45A92"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6A340BCC" w14:textId="77777777" w:rsidTr="00685C2E">
        <w:trPr>
          <w:cantSplit/>
          <w:trHeight w:val="143"/>
        </w:trPr>
        <w:tc>
          <w:tcPr>
            <w:tcW w:w="3708" w:type="dxa"/>
          </w:tcPr>
          <w:p w14:paraId="0EC5DC20" w14:textId="505C1E81" w:rsidR="008221C7" w:rsidRPr="00F37BA3" w:rsidRDefault="008221C7" w:rsidP="008221C7">
            <w:pPr>
              <w:autoSpaceDE w:val="0"/>
              <w:autoSpaceDN w:val="0"/>
              <w:adjustRightInd w:val="0"/>
              <w:spacing w:after="0" w:line="240" w:lineRule="auto"/>
              <w:ind w:left="-120" w:right="-72"/>
              <w:rPr>
                <w:rFonts w:ascii="Arial" w:eastAsia="Arial Unicode MS" w:hAnsi="Arial" w:cs="Arial"/>
                <w:b/>
                <w:bCs/>
                <w:sz w:val="20"/>
                <w:szCs w:val="20"/>
                <w:rtl/>
                <w:cs/>
              </w:rPr>
            </w:pPr>
            <w:proofErr w:type="gramStart"/>
            <w:r w:rsidRPr="00F37BA3">
              <w:rPr>
                <w:rFonts w:ascii="Arial" w:eastAsia="Arial Unicode MS" w:hAnsi="Arial" w:cs="Arial"/>
                <w:b/>
                <w:bCs/>
                <w:sz w:val="20"/>
                <w:szCs w:val="20"/>
              </w:rPr>
              <w:t>At</w:t>
            </w:r>
            <w:proofErr w:type="gramEnd"/>
            <w:r w:rsidRPr="00F37BA3">
              <w:rPr>
                <w:rFonts w:ascii="Arial" w:eastAsia="Arial Unicode MS" w:hAnsi="Arial" w:cs="Arial"/>
                <w:b/>
                <w:bCs/>
                <w:sz w:val="20"/>
                <w:szCs w:val="20"/>
              </w:rPr>
              <w:t xml:space="preserve"> </w:t>
            </w:r>
            <w:r w:rsidRPr="00F37BA3">
              <w:rPr>
                <w:rFonts w:ascii="Arial" w:eastAsia="Arial Unicode MS" w:hAnsi="Arial" w:cs="Arial"/>
                <w:b/>
                <w:bCs/>
                <w:sz w:val="20"/>
                <w:szCs w:val="20"/>
                <w:lang w:val="en-GB"/>
              </w:rPr>
              <w:t>31</w:t>
            </w:r>
            <w:r w:rsidRPr="00F37BA3">
              <w:rPr>
                <w:rFonts w:ascii="Arial" w:eastAsia="Arial Unicode MS" w:hAnsi="Arial" w:cs="Arial"/>
                <w:b/>
                <w:bCs/>
                <w:sz w:val="20"/>
                <w:szCs w:val="20"/>
              </w:rPr>
              <w:t xml:space="preserve"> December </w:t>
            </w:r>
            <w:r w:rsidRPr="00F37BA3">
              <w:rPr>
                <w:rFonts w:ascii="Arial" w:eastAsia="Arial Unicode MS" w:hAnsi="Arial" w:cs="Arial"/>
                <w:b/>
                <w:bCs/>
                <w:sz w:val="20"/>
                <w:szCs w:val="20"/>
                <w:lang w:val="en-GB"/>
              </w:rPr>
              <w:t>2022</w:t>
            </w:r>
          </w:p>
        </w:tc>
        <w:tc>
          <w:tcPr>
            <w:tcW w:w="2007" w:type="dxa"/>
            <w:shd w:val="clear" w:color="auto" w:fill="auto"/>
            <w:vAlign w:val="bottom"/>
          </w:tcPr>
          <w:p w14:paraId="579A61BC"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auto"/>
            <w:vAlign w:val="bottom"/>
          </w:tcPr>
          <w:p w14:paraId="58A44648"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auto"/>
            <w:vAlign w:val="bottom"/>
          </w:tcPr>
          <w:p w14:paraId="120879C4"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795EF239" w14:textId="77777777" w:rsidTr="00685C2E">
        <w:trPr>
          <w:cantSplit/>
          <w:trHeight w:val="143"/>
        </w:trPr>
        <w:tc>
          <w:tcPr>
            <w:tcW w:w="3708" w:type="dxa"/>
          </w:tcPr>
          <w:p w14:paraId="5351E7E1" w14:textId="3AB90C09"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 xml:space="preserve">Cost </w:t>
            </w:r>
          </w:p>
        </w:tc>
        <w:tc>
          <w:tcPr>
            <w:tcW w:w="2007" w:type="dxa"/>
            <w:shd w:val="clear" w:color="auto" w:fill="auto"/>
            <w:vAlign w:val="bottom"/>
          </w:tcPr>
          <w:p w14:paraId="0839930F" w14:textId="01E9D2B8"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2,226,155,408</w:t>
            </w:r>
          </w:p>
        </w:tc>
        <w:tc>
          <w:tcPr>
            <w:tcW w:w="2007" w:type="dxa"/>
            <w:shd w:val="clear" w:color="auto" w:fill="auto"/>
            <w:vAlign w:val="bottom"/>
          </w:tcPr>
          <w:p w14:paraId="23CB64A4" w14:textId="02459CFD"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16,314,854</w:t>
            </w:r>
          </w:p>
        </w:tc>
        <w:tc>
          <w:tcPr>
            <w:tcW w:w="1723" w:type="dxa"/>
            <w:shd w:val="clear" w:color="auto" w:fill="auto"/>
            <w:vAlign w:val="bottom"/>
          </w:tcPr>
          <w:p w14:paraId="640A4752" w14:textId="43A4359B"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2,242,470,262</w:t>
            </w:r>
          </w:p>
        </w:tc>
      </w:tr>
      <w:tr w:rsidR="008221C7" w:rsidRPr="00F37BA3" w14:paraId="09665FF6" w14:textId="77777777" w:rsidTr="00685C2E">
        <w:trPr>
          <w:cantSplit/>
          <w:trHeight w:val="143"/>
        </w:trPr>
        <w:tc>
          <w:tcPr>
            <w:tcW w:w="3708" w:type="dxa"/>
          </w:tcPr>
          <w:p w14:paraId="726E9F66" w14:textId="680F9028"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u w:val="single"/>
              </w:rPr>
              <w:t>Less</w:t>
            </w:r>
            <w:r w:rsidRPr="00F37BA3">
              <w:rPr>
                <w:rFonts w:ascii="Arial" w:eastAsia="Arial Unicode MS" w:hAnsi="Arial" w:cs="Arial"/>
                <w:sz w:val="20"/>
                <w:szCs w:val="20"/>
              </w:rPr>
              <w:t xml:space="preserve">  Accumulated </w:t>
            </w:r>
            <w:proofErr w:type="spellStart"/>
            <w:r w:rsidRPr="00F37BA3">
              <w:rPr>
                <w:rFonts w:ascii="Arial" w:eastAsia="Arial Unicode MS" w:hAnsi="Arial" w:cs="Arial"/>
                <w:sz w:val="20"/>
                <w:szCs w:val="20"/>
              </w:rPr>
              <w:t>amortisation</w:t>
            </w:r>
            <w:proofErr w:type="spellEnd"/>
            <w:r w:rsidRPr="00F37BA3">
              <w:rPr>
                <w:rFonts w:ascii="Arial" w:eastAsia="Arial Unicode MS" w:hAnsi="Arial" w:cs="Arial"/>
                <w:sz w:val="20"/>
                <w:szCs w:val="20"/>
              </w:rPr>
              <w:t xml:space="preserve"> </w:t>
            </w:r>
          </w:p>
        </w:tc>
        <w:tc>
          <w:tcPr>
            <w:tcW w:w="2007" w:type="dxa"/>
            <w:tcBorders>
              <w:bottom w:val="single" w:sz="4" w:space="0" w:color="auto"/>
            </w:tcBorders>
            <w:shd w:val="clear" w:color="auto" w:fill="auto"/>
            <w:vAlign w:val="bottom"/>
          </w:tcPr>
          <w:p w14:paraId="18E5FFBF" w14:textId="0DA965C8"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(373,335,758)</w:t>
            </w:r>
          </w:p>
        </w:tc>
        <w:tc>
          <w:tcPr>
            <w:tcW w:w="2007" w:type="dxa"/>
            <w:tcBorders>
              <w:bottom w:val="single" w:sz="4" w:space="0" w:color="auto"/>
            </w:tcBorders>
            <w:shd w:val="clear" w:color="auto" w:fill="auto"/>
            <w:vAlign w:val="bottom"/>
          </w:tcPr>
          <w:p w14:paraId="4A91073F" w14:textId="36B259C3"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(5,465,090)</w:t>
            </w:r>
          </w:p>
        </w:tc>
        <w:tc>
          <w:tcPr>
            <w:tcW w:w="1723" w:type="dxa"/>
            <w:tcBorders>
              <w:bottom w:val="single" w:sz="4" w:space="0" w:color="auto"/>
            </w:tcBorders>
            <w:shd w:val="clear" w:color="auto" w:fill="auto"/>
            <w:vAlign w:val="bottom"/>
          </w:tcPr>
          <w:p w14:paraId="17DCB708" w14:textId="732A58D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(378,800,848)</w:t>
            </w:r>
          </w:p>
        </w:tc>
      </w:tr>
      <w:tr w:rsidR="008221C7" w:rsidRPr="00F37BA3" w14:paraId="6C284A31" w14:textId="77777777" w:rsidTr="00685C2E">
        <w:trPr>
          <w:cantSplit/>
          <w:trHeight w:val="143"/>
        </w:trPr>
        <w:tc>
          <w:tcPr>
            <w:tcW w:w="3708" w:type="dxa"/>
          </w:tcPr>
          <w:p w14:paraId="3472E3E2"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369D1AC9"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44196803"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395E27C4"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05EB19E7" w14:textId="77777777" w:rsidTr="00685C2E">
        <w:trPr>
          <w:cantSplit/>
          <w:trHeight w:val="143"/>
        </w:trPr>
        <w:tc>
          <w:tcPr>
            <w:tcW w:w="3708" w:type="dxa"/>
          </w:tcPr>
          <w:p w14:paraId="512BEAAC" w14:textId="381A3509"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Net book amount</w:t>
            </w:r>
          </w:p>
        </w:tc>
        <w:tc>
          <w:tcPr>
            <w:tcW w:w="2007" w:type="dxa"/>
            <w:tcBorders>
              <w:bottom w:val="single" w:sz="4" w:space="0" w:color="auto"/>
            </w:tcBorders>
            <w:shd w:val="clear" w:color="auto" w:fill="auto"/>
            <w:vAlign w:val="bottom"/>
          </w:tcPr>
          <w:p w14:paraId="1CD6ABC4" w14:textId="3A9F297D"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1,852,819,650</w:t>
            </w:r>
          </w:p>
        </w:tc>
        <w:tc>
          <w:tcPr>
            <w:tcW w:w="2007" w:type="dxa"/>
            <w:tcBorders>
              <w:bottom w:val="single" w:sz="4" w:space="0" w:color="auto"/>
            </w:tcBorders>
            <w:shd w:val="clear" w:color="auto" w:fill="auto"/>
            <w:vAlign w:val="bottom"/>
          </w:tcPr>
          <w:p w14:paraId="72884B87" w14:textId="07078425"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10,849,764</w:t>
            </w:r>
          </w:p>
        </w:tc>
        <w:tc>
          <w:tcPr>
            <w:tcW w:w="1723" w:type="dxa"/>
            <w:tcBorders>
              <w:bottom w:val="single" w:sz="4" w:space="0" w:color="auto"/>
            </w:tcBorders>
            <w:shd w:val="clear" w:color="auto" w:fill="auto"/>
            <w:vAlign w:val="bottom"/>
          </w:tcPr>
          <w:p w14:paraId="6327B8D8" w14:textId="466529DA"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1,863,669,414</w:t>
            </w:r>
          </w:p>
        </w:tc>
      </w:tr>
      <w:tr w:rsidR="008221C7" w:rsidRPr="00F37BA3" w14:paraId="4A180F62" w14:textId="77777777" w:rsidTr="00685C2E">
        <w:trPr>
          <w:cantSplit/>
          <w:trHeight w:val="143"/>
        </w:trPr>
        <w:tc>
          <w:tcPr>
            <w:tcW w:w="3708" w:type="dxa"/>
            <w:vAlign w:val="bottom"/>
          </w:tcPr>
          <w:p w14:paraId="332CCE1C"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58EBD100"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69BDDC1E"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5B28DFA1"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24D8E9B1" w14:textId="77777777" w:rsidTr="00685C2E">
        <w:trPr>
          <w:cantSplit/>
          <w:trHeight w:val="143"/>
        </w:trPr>
        <w:tc>
          <w:tcPr>
            <w:tcW w:w="3708" w:type="dxa"/>
          </w:tcPr>
          <w:p w14:paraId="6B4893B6" w14:textId="3B7074AE"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b/>
                <w:bCs/>
                <w:sz w:val="20"/>
                <w:szCs w:val="20"/>
              </w:rPr>
              <w:t xml:space="preserve">For the year ended </w:t>
            </w:r>
            <w:r w:rsidRPr="00F37BA3">
              <w:rPr>
                <w:rFonts w:ascii="Arial" w:eastAsia="Arial Unicode MS" w:hAnsi="Arial" w:cs="Arial"/>
                <w:b/>
                <w:bCs/>
                <w:sz w:val="20"/>
                <w:szCs w:val="20"/>
                <w:lang w:val="en-GB"/>
              </w:rPr>
              <w:t>31</w:t>
            </w:r>
            <w:r w:rsidRPr="00F37BA3">
              <w:rPr>
                <w:rFonts w:ascii="Arial" w:eastAsia="Arial Unicode MS" w:hAnsi="Arial" w:cs="Arial"/>
                <w:b/>
                <w:bCs/>
                <w:sz w:val="20"/>
                <w:szCs w:val="20"/>
              </w:rPr>
              <w:t xml:space="preserve"> December </w:t>
            </w:r>
            <w:r w:rsidRPr="00F37BA3">
              <w:rPr>
                <w:rFonts w:ascii="Arial" w:eastAsia="Arial Unicode MS" w:hAnsi="Arial" w:cs="Arial"/>
                <w:b/>
                <w:bCs/>
                <w:sz w:val="20"/>
                <w:szCs w:val="20"/>
                <w:lang w:val="en-GB"/>
              </w:rPr>
              <w:t>2023</w:t>
            </w:r>
          </w:p>
        </w:tc>
        <w:tc>
          <w:tcPr>
            <w:tcW w:w="2007" w:type="dxa"/>
            <w:shd w:val="clear" w:color="auto" w:fill="FAFAFA"/>
            <w:vAlign w:val="bottom"/>
          </w:tcPr>
          <w:p w14:paraId="5A57A8E6"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FAFAFA"/>
            <w:vAlign w:val="bottom"/>
          </w:tcPr>
          <w:p w14:paraId="6FF75C17"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FAFAFA"/>
            <w:vAlign w:val="bottom"/>
          </w:tcPr>
          <w:p w14:paraId="094B3264"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lang w:bidi="th-TH"/>
              </w:rPr>
            </w:pPr>
          </w:p>
        </w:tc>
      </w:tr>
      <w:tr w:rsidR="00110F9B" w:rsidRPr="00F37BA3" w14:paraId="4C355181" w14:textId="77777777" w:rsidTr="00685C2E">
        <w:trPr>
          <w:cantSplit/>
          <w:trHeight w:val="143"/>
        </w:trPr>
        <w:tc>
          <w:tcPr>
            <w:tcW w:w="3708" w:type="dxa"/>
          </w:tcPr>
          <w:p w14:paraId="6DB9CFA3" w14:textId="0AF6212E"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Opening net book amount</w:t>
            </w:r>
          </w:p>
        </w:tc>
        <w:tc>
          <w:tcPr>
            <w:tcW w:w="2007" w:type="dxa"/>
            <w:shd w:val="clear" w:color="auto" w:fill="FAFAFA"/>
            <w:vAlign w:val="bottom"/>
          </w:tcPr>
          <w:p w14:paraId="0C5F9721" w14:textId="15C49DDE"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1,852,819,650</w:t>
            </w:r>
          </w:p>
        </w:tc>
        <w:tc>
          <w:tcPr>
            <w:tcW w:w="2007" w:type="dxa"/>
            <w:shd w:val="clear" w:color="auto" w:fill="FAFAFA"/>
            <w:vAlign w:val="bottom"/>
          </w:tcPr>
          <w:p w14:paraId="4A358AA7" w14:textId="32E905EC"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10,849,764</w:t>
            </w:r>
          </w:p>
        </w:tc>
        <w:tc>
          <w:tcPr>
            <w:tcW w:w="1723" w:type="dxa"/>
            <w:shd w:val="clear" w:color="auto" w:fill="FAFAFA"/>
            <w:vAlign w:val="bottom"/>
          </w:tcPr>
          <w:p w14:paraId="5ADF8670" w14:textId="3094F205"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1,863,669,414</w:t>
            </w:r>
          </w:p>
        </w:tc>
      </w:tr>
      <w:tr w:rsidR="00110F9B" w:rsidRPr="00F37BA3" w14:paraId="5271B534" w14:textId="77777777" w:rsidTr="00685C2E">
        <w:trPr>
          <w:cantSplit/>
          <w:trHeight w:val="143"/>
        </w:trPr>
        <w:tc>
          <w:tcPr>
            <w:tcW w:w="3708" w:type="dxa"/>
          </w:tcPr>
          <w:p w14:paraId="1364633C" w14:textId="1F63A35A"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Additions</w:t>
            </w:r>
          </w:p>
        </w:tc>
        <w:tc>
          <w:tcPr>
            <w:tcW w:w="2007" w:type="dxa"/>
            <w:shd w:val="clear" w:color="auto" w:fill="FAFAFA"/>
            <w:vAlign w:val="bottom"/>
          </w:tcPr>
          <w:p w14:paraId="0D3FA6ED" w14:textId="5D158800"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2007" w:type="dxa"/>
            <w:shd w:val="clear" w:color="auto" w:fill="FAFAFA"/>
            <w:vAlign w:val="bottom"/>
          </w:tcPr>
          <w:p w14:paraId="5DF3996E" w14:textId="1E0F4E34"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3,332,985</w:t>
            </w:r>
          </w:p>
        </w:tc>
        <w:tc>
          <w:tcPr>
            <w:tcW w:w="1723" w:type="dxa"/>
            <w:shd w:val="clear" w:color="auto" w:fill="FAFAFA"/>
            <w:vAlign w:val="bottom"/>
          </w:tcPr>
          <w:p w14:paraId="12369152" w14:textId="4C37F170"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3,332,985</w:t>
            </w:r>
          </w:p>
        </w:tc>
      </w:tr>
      <w:tr w:rsidR="00110F9B" w:rsidRPr="00F37BA3" w14:paraId="56A680D3" w14:textId="77777777" w:rsidTr="00685C2E">
        <w:trPr>
          <w:cantSplit/>
          <w:trHeight w:val="143"/>
        </w:trPr>
        <w:tc>
          <w:tcPr>
            <w:tcW w:w="3708" w:type="dxa"/>
          </w:tcPr>
          <w:p w14:paraId="2CE1EF20" w14:textId="4F093E63"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tl/>
                <w:cs/>
              </w:rPr>
            </w:pPr>
            <w:proofErr w:type="spellStart"/>
            <w:r w:rsidRPr="00F37BA3">
              <w:rPr>
                <w:rFonts w:ascii="Arial" w:eastAsia="Arial Unicode MS" w:hAnsi="Arial" w:cs="Arial"/>
                <w:sz w:val="20"/>
                <w:szCs w:val="20"/>
              </w:rPr>
              <w:t>Amortisation</w:t>
            </w:r>
            <w:proofErr w:type="spellEnd"/>
            <w:r w:rsidRPr="00F37BA3">
              <w:rPr>
                <w:rFonts w:ascii="Arial" w:eastAsia="Arial Unicode MS" w:hAnsi="Arial" w:cs="Arial"/>
                <w:sz w:val="20"/>
                <w:szCs w:val="20"/>
              </w:rPr>
              <w:t xml:space="preserve"> charge</w:t>
            </w:r>
            <w:r w:rsidR="00AB325F" w:rsidRPr="00F37BA3">
              <w:rPr>
                <w:rFonts w:ascii="Arial" w:eastAsia="Arial Unicode MS" w:hAnsi="Arial" w:cs="Arial"/>
                <w:sz w:val="20"/>
                <w:szCs w:val="20"/>
              </w:rPr>
              <w:t>d</w:t>
            </w:r>
          </w:p>
        </w:tc>
        <w:tc>
          <w:tcPr>
            <w:tcW w:w="2007" w:type="dxa"/>
            <w:tcBorders>
              <w:bottom w:val="single" w:sz="4" w:space="0" w:color="auto"/>
            </w:tcBorders>
            <w:shd w:val="clear" w:color="auto" w:fill="FAFAFA"/>
            <w:vAlign w:val="bottom"/>
          </w:tcPr>
          <w:p w14:paraId="729F75D7" w14:textId="193639A5"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(46,442,086)</w:t>
            </w:r>
          </w:p>
        </w:tc>
        <w:tc>
          <w:tcPr>
            <w:tcW w:w="2007" w:type="dxa"/>
            <w:tcBorders>
              <w:bottom w:val="single" w:sz="4" w:space="0" w:color="auto"/>
            </w:tcBorders>
            <w:shd w:val="clear" w:color="auto" w:fill="FAFAFA"/>
            <w:vAlign w:val="bottom"/>
          </w:tcPr>
          <w:p w14:paraId="6A78A36D" w14:textId="504E2E41"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(1,341,939)</w:t>
            </w:r>
          </w:p>
        </w:tc>
        <w:tc>
          <w:tcPr>
            <w:tcW w:w="1723" w:type="dxa"/>
            <w:tcBorders>
              <w:bottom w:val="single" w:sz="4" w:space="0" w:color="auto"/>
            </w:tcBorders>
            <w:shd w:val="clear" w:color="auto" w:fill="FAFAFA"/>
            <w:vAlign w:val="bottom"/>
          </w:tcPr>
          <w:p w14:paraId="141076B4" w14:textId="6251601C"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(47,784,025)</w:t>
            </w:r>
          </w:p>
        </w:tc>
      </w:tr>
      <w:tr w:rsidR="00110F9B" w:rsidRPr="00F37BA3" w14:paraId="0850F702" w14:textId="77777777" w:rsidTr="00685C2E">
        <w:trPr>
          <w:cantSplit/>
          <w:trHeight w:val="143"/>
        </w:trPr>
        <w:tc>
          <w:tcPr>
            <w:tcW w:w="3708" w:type="dxa"/>
          </w:tcPr>
          <w:p w14:paraId="4EEA1813" w14:textId="77777777"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FAFAFA"/>
            <w:vAlign w:val="bottom"/>
          </w:tcPr>
          <w:p w14:paraId="05AA7CA7"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FAFAFA"/>
            <w:vAlign w:val="bottom"/>
          </w:tcPr>
          <w:p w14:paraId="787CCDC9"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FAFAFA"/>
            <w:vAlign w:val="bottom"/>
          </w:tcPr>
          <w:p w14:paraId="0CBEA1C7"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bidi="th-TH"/>
              </w:rPr>
            </w:pPr>
          </w:p>
        </w:tc>
      </w:tr>
      <w:tr w:rsidR="00110F9B" w:rsidRPr="00F37BA3" w14:paraId="4E6B59D0" w14:textId="77777777" w:rsidTr="00685C2E">
        <w:trPr>
          <w:cantSplit/>
          <w:trHeight w:val="143"/>
        </w:trPr>
        <w:tc>
          <w:tcPr>
            <w:tcW w:w="3708" w:type="dxa"/>
          </w:tcPr>
          <w:p w14:paraId="2A5FB535" w14:textId="28F54CE6"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Closing net book amount</w:t>
            </w:r>
          </w:p>
        </w:tc>
        <w:tc>
          <w:tcPr>
            <w:tcW w:w="2007" w:type="dxa"/>
            <w:tcBorders>
              <w:bottom w:val="single" w:sz="4" w:space="0" w:color="auto"/>
            </w:tcBorders>
            <w:shd w:val="clear" w:color="auto" w:fill="FAFAFA"/>
            <w:vAlign w:val="bottom"/>
          </w:tcPr>
          <w:p w14:paraId="34B78EF1" w14:textId="0F4DB91F"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1,806,377,564</w:t>
            </w:r>
          </w:p>
        </w:tc>
        <w:tc>
          <w:tcPr>
            <w:tcW w:w="2007" w:type="dxa"/>
            <w:tcBorders>
              <w:bottom w:val="single" w:sz="4" w:space="0" w:color="auto"/>
            </w:tcBorders>
            <w:shd w:val="clear" w:color="auto" w:fill="FAFAFA"/>
            <w:vAlign w:val="bottom"/>
          </w:tcPr>
          <w:p w14:paraId="00F3817B" w14:textId="33C38353"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12,840,810</w:t>
            </w:r>
          </w:p>
        </w:tc>
        <w:tc>
          <w:tcPr>
            <w:tcW w:w="1723" w:type="dxa"/>
            <w:tcBorders>
              <w:bottom w:val="single" w:sz="4" w:space="0" w:color="auto"/>
            </w:tcBorders>
            <w:shd w:val="clear" w:color="auto" w:fill="FAFAFA"/>
            <w:vAlign w:val="bottom"/>
          </w:tcPr>
          <w:p w14:paraId="58519FC6" w14:textId="6E91CF4E"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1,819,218,374</w:t>
            </w:r>
          </w:p>
        </w:tc>
      </w:tr>
      <w:tr w:rsidR="00110F9B" w:rsidRPr="00F37BA3" w14:paraId="3045233D" w14:textId="77777777" w:rsidTr="00685C2E">
        <w:trPr>
          <w:cantSplit/>
          <w:trHeight w:val="143"/>
        </w:trPr>
        <w:tc>
          <w:tcPr>
            <w:tcW w:w="3708" w:type="dxa"/>
          </w:tcPr>
          <w:p w14:paraId="289BECC4" w14:textId="77777777"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FAFAFA"/>
            <w:vAlign w:val="bottom"/>
          </w:tcPr>
          <w:p w14:paraId="00D6E443"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FAFAFA"/>
            <w:vAlign w:val="bottom"/>
          </w:tcPr>
          <w:p w14:paraId="4EFF95A3"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FAFAFA"/>
            <w:vAlign w:val="bottom"/>
          </w:tcPr>
          <w:p w14:paraId="631B7ADC"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bidi="th-TH"/>
              </w:rPr>
            </w:pPr>
          </w:p>
        </w:tc>
      </w:tr>
      <w:tr w:rsidR="00110F9B" w:rsidRPr="00F37BA3" w14:paraId="3FD7C96B" w14:textId="77777777" w:rsidTr="00685C2E">
        <w:trPr>
          <w:cantSplit/>
          <w:trHeight w:val="143"/>
        </w:trPr>
        <w:tc>
          <w:tcPr>
            <w:tcW w:w="3708" w:type="dxa"/>
          </w:tcPr>
          <w:p w14:paraId="14C7E43E" w14:textId="7CC2EC38"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F37BA3">
              <w:rPr>
                <w:rFonts w:ascii="Arial" w:eastAsia="Arial Unicode MS" w:hAnsi="Arial" w:cs="Arial"/>
                <w:b/>
                <w:bCs/>
                <w:sz w:val="20"/>
                <w:szCs w:val="20"/>
              </w:rPr>
              <w:t>At</w:t>
            </w:r>
            <w:proofErr w:type="gramEnd"/>
            <w:r w:rsidRPr="00F37BA3">
              <w:rPr>
                <w:rFonts w:ascii="Arial" w:eastAsia="Arial Unicode MS" w:hAnsi="Arial" w:cs="Arial"/>
                <w:b/>
                <w:bCs/>
                <w:sz w:val="20"/>
                <w:szCs w:val="20"/>
              </w:rPr>
              <w:t xml:space="preserve"> </w:t>
            </w:r>
            <w:r w:rsidRPr="00F37BA3">
              <w:rPr>
                <w:rFonts w:ascii="Arial" w:eastAsia="Arial Unicode MS" w:hAnsi="Arial" w:cs="Arial"/>
                <w:b/>
                <w:bCs/>
                <w:sz w:val="20"/>
                <w:szCs w:val="20"/>
                <w:lang w:val="en-GB"/>
              </w:rPr>
              <w:t>31</w:t>
            </w:r>
            <w:r w:rsidRPr="00F37BA3">
              <w:rPr>
                <w:rFonts w:ascii="Arial" w:eastAsia="Arial Unicode MS" w:hAnsi="Arial" w:cs="Arial"/>
                <w:b/>
                <w:bCs/>
                <w:sz w:val="20"/>
                <w:szCs w:val="20"/>
              </w:rPr>
              <w:t xml:space="preserve"> December </w:t>
            </w:r>
            <w:r w:rsidRPr="00F37BA3">
              <w:rPr>
                <w:rFonts w:ascii="Arial" w:eastAsia="Arial Unicode MS" w:hAnsi="Arial" w:cs="Arial"/>
                <w:b/>
                <w:bCs/>
                <w:sz w:val="20"/>
                <w:szCs w:val="20"/>
                <w:lang w:val="en-GB"/>
              </w:rPr>
              <w:t>2023</w:t>
            </w:r>
          </w:p>
        </w:tc>
        <w:tc>
          <w:tcPr>
            <w:tcW w:w="2007" w:type="dxa"/>
            <w:shd w:val="clear" w:color="auto" w:fill="FAFAFA"/>
            <w:vAlign w:val="bottom"/>
          </w:tcPr>
          <w:p w14:paraId="538BDD50"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FAFAFA"/>
            <w:vAlign w:val="bottom"/>
          </w:tcPr>
          <w:p w14:paraId="37B62825"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FAFAFA"/>
            <w:vAlign w:val="bottom"/>
          </w:tcPr>
          <w:p w14:paraId="3BFBA438"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bidi="th-TH"/>
              </w:rPr>
            </w:pPr>
          </w:p>
        </w:tc>
      </w:tr>
      <w:tr w:rsidR="00110F9B" w:rsidRPr="00F37BA3" w14:paraId="769ABC73" w14:textId="77777777" w:rsidTr="00685C2E">
        <w:trPr>
          <w:cantSplit/>
          <w:trHeight w:val="143"/>
        </w:trPr>
        <w:tc>
          <w:tcPr>
            <w:tcW w:w="3708" w:type="dxa"/>
          </w:tcPr>
          <w:p w14:paraId="6740C8D0" w14:textId="74666B9F"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 xml:space="preserve">Cost </w:t>
            </w:r>
          </w:p>
        </w:tc>
        <w:tc>
          <w:tcPr>
            <w:tcW w:w="2007" w:type="dxa"/>
            <w:shd w:val="clear" w:color="auto" w:fill="FAFAFA"/>
            <w:vAlign w:val="bottom"/>
          </w:tcPr>
          <w:p w14:paraId="3B64D3EA" w14:textId="4B01977B"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rPr>
              <w:t>2,226,155,408</w:t>
            </w:r>
          </w:p>
        </w:tc>
        <w:tc>
          <w:tcPr>
            <w:tcW w:w="2007" w:type="dxa"/>
            <w:shd w:val="clear" w:color="auto" w:fill="FAFAFA"/>
            <w:vAlign w:val="bottom"/>
          </w:tcPr>
          <w:p w14:paraId="2622979E" w14:textId="171D197C"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19,647,839</w:t>
            </w:r>
          </w:p>
        </w:tc>
        <w:tc>
          <w:tcPr>
            <w:tcW w:w="1723" w:type="dxa"/>
            <w:shd w:val="clear" w:color="auto" w:fill="FAFAFA"/>
            <w:vAlign w:val="bottom"/>
          </w:tcPr>
          <w:p w14:paraId="05BB1ED6" w14:textId="52676EAE"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rPr>
              <w:t>2,245,803,247</w:t>
            </w:r>
          </w:p>
        </w:tc>
      </w:tr>
      <w:tr w:rsidR="00110F9B" w:rsidRPr="00F37BA3" w14:paraId="5D520570" w14:textId="77777777" w:rsidTr="00685C2E">
        <w:trPr>
          <w:cantSplit/>
          <w:trHeight w:val="143"/>
        </w:trPr>
        <w:tc>
          <w:tcPr>
            <w:tcW w:w="3708" w:type="dxa"/>
          </w:tcPr>
          <w:p w14:paraId="319671E2" w14:textId="7E8B4B92"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u w:val="single"/>
              </w:rPr>
              <w:t>Less</w:t>
            </w:r>
            <w:r w:rsidRPr="00F37BA3">
              <w:rPr>
                <w:rFonts w:ascii="Arial" w:eastAsia="Arial Unicode MS" w:hAnsi="Arial" w:cs="Arial"/>
                <w:sz w:val="20"/>
                <w:szCs w:val="20"/>
              </w:rPr>
              <w:t xml:space="preserve">  Accumulated </w:t>
            </w:r>
            <w:proofErr w:type="spellStart"/>
            <w:r w:rsidRPr="00F37BA3">
              <w:rPr>
                <w:rFonts w:ascii="Arial" w:eastAsia="Arial Unicode MS" w:hAnsi="Arial" w:cs="Arial"/>
                <w:sz w:val="20"/>
                <w:szCs w:val="20"/>
              </w:rPr>
              <w:t>amortisation</w:t>
            </w:r>
            <w:proofErr w:type="spellEnd"/>
            <w:r w:rsidRPr="00F37BA3">
              <w:rPr>
                <w:rFonts w:ascii="Arial" w:eastAsia="Arial Unicode MS" w:hAnsi="Arial" w:cs="Arial"/>
                <w:sz w:val="20"/>
                <w:szCs w:val="20"/>
              </w:rPr>
              <w:t xml:space="preserve"> </w:t>
            </w:r>
          </w:p>
        </w:tc>
        <w:tc>
          <w:tcPr>
            <w:tcW w:w="2007" w:type="dxa"/>
            <w:tcBorders>
              <w:bottom w:val="single" w:sz="4" w:space="0" w:color="auto"/>
            </w:tcBorders>
            <w:shd w:val="clear" w:color="auto" w:fill="FAFAFA"/>
            <w:vAlign w:val="bottom"/>
          </w:tcPr>
          <w:p w14:paraId="739BAF6F" w14:textId="650DF1BC"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(419,777,844)</w:t>
            </w:r>
          </w:p>
        </w:tc>
        <w:tc>
          <w:tcPr>
            <w:tcW w:w="2007" w:type="dxa"/>
            <w:tcBorders>
              <w:bottom w:val="single" w:sz="4" w:space="0" w:color="auto"/>
            </w:tcBorders>
            <w:shd w:val="clear" w:color="auto" w:fill="FAFAFA"/>
            <w:vAlign w:val="bottom"/>
          </w:tcPr>
          <w:p w14:paraId="36A62857" w14:textId="62FFA20B"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(6,807,029)</w:t>
            </w:r>
          </w:p>
        </w:tc>
        <w:tc>
          <w:tcPr>
            <w:tcW w:w="1723" w:type="dxa"/>
            <w:tcBorders>
              <w:bottom w:val="single" w:sz="4" w:space="0" w:color="auto"/>
            </w:tcBorders>
            <w:shd w:val="clear" w:color="auto" w:fill="FAFAFA"/>
            <w:vAlign w:val="bottom"/>
          </w:tcPr>
          <w:p w14:paraId="362C51FC" w14:textId="03F87DA8"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(426,584,873)</w:t>
            </w:r>
          </w:p>
        </w:tc>
      </w:tr>
      <w:tr w:rsidR="00110F9B" w:rsidRPr="00F37BA3" w14:paraId="5BE8C580" w14:textId="77777777" w:rsidTr="00685C2E">
        <w:trPr>
          <w:cantSplit/>
          <w:trHeight w:val="143"/>
        </w:trPr>
        <w:tc>
          <w:tcPr>
            <w:tcW w:w="3708" w:type="dxa"/>
          </w:tcPr>
          <w:p w14:paraId="2EA7922C" w14:textId="77777777"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Pr>
            </w:pPr>
          </w:p>
        </w:tc>
        <w:tc>
          <w:tcPr>
            <w:tcW w:w="2007" w:type="dxa"/>
            <w:tcBorders>
              <w:top w:val="single" w:sz="4" w:space="0" w:color="auto"/>
            </w:tcBorders>
            <w:shd w:val="clear" w:color="auto" w:fill="FAFAFA"/>
            <w:vAlign w:val="bottom"/>
          </w:tcPr>
          <w:p w14:paraId="6D9F7ED1"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2007" w:type="dxa"/>
            <w:tcBorders>
              <w:top w:val="single" w:sz="4" w:space="0" w:color="auto"/>
            </w:tcBorders>
            <w:shd w:val="clear" w:color="auto" w:fill="FAFAFA"/>
            <w:vAlign w:val="bottom"/>
          </w:tcPr>
          <w:p w14:paraId="1AD11A27"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23" w:type="dxa"/>
            <w:tcBorders>
              <w:top w:val="single" w:sz="4" w:space="0" w:color="auto"/>
            </w:tcBorders>
            <w:shd w:val="clear" w:color="auto" w:fill="FAFAFA"/>
            <w:vAlign w:val="bottom"/>
          </w:tcPr>
          <w:p w14:paraId="09E2C694"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p>
        </w:tc>
      </w:tr>
      <w:tr w:rsidR="00110F9B" w:rsidRPr="00F37BA3" w14:paraId="609E1138" w14:textId="77777777" w:rsidTr="00685C2E">
        <w:trPr>
          <w:cantSplit/>
          <w:trHeight w:val="143"/>
        </w:trPr>
        <w:tc>
          <w:tcPr>
            <w:tcW w:w="3708" w:type="dxa"/>
          </w:tcPr>
          <w:p w14:paraId="0BEDA003" w14:textId="40DF0F62" w:rsidR="00110F9B" w:rsidRPr="00F37BA3" w:rsidRDefault="00110F9B" w:rsidP="00110F9B">
            <w:pPr>
              <w:autoSpaceDE w:val="0"/>
              <w:autoSpaceDN w:val="0"/>
              <w:adjustRightInd w:val="0"/>
              <w:spacing w:after="0" w:line="240" w:lineRule="auto"/>
              <w:ind w:left="-120" w:right="-72"/>
              <w:rPr>
                <w:rFonts w:ascii="Arial" w:eastAsia="Arial Unicode MS" w:hAnsi="Arial" w:cs="Arial"/>
                <w:b/>
                <w:bCs/>
                <w:sz w:val="20"/>
                <w:szCs w:val="20"/>
              </w:rPr>
            </w:pPr>
            <w:r w:rsidRPr="00F37BA3">
              <w:rPr>
                <w:rFonts w:ascii="Arial" w:eastAsia="Arial Unicode MS" w:hAnsi="Arial" w:cs="Arial"/>
                <w:sz w:val="20"/>
                <w:szCs w:val="20"/>
              </w:rPr>
              <w:t>Net book amount</w:t>
            </w:r>
          </w:p>
        </w:tc>
        <w:tc>
          <w:tcPr>
            <w:tcW w:w="2007" w:type="dxa"/>
            <w:tcBorders>
              <w:bottom w:val="single" w:sz="4" w:space="0" w:color="auto"/>
            </w:tcBorders>
            <w:shd w:val="clear" w:color="auto" w:fill="FAFAFA"/>
            <w:vAlign w:val="bottom"/>
          </w:tcPr>
          <w:p w14:paraId="362044C5" w14:textId="344B8CBC"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hAnsi="Arial" w:cs="Arial"/>
                <w:noProof/>
                <w:sz w:val="20"/>
                <w:szCs w:val="20"/>
              </w:rPr>
              <w:t>1,806,377,564</w:t>
            </w:r>
          </w:p>
        </w:tc>
        <w:tc>
          <w:tcPr>
            <w:tcW w:w="2007" w:type="dxa"/>
            <w:tcBorders>
              <w:bottom w:val="single" w:sz="4" w:space="0" w:color="auto"/>
            </w:tcBorders>
            <w:shd w:val="clear" w:color="auto" w:fill="FAFAFA"/>
            <w:vAlign w:val="bottom"/>
          </w:tcPr>
          <w:p w14:paraId="0EFAFD74" w14:textId="5162CF7A" w:rsidR="00110F9B" w:rsidRPr="00F37BA3" w:rsidRDefault="00110F9B" w:rsidP="00110F9B">
            <w:pPr>
              <w:autoSpaceDE w:val="0"/>
              <w:autoSpaceDN w:val="0"/>
              <w:adjustRightInd w:val="0"/>
              <w:spacing w:after="0" w:line="240" w:lineRule="auto"/>
              <w:ind w:left="-132" w:right="-72"/>
              <w:jc w:val="right"/>
              <w:rPr>
                <w:rFonts w:ascii="Arial" w:eastAsia="Arial Unicode MS" w:hAnsi="Arial" w:cs="Arial"/>
                <w:sz w:val="20"/>
                <w:szCs w:val="20"/>
              </w:rPr>
            </w:pPr>
            <w:r w:rsidRPr="00F37BA3">
              <w:rPr>
                <w:rFonts w:ascii="Arial" w:hAnsi="Arial" w:cs="Arial"/>
                <w:noProof/>
                <w:sz w:val="20"/>
                <w:szCs w:val="20"/>
              </w:rPr>
              <w:t>12,840,810</w:t>
            </w:r>
          </w:p>
        </w:tc>
        <w:tc>
          <w:tcPr>
            <w:tcW w:w="1723" w:type="dxa"/>
            <w:tcBorders>
              <w:bottom w:val="single" w:sz="4" w:space="0" w:color="auto"/>
            </w:tcBorders>
            <w:shd w:val="clear" w:color="auto" w:fill="FAFAFA"/>
            <w:vAlign w:val="bottom"/>
          </w:tcPr>
          <w:p w14:paraId="424B5F91" w14:textId="56BE6A96"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cs/>
                <w:lang w:bidi="th-TH"/>
              </w:rPr>
            </w:pPr>
            <w:r w:rsidRPr="00F37BA3">
              <w:rPr>
                <w:rFonts w:ascii="Arial" w:hAnsi="Arial" w:cs="Arial"/>
                <w:noProof/>
                <w:sz w:val="20"/>
                <w:szCs w:val="20"/>
              </w:rPr>
              <w:t>1,819,218,374</w:t>
            </w:r>
          </w:p>
        </w:tc>
      </w:tr>
    </w:tbl>
    <w:p w14:paraId="2B077F7D" w14:textId="2D6E74E4" w:rsidR="0097054A" w:rsidRPr="00F37BA3" w:rsidRDefault="0097054A" w:rsidP="0097054A">
      <w:pPr>
        <w:spacing w:after="0" w:line="240" w:lineRule="auto"/>
        <w:jc w:val="thaiDistribute"/>
        <w:rPr>
          <w:rFonts w:ascii="Arial" w:eastAsia="Arial Unicode MS" w:hAnsi="Arial" w:cs="Arial"/>
          <w:sz w:val="20"/>
          <w:szCs w:val="20"/>
          <w:lang w:bidi="th-TH"/>
        </w:rPr>
      </w:pPr>
    </w:p>
    <w:p w14:paraId="01871916" w14:textId="77777777" w:rsidR="001F67DF" w:rsidRPr="00F37BA3" w:rsidRDefault="001F67DF" w:rsidP="0097054A">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F37BA3" w14:paraId="06306A06" w14:textId="77777777" w:rsidTr="009E17E7">
        <w:trPr>
          <w:trHeight w:val="386"/>
        </w:trPr>
        <w:tc>
          <w:tcPr>
            <w:tcW w:w="9461" w:type="dxa"/>
            <w:shd w:val="clear" w:color="auto" w:fill="FFA543"/>
            <w:vAlign w:val="center"/>
          </w:tcPr>
          <w:p w14:paraId="2559EEF1" w14:textId="5801E1B1" w:rsidR="009E17E7" w:rsidRPr="00F37BA3" w:rsidRDefault="006215A8" w:rsidP="00435F57">
            <w:pPr>
              <w:ind w:left="432" w:hanging="432"/>
              <w:jc w:val="both"/>
              <w:rPr>
                <w:rFonts w:ascii="Arial" w:eastAsia="Arial Unicode MS" w:hAnsi="Arial" w:cs="Arial"/>
                <w:b/>
                <w:bCs/>
                <w:color w:val="FFFFFF" w:themeColor="background1"/>
                <w:sz w:val="20"/>
                <w:szCs w:val="20"/>
                <w:cs/>
                <w:lang w:val="en-GB" w:bidi="th-TH"/>
              </w:rPr>
            </w:pPr>
            <w:r w:rsidRPr="00F37BA3">
              <w:rPr>
                <w:rFonts w:ascii="Arial" w:eastAsia="Arial Unicode MS" w:hAnsi="Arial" w:cs="Arial"/>
                <w:b/>
                <w:bCs/>
                <w:color w:val="FFFFFF" w:themeColor="background1"/>
                <w:sz w:val="20"/>
                <w:szCs w:val="20"/>
                <w:lang w:val="en-GB" w:bidi="th-TH"/>
              </w:rPr>
              <w:t>15</w:t>
            </w:r>
            <w:r w:rsidR="009E17E7" w:rsidRPr="00F37BA3">
              <w:rPr>
                <w:rFonts w:ascii="Arial" w:eastAsia="Arial Unicode MS" w:hAnsi="Arial" w:cs="Arial"/>
                <w:b/>
                <w:bCs/>
                <w:color w:val="FFFFFF" w:themeColor="background1"/>
                <w:sz w:val="20"/>
                <w:szCs w:val="20"/>
                <w:cs/>
                <w:lang w:val="en-GB" w:bidi="th-TH"/>
              </w:rPr>
              <w:tab/>
            </w:r>
            <w:r w:rsidR="00224D82" w:rsidRPr="00F37BA3">
              <w:rPr>
                <w:rFonts w:ascii="Arial" w:eastAsia="Arial Unicode MS" w:hAnsi="Arial" w:cs="Arial"/>
                <w:b/>
                <w:bCs/>
                <w:color w:val="FFFFFF" w:themeColor="background1"/>
                <w:sz w:val="20"/>
                <w:szCs w:val="20"/>
                <w:lang w:val="en-GB" w:bidi="th-TH"/>
              </w:rPr>
              <w:t>Goodwill</w:t>
            </w:r>
          </w:p>
        </w:tc>
      </w:tr>
    </w:tbl>
    <w:p w14:paraId="0A600CD3" w14:textId="77777777" w:rsidR="00930C61" w:rsidRPr="00F37BA3" w:rsidRDefault="00930C61" w:rsidP="00435F57">
      <w:pPr>
        <w:spacing w:after="0" w:line="240" w:lineRule="auto"/>
        <w:jc w:val="thaiDistribute"/>
        <w:rPr>
          <w:rFonts w:ascii="Arial" w:eastAsia="Arial Unicode MS" w:hAnsi="Arial" w:cs="Arial"/>
          <w:sz w:val="20"/>
          <w:szCs w:val="20"/>
        </w:rPr>
      </w:pPr>
    </w:p>
    <w:p w14:paraId="21D8A750" w14:textId="77777777" w:rsidR="00930C61" w:rsidRPr="00F37BA3" w:rsidRDefault="00930C61" w:rsidP="00435F57">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t>Goodwill is allocated to the Group’s cash-generating units (CGUs) identified according to business segment as follows:</w:t>
      </w:r>
    </w:p>
    <w:p w14:paraId="0F97656F" w14:textId="77777777" w:rsidR="00930C61" w:rsidRPr="00F37BA3" w:rsidRDefault="00930C61" w:rsidP="00435F57">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802D96" w:rsidRPr="00F37BA3" w14:paraId="51E99D12" w14:textId="77777777" w:rsidTr="008221C7">
        <w:trPr>
          <w:cantSplit/>
        </w:trPr>
        <w:tc>
          <w:tcPr>
            <w:tcW w:w="3672" w:type="dxa"/>
          </w:tcPr>
          <w:p w14:paraId="3E1AFDBC" w14:textId="77777777" w:rsidR="00802D96" w:rsidRPr="00F37BA3" w:rsidRDefault="00802D96" w:rsidP="00435F57">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EE0A1B3" w14:textId="77777777" w:rsidR="00E947D5" w:rsidRPr="00F37BA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2C84E7CB" w14:textId="04835F03" w:rsidR="00802D96" w:rsidRPr="00F37BA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EB74E34" w14:textId="77777777" w:rsidR="00E947D5" w:rsidRPr="00F37BA3"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01BD3011" w14:textId="4AA81EED" w:rsidR="00802D96" w:rsidRPr="00F37BA3"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802D96" w:rsidRPr="00F37BA3" w14:paraId="16EDBF46" w14:textId="77777777" w:rsidTr="008221C7">
        <w:trPr>
          <w:cantSplit/>
        </w:trPr>
        <w:tc>
          <w:tcPr>
            <w:tcW w:w="3672" w:type="dxa"/>
          </w:tcPr>
          <w:p w14:paraId="0A3B8B6B" w14:textId="77777777" w:rsidR="00802D96" w:rsidRPr="00F37BA3" w:rsidRDefault="00802D96"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2960441D" w14:textId="0E40410B" w:rsidR="00802D96" w:rsidRPr="00F37BA3" w:rsidRDefault="006215A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w:t>
            </w:r>
            <w:r w:rsidR="008221C7" w:rsidRPr="00F37BA3">
              <w:rPr>
                <w:rFonts w:ascii="Arial" w:eastAsia="Arial Unicode MS" w:hAnsi="Arial" w:cs="Arial"/>
                <w:b/>
                <w:bCs/>
                <w:sz w:val="20"/>
                <w:szCs w:val="20"/>
                <w:lang w:val="en-GB" w:bidi="th-TH"/>
              </w:rPr>
              <w:t>3</w:t>
            </w:r>
          </w:p>
        </w:tc>
        <w:tc>
          <w:tcPr>
            <w:tcW w:w="1440" w:type="dxa"/>
          </w:tcPr>
          <w:p w14:paraId="6D21E7DF" w14:textId="30CD2830" w:rsidR="00802D96" w:rsidRPr="00F37BA3" w:rsidRDefault="006215A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w:t>
            </w:r>
            <w:r w:rsidR="008221C7" w:rsidRPr="00F37BA3">
              <w:rPr>
                <w:rFonts w:ascii="Arial" w:eastAsia="Arial Unicode MS" w:hAnsi="Arial" w:cs="Arial"/>
                <w:b/>
                <w:bCs/>
                <w:sz w:val="20"/>
                <w:szCs w:val="20"/>
                <w:lang w:val="en-GB" w:bidi="th-TH"/>
              </w:rPr>
              <w:t>2</w:t>
            </w:r>
          </w:p>
        </w:tc>
        <w:tc>
          <w:tcPr>
            <w:tcW w:w="1440" w:type="dxa"/>
          </w:tcPr>
          <w:p w14:paraId="48C93FF6" w14:textId="0B7572C5" w:rsidR="00802D96" w:rsidRPr="00F37BA3" w:rsidRDefault="006215A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w:t>
            </w:r>
            <w:r w:rsidR="008221C7" w:rsidRPr="00F37BA3">
              <w:rPr>
                <w:rFonts w:ascii="Arial" w:eastAsia="Arial Unicode MS" w:hAnsi="Arial" w:cs="Arial"/>
                <w:b/>
                <w:bCs/>
                <w:sz w:val="20"/>
                <w:szCs w:val="20"/>
                <w:lang w:val="en-GB" w:bidi="th-TH"/>
              </w:rPr>
              <w:t>3</w:t>
            </w:r>
          </w:p>
        </w:tc>
        <w:tc>
          <w:tcPr>
            <w:tcW w:w="1440" w:type="dxa"/>
          </w:tcPr>
          <w:p w14:paraId="6BA79436" w14:textId="7FD71331" w:rsidR="00802D96" w:rsidRPr="00F37BA3" w:rsidRDefault="006215A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w:t>
            </w:r>
            <w:r w:rsidR="008221C7" w:rsidRPr="00F37BA3">
              <w:rPr>
                <w:rFonts w:ascii="Arial" w:eastAsia="Arial Unicode MS" w:hAnsi="Arial" w:cs="Arial"/>
                <w:b/>
                <w:bCs/>
                <w:sz w:val="20"/>
                <w:szCs w:val="20"/>
                <w:lang w:val="en-GB" w:bidi="th-TH"/>
              </w:rPr>
              <w:t>2</w:t>
            </w:r>
          </w:p>
        </w:tc>
      </w:tr>
      <w:tr w:rsidR="00802D96" w:rsidRPr="00F37BA3" w14:paraId="08F3149D" w14:textId="77777777" w:rsidTr="008221C7">
        <w:trPr>
          <w:cantSplit/>
        </w:trPr>
        <w:tc>
          <w:tcPr>
            <w:tcW w:w="3672" w:type="dxa"/>
          </w:tcPr>
          <w:p w14:paraId="39CFAA62" w14:textId="77777777" w:rsidR="00802D96" w:rsidRPr="00F37BA3" w:rsidRDefault="00802D96"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6EC85627" w14:textId="77777777" w:rsidR="00802D96" w:rsidRPr="00F37BA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169E0D3B" w14:textId="77777777" w:rsidR="00802D96" w:rsidRPr="00F37BA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486E5C09" w14:textId="77777777" w:rsidR="00802D96" w:rsidRPr="00F37BA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4CCDA9AC" w14:textId="77777777" w:rsidR="00802D96" w:rsidRPr="00F37BA3"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802D96" w:rsidRPr="00F37BA3" w14:paraId="7FD66D0F" w14:textId="77777777" w:rsidTr="008221C7">
        <w:trPr>
          <w:cantSplit/>
        </w:trPr>
        <w:tc>
          <w:tcPr>
            <w:tcW w:w="3672" w:type="dxa"/>
          </w:tcPr>
          <w:p w14:paraId="706A7870" w14:textId="77777777" w:rsidR="00802D96" w:rsidRPr="00F37BA3" w:rsidRDefault="00802D96"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F9B63BD" w14:textId="77777777" w:rsidR="00802D96" w:rsidRPr="00F37BA3"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74E17A9" w14:textId="77777777" w:rsidR="00802D96" w:rsidRPr="00F37BA3"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9EE8B9C" w14:textId="77777777" w:rsidR="00802D96" w:rsidRPr="00F37BA3"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F6E91A5" w14:textId="77777777" w:rsidR="00802D96" w:rsidRPr="00F37BA3"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r>
      <w:tr w:rsidR="00110F9B" w:rsidRPr="00F37BA3" w14:paraId="0C96A07B" w14:textId="77777777" w:rsidTr="008221C7">
        <w:trPr>
          <w:cantSplit/>
          <w:trHeight w:val="143"/>
        </w:trPr>
        <w:tc>
          <w:tcPr>
            <w:tcW w:w="3672" w:type="dxa"/>
            <w:vAlign w:val="center"/>
          </w:tcPr>
          <w:p w14:paraId="573C3F9D" w14:textId="7B9EDC4F"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 xml:space="preserve">Power </w:t>
            </w:r>
            <w:r w:rsidRPr="00F37BA3">
              <w:rPr>
                <w:rFonts w:ascii="Arial" w:eastAsia="Arial Unicode MS" w:hAnsi="Arial" w:cs="Arial"/>
                <w:sz w:val="20"/>
                <w:szCs w:val="20"/>
                <w:rtl/>
                <w:cs/>
              </w:rPr>
              <w:t xml:space="preserve"> business</w:t>
            </w:r>
          </w:p>
        </w:tc>
        <w:tc>
          <w:tcPr>
            <w:tcW w:w="1440" w:type="dxa"/>
            <w:shd w:val="clear" w:color="auto" w:fill="FAFAFA"/>
            <w:vAlign w:val="bottom"/>
          </w:tcPr>
          <w:p w14:paraId="3D615316" w14:textId="63AEEC95"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2,162,207,653</w:t>
            </w:r>
          </w:p>
        </w:tc>
        <w:tc>
          <w:tcPr>
            <w:tcW w:w="1440" w:type="dxa"/>
            <w:shd w:val="clear" w:color="auto" w:fill="auto"/>
            <w:vAlign w:val="bottom"/>
          </w:tcPr>
          <w:p w14:paraId="59BD3FCB" w14:textId="6546E98D"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2,162,207,653</w:t>
            </w:r>
          </w:p>
        </w:tc>
        <w:tc>
          <w:tcPr>
            <w:tcW w:w="1440" w:type="dxa"/>
            <w:shd w:val="clear" w:color="auto" w:fill="FAFAFA"/>
            <w:vAlign w:val="bottom"/>
          </w:tcPr>
          <w:p w14:paraId="4C452F8E" w14:textId="19F974D6"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shd w:val="clear" w:color="auto" w:fill="auto"/>
            <w:vAlign w:val="bottom"/>
          </w:tcPr>
          <w:p w14:paraId="153E2824" w14:textId="2592C372"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r>
      <w:tr w:rsidR="00110F9B" w:rsidRPr="00F37BA3" w14:paraId="5FAD55F5" w14:textId="77777777" w:rsidTr="008221C7">
        <w:trPr>
          <w:cantSplit/>
          <w:trHeight w:val="143"/>
        </w:trPr>
        <w:tc>
          <w:tcPr>
            <w:tcW w:w="3672" w:type="dxa"/>
            <w:vAlign w:val="center"/>
          </w:tcPr>
          <w:p w14:paraId="09975964" w14:textId="2E2811D4"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 xml:space="preserve">Water </w:t>
            </w:r>
            <w:r w:rsidRPr="00F37BA3">
              <w:rPr>
                <w:rFonts w:ascii="Arial" w:eastAsia="Arial Unicode MS" w:hAnsi="Arial" w:cs="Arial"/>
                <w:sz w:val="20"/>
                <w:szCs w:val="20"/>
                <w:rtl/>
                <w:cs/>
              </w:rPr>
              <w:t xml:space="preserve"> business</w:t>
            </w:r>
          </w:p>
        </w:tc>
        <w:tc>
          <w:tcPr>
            <w:tcW w:w="1440" w:type="dxa"/>
            <w:tcBorders>
              <w:bottom w:val="single" w:sz="4" w:space="0" w:color="auto"/>
            </w:tcBorders>
            <w:shd w:val="clear" w:color="auto" w:fill="FAFAFA"/>
            <w:vAlign w:val="bottom"/>
          </w:tcPr>
          <w:p w14:paraId="0E4D087B" w14:textId="48B6FF9F"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610,669,873</w:t>
            </w:r>
          </w:p>
        </w:tc>
        <w:tc>
          <w:tcPr>
            <w:tcW w:w="1440" w:type="dxa"/>
            <w:tcBorders>
              <w:bottom w:val="single" w:sz="4" w:space="0" w:color="auto"/>
            </w:tcBorders>
            <w:shd w:val="clear" w:color="auto" w:fill="auto"/>
            <w:vAlign w:val="bottom"/>
          </w:tcPr>
          <w:p w14:paraId="3C4AFE2C" w14:textId="3B4C4A1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610,669,873</w:t>
            </w:r>
          </w:p>
        </w:tc>
        <w:tc>
          <w:tcPr>
            <w:tcW w:w="1440" w:type="dxa"/>
            <w:tcBorders>
              <w:bottom w:val="single" w:sz="4" w:space="0" w:color="auto"/>
            </w:tcBorders>
            <w:shd w:val="clear" w:color="auto" w:fill="FAFAFA"/>
            <w:vAlign w:val="bottom"/>
          </w:tcPr>
          <w:p w14:paraId="2405AD43" w14:textId="1203F8F5"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597,693,413</w:t>
            </w:r>
          </w:p>
        </w:tc>
        <w:tc>
          <w:tcPr>
            <w:tcW w:w="1440" w:type="dxa"/>
            <w:tcBorders>
              <w:bottom w:val="single" w:sz="4" w:space="0" w:color="auto"/>
            </w:tcBorders>
            <w:shd w:val="clear" w:color="auto" w:fill="auto"/>
            <w:vAlign w:val="bottom"/>
          </w:tcPr>
          <w:p w14:paraId="08D49D90" w14:textId="381F1CC9"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597,693,413</w:t>
            </w:r>
          </w:p>
        </w:tc>
      </w:tr>
      <w:tr w:rsidR="00110F9B" w:rsidRPr="00F37BA3" w14:paraId="68187FC9" w14:textId="77777777" w:rsidTr="008221C7">
        <w:trPr>
          <w:cantSplit/>
          <w:trHeight w:val="143"/>
        </w:trPr>
        <w:tc>
          <w:tcPr>
            <w:tcW w:w="3672" w:type="dxa"/>
            <w:vAlign w:val="center"/>
          </w:tcPr>
          <w:p w14:paraId="0CB67FD9" w14:textId="77777777" w:rsidR="00110F9B" w:rsidRPr="00F37BA3" w:rsidRDefault="00110F9B" w:rsidP="00110F9B">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0537190"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2C3870F6"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C526A6E"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0C9C85D" w14:textId="77777777"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p>
        </w:tc>
      </w:tr>
      <w:tr w:rsidR="00110F9B" w:rsidRPr="00F37BA3" w14:paraId="72EDD6A0" w14:textId="77777777" w:rsidTr="008221C7">
        <w:trPr>
          <w:cantSplit/>
          <w:trHeight w:val="143"/>
        </w:trPr>
        <w:tc>
          <w:tcPr>
            <w:tcW w:w="3672" w:type="dxa"/>
          </w:tcPr>
          <w:p w14:paraId="17C77E22" w14:textId="77777777" w:rsidR="00110F9B" w:rsidRPr="00F37BA3" w:rsidRDefault="00110F9B" w:rsidP="00110F9B">
            <w:pPr>
              <w:autoSpaceDE w:val="0"/>
              <w:autoSpaceDN w:val="0"/>
              <w:adjustRightInd w:val="0"/>
              <w:spacing w:after="0" w:line="240" w:lineRule="auto"/>
              <w:ind w:left="-120" w:right="-72"/>
              <w:rPr>
                <w:rFonts w:ascii="Arial" w:eastAsia="Arial Unicode MS" w:hAnsi="Arial" w:cs="Arial"/>
                <w:b/>
                <w:bCs/>
                <w:sz w:val="20"/>
                <w:szCs w:val="20"/>
              </w:rPr>
            </w:pPr>
            <w:r w:rsidRPr="00F37BA3">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5B3EA7EE" w14:textId="5DB3E2FE"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2,772,877,526</w:t>
            </w:r>
          </w:p>
        </w:tc>
        <w:tc>
          <w:tcPr>
            <w:tcW w:w="1440" w:type="dxa"/>
            <w:tcBorders>
              <w:bottom w:val="single" w:sz="4" w:space="0" w:color="auto"/>
            </w:tcBorders>
            <w:shd w:val="clear" w:color="auto" w:fill="auto"/>
            <w:vAlign w:val="bottom"/>
          </w:tcPr>
          <w:p w14:paraId="0DBD3D8A" w14:textId="7473B2F4"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2,772,877,526</w:t>
            </w:r>
          </w:p>
        </w:tc>
        <w:tc>
          <w:tcPr>
            <w:tcW w:w="1440" w:type="dxa"/>
            <w:tcBorders>
              <w:bottom w:val="single" w:sz="4" w:space="0" w:color="auto"/>
            </w:tcBorders>
            <w:shd w:val="clear" w:color="auto" w:fill="FAFAFA"/>
            <w:vAlign w:val="bottom"/>
          </w:tcPr>
          <w:p w14:paraId="2FEE9613" w14:textId="6C9FDEE1"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597,693,413</w:t>
            </w:r>
          </w:p>
        </w:tc>
        <w:tc>
          <w:tcPr>
            <w:tcW w:w="1440" w:type="dxa"/>
            <w:tcBorders>
              <w:bottom w:val="single" w:sz="4" w:space="0" w:color="auto"/>
            </w:tcBorders>
            <w:shd w:val="clear" w:color="auto" w:fill="auto"/>
            <w:vAlign w:val="bottom"/>
          </w:tcPr>
          <w:p w14:paraId="6F00208E" w14:textId="45290F50" w:rsidR="00110F9B" w:rsidRPr="00F37BA3" w:rsidRDefault="00110F9B" w:rsidP="00110F9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597,693,413</w:t>
            </w:r>
          </w:p>
        </w:tc>
      </w:tr>
    </w:tbl>
    <w:p w14:paraId="294FBFD2" w14:textId="5086803A" w:rsidR="001F67DF" w:rsidRPr="00F37BA3" w:rsidRDefault="001F67DF" w:rsidP="00435F57">
      <w:pPr>
        <w:spacing w:after="0" w:line="240" w:lineRule="auto"/>
        <w:jc w:val="thaiDistribute"/>
        <w:rPr>
          <w:rFonts w:ascii="Arial" w:eastAsia="Arial Unicode MS" w:hAnsi="Arial" w:cs="Arial"/>
          <w:sz w:val="20"/>
          <w:szCs w:val="20"/>
          <w:lang w:bidi="th-TH"/>
        </w:rPr>
      </w:pPr>
    </w:p>
    <w:p w14:paraId="52F21EC4" w14:textId="77777777" w:rsidR="001F67DF" w:rsidRPr="00F37BA3" w:rsidRDefault="001F67DF">
      <w:pPr>
        <w:rPr>
          <w:rFonts w:ascii="Arial" w:eastAsia="Arial Unicode MS" w:hAnsi="Arial" w:cs="Arial"/>
          <w:sz w:val="20"/>
          <w:szCs w:val="20"/>
          <w:lang w:bidi="th-TH"/>
        </w:rPr>
      </w:pPr>
      <w:r w:rsidRPr="00F37BA3">
        <w:rPr>
          <w:rFonts w:ascii="Arial" w:eastAsia="Arial Unicode MS" w:hAnsi="Arial" w:cs="Arial"/>
          <w:sz w:val="20"/>
          <w:szCs w:val="20"/>
          <w:lang w:bidi="th-TH"/>
        </w:rPr>
        <w:br w:type="page"/>
      </w:r>
    </w:p>
    <w:p w14:paraId="737EB354" w14:textId="62798214" w:rsidR="00930C61" w:rsidRPr="00F37BA3" w:rsidRDefault="00930C61" w:rsidP="00435F57">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lastRenderedPageBreak/>
        <w:t>The recoverable amount of a CGU is determined based on fair value less costs of disposal calculations</w:t>
      </w:r>
      <w:r w:rsidRPr="00F37BA3">
        <w:rPr>
          <w:rFonts w:ascii="Arial" w:eastAsia="Arial Unicode MS" w:hAnsi="Arial" w:cs="Arial"/>
          <w:sz w:val="20"/>
          <w:szCs w:val="20"/>
          <w:rtl/>
          <w:cs/>
        </w:rPr>
        <w:t xml:space="preserve"> </w:t>
      </w:r>
      <w:r w:rsidRPr="00F37BA3">
        <w:rPr>
          <w:rFonts w:ascii="Arial" w:eastAsia="Arial Unicode MS" w:hAnsi="Arial" w:cs="Arial"/>
          <w:sz w:val="20"/>
          <w:szCs w:val="20"/>
        </w:rPr>
        <w:t xml:space="preserve">by using a </w:t>
      </w:r>
      <w:proofErr w:type="gramStart"/>
      <w:r w:rsidRPr="00F37BA3">
        <w:rPr>
          <w:rFonts w:ascii="Arial" w:eastAsia="Arial Unicode MS" w:hAnsi="Arial" w:cs="Arial"/>
          <w:sz w:val="20"/>
          <w:szCs w:val="20"/>
        </w:rPr>
        <w:t>present value techniques</w:t>
      </w:r>
      <w:proofErr w:type="gramEnd"/>
      <w:r w:rsidRPr="00F37BA3">
        <w:rPr>
          <w:rFonts w:ascii="Arial" w:eastAsia="Arial Unicode MS" w:hAnsi="Arial" w:cs="Arial"/>
          <w:sz w:val="20"/>
          <w:szCs w:val="20"/>
        </w:rPr>
        <w:t xml:space="preserve"> that are within level </w:t>
      </w:r>
      <w:r w:rsidR="006215A8" w:rsidRPr="00F37BA3">
        <w:rPr>
          <w:rFonts w:ascii="Arial" w:eastAsia="Arial Unicode MS" w:hAnsi="Arial" w:cs="Arial"/>
          <w:sz w:val="20"/>
          <w:szCs w:val="20"/>
          <w:lang w:val="en-GB"/>
        </w:rPr>
        <w:t>3</w:t>
      </w:r>
      <w:r w:rsidRPr="00F37BA3">
        <w:rPr>
          <w:rFonts w:ascii="Arial" w:eastAsia="Arial Unicode MS" w:hAnsi="Arial" w:cs="Arial"/>
          <w:sz w:val="20"/>
          <w:szCs w:val="20"/>
        </w:rPr>
        <w:t xml:space="preserve"> of the fair value hierarchy. These calculations use cash flow projections based on financial budgets approved by management covering a five-year period. Cash flows </w:t>
      </w:r>
      <w:r w:rsidR="00630384" w:rsidRPr="00F37BA3">
        <w:rPr>
          <w:rFonts w:ascii="Arial" w:eastAsia="Arial Unicode MS" w:hAnsi="Arial" w:cs="Arial"/>
          <w:sz w:val="20"/>
          <w:szCs w:val="20"/>
        </w:rPr>
        <w:t xml:space="preserve">more than </w:t>
      </w:r>
      <w:r w:rsidRPr="00F37BA3">
        <w:rPr>
          <w:rFonts w:ascii="Arial" w:eastAsia="Arial Unicode MS" w:hAnsi="Arial" w:cs="Arial"/>
          <w:sz w:val="20"/>
          <w:szCs w:val="20"/>
        </w:rPr>
        <w:t>the five-year period are extrapolated using the estimated growth rates that does not exceed the long-term average growth rate for the business in which the CGU operates.</w:t>
      </w:r>
    </w:p>
    <w:p w14:paraId="47ACECAC" w14:textId="77777777" w:rsidR="00E63EED" w:rsidRPr="00F37BA3" w:rsidRDefault="00E63EED" w:rsidP="00435F57">
      <w:pPr>
        <w:spacing w:after="0" w:line="240" w:lineRule="auto"/>
        <w:jc w:val="thaiDistribute"/>
        <w:rPr>
          <w:rFonts w:ascii="Arial" w:eastAsia="Arial Unicode MS" w:hAnsi="Arial" w:cs="Arial"/>
          <w:sz w:val="20"/>
          <w:szCs w:val="20"/>
        </w:rPr>
      </w:pPr>
    </w:p>
    <w:p w14:paraId="020F3390" w14:textId="5D6A0775" w:rsidR="00930C61" w:rsidRPr="00F37BA3" w:rsidRDefault="00930C61" w:rsidP="00435F57">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t>The key assumptions used for fair value less costs of disposal calculations are as follows:</w:t>
      </w:r>
    </w:p>
    <w:p w14:paraId="1C39C81F" w14:textId="77777777" w:rsidR="00930C61" w:rsidRPr="00F37BA3" w:rsidRDefault="00930C61" w:rsidP="00435F57">
      <w:pPr>
        <w:spacing w:after="0" w:line="240" w:lineRule="auto"/>
        <w:jc w:val="thaiDistribute"/>
        <w:rPr>
          <w:rFonts w:ascii="Arial" w:eastAsia="Arial Unicode MS" w:hAnsi="Arial" w:cs="Arial"/>
          <w:sz w:val="20"/>
          <w:szCs w:val="20"/>
        </w:rPr>
      </w:pPr>
    </w:p>
    <w:tbl>
      <w:tblPr>
        <w:tblW w:w="9434" w:type="dxa"/>
        <w:tblInd w:w="14" w:type="dxa"/>
        <w:tblLayout w:type="fixed"/>
        <w:tblLook w:val="0000" w:firstRow="0" w:lastRow="0" w:firstColumn="0" w:lastColumn="0" w:noHBand="0" w:noVBand="0"/>
      </w:tblPr>
      <w:tblGrid>
        <w:gridCol w:w="6554"/>
        <w:gridCol w:w="1440"/>
        <w:gridCol w:w="1440"/>
      </w:tblGrid>
      <w:tr w:rsidR="00E63EED" w:rsidRPr="00F37BA3" w14:paraId="786622B5" w14:textId="77777777" w:rsidTr="00E63EED">
        <w:trPr>
          <w:cantSplit/>
        </w:trPr>
        <w:tc>
          <w:tcPr>
            <w:tcW w:w="6554" w:type="dxa"/>
          </w:tcPr>
          <w:p w14:paraId="6FBF1890" w14:textId="77777777" w:rsidR="00E63EED" w:rsidRPr="00F37BA3" w:rsidRDefault="00E63EED"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vAlign w:val="bottom"/>
          </w:tcPr>
          <w:p w14:paraId="0C826414" w14:textId="77777777" w:rsidR="00E63EED" w:rsidRPr="00F37BA3" w:rsidRDefault="00E63EED" w:rsidP="00435F57">
            <w:pPr>
              <w:pStyle w:val="a"/>
              <w:ind w:right="-72"/>
              <w:jc w:val="right"/>
              <w:rPr>
                <w:rFonts w:ascii="Arial" w:eastAsia="Angsana New" w:hAnsi="Arial" w:cs="Arial"/>
                <w:b/>
                <w:bCs/>
                <w:sz w:val="20"/>
                <w:szCs w:val="20"/>
                <w:cs/>
              </w:rPr>
            </w:pPr>
            <w:r w:rsidRPr="00F37BA3">
              <w:rPr>
                <w:rFonts w:ascii="Arial" w:eastAsia="Angsana New" w:hAnsi="Arial" w:cs="Arial"/>
                <w:b/>
                <w:bCs/>
                <w:sz w:val="20"/>
                <w:szCs w:val="20"/>
              </w:rPr>
              <w:t>Power</w:t>
            </w:r>
          </w:p>
        </w:tc>
        <w:tc>
          <w:tcPr>
            <w:tcW w:w="1440" w:type="dxa"/>
            <w:tcBorders>
              <w:top w:val="single" w:sz="4" w:space="0" w:color="auto"/>
            </w:tcBorders>
            <w:vAlign w:val="bottom"/>
          </w:tcPr>
          <w:p w14:paraId="0146137C" w14:textId="77777777" w:rsidR="00E63EED" w:rsidRPr="00F37BA3" w:rsidRDefault="00E63EED" w:rsidP="00435F57">
            <w:pPr>
              <w:pStyle w:val="a"/>
              <w:ind w:right="-72"/>
              <w:jc w:val="right"/>
              <w:rPr>
                <w:rFonts w:ascii="Arial" w:eastAsia="Angsana New" w:hAnsi="Arial" w:cs="Arial"/>
                <w:b/>
                <w:bCs/>
                <w:sz w:val="20"/>
                <w:szCs w:val="20"/>
                <w:cs/>
              </w:rPr>
            </w:pPr>
            <w:r w:rsidRPr="00F37BA3">
              <w:rPr>
                <w:rFonts w:ascii="Arial" w:eastAsia="Angsana New" w:hAnsi="Arial" w:cs="Arial"/>
                <w:b/>
                <w:bCs/>
                <w:sz w:val="20"/>
                <w:szCs w:val="20"/>
              </w:rPr>
              <w:t>Water</w:t>
            </w:r>
          </w:p>
        </w:tc>
      </w:tr>
      <w:tr w:rsidR="00E63EED" w:rsidRPr="00F37BA3" w14:paraId="21A3E163" w14:textId="77777777" w:rsidTr="00E63EED">
        <w:trPr>
          <w:cantSplit/>
        </w:trPr>
        <w:tc>
          <w:tcPr>
            <w:tcW w:w="6554" w:type="dxa"/>
          </w:tcPr>
          <w:p w14:paraId="014E6F79" w14:textId="77777777" w:rsidR="00E63EED" w:rsidRPr="00F37BA3" w:rsidRDefault="00E63EED"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23D25184" w14:textId="77777777" w:rsidR="00E63EED" w:rsidRPr="00F37BA3" w:rsidRDefault="00E63EED" w:rsidP="00435F57">
            <w:pPr>
              <w:autoSpaceDE w:val="0"/>
              <w:autoSpaceDN w:val="0"/>
              <w:adjustRightInd w:val="0"/>
              <w:spacing w:after="0" w:line="240" w:lineRule="auto"/>
              <w:ind w:right="-72"/>
              <w:jc w:val="right"/>
              <w:rPr>
                <w:rFonts w:ascii="Arial" w:eastAsia="Arial Unicode MS" w:hAnsi="Arial" w:cs="Arial"/>
                <w:b/>
                <w:bCs/>
                <w:sz w:val="20"/>
                <w:szCs w:val="20"/>
                <w:rtl/>
                <w:cs/>
                <w:lang w:val="en-GB"/>
              </w:rPr>
            </w:pPr>
            <w:r w:rsidRPr="00F37BA3">
              <w:rPr>
                <w:rFonts w:ascii="Arial" w:eastAsia="Arial Unicode MS" w:hAnsi="Arial" w:cs="Arial"/>
                <w:b/>
                <w:bCs/>
                <w:sz w:val="20"/>
                <w:szCs w:val="20"/>
                <w:lang w:val="en-GB" w:bidi="th-TH"/>
              </w:rPr>
              <w:t>Percentage</w:t>
            </w:r>
          </w:p>
        </w:tc>
        <w:tc>
          <w:tcPr>
            <w:tcW w:w="1440" w:type="dxa"/>
            <w:tcBorders>
              <w:bottom w:val="single" w:sz="4" w:space="0" w:color="auto"/>
            </w:tcBorders>
          </w:tcPr>
          <w:p w14:paraId="568E06B3" w14:textId="77777777" w:rsidR="00E63EED" w:rsidRPr="00F37BA3" w:rsidRDefault="00E63EED" w:rsidP="00435F57">
            <w:pPr>
              <w:autoSpaceDE w:val="0"/>
              <w:autoSpaceDN w:val="0"/>
              <w:adjustRightInd w:val="0"/>
              <w:spacing w:after="0" w:line="240" w:lineRule="auto"/>
              <w:ind w:right="-72"/>
              <w:jc w:val="right"/>
              <w:rPr>
                <w:rFonts w:ascii="Arial" w:eastAsia="Arial Unicode MS" w:hAnsi="Arial" w:cs="Arial"/>
                <w:b/>
                <w:bCs/>
                <w:sz w:val="20"/>
                <w:szCs w:val="20"/>
                <w:rtl/>
                <w:cs/>
                <w:lang w:val="en-GB"/>
              </w:rPr>
            </w:pPr>
            <w:r w:rsidRPr="00F37BA3">
              <w:rPr>
                <w:rFonts w:ascii="Arial" w:eastAsia="Arial Unicode MS" w:hAnsi="Arial" w:cs="Arial"/>
                <w:b/>
                <w:bCs/>
                <w:sz w:val="20"/>
                <w:szCs w:val="20"/>
                <w:lang w:val="en-GB" w:bidi="th-TH"/>
              </w:rPr>
              <w:t>Percentage</w:t>
            </w:r>
          </w:p>
        </w:tc>
      </w:tr>
      <w:tr w:rsidR="00BB16A7" w:rsidRPr="00F37BA3" w14:paraId="6F345D12" w14:textId="77777777" w:rsidTr="00BB16A7">
        <w:trPr>
          <w:cantSplit/>
          <w:trHeight w:val="143"/>
        </w:trPr>
        <w:tc>
          <w:tcPr>
            <w:tcW w:w="6554" w:type="dxa"/>
          </w:tcPr>
          <w:p w14:paraId="674CF6AB" w14:textId="77777777" w:rsidR="00BB16A7" w:rsidRPr="00F37BA3" w:rsidRDefault="00BB16A7" w:rsidP="00E86083">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shd w:val="clear" w:color="auto" w:fill="FAFAFA"/>
          </w:tcPr>
          <w:p w14:paraId="0E9FE7BC" w14:textId="77777777" w:rsidR="00BB16A7" w:rsidRPr="00F37BA3" w:rsidRDefault="00BB16A7" w:rsidP="00E8608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2789DEC8" w14:textId="77777777" w:rsidR="00BB16A7" w:rsidRPr="00F37BA3" w:rsidRDefault="00BB16A7" w:rsidP="00E86083">
            <w:pPr>
              <w:autoSpaceDE w:val="0"/>
              <w:autoSpaceDN w:val="0"/>
              <w:adjustRightInd w:val="0"/>
              <w:spacing w:after="0" w:line="240" w:lineRule="auto"/>
              <w:ind w:right="-72"/>
              <w:jc w:val="right"/>
              <w:rPr>
                <w:rFonts w:ascii="Arial" w:eastAsia="Arial Unicode MS" w:hAnsi="Arial" w:cs="Arial"/>
                <w:sz w:val="20"/>
                <w:szCs w:val="20"/>
              </w:rPr>
            </w:pPr>
          </w:p>
        </w:tc>
      </w:tr>
      <w:tr w:rsidR="00C8352E" w:rsidRPr="00F37BA3" w14:paraId="7268D59D" w14:textId="77777777" w:rsidTr="00BB16A7">
        <w:trPr>
          <w:cantSplit/>
          <w:trHeight w:val="143"/>
        </w:trPr>
        <w:tc>
          <w:tcPr>
            <w:tcW w:w="6554" w:type="dxa"/>
          </w:tcPr>
          <w:p w14:paraId="33F6AE0C" w14:textId="72A6ED50" w:rsidR="00C8352E" w:rsidRPr="00F37BA3" w:rsidRDefault="00C8352E" w:rsidP="00C8352E">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tl/>
                <w:cs/>
              </w:rPr>
              <w:t>Growth rate</w:t>
            </w:r>
          </w:p>
        </w:tc>
        <w:tc>
          <w:tcPr>
            <w:tcW w:w="1440" w:type="dxa"/>
            <w:shd w:val="clear" w:color="auto" w:fill="FAFAFA"/>
          </w:tcPr>
          <w:p w14:paraId="197FD42F" w14:textId="0D088B4C" w:rsidR="00C8352E" w:rsidRPr="00F37BA3" w:rsidRDefault="00544E41" w:rsidP="00C8352E">
            <w:pPr>
              <w:autoSpaceDE w:val="0"/>
              <w:autoSpaceDN w:val="0"/>
              <w:adjustRightInd w:val="0"/>
              <w:spacing w:after="0" w:line="240" w:lineRule="auto"/>
              <w:ind w:right="-72"/>
              <w:jc w:val="right"/>
              <w:rPr>
                <w:rFonts w:ascii="Arial" w:eastAsia="Arial Unicode MS" w:hAnsi="Arial" w:cs="Arial"/>
                <w:sz w:val="20"/>
                <w:szCs w:val="20"/>
                <w:lang w:val="en-GB"/>
              </w:rPr>
            </w:pPr>
            <w:r w:rsidRPr="00F37BA3">
              <w:t>1.</w:t>
            </w:r>
            <w:r w:rsidR="00742F33" w:rsidRPr="00F37BA3">
              <w:t>4</w:t>
            </w:r>
          </w:p>
        </w:tc>
        <w:tc>
          <w:tcPr>
            <w:tcW w:w="1440" w:type="dxa"/>
            <w:shd w:val="clear" w:color="auto" w:fill="FAFAFA"/>
          </w:tcPr>
          <w:p w14:paraId="57FBD009" w14:textId="46C7ED91" w:rsidR="00C8352E" w:rsidRPr="00F37BA3" w:rsidRDefault="00544E41" w:rsidP="00C8352E">
            <w:pPr>
              <w:autoSpaceDE w:val="0"/>
              <w:autoSpaceDN w:val="0"/>
              <w:adjustRightInd w:val="0"/>
              <w:spacing w:after="0" w:line="240" w:lineRule="auto"/>
              <w:ind w:right="-72"/>
              <w:jc w:val="right"/>
              <w:rPr>
                <w:rFonts w:ascii="Arial" w:eastAsia="Arial Unicode MS" w:hAnsi="Arial" w:cs="Arial"/>
                <w:sz w:val="20"/>
                <w:szCs w:val="20"/>
                <w:lang w:val="en-GB"/>
              </w:rPr>
            </w:pPr>
            <w:r w:rsidRPr="00F37BA3">
              <w:t>2.</w:t>
            </w:r>
            <w:r w:rsidR="00742F33" w:rsidRPr="00F37BA3">
              <w:t>5</w:t>
            </w:r>
          </w:p>
        </w:tc>
      </w:tr>
      <w:tr w:rsidR="00C8352E" w:rsidRPr="00F37BA3" w14:paraId="12203C0F" w14:textId="77777777" w:rsidTr="00BB16A7">
        <w:trPr>
          <w:cantSplit/>
          <w:trHeight w:val="143"/>
        </w:trPr>
        <w:tc>
          <w:tcPr>
            <w:tcW w:w="6554" w:type="dxa"/>
          </w:tcPr>
          <w:p w14:paraId="6B8F5A66" w14:textId="214CD605" w:rsidR="00C8352E" w:rsidRPr="00F37BA3" w:rsidRDefault="00C8352E" w:rsidP="00C8352E">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tl/>
                <w:cs/>
              </w:rPr>
              <w:t>Discount rate</w:t>
            </w:r>
          </w:p>
        </w:tc>
        <w:tc>
          <w:tcPr>
            <w:tcW w:w="1440" w:type="dxa"/>
            <w:shd w:val="clear" w:color="auto" w:fill="FAFAFA"/>
          </w:tcPr>
          <w:p w14:paraId="758BFAE1" w14:textId="4D320CC5" w:rsidR="00C8352E" w:rsidRPr="00F37BA3" w:rsidRDefault="00544E41" w:rsidP="00C8352E">
            <w:pPr>
              <w:autoSpaceDE w:val="0"/>
              <w:autoSpaceDN w:val="0"/>
              <w:adjustRightInd w:val="0"/>
              <w:spacing w:after="0" w:line="240" w:lineRule="auto"/>
              <w:ind w:right="-72"/>
              <w:jc w:val="right"/>
              <w:rPr>
                <w:rFonts w:ascii="Arial" w:eastAsia="Arial Unicode MS" w:hAnsi="Arial" w:cs="Arial"/>
                <w:sz w:val="20"/>
                <w:szCs w:val="20"/>
                <w:lang w:val="en-GB"/>
              </w:rPr>
            </w:pPr>
            <w:r w:rsidRPr="00F37BA3">
              <w:t>4.6</w:t>
            </w:r>
          </w:p>
        </w:tc>
        <w:tc>
          <w:tcPr>
            <w:tcW w:w="1440" w:type="dxa"/>
            <w:shd w:val="clear" w:color="auto" w:fill="FAFAFA"/>
          </w:tcPr>
          <w:p w14:paraId="16248573" w14:textId="47F5E89D" w:rsidR="00C8352E" w:rsidRPr="00F37BA3" w:rsidRDefault="00C8352E" w:rsidP="00C8352E">
            <w:pPr>
              <w:autoSpaceDE w:val="0"/>
              <w:autoSpaceDN w:val="0"/>
              <w:adjustRightInd w:val="0"/>
              <w:spacing w:after="0" w:line="240" w:lineRule="auto"/>
              <w:ind w:right="-72"/>
              <w:jc w:val="right"/>
              <w:rPr>
                <w:rFonts w:ascii="Arial" w:eastAsia="Arial Unicode MS" w:hAnsi="Arial" w:cs="Arial"/>
                <w:sz w:val="20"/>
                <w:szCs w:val="20"/>
                <w:lang w:val="en-GB"/>
              </w:rPr>
            </w:pPr>
            <w:r w:rsidRPr="00F37BA3">
              <w:t>3.</w:t>
            </w:r>
            <w:r w:rsidR="00544E41" w:rsidRPr="00F37BA3">
              <w:t>5</w:t>
            </w:r>
          </w:p>
        </w:tc>
      </w:tr>
    </w:tbl>
    <w:p w14:paraId="1394AF1E" w14:textId="77777777" w:rsidR="007C2CFE" w:rsidRPr="00F37BA3" w:rsidRDefault="007C2CFE" w:rsidP="00435F57">
      <w:pPr>
        <w:spacing w:after="0" w:line="240" w:lineRule="auto"/>
        <w:jc w:val="thaiDistribute"/>
        <w:rPr>
          <w:rFonts w:ascii="Arial" w:eastAsia="Arial Unicode MS" w:hAnsi="Arial" w:cs="Arial"/>
          <w:sz w:val="20"/>
          <w:szCs w:val="20"/>
        </w:rPr>
      </w:pPr>
    </w:p>
    <w:p w14:paraId="17F45E88" w14:textId="45D8A712" w:rsidR="00930C61" w:rsidRPr="00F37BA3" w:rsidRDefault="00DB5BEB" w:rsidP="00435F57">
      <w:pPr>
        <w:spacing w:after="0" w:line="240" w:lineRule="auto"/>
        <w:jc w:val="thaiDistribute"/>
        <w:rPr>
          <w:rFonts w:ascii="Arial" w:hAnsi="Arial" w:cs="Arial"/>
          <w:color w:val="222222"/>
          <w:sz w:val="20"/>
          <w:szCs w:val="20"/>
          <w:shd w:val="clear" w:color="auto" w:fill="FFFFFF"/>
        </w:rPr>
      </w:pPr>
      <w:r w:rsidRPr="00F37BA3">
        <w:rPr>
          <w:rFonts w:ascii="Arial" w:hAnsi="Arial" w:cs="Arial"/>
          <w:color w:val="222222"/>
          <w:sz w:val="20"/>
          <w:szCs w:val="20"/>
        </w:rPr>
        <w:t>Management determined</w:t>
      </w:r>
      <w:r w:rsidR="00E150FB" w:rsidRPr="00F37BA3">
        <w:rPr>
          <w:rFonts w:ascii="Arial" w:hAnsi="Arial" w:cs="Arial"/>
          <w:color w:val="222222"/>
          <w:sz w:val="20"/>
          <w:szCs w:val="20"/>
        </w:rPr>
        <w:t xml:space="preserve"> </w:t>
      </w:r>
      <w:r w:rsidRPr="00F37BA3">
        <w:rPr>
          <w:rFonts w:ascii="Arial" w:hAnsi="Arial" w:cs="Arial"/>
          <w:color w:val="222222"/>
          <w:sz w:val="20"/>
          <w:szCs w:val="20"/>
        </w:rPr>
        <w:t xml:space="preserve">gross margin based on </w:t>
      </w:r>
      <w:r w:rsidR="00E150FB" w:rsidRPr="00F37BA3">
        <w:rPr>
          <w:rFonts w:ascii="Arial" w:hAnsi="Arial" w:cs="Arial"/>
          <w:color w:val="222222"/>
          <w:sz w:val="20"/>
          <w:szCs w:val="20"/>
        </w:rPr>
        <w:t xml:space="preserve">budget which referred to </w:t>
      </w:r>
      <w:r w:rsidRPr="00F37BA3">
        <w:rPr>
          <w:rFonts w:ascii="Arial" w:hAnsi="Arial" w:cs="Arial"/>
          <w:color w:val="222222"/>
          <w:sz w:val="20"/>
          <w:szCs w:val="20"/>
        </w:rPr>
        <w:t>past performance and its expectations of market development. The weighted average growth rates used are consistent with the forecasts included in industry reports. The discount rates used reflect specific risks relating to the relevant segments.</w:t>
      </w:r>
    </w:p>
    <w:p w14:paraId="2F12F268" w14:textId="77777777" w:rsidR="00DB5BEB" w:rsidRPr="00F37BA3" w:rsidRDefault="00DB5BEB" w:rsidP="00435F57">
      <w:pPr>
        <w:spacing w:after="0" w:line="240" w:lineRule="auto"/>
        <w:jc w:val="thaiDistribute"/>
        <w:rPr>
          <w:rFonts w:ascii="Arial" w:eastAsia="Arial Unicode MS" w:hAnsi="Arial" w:cs="Arial"/>
          <w:sz w:val="20"/>
          <w:szCs w:val="20"/>
        </w:rPr>
      </w:pPr>
    </w:p>
    <w:p w14:paraId="20E25293" w14:textId="77777777" w:rsidR="00930C61" w:rsidRPr="00F37BA3" w:rsidRDefault="00930C61" w:rsidP="00435F57">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t>The recoverable amount will be equal to the carrying amount if the key assumptions used for fair value less costs of disposal changes to be as follows:</w:t>
      </w:r>
    </w:p>
    <w:p w14:paraId="258687F4" w14:textId="77777777" w:rsidR="00930C61" w:rsidRPr="00F37BA3" w:rsidRDefault="00930C61" w:rsidP="00435F57">
      <w:pPr>
        <w:spacing w:after="0" w:line="240" w:lineRule="auto"/>
        <w:jc w:val="thaiDistribute"/>
        <w:rPr>
          <w:rFonts w:ascii="Arial" w:eastAsia="Arial Unicode MS" w:hAnsi="Arial" w:cs="Arial"/>
          <w:sz w:val="20"/>
          <w:szCs w:val="20"/>
        </w:rPr>
      </w:pPr>
    </w:p>
    <w:tbl>
      <w:tblPr>
        <w:tblW w:w="9434" w:type="dxa"/>
        <w:tblInd w:w="14" w:type="dxa"/>
        <w:tblLayout w:type="fixed"/>
        <w:tblLook w:val="0000" w:firstRow="0" w:lastRow="0" w:firstColumn="0" w:lastColumn="0" w:noHBand="0" w:noVBand="0"/>
      </w:tblPr>
      <w:tblGrid>
        <w:gridCol w:w="6554"/>
        <w:gridCol w:w="1440"/>
        <w:gridCol w:w="1440"/>
      </w:tblGrid>
      <w:tr w:rsidR="00E63EED" w:rsidRPr="00F37BA3" w14:paraId="2D24988D" w14:textId="77777777" w:rsidTr="00E63EED">
        <w:trPr>
          <w:cantSplit/>
        </w:trPr>
        <w:tc>
          <w:tcPr>
            <w:tcW w:w="6554" w:type="dxa"/>
          </w:tcPr>
          <w:p w14:paraId="351A581C" w14:textId="77777777" w:rsidR="00E63EED" w:rsidRPr="00F37BA3" w:rsidRDefault="00E63EED"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vAlign w:val="bottom"/>
          </w:tcPr>
          <w:p w14:paraId="16FFCF85" w14:textId="77777777" w:rsidR="00E63EED" w:rsidRPr="00F37BA3" w:rsidRDefault="00E63EED" w:rsidP="00435F57">
            <w:pPr>
              <w:pStyle w:val="a"/>
              <w:ind w:right="-72"/>
              <w:jc w:val="right"/>
              <w:rPr>
                <w:rFonts w:ascii="Arial" w:eastAsia="Angsana New" w:hAnsi="Arial" w:cs="Arial"/>
                <w:b/>
                <w:bCs/>
                <w:sz w:val="20"/>
                <w:szCs w:val="20"/>
                <w:cs/>
              </w:rPr>
            </w:pPr>
            <w:r w:rsidRPr="00F37BA3">
              <w:rPr>
                <w:rFonts w:ascii="Arial" w:eastAsia="Angsana New" w:hAnsi="Arial" w:cs="Arial"/>
                <w:b/>
                <w:bCs/>
                <w:sz w:val="20"/>
                <w:szCs w:val="20"/>
              </w:rPr>
              <w:t>Power</w:t>
            </w:r>
          </w:p>
        </w:tc>
        <w:tc>
          <w:tcPr>
            <w:tcW w:w="1440" w:type="dxa"/>
            <w:tcBorders>
              <w:top w:val="single" w:sz="4" w:space="0" w:color="auto"/>
            </w:tcBorders>
            <w:vAlign w:val="bottom"/>
          </w:tcPr>
          <w:p w14:paraId="6EC8EC78" w14:textId="77777777" w:rsidR="00E63EED" w:rsidRPr="00F37BA3" w:rsidRDefault="00E63EED" w:rsidP="00435F57">
            <w:pPr>
              <w:pStyle w:val="a"/>
              <w:ind w:right="-72"/>
              <w:jc w:val="right"/>
              <w:rPr>
                <w:rFonts w:ascii="Arial" w:eastAsia="Angsana New" w:hAnsi="Arial" w:cs="Arial"/>
                <w:b/>
                <w:bCs/>
                <w:sz w:val="20"/>
                <w:szCs w:val="20"/>
                <w:cs/>
              </w:rPr>
            </w:pPr>
            <w:r w:rsidRPr="00F37BA3">
              <w:rPr>
                <w:rFonts w:ascii="Arial" w:eastAsia="Angsana New" w:hAnsi="Arial" w:cs="Arial"/>
                <w:b/>
                <w:bCs/>
                <w:sz w:val="20"/>
                <w:szCs w:val="20"/>
              </w:rPr>
              <w:t>Water</w:t>
            </w:r>
          </w:p>
        </w:tc>
      </w:tr>
      <w:tr w:rsidR="00E63EED" w:rsidRPr="00F37BA3" w14:paraId="1158A0CC" w14:textId="77777777" w:rsidTr="00E63EED">
        <w:trPr>
          <w:cantSplit/>
        </w:trPr>
        <w:tc>
          <w:tcPr>
            <w:tcW w:w="6554" w:type="dxa"/>
          </w:tcPr>
          <w:p w14:paraId="6FFD34DB" w14:textId="77777777" w:rsidR="00E63EED" w:rsidRPr="00F37BA3" w:rsidRDefault="00E63EED"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7B60FF84" w14:textId="77777777" w:rsidR="00E63EED" w:rsidRPr="00F37BA3" w:rsidRDefault="00E63EED" w:rsidP="00435F57">
            <w:pPr>
              <w:autoSpaceDE w:val="0"/>
              <w:autoSpaceDN w:val="0"/>
              <w:adjustRightInd w:val="0"/>
              <w:spacing w:after="0" w:line="240" w:lineRule="auto"/>
              <w:ind w:right="-72"/>
              <w:jc w:val="right"/>
              <w:rPr>
                <w:rFonts w:ascii="Arial" w:eastAsia="Arial Unicode MS" w:hAnsi="Arial" w:cs="Arial"/>
                <w:b/>
                <w:bCs/>
                <w:sz w:val="20"/>
                <w:szCs w:val="20"/>
                <w:rtl/>
                <w:cs/>
                <w:lang w:val="en-GB"/>
              </w:rPr>
            </w:pPr>
            <w:r w:rsidRPr="00F37BA3">
              <w:rPr>
                <w:rFonts w:ascii="Arial" w:eastAsia="Arial Unicode MS" w:hAnsi="Arial" w:cs="Arial"/>
                <w:b/>
                <w:bCs/>
                <w:sz w:val="20"/>
                <w:szCs w:val="20"/>
                <w:lang w:val="en-GB" w:bidi="th-TH"/>
              </w:rPr>
              <w:t>Percentage</w:t>
            </w:r>
          </w:p>
        </w:tc>
        <w:tc>
          <w:tcPr>
            <w:tcW w:w="1440" w:type="dxa"/>
            <w:tcBorders>
              <w:bottom w:val="single" w:sz="4" w:space="0" w:color="auto"/>
            </w:tcBorders>
          </w:tcPr>
          <w:p w14:paraId="5337738C" w14:textId="77777777" w:rsidR="00E63EED" w:rsidRPr="00F37BA3" w:rsidRDefault="00E63EED" w:rsidP="00435F57">
            <w:pPr>
              <w:autoSpaceDE w:val="0"/>
              <w:autoSpaceDN w:val="0"/>
              <w:adjustRightInd w:val="0"/>
              <w:spacing w:after="0" w:line="240" w:lineRule="auto"/>
              <w:ind w:right="-72"/>
              <w:jc w:val="right"/>
              <w:rPr>
                <w:rFonts w:ascii="Arial" w:eastAsia="Arial Unicode MS" w:hAnsi="Arial" w:cs="Arial"/>
                <w:b/>
                <w:bCs/>
                <w:sz w:val="20"/>
                <w:szCs w:val="20"/>
                <w:rtl/>
                <w:cs/>
                <w:lang w:val="en-GB"/>
              </w:rPr>
            </w:pPr>
            <w:r w:rsidRPr="00F37BA3">
              <w:rPr>
                <w:rFonts w:ascii="Arial" w:eastAsia="Arial Unicode MS" w:hAnsi="Arial" w:cs="Arial"/>
                <w:b/>
                <w:bCs/>
                <w:sz w:val="20"/>
                <w:szCs w:val="20"/>
                <w:lang w:val="en-GB" w:bidi="th-TH"/>
              </w:rPr>
              <w:t>Percentage</w:t>
            </w:r>
          </w:p>
        </w:tc>
      </w:tr>
      <w:tr w:rsidR="00BB16A7" w:rsidRPr="00F37BA3" w14:paraId="5CAFE6C7" w14:textId="77777777" w:rsidTr="00BB16A7">
        <w:trPr>
          <w:cantSplit/>
          <w:trHeight w:val="143"/>
        </w:trPr>
        <w:tc>
          <w:tcPr>
            <w:tcW w:w="6554" w:type="dxa"/>
          </w:tcPr>
          <w:p w14:paraId="5EAAA420" w14:textId="77777777" w:rsidR="00BB16A7" w:rsidRPr="00F37BA3" w:rsidRDefault="00BB16A7" w:rsidP="00E86083">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shd w:val="clear" w:color="auto" w:fill="FAFAFA"/>
          </w:tcPr>
          <w:p w14:paraId="53675B68" w14:textId="77777777" w:rsidR="00BB16A7" w:rsidRPr="00F37BA3" w:rsidRDefault="00BB16A7" w:rsidP="00E8608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tcPr>
          <w:p w14:paraId="3F2A8151" w14:textId="77777777" w:rsidR="00BB16A7" w:rsidRPr="00F37BA3" w:rsidRDefault="00BB16A7" w:rsidP="00E86083">
            <w:pPr>
              <w:autoSpaceDE w:val="0"/>
              <w:autoSpaceDN w:val="0"/>
              <w:adjustRightInd w:val="0"/>
              <w:spacing w:after="0" w:line="240" w:lineRule="auto"/>
              <w:ind w:right="-72"/>
              <w:jc w:val="right"/>
              <w:rPr>
                <w:rFonts w:ascii="Arial" w:eastAsia="Arial Unicode MS" w:hAnsi="Arial" w:cs="Arial"/>
                <w:sz w:val="20"/>
                <w:szCs w:val="20"/>
                <w:lang w:val="en-GB"/>
              </w:rPr>
            </w:pPr>
          </w:p>
        </w:tc>
      </w:tr>
      <w:tr w:rsidR="00C8352E" w:rsidRPr="00F37BA3" w14:paraId="71EE0819" w14:textId="77777777" w:rsidTr="00BB16A7">
        <w:trPr>
          <w:cantSplit/>
          <w:trHeight w:val="143"/>
        </w:trPr>
        <w:tc>
          <w:tcPr>
            <w:tcW w:w="6554" w:type="dxa"/>
          </w:tcPr>
          <w:p w14:paraId="6D6F9C69" w14:textId="1227B5F5" w:rsidR="00C8352E" w:rsidRPr="00F37BA3" w:rsidRDefault="00C8352E" w:rsidP="00C8352E">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tl/>
                <w:cs/>
              </w:rPr>
              <w:t>Growth rate</w:t>
            </w:r>
          </w:p>
        </w:tc>
        <w:tc>
          <w:tcPr>
            <w:tcW w:w="1440" w:type="dxa"/>
            <w:shd w:val="clear" w:color="auto" w:fill="FAFAFA"/>
          </w:tcPr>
          <w:p w14:paraId="6DD04B33" w14:textId="1A358022" w:rsidR="00C8352E" w:rsidRPr="00F37BA3" w:rsidRDefault="00C8352E" w:rsidP="00C8352E">
            <w:pPr>
              <w:autoSpaceDE w:val="0"/>
              <w:autoSpaceDN w:val="0"/>
              <w:adjustRightInd w:val="0"/>
              <w:spacing w:after="0" w:line="240" w:lineRule="auto"/>
              <w:ind w:right="-72"/>
              <w:jc w:val="right"/>
              <w:rPr>
                <w:rFonts w:ascii="Arial" w:eastAsia="Arial Unicode MS" w:hAnsi="Arial" w:cs="Arial"/>
                <w:sz w:val="20"/>
                <w:szCs w:val="20"/>
                <w:lang w:val="en-GB"/>
              </w:rPr>
            </w:pPr>
            <w:r w:rsidRPr="00F37BA3">
              <w:t>(</w:t>
            </w:r>
            <w:r w:rsidR="007557F6" w:rsidRPr="00F37BA3">
              <w:t>5</w:t>
            </w:r>
            <w:r w:rsidRPr="00F37BA3">
              <w:t>.</w:t>
            </w:r>
            <w:r w:rsidR="00742F33" w:rsidRPr="00F37BA3">
              <w:t>3</w:t>
            </w:r>
            <w:r w:rsidRPr="00F37BA3">
              <w:t>)</w:t>
            </w:r>
          </w:p>
        </w:tc>
        <w:tc>
          <w:tcPr>
            <w:tcW w:w="1440" w:type="dxa"/>
            <w:shd w:val="clear" w:color="auto" w:fill="FAFAFA"/>
          </w:tcPr>
          <w:p w14:paraId="6AE1C276" w14:textId="116DBB63" w:rsidR="00C8352E" w:rsidRPr="00F37BA3" w:rsidRDefault="00C8352E" w:rsidP="00C8352E">
            <w:pPr>
              <w:autoSpaceDE w:val="0"/>
              <w:autoSpaceDN w:val="0"/>
              <w:adjustRightInd w:val="0"/>
              <w:spacing w:after="0" w:line="240" w:lineRule="auto"/>
              <w:ind w:right="-72"/>
              <w:jc w:val="right"/>
              <w:rPr>
                <w:rFonts w:ascii="Arial" w:eastAsia="Arial Unicode MS" w:hAnsi="Arial" w:cs="Arial"/>
                <w:sz w:val="20"/>
                <w:szCs w:val="20"/>
                <w:lang w:val="en-GB"/>
              </w:rPr>
            </w:pPr>
            <w:r w:rsidRPr="00F37BA3">
              <w:t>(</w:t>
            </w:r>
            <w:r w:rsidR="00742F33" w:rsidRPr="00F37BA3">
              <w:t>3.7</w:t>
            </w:r>
            <w:r w:rsidRPr="00F37BA3">
              <w:t>)</w:t>
            </w:r>
          </w:p>
        </w:tc>
      </w:tr>
      <w:tr w:rsidR="00C8352E" w:rsidRPr="00F37BA3" w14:paraId="6C6483BE" w14:textId="77777777" w:rsidTr="00BB16A7">
        <w:trPr>
          <w:cantSplit/>
          <w:trHeight w:val="143"/>
        </w:trPr>
        <w:tc>
          <w:tcPr>
            <w:tcW w:w="6554" w:type="dxa"/>
          </w:tcPr>
          <w:p w14:paraId="2B533C36" w14:textId="187C2F4E" w:rsidR="00C8352E" w:rsidRPr="00F37BA3" w:rsidRDefault="00C8352E" w:rsidP="00C8352E">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tl/>
                <w:cs/>
              </w:rPr>
              <w:t>Discount rate</w:t>
            </w:r>
          </w:p>
        </w:tc>
        <w:tc>
          <w:tcPr>
            <w:tcW w:w="1440" w:type="dxa"/>
            <w:shd w:val="clear" w:color="auto" w:fill="FAFAFA"/>
          </w:tcPr>
          <w:p w14:paraId="3339AAF3" w14:textId="2BE46C0C" w:rsidR="00C8352E" w:rsidRPr="00F37BA3" w:rsidRDefault="00742F33" w:rsidP="00C8352E">
            <w:pPr>
              <w:autoSpaceDE w:val="0"/>
              <w:autoSpaceDN w:val="0"/>
              <w:adjustRightInd w:val="0"/>
              <w:spacing w:after="0" w:line="240" w:lineRule="auto"/>
              <w:ind w:right="-72"/>
              <w:jc w:val="right"/>
              <w:rPr>
                <w:rFonts w:ascii="Arial" w:eastAsia="Arial Unicode MS" w:hAnsi="Arial" w:cs="Arial"/>
                <w:sz w:val="20"/>
                <w:szCs w:val="20"/>
                <w:lang w:val="en-GB"/>
              </w:rPr>
            </w:pPr>
            <w:r w:rsidRPr="00F37BA3">
              <w:t>8</w:t>
            </w:r>
            <w:r w:rsidR="00C8352E" w:rsidRPr="00F37BA3">
              <w:t>.</w:t>
            </w:r>
            <w:r w:rsidR="007557F6" w:rsidRPr="00F37BA3">
              <w:t>1</w:t>
            </w:r>
          </w:p>
        </w:tc>
        <w:tc>
          <w:tcPr>
            <w:tcW w:w="1440" w:type="dxa"/>
            <w:shd w:val="clear" w:color="auto" w:fill="FAFAFA"/>
          </w:tcPr>
          <w:p w14:paraId="4660031F" w14:textId="7E41F383" w:rsidR="00C8352E" w:rsidRPr="00F37BA3" w:rsidRDefault="00742F33" w:rsidP="00C8352E">
            <w:pPr>
              <w:autoSpaceDE w:val="0"/>
              <w:autoSpaceDN w:val="0"/>
              <w:adjustRightInd w:val="0"/>
              <w:spacing w:after="0" w:line="240" w:lineRule="auto"/>
              <w:ind w:right="-72"/>
              <w:jc w:val="right"/>
              <w:rPr>
                <w:rFonts w:ascii="Arial" w:eastAsia="Arial Unicode MS" w:hAnsi="Arial" w:cs="Arial"/>
                <w:sz w:val="20"/>
                <w:szCs w:val="20"/>
                <w:lang w:val="en-GB"/>
              </w:rPr>
            </w:pPr>
            <w:r w:rsidRPr="00F37BA3">
              <w:t>10</w:t>
            </w:r>
            <w:r w:rsidR="00544E41" w:rsidRPr="00F37BA3">
              <w:t>.</w:t>
            </w:r>
            <w:r w:rsidRPr="00F37BA3">
              <w:t>0</w:t>
            </w:r>
          </w:p>
        </w:tc>
      </w:tr>
    </w:tbl>
    <w:p w14:paraId="18D13319" w14:textId="2EA8A80C" w:rsidR="005F71CA" w:rsidRPr="00F37BA3" w:rsidRDefault="005F71CA" w:rsidP="00435F57">
      <w:pPr>
        <w:spacing w:after="0" w:line="240" w:lineRule="auto"/>
        <w:rPr>
          <w:rFonts w:ascii="Arial" w:eastAsia="Arial Unicode MS" w:hAnsi="Arial" w:cs="Arial"/>
          <w:sz w:val="20"/>
          <w:szCs w:val="20"/>
        </w:rPr>
      </w:pPr>
    </w:p>
    <w:p w14:paraId="7395B86A" w14:textId="4234A5FF" w:rsidR="005F71CA" w:rsidRPr="00F37BA3" w:rsidRDefault="005F71CA" w:rsidP="00435F57">
      <w:pPr>
        <w:spacing w:after="0" w:line="240" w:lineRule="auto"/>
        <w:jc w:val="both"/>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EC49AF" w:rsidRPr="00F37BA3" w14:paraId="69E81B92" w14:textId="77777777" w:rsidTr="00EC49AF">
        <w:trPr>
          <w:trHeight w:val="386"/>
        </w:trPr>
        <w:tc>
          <w:tcPr>
            <w:tcW w:w="9461" w:type="dxa"/>
            <w:shd w:val="clear" w:color="auto" w:fill="FFA543"/>
            <w:vAlign w:val="center"/>
          </w:tcPr>
          <w:p w14:paraId="513B458D" w14:textId="2A488AC7" w:rsidR="00EC49AF" w:rsidRPr="00F37BA3" w:rsidRDefault="006215A8" w:rsidP="00EC49AF">
            <w:pPr>
              <w:ind w:left="432" w:hanging="432"/>
              <w:jc w:val="both"/>
              <w:rPr>
                <w:rFonts w:ascii="Arial" w:eastAsia="Arial Unicode MS" w:hAnsi="Arial" w:cs="Arial"/>
                <w:b/>
                <w:bCs/>
                <w:color w:val="FFFFFF" w:themeColor="background1"/>
                <w:sz w:val="20"/>
                <w:szCs w:val="20"/>
                <w:cs/>
                <w:lang w:val="en-GB" w:bidi="th-TH"/>
              </w:rPr>
            </w:pPr>
            <w:r w:rsidRPr="00F37BA3">
              <w:rPr>
                <w:rFonts w:ascii="Arial" w:eastAsia="Arial Unicode MS" w:hAnsi="Arial" w:cs="Arial"/>
                <w:b/>
                <w:bCs/>
                <w:color w:val="FFFFFF" w:themeColor="background1"/>
                <w:sz w:val="20"/>
                <w:szCs w:val="20"/>
                <w:lang w:val="en-GB" w:bidi="th-TH"/>
              </w:rPr>
              <w:t>16</w:t>
            </w:r>
            <w:r w:rsidR="00EC49AF" w:rsidRPr="00F37BA3">
              <w:rPr>
                <w:rFonts w:ascii="Arial" w:eastAsia="Arial Unicode MS" w:hAnsi="Arial" w:cs="Arial"/>
                <w:b/>
                <w:bCs/>
                <w:color w:val="FFFFFF" w:themeColor="background1"/>
                <w:sz w:val="20"/>
                <w:szCs w:val="20"/>
                <w:cs/>
                <w:lang w:val="en-GB" w:bidi="th-TH"/>
              </w:rPr>
              <w:tab/>
            </w:r>
            <w:r w:rsidR="00EC49AF" w:rsidRPr="00F37BA3">
              <w:rPr>
                <w:rFonts w:ascii="Arial" w:eastAsia="Arial Unicode MS" w:hAnsi="Arial" w:cs="Arial"/>
                <w:b/>
                <w:bCs/>
                <w:color w:val="FFFFFF" w:themeColor="background1"/>
                <w:sz w:val="20"/>
                <w:szCs w:val="20"/>
                <w:lang w:val="en-GB" w:bidi="th-TH"/>
              </w:rPr>
              <w:t>Deferred income tax</w:t>
            </w:r>
          </w:p>
        </w:tc>
      </w:tr>
    </w:tbl>
    <w:p w14:paraId="3D6C5546" w14:textId="04D1885C" w:rsidR="00EC49AF" w:rsidRPr="00F37BA3" w:rsidRDefault="00EC49AF" w:rsidP="00EC49AF">
      <w:pPr>
        <w:spacing w:after="0" w:line="240" w:lineRule="auto"/>
        <w:jc w:val="thaiDistribute"/>
        <w:rPr>
          <w:rFonts w:ascii="Arial" w:eastAsia="Arial Unicode MS" w:hAnsi="Arial" w:cs="Arial"/>
          <w:sz w:val="20"/>
          <w:szCs w:val="20"/>
        </w:rPr>
      </w:pPr>
    </w:p>
    <w:p w14:paraId="7568D4EF" w14:textId="46529A23" w:rsidR="00491B15" w:rsidRPr="00F37BA3" w:rsidRDefault="00491B15" w:rsidP="00EC49AF">
      <w:pPr>
        <w:spacing w:after="0" w:line="240" w:lineRule="auto"/>
        <w:jc w:val="thaiDistribute"/>
        <w:rPr>
          <w:rFonts w:ascii="Arial" w:eastAsia="Arial Unicode MS" w:hAnsi="Arial" w:cs="Browallia New"/>
          <w:sz w:val="20"/>
          <w:szCs w:val="25"/>
          <w:lang w:val="en-GB" w:bidi="th-TH"/>
        </w:rPr>
      </w:pPr>
      <w:r w:rsidRPr="00F37BA3">
        <w:rPr>
          <w:rFonts w:ascii="Arial" w:eastAsia="Arial Unicode MS" w:hAnsi="Arial" w:cs="Browallia New"/>
          <w:sz w:val="20"/>
          <w:szCs w:val="25"/>
          <w:lang w:val="en-GB" w:bidi="th-TH"/>
        </w:rPr>
        <w:t xml:space="preserve">As </w:t>
      </w:r>
      <w:proofErr w:type="gramStart"/>
      <w:r w:rsidRPr="00F37BA3">
        <w:rPr>
          <w:rFonts w:ascii="Arial" w:eastAsia="Arial Unicode MS" w:hAnsi="Arial" w:cs="Browallia New"/>
          <w:sz w:val="20"/>
          <w:szCs w:val="25"/>
          <w:lang w:val="en-GB" w:bidi="th-TH"/>
        </w:rPr>
        <w:t>at</w:t>
      </w:r>
      <w:proofErr w:type="gramEnd"/>
      <w:r w:rsidRPr="00F37BA3">
        <w:rPr>
          <w:rFonts w:ascii="Arial" w:eastAsia="Arial Unicode MS" w:hAnsi="Arial" w:cs="Browallia New"/>
          <w:sz w:val="20"/>
          <w:szCs w:val="25"/>
          <w:lang w:val="en-GB" w:bidi="th-TH"/>
        </w:rPr>
        <w:t xml:space="preserve"> 31 December 202</w:t>
      </w:r>
      <w:r w:rsidR="00110F9B" w:rsidRPr="00F37BA3">
        <w:rPr>
          <w:rFonts w:ascii="Arial" w:eastAsia="Arial Unicode MS" w:hAnsi="Arial" w:cs="Browallia New"/>
          <w:sz w:val="20"/>
          <w:szCs w:val="25"/>
          <w:lang w:val="en-GB" w:bidi="th-TH"/>
        </w:rPr>
        <w:t>3</w:t>
      </w:r>
      <w:r w:rsidRPr="00F37BA3">
        <w:rPr>
          <w:rFonts w:ascii="Arial" w:eastAsia="Arial Unicode MS" w:hAnsi="Arial" w:cs="Browallia New"/>
          <w:sz w:val="20"/>
          <w:szCs w:val="25"/>
          <w:lang w:val="en-GB" w:bidi="th-TH"/>
        </w:rPr>
        <w:t xml:space="preserve"> and 202</w:t>
      </w:r>
      <w:r w:rsidR="00110F9B" w:rsidRPr="00F37BA3">
        <w:rPr>
          <w:rFonts w:ascii="Arial" w:eastAsia="Arial Unicode MS" w:hAnsi="Arial" w:cs="Browallia New"/>
          <w:sz w:val="20"/>
          <w:szCs w:val="25"/>
          <w:lang w:val="en-GB" w:bidi="th-TH"/>
        </w:rPr>
        <w:t>2</w:t>
      </w:r>
      <w:r w:rsidRPr="00F37BA3">
        <w:rPr>
          <w:rFonts w:ascii="Arial" w:eastAsia="Arial Unicode MS" w:hAnsi="Arial" w:cs="Browallia New"/>
          <w:sz w:val="20"/>
          <w:szCs w:val="25"/>
          <w:lang w:val="en-GB" w:bidi="th-TH"/>
        </w:rPr>
        <w:t>, deferred tax assets and deferred tax liabilities presented by net taxable entities comprised the following:</w:t>
      </w:r>
    </w:p>
    <w:p w14:paraId="7B31F8D2" w14:textId="77777777" w:rsidR="00491B15" w:rsidRPr="00F37BA3" w:rsidRDefault="00491B15" w:rsidP="00EC49AF">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EC49AF" w:rsidRPr="00F37BA3" w14:paraId="627161EF" w14:textId="77777777" w:rsidTr="00EC49AF">
        <w:trPr>
          <w:cantSplit/>
        </w:trPr>
        <w:tc>
          <w:tcPr>
            <w:tcW w:w="3672" w:type="dxa"/>
          </w:tcPr>
          <w:p w14:paraId="66DD55CF" w14:textId="77777777" w:rsidR="00EC49AF" w:rsidRPr="00F37BA3" w:rsidRDefault="00EC49AF" w:rsidP="00EC49AF">
            <w:pPr>
              <w:autoSpaceDE w:val="0"/>
              <w:autoSpaceDN w:val="0"/>
              <w:adjustRightInd w:val="0"/>
              <w:spacing w:after="0" w:line="240" w:lineRule="auto"/>
              <w:ind w:left="-101" w:right="-72"/>
              <w:rPr>
                <w:rFonts w:ascii="Arial" w:eastAsia="Arial Unicode MS" w:hAnsi="Arial" w:cs="Arial"/>
                <w:sz w:val="20"/>
                <w:szCs w:val="20"/>
              </w:rPr>
            </w:pPr>
          </w:p>
          <w:p w14:paraId="763EE0D7" w14:textId="5242C71C" w:rsidR="00491B15" w:rsidRPr="00F37BA3" w:rsidRDefault="00491B15" w:rsidP="00EC49AF">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5448520" w14:textId="77777777" w:rsidR="00EC49AF" w:rsidRPr="00F37BA3" w:rsidRDefault="00EC49AF" w:rsidP="00EC49AF">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10B4018E" w14:textId="77777777" w:rsidR="00EC49AF" w:rsidRPr="00F37BA3" w:rsidRDefault="00EC49AF" w:rsidP="00EC49AF">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4AC71C3" w14:textId="77777777" w:rsidR="00EC49AF" w:rsidRPr="00F37BA3" w:rsidRDefault="00EC49AF" w:rsidP="00EC49AF">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rPr>
              <w:t xml:space="preserve">Separate </w:t>
            </w:r>
          </w:p>
          <w:p w14:paraId="46952320" w14:textId="77777777" w:rsidR="00EC49AF" w:rsidRPr="00F37BA3" w:rsidRDefault="00EC49AF" w:rsidP="00EC49AF">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rPr>
              <w:t>financial statements</w:t>
            </w:r>
          </w:p>
        </w:tc>
      </w:tr>
      <w:tr w:rsidR="008221C7" w:rsidRPr="00F37BA3" w14:paraId="5AC38B37" w14:textId="77777777" w:rsidTr="00EC49AF">
        <w:trPr>
          <w:cantSplit/>
        </w:trPr>
        <w:tc>
          <w:tcPr>
            <w:tcW w:w="3672" w:type="dxa"/>
          </w:tcPr>
          <w:p w14:paraId="32C6E976" w14:textId="77777777" w:rsidR="008221C7" w:rsidRPr="00F37BA3" w:rsidRDefault="008221C7" w:rsidP="008221C7">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440" w:type="dxa"/>
          </w:tcPr>
          <w:p w14:paraId="13F73354" w14:textId="551A1CA8"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0D78E0BB" w14:textId="1C83BEDB"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tcPr>
          <w:p w14:paraId="715216C9" w14:textId="247BF069"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75410757" w14:textId="648350A3"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8221C7" w:rsidRPr="00F37BA3" w14:paraId="61AC597C" w14:textId="77777777" w:rsidTr="00EC49AF">
        <w:trPr>
          <w:cantSplit/>
        </w:trPr>
        <w:tc>
          <w:tcPr>
            <w:tcW w:w="3672" w:type="dxa"/>
          </w:tcPr>
          <w:p w14:paraId="1AC0AB81" w14:textId="77777777" w:rsidR="008221C7" w:rsidRPr="00F37BA3" w:rsidRDefault="008221C7" w:rsidP="008221C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6C802444"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0AFC2B95"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0720B5BE"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0CE8FFDC"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8221C7" w:rsidRPr="00F37BA3" w14:paraId="6056A711" w14:textId="77777777" w:rsidTr="00EC49AF">
        <w:trPr>
          <w:cantSplit/>
        </w:trPr>
        <w:tc>
          <w:tcPr>
            <w:tcW w:w="3672" w:type="dxa"/>
          </w:tcPr>
          <w:p w14:paraId="2BF1DD96" w14:textId="77777777" w:rsidR="008221C7" w:rsidRPr="00F37BA3" w:rsidRDefault="008221C7" w:rsidP="008221C7">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8CEA0C6"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9FAD19A"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647DC96"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DE61F96"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318A2919" w14:textId="77777777" w:rsidTr="00B01592">
        <w:trPr>
          <w:cantSplit/>
          <w:trHeight w:val="143"/>
        </w:trPr>
        <w:tc>
          <w:tcPr>
            <w:tcW w:w="3672" w:type="dxa"/>
          </w:tcPr>
          <w:p w14:paraId="5E06D3CD" w14:textId="570C7379" w:rsidR="008221C7" w:rsidRPr="00F37BA3" w:rsidRDefault="008221C7" w:rsidP="008221C7">
            <w:pPr>
              <w:autoSpaceDE w:val="0"/>
              <w:autoSpaceDN w:val="0"/>
              <w:adjustRightInd w:val="0"/>
              <w:spacing w:after="0" w:line="240" w:lineRule="auto"/>
              <w:ind w:left="-101" w:right="-72"/>
              <w:rPr>
                <w:rFonts w:ascii="Arial" w:eastAsia="Arial Unicode MS" w:hAnsi="Arial" w:cs="Arial"/>
                <w:sz w:val="20"/>
                <w:szCs w:val="20"/>
                <w:lang w:bidi="th-TH"/>
              </w:rPr>
            </w:pPr>
            <w:bookmarkStart w:id="39" w:name="OLE_LINK12"/>
            <w:r w:rsidRPr="00F37BA3">
              <w:rPr>
                <w:rFonts w:ascii="Arial" w:eastAsia="Arial Unicode MS" w:hAnsi="Arial" w:cs="Arial"/>
                <w:sz w:val="20"/>
                <w:szCs w:val="20"/>
                <w:lang w:bidi="th-TH"/>
              </w:rPr>
              <w:t>Deferred income tax assets</w:t>
            </w:r>
          </w:p>
        </w:tc>
        <w:tc>
          <w:tcPr>
            <w:tcW w:w="1440" w:type="dxa"/>
            <w:shd w:val="clear" w:color="auto" w:fill="FAFAFA"/>
            <w:vAlign w:val="bottom"/>
          </w:tcPr>
          <w:p w14:paraId="46F844B3" w14:textId="75BFE71B" w:rsidR="008221C7" w:rsidRPr="00F37BA3" w:rsidRDefault="00110F9B"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3,168,036</w:t>
            </w:r>
          </w:p>
        </w:tc>
        <w:tc>
          <w:tcPr>
            <w:tcW w:w="1440" w:type="dxa"/>
            <w:shd w:val="clear" w:color="auto" w:fill="auto"/>
            <w:vAlign w:val="bottom"/>
          </w:tcPr>
          <w:p w14:paraId="3D707014" w14:textId="22B618BD"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3,789,987</w:t>
            </w:r>
          </w:p>
        </w:tc>
        <w:tc>
          <w:tcPr>
            <w:tcW w:w="1440" w:type="dxa"/>
            <w:shd w:val="clear" w:color="auto" w:fill="FAFAFA"/>
            <w:vAlign w:val="bottom"/>
          </w:tcPr>
          <w:p w14:paraId="1D887C12" w14:textId="5E11E686" w:rsidR="008221C7" w:rsidRPr="00F37BA3" w:rsidRDefault="00110F9B"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shd w:val="clear" w:color="auto" w:fill="auto"/>
            <w:vAlign w:val="bottom"/>
          </w:tcPr>
          <w:p w14:paraId="180C78FC" w14:textId="2750BB62"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r>
      <w:tr w:rsidR="008221C7" w:rsidRPr="00F37BA3" w14:paraId="14D69596" w14:textId="77777777" w:rsidTr="00CC02B8">
        <w:trPr>
          <w:cantSplit/>
          <w:trHeight w:val="143"/>
        </w:trPr>
        <w:tc>
          <w:tcPr>
            <w:tcW w:w="3672" w:type="dxa"/>
          </w:tcPr>
          <w:p w14:paraId="1C577DD9" w14:textId="0E7136FC" w:rsidR="008221C7" w:rsidRPr="00F37BA3" w:rsidRDefault="008221C7" w:rsidP="008221C7">
            <w:pPr>
              <w:autoSpaceDE w:val="0"/>
              <w:autoSpaceDN w:val="0"/>
              <w:adjustRightInd w:val="0"/>
              <w:spacing w:after="0" w:line="240" w:lineRule="auto"/>
              <w:ind w:left="-101" w:right="-72"/>
              <w:rPr>
                <w:rFonts w:ascii="Arial" w:eastAsia="Arial Unicode MS" w:hAnsi="Arial" w:cs="Arial"/>
                <w:sz w:val="20"/>
                <w:szCs w:val="20"/>
                <w:lang w:bidi="th-TH"/>
              </w:rPr>
            </w:pPr>
            <w:r w:rsidRPr="00F37BA3">
              <w:rPr>
                <w:rFonts w:ascii="Arial" w:eastAsia="Arial Unicode MS" w:hAnsi="Arial" w:cs="Arial"/>
                <w:sz w:val="20"/>
                <w:szCs w:val="20"/>
                <w:lang w:bidi="th-TH"/>
              </w:rPr>
              <w:t>Deferred income tax liabilities</w:t>
            </w:r>
          </w:p>
        </w:tc>
        <w:tc>
          <w:tcPr>
            <w:tcW w:w="1440" w:type="dxa"/>
            <w:tcBorders>
              <w:bottom w:val="single" w:sz="4" w:space="0" w:color="auto"/>
            </w:tcBorders>
            <w:shd w:val="clear" w:color="auto" w:fill="FAFAFA"/>
            <w:vAlign w:val="bottom"/>
          </w:tcPr>
          <w:p w14:paraId="6383B889" w14:textId="69F82317" w:rsidR="008221C7" w:rsidRPr="00F37BA3" w:rsidRDefault="00AD5204"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(54,150,580</w:t>
            </w:r>
            <w:r w:rsidR="00110F9B" w:rsidRPr="00F37BA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F4B3D48" w14:textId="2D6D9E43"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(80,868,873)</w:t>
            </w:r>
          </w:p>
        </w:tc>
        <w:tc>
          <w:tcPr>
            <w:tcW w:w="1440" w:type="dxa"/>
            <w:tcBorders>
              <w:bottom w:val="single" w:sz="4" w:space="0" w:color="auto"/>
            </w:tcBorders>
            <w:shd w:val="clear" w:color="auto" w:fill="FAFAFA"/>
          </w:tcPr>
          <w:p w14:paraId="147AC102" w14:textId="647BCA03" w:rsidR="008221C7" w:rsidRPr="00F37BA3" w:rsidRDefault="00110F9B"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(26,746,853)</w:t>
            </w:r>
          </w:p>
        </w:tc>
        <w:tc>
          <w:tcPr>
            <w:tcW w:w="1440" w:type="dxa"/>
            <w:tcBorders>
              <w:bottom w:val="single" w:sz="4" w:space="0" w:color="auto"/>
            </w:tcBorders>
            <w:shd w:val="clear" w:color="auto" w:fill="auto"/>
          </w:tcPr>
          <w:p w14:paraId="444B3900" w14:textId="0717620A"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(36,185,748)</w:t>
            </w:r>
          </w:p>
        </w:tc>
      </w:tr>
      <w:tr w:rsidR="008221C7" w:rsidRPr="00F37BA3" w14:paraId="57D43924" w14:textId="77777777" w:rsidTr="00EC49AF">
        <w:trPr>
          <w:cantSplit/>
        </w:trPr>
        <w:tc>
          <w:tcPr>
            <w:tcW w:w="3672" w:type="dxa"/>
          </w:tcPr>
          <w:p w14:paraId="07355424" w14:textId="77777777" w:rsidR="008221C7" w:rsidRPr="00F37BA3" w:rsidRDefault="008221C7" w:rsidP="008221C7">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3E9A8D8"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5FF300C"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9E3246F"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9F99BA0"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6A472FF4" w14:textId="77777777" w:rsidTr="00CC2F12">
        <w:trPr>
          <w:cantSplit/>
          <w:trHeight w:val="143"/>
        </w:trPr>
        <w:tc>
          <w:tcPr>
            <w:tcW w:w="3672" w:type="dxa"/>
          </w:tcPr>
          <w:p w14:paraId="03A10920" w14:textId="77777777" w:rsidR="008221C7" w:rsidRPr="00F37BA3" w:rsidRDefault="008221C7" w:rsidP="008221C7">
            <w:pPr>
              <w:autoSpaceDE w:val="0"/>
              <w:autoSpaceDN w:val="0"/>
              <w:adjustRightInd w:val="0"/>
              <w:spacing w:after="0" w:line="240" w:lineRule="auto"/>
              <w:ind w:left="-101" w:right="-72"/>
              <w:rPr>
                <w:rFonts w:ascii="Arial" w:eastAsia="Arial Unicode MS" w:hAnsi="Arial" w:cs="Arial"/>
                <w:sz w:val="20"/>
                <w:szCs w:val="20"/>
              </w:rPr>
            </w:pPr>
            <w:r w:rsidRPr="00F37BA3">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53E7CB71" w14:textId="2C80279D" w:rsidR="008221C7" w:rsidRPr="00F37BA3" w:rsidRDefault="00110F9B"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r w:rsidR="00AD5204" w:rsidRPr="00F37BA3">
              <w:rPr>
                <w:rFonts w:ascii="Arial" w:eastAsia="Arial Unicode MS" w:hAnsi="Arial" w:cs="Arial"/>
                <w:sz w:val="20"/>
                <w:szCs w:val="20"/>
              </w:rPr>
              <w:t>50,982,544</w:t>
            </w:r>
            <w:r w:rsidRPr="00F37BA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7E749E71" w14:textId="4F504249"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(77,078,886)</w:t>
            </w:r>
          </w:p>
        </w:tc>
        <w:tc>
          <w:tcPr>
            <w:tcW w:w="1440" w:type="dxa"/>
            <w:tcBorders>
              <w:bottom w:val="single" w:sz="4" w:space="0" w:color="auto"/>
            </w:tcBorders>
            <w:shd w:val="clear" w:color="auto" w:fill="FAFAFA"/>
          </w:tcPr>
          <w:p w14:paraId="5AEF4092" w14:textId="4162671E" w:rsidR="008221C7" w:rsidRPr="00F37BA3" w:rsidRDefault="00110F9B"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(26,746,853)</w:t>
            </w:r>
          </w:p>
        </w:tc>
        <w:tc>
          <w:tcPr>
            <w:tcW w:w="1440" w:type="dxa"/>
            <w:tcBorders>
              <w:bottom w:val="single" w:sz="4" w:space="0" w:color="auto"/>
            </w:tcBorders>
            <w:shd w:val="clear" w:color="auto" w:fill="auto"/>
          </w:tcPr>
          <w:p w14:paraId="278D140E" w14:textId="7BE94F34"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(36,185,748)</w:t>
            </w:r>
          </w:p>
        </w:tc>
      </w:tr>
      <w:bookmarkEnd w:id="39"/>
    </w:tbl>
    <w:p w14:paraId="2BA20A08" w14:textId="0267A2D6" w:rsidR="00EC49AF" w:rsidRPr="00F37BA3" w:rsidRDefault="00EC49AF" w:rsidP="00435F57">
      <w:pPr>
        <w:spacing w:after="0" w:line="240" w:lineRule="auto"/>
        <w:jc w:val="both"/>
        <w:rPr>
          <w:rFonts w:ascii="Arial" w:eastAsia="Arial Unicode MS" w:hAnsi="Arial" w:cs="Arial"/>
          <w:sz w:val="20"/>
          <w:szCs w:val="20"/>
        </w:rPr>
      </w:pPr>
    </w:p>
    <w:p w14:paraId="23F5BAEE" w14:textId="54686555" w:rsidR="00491B15" w:rsidRPr="00F37BA3" w:rsidRDefault="00491B15" w:rsidP="00491B15">
      <w:pPr>
        <w:spacing w:after="0" w:line="240" w:lineRule="auto"/>
        <w:jc w:val="thaiDistribute"/>
        <w:rPr>
          <w:rFonts w:ascii="Arial" w:eastAsia="Arial Unicode MS" w:hAnsi="Arial" w:cs="Browallia New"/>
          <w:sz w:val="20"/>
          <w:szCs w:val="25"/>
          <w:lang w:val="en-GB" w:bidi="th-TH"/>
        </w:rPr>
      </w:pPr>
      <w:r w:rsidRPr="00F37BA3">
        <w:rPr>
          <w:rFonts w:ascii="Arial" w:eastAsia="Arial Unicode MS" w:hAnsi="Arial" w:cs="Browallia New"/>
          <w:sz w:val="20"/>
          <w:szCs w:val="25"/>
          <w:lang w:val="en-GB" w:bidi="th-TH"/>
        </w:rPr>
        <w:t>Deferred tax assets (liabilities</w:t>
      </w:r>
      <w:r w:rsidR="006C073E" w:rsidRPr="00F37BA3">
        <w:rPr>
          <w:rFonts w:ascii="Arial" w:eastAsia="Arial Unicode MS" w:hAnsi="Arial" w:cs="Browallia New"/>
          <w:sz w:val="20"/>
          <w:szCs w:val="25"/>
          <w:lang w:val="en-GB" w:bidi="th-TH"/>
        </w:rPr>
        <w:t xml:space="preserve">), net as </w:t>
      </w:r>
      <w:proofErr w:type="gramStart"/>
      <w:r w:rsidR="006C073E" w:rsidRPr="00F37BA3">
        <w:rPr>
          <w:rFonts w:ascii="Arial" w:eastAsia="Arial Unicode MS" w:hAnsi="Arial" w:cs="Browallia New"/>
          <w:sz w:val="20"/>
          <w:szCs w:val="25"/>
          <w:lang w:val="en-GB" w:bidi="th-TH"/>
        </w:rPr>
        <w:t>at</w:t>
      </w:r>
      <w:proofErr w:type="gramEnd"/>
      <w:r w:rsidR="006C073E" w:rsidRPr="00F37BA3">
        <w:rPr>
          <w:rFonts w:ascii="Arial" w:eastAsia="Arial Unicode MS" w:hAnsi="Arial" w:cs="Browallia New"/>
          <w:sz w:val="20"/>
          <w:szCs w:val="25"/>
          <w:lang w:val="en-GB" w:bidi="th-TH"/>
        </w:rPr>
        <w:t xml:space="preserve"> 31 December 202</w:t>
      </w:r>
      <w:r w:rsidR="005D2E65" w:rsidRPr="00F37BA3">
        <w:rPr>
          <w:rFonts w:ascii="Arial" w:eastAsia="Arial Unicode MS" w:hAnsi="Arial" w:cs="Browallia New"/>
          <w:sz w:val="20"/>
          <w:szCs w:val="25"/>
          <w:lang w:val="en-GB" w:bidi="th-TH"/>
        </w:rPr>
        <w:t>3</w:t>
      </w:r>
      <w:r w:rsidR="006C073E" w:rsidRPr="00F37BA3">
        <w:rPr>
          <w:rFonts w:ascii="Arial" w:eastAsia="Arial Unicode MS" w:hAnsi="Arial" w:cs="Browallia New"/>
          <w:sz w:val="20"/>
          <w:szCs w:val="25"/>
          <w:lang w:val="en-GB" w:bidi="th-TH"/>
        </w:rPr>
        <w:t xml:space="preserve"> and 202</w:t>
      </w:r>
      <w:r w:rsidR="005D2E65" w:rsidRPr="00F37BA3">
        <w:rPr>
          <w:rFonts w:ascii="Arial" w:eastAsia="Arial Unicode MS" w:hAnsi="Arial" w:cs="Browallia New"/>
          <w:sz w:val="20"/>
          <w:szCs w:val="25"/>
          <w:lang w:val="en-GB" w:bidi="th-TH"/>
        </w:rPr>
        <w:t>2</w:t>
      </w:r>
      <w:r w:rsidR="006C073E" w:rsidRPr="00F37BA3">
        <w:rPr>
          <w:rFonts w:ascii="Arial" w:eastAsia="Arial Unicode MS" w:hAnsi="Arial" w:cs="Browallia New"/>
          <w:sz w:val="20"/>
          <w:szCs w:val="25"/>
          <w:lang w:val="en-GB" w:bidi="th-TH"/>
        </w:rPr>
        <w:t xml:space="preserve"> comprise</w:t>
      </w:r>
      <w:r w:rsidR="00DA351B" w:rsidRPr="00F37BA3">
        <w:rPr>
          <w:rFonts w:ascii="Arial" w:eastAsia="Arial Unicode MS" w:hAnsi="Arial" w:cs="Browallia New"/>
          <w:sz w:val="20"/>
          <w:szCs w:val="25"/>
          <w:lang w:val="en-GB" w:bidi="th-TH"/>
        </w:rPr>
        <w:t>d</w:t>
      </w:r>
      <w:r w:rsidR="006C073E" w:rsidRPr="00F37BA3">
        <w:rPr>
          <w:rFonts w:ascii="Arial" w:eastAsia="Arial Unicode MS" w:hAnsi="Arial" w:cs="Browallia New"/>
          <w:sz w:val="20"/>
          <w:szCs w:val="25"/>
          <w:lang w:val="en-GB" w:bidi="th-TH"/>
        </w:rPr>
        <w:t xml:space="preserve"> the following:</w:t>
      </w:r>
    </w:p>
    <w:p w14:paraId="25110C56" w14:textId="77777777" w:rsidR="00491B15" w:rsidRPr="00F37BA3" w:rsidRDefault="00491B15" w:rsidP="00491B15">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491B15" w:rsidRPr="00F37BA3" w14:paraId="2696CDD2" w14:textId="77777777" w:rsidTr="00CC02B8">
        <w:trPr>
          <w:cantSplit/>
        </w:trPr>
        <w:tc>
          <w:tcPr>
            <w:tcW w:w="3672" w:type="dxa"/>
          </w:tcPr>
          <w:p w14:paraId="1A130AD9" w14:textId="77777777" w:rsidR="00491B15" w:rsidRPr="00F37BA3" w:rsidRDefault="00491B15" w:rsidP="00CC02B8">
            <w:pPr>
              <w:autoSpaceDE w:val="0"/>
              <w:autoSpaceDN w:val="0"/>
              <w:adjustRightInd w:val="0"/>
              <w:spacing w:after="0" w:line="240" w:lineRule="auto"/>
              <w:ind w:left="-101" w:right="-72"/>
              <w:rPr>
                <w:rFonts w:ascii="Arial" w:eastAsia="Arial Unicode MS" w:hAnsi="Arial" w:cs="Arial"/>
                <w:sz w:val="20"/>
                <w:szCs w:val="20"/>
              </w:rPr>
            </w:pPr>
          </w:p>
          <w:p w14:paraId="6793E4DF" w14:textId="77777777" w:rsidR="00491B15" w:rsidRPr="00F37BA3" w:rsidRDefault="00491B15" w:rsidP="00CC02B8">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2FC02823" w14:textId="77777777" w:rsidR="00491B15" w:rsidRPr="00F37BA3" w:rsidRDefault="00491B15" w:rsidP="00CC02B8">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79D09A7B" w14:textId="77777777" w:rsidR="00491B15" w:rsidRPr="00F37BA3" w:rsidRDefault="00491B15" w:rsidP="00CC02B8">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2C363BB" w14:textId="77777777" w:rsidR="00491B15" w:rsidRPr="00F37BA3" w:rsidRDefault="00491B15" w:rsidP="00CC02B8">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rPr>
              <w:t xml:space="preserve">Separate </w:t>
            </w:r>
          </w:p>
          <w:p w14:paraId="2CD5F14C" w14:textId="77777777" w:rsidR="00491B15" w:rsidRPr="00F37BA3" w:rsidRDefault="00491B15" w:rsidP="00CC02B8">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rPr>
              <w:t>financial statements</w:t>
            </w:r>
          </w:p>
        </w:tc>
      </w:tr>
      <w:tr w:rsidR="008221C7" w:rsidRPr="00F37BA3" w14:paraId="27E000DD" w14:textId="77777777" w:rsidTr="00CC02B8">
        <w:trPr>
          <w:cantSplit/>
        </w:trPr>
        <w:tc>
          <w:tcPr>
            <w:tcW w:w="3672" w:type="dxa"/>
          </w:tcPr>
          <w:p w14:paraId="0262C9A2" w14:textId="77777777" w:rsidR="008221C7" w:rsidRPr="00F37BA3" w:rsidRDefault="008221C7" w:rsidP="008221C7">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440" w:type="dxa"/>
          </w:tcPr>
          <w:p w14:paraId="22DE0540" w14:textId="07EDA04E"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3A7C20F9" w14:textId="18FCA4CA"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tcPr>
          <w:p w14:paraId="4709CE31" w14:textId="5E4934B5"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5E38108E" w14:textId="48B0488B"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8221C7" w:rsidRPr="00F37BA3" w14:paraId="35BA9F7E" w14:textId="77777777" w:rsidTr="00CC02B8">
        <w:trPr>
          <w:cantSplit/>
        </w:trPr>
        <w:tc>
          <w:tcPr>
            <w:tcW w:w="3672" w:type="dxa"/>
          </w:tcPr>
          <w:p w14:paraId="578DD9A1" w14:textId="77777777" w:rsidR="008221C7" w:rsidRPr="00F37BA3" w:rsidRDefault="008221C7" w:rsidP="008221C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77E2C9EE"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5269A480"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39D891DA"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44601962"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8221C7" w:rsidRPr="00F37BA3" w14:paraId="239FD372" w14:textId="77777777" w:rsidTr="00CC02B8">
        <w:trPr>
          <w:cantSplit/>
        </w:trPr>
        <w:tc>
          <w:tcPr>
            <w:tcW w:w="3672" w:type="dxa"/>
          </w:tcPr>
          <w:p w14:paraId="538564E9" w14:textId="77777777" w:rsidR="008221C7" w:rsidRPr="00F37BA3" w:rsidRDefault="008221C7" w:rsidP="008221C7">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F7D2B11"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FE9FEA5"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EDAE71F"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EE1484E"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14F48621" w14:textId="77777777" w:rsidTr="00CC02B8">
        <w:trPr>
          <w:cantSplit/>
          <w:trHeight w:val="143"/>
        </w:trPr>
        <w:tc>
          <w:tcPr>
            <w:tcW w:w="3672" w:type="dxa"/>
          </w:tcPr>
          <w:p w14:paraId="457F80AC" w14:textId="77777777" w:rsidR="008221C7" w:rsidRPr="00F37BA3" w:rsidRDefault="008221C7" w:rsidP="008221C7">
            <w:pPr>
              <w:autoSpaceDE w:val="0"/>
              <w:autoSpaceDN w:val="0"/>
              <w:adjustRightInd w:val="0"/>
              <w:spacing w:after="0" w:line="240" w:lineRule="auto"/>
              <w:ind w:left="-101" w:right="-72"/>
              <w:rPr>
                <w:rFonts w:ascii="Arial" w:eastAsia="Arial Unicode MS" w:hAnsi="Arial" w:cs="Arial"/>
                <w:sz w:val="20"/>
                <w:szCs w:val="20"/>
                <w:lang w:bidi="th-TH"/>
              </w:rPr>
            </w:pPr>
            <w:r w:rsidRPr="00F37BA3">
              <w:rPr>
                <w:rFonts w:ascii="Arial" w:eastAsia="Arial Unicode MS" w:hAnsi="Arial" w:cs="Arial"/>
                <w:sz w:val="20"/>
                <w:szCs w:val="20"/>
                <w:lang w:bidi="th-TH"/>
              </w:rPr>
              <w:t>Deferred income tax assets</w:t>
            </w:r>
          </w:p>
        </w:tc>
        <w:tc>
          <w:tcPr>
            <w:tcW w:w="1440" w:type="dxa"/>
            <w:shd w:val="clear" w:color="auto" w:fill="FAFAFA"/>
            <w:vAlign w:val="bottom"/>
          </w:tcPr>
          <w:p w14:paraId="47783288" w14:textId="409E0A24" w:rsidR="008221C7" w:rsidRPr="00F37BA3" w:rsidRDefault="00110F9B"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643,661,285</w:t>
            </w:r>
          </w:p>
        </w:tc>
        <w:tc>
          <w:tcPr>
            <w:tcW w:w="1440" w:type="dxa"/>
            <w:shd w:val="clear" w:color="auto" w:fill="auto"/>
            <w:vAlign w:val="bottom"/>
          </w:tcPr>
          <w:p w14:paraId="69376265" w14:textId="5D6F3259"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655,709,265</w:t>
            </w:r>
          </w:p>
        </w:tc>
        <w:tc>
          <w:tcPr>
            <w:tcW w:w="1440" w:type="dxa"/>
            <w:shd w:val="clear" w:color="auto" w:fill="FAFAFA"/>
            <w:vAlign w:val="bottom"/>
          </w:tcPr>
          <w:p w14:paraId="0CC6B87A" w14:textId="677576A1" w:rsidR="008221C7" w:rsidRPr="00F37BA3" w:rsidRDefault="00110F9B"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615,498,370</w:t>
            </w:r>
          </w:p>
        </w:tc>
        <w:tc>
          <w:tcPr>
            <w:tcW w:w="1440" w:type="dxa"/>
            <w:shd w:val="clear" w:color="auto" w:fill="auto"/>
            <w:vAlign w:val="bottom"/>
          </w:tcPr>
          <w:p w14:paraId="3E9FD67E" w14:textId="2E8700C2"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626,062,019</w:t>
            </w:r>
          </w:p>
        </w:tc>
      </w:tr>
      <w:tr w:rsidR="008221C7" w:rsidRPr="00F37BA3" w14:paraId="6FA2921C" w14:textId="77777777" w:rsidTr="00CC02B8">
        <w:trPr>
          <w:cantSplit/>
          <w:trHeight w:val="143"/>
        </w:trPr>
        <w:tc>
          <w:tcPr>
            <w:tcW w:w="3672" w:type="dxa"/>
          </w:tcPr>
          <w:p w14:paraId="03CA581D" w14:textId="77777777" w:rsidR="008221C7" w:rsidRPr="00F37BA3" w:rsidRDefault="008221C7" w:rsidP="008221C7">
            <w:pPr>
              <w:autoSpaceDE w:val="0"/>
              <w:autoSpaceDN w:val="0"/>
              <w:adjustRightInd w:val="0"/>
              <w:spacing w:after="0" w:line="240" w:lineRule="auto"/>
              <w:ind w:left="-101" w:right="-72"/>
              <w:rPr>
                <w:rFonts w:ascii="Arial" w:eastAsia="Arial Unicode MS" w:hAnsi="Arial" w:cs="Arial"/>
                <w:sz w:val="20"/>
                <w:szCs w:val="20"/>
                <w:lang w:bidi="th-TH"/>
              </w:rPr>
            </w:pPr>
            <w:r w:rsidRPr="00F37BA3">
              <w:rPr>
                <w:rFonts w:ascii="Arial" w:eastAsia="Arial Unicode MS" w:hAnsi="Arial" w:cs="Arial"/>
                <w:sz w:val="20"/>
                <w:szCs w:val="20"/>
                <w:lang w:bidi="th-TH"/>
              </w:rPr>
              <w:t>Deferred income tax liabilities</w:t>
            </w:r>
          </w:p>
        </w:tc>
        <w:tc>
          <w:tcPr>
            <w:tcW w:w="1440" w:type="dxa"/>
            <w:tcBorders>
              <w:bottom w:val="single" w:sz="4" w:space="0" w:color="auto"/>
            </w:tcBorders>
            <w:shd w:val="clear" w:color="auto" w:fill="FAFAFA"/>
            <w:vAlign w:val="bottom"/>
          </w:tcPr>
          <w:p w14:paraId="04A305E3" w14:textId="2CD56A60" w:rsidR="008221C7" w:rsidRPr="00F37BA3" w:rsidRDefault="00110F9B"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(69</w:t>
            </w:r>
            <w:r w:rsidR="00AD5204" w:rsidRPr="00F37BA3">
              <w:rPr>
                <w:rFonts w:ascii="Arial" w:eastAsia="Arial Unicode MS" w:hAnsi="Arial" w:cs="Arial"/>
                <w:sz w:val="20"/>
                <w:szCs w:val="20"/>
              </w:rPr>
              <w:t>4,643,829</w:t>
            </w:r>
            <w:r w:rsidRPr="00F37BA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7D259586" w14:textId="1D0B2C53"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(732,788,151)</w:t>
            </w:r>
          </w:p>
        </w:tc>
        <w:tc>
          <w:tcPr>
            <w:tcW w:w="1440" w:type="dxa"/>
            <w:tcBorders>
              <w:bottom w:val="single" w:sz="4" w:space="0" w:color="auto"/>
            </w:tcBorders>
            <w:shd w:val="clear" w:color="auto" w:fill="FAFAFA"/>
            <w:vAlign w:val="bottom"/>
          </w:tcPr>
          <w:p w14:paraId="25E6417F" w14:textId="3AD4441C" w:rsidR="008221C7" w:rsidRPr="00F37BA3" w:rsidRDefault="00110F9B"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(642,245,223)</w:t>
            </w:r>
          </w:p>
        </w:tc>
        <w:tc>
          <w:tcPr>
            <w:tcW w:w="1440" w:type="dxa"/>
            <w:tcBorders>
              <w:bottom w:val="single" w:sz="4" w:space="0" w:color="auto"/>
            </w:tcBorders>
            <w:shd w:val="clear" w:color="auto" w:fill="auto"/>
            <w:vAlign w:val="bottom"/>
          </w:tcPr>
          <w:p w14:paraId="0D6B7CE2" w14:textId="6446BD83"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(662,247,767)</w:t>
            </w:r>
          </w:p>
        </w:tc>
      </w:tr>
      <w:tr w:rsidR="008221C7" w:rsidRPr="00F37BA3" w14:paraId="77DAAB6F" w14:textId="77777777" w:rsidTr="00CC02B8">
        <w:trPr>
          <w:cantSplit/>
        </w:trPr>
        <w:tc>
          <w:tcPr>
            <w:tcW w:w="3672" w:type="dxa"/>
          </w:tcPr>
          <w:p w14:paraId="4ACC3C39" w14:textId="77777777" w:rsidR="008221C7" w:rsidRPr="00F37BA3" w:rsidRDefault="008221C7" w:rsidP="008221C7">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182F40E2"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7D8E056"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62332F7"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F66DA8A"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3879CE5F" w14:textId="77777777" w:rsidTr="00CC02B8">
        <w:trPr>
          <w:cantSplit/>
          <w:trHeight w:val="143"/>
        </w:trPr>
        <w:tc>
          <w:tcPr>
            <w:tcW w:w="3672" w:type="dxa"/>
          </w:tcPr>
          <w:p w14:paraId="1AEFB038" w14:textId="77777777" w:rsidR="008221C7" w:rsidRPr="00F37BA3" w:rsidRDefault="008221C7" w:rsidP="008221C7">
            <w:pPr>
              <w:autoSpaceDE w:val="0"/>
              <w:autoSpaceDN w:val="0"/>
              <w:adjustRightInd w:val="0"/>
              <w:spacing w:after="0" w:line="240" w:lineRule="auto"/>
              <w:ind w:left="-101" w:right="-72"/>
              <w:rPr>
                <w:rFonts w:ascii="Arial" w:eastAsia="Arial Unicode MS" w:hAnsi="Arial" w:cs="Arial"/>
                <w:sz w:val="20"/>
                <w:szCs w:val="20"/>
              </w:rPr>
            </w:pPr>
            <w:r w:rsidRPr="00F37BA3">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78482796" w14:textId="1B1DACAA" w:rsidR="008221C7" w:rsidRPr="00F37BA3" w:rsidRDefault="00110F9B"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w:t>
            </w:r>
            <w:r w:rsidR="00AD5204" w:rsidRPr="00F37BA3">
              <w:rPr>
                <w:rFonts w:ascii="Arial" w:eastAsia="Arial Unicode MS" w:hAnsi="Arial" w:cs="Arial"/>
                <w:sz w:val="20"/>
                <w:szCs w:val="20"/>
              </w:rPr>
              <w:t>0,982,544</w:t>
            </w:r>
            <w:r w:rsidRPr="00F37BA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3239E21" w14:textId="139708AD"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(77,078,886)</w:t>
            </w:r>
          </w:p>
        </w:tc>
        <w:tc>
          <w:tcPr>
            <w:tcW w:w="1440" w:type="dxa"/>
            <w:tcBorders>
              <w:bottom w:val="single" w:sz="4" w:space="0" w:color="auto"/>
            </w:tcBorders>
            <w:shd w:val="clear" w:color="auto" w:fill="FAFAFA"/>
          </w:tcPr>
          <w:p w14:paraId="08761C8D" w14:textId="54933C28" w:rsidR="008221C7" w:rsidRPr="00F37BA3" w:rsidRDefault="00110F9B"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(26,746,853)</w:t>
            </w:r>
          </w:p>
        </w:tc>
        <w:tc>
          <w:tcPr>
            <w:tcW w:w="1440" w:type="dxa"/>
            <w:tcBorders>
              <w:bottom w:val="single" w:sz="4" w:space="0" w:color="auto"/>
            </w:tcBorders>
            <w:shd w:val="clear" w:color="auto" w:fill="auto"/>
          </w:tcPr>
          <w:p w14:paraId="3632086B" w14:textId="41FA0DB8"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(36,185,748)</w:t>
            </w:r>
          </w:p>
        </w:tc>
      </w:tr>
    </w:tbl>
    <w:p w14:paraId="33EEF771" w14:textId="77777777" w:rsidR="00491B15" w:rsidRPr="00F37BA3" w:rsidRDefault="00491B15" w:rsidP="00491B15">
      <w:pPr>
        <w:spacing w:after="0" w:line="240" w:lineRule="auto"/>
        <w:jc w:val="both"/>
        <w:rPr>
          <w:rFonts w:ascii="Arial" w:eastAsia="Arial Unicode MS" w:hAnsi="Arial" w:cs="Arial"/>
          <w:sz w:val="20"/>
          <w:szCs w:val="20"/>
        </w:rPr>
      </w:pPr>
    </w:p>
    <w:p w14:paraId="4EDFB224" w14:textId="77777777" w:rsidR="005F71CA" w:rsidRPr="00F37BA3" w:rsidRDefault="005F71CA" w:rsidP="00435F57">
      <w:pPr>
        <w:spacing w:after="0" w:line="240" w:lineRule="auto"/>
        <w:jc w:val="both"/>
        <w:rPr>
          <w:rFonts w:ascii="Arial" w:eastAsia="Arial Unicode MS" w:hAnsi="Arial" w:cs="Angsana New"/>
          <w:sz w:val="20"/>
          <w:szCs w:val="20"/>
          <w:cs/>
          <w:lang w:bidi="th-TH"/>
        </w:rPr>
        <w:sectPr w:rsidR="005F71CA" w:rsidRPr="00F37BA3" w:rsidSect="00D67987">
          <w:pgSz w:w="11907" w:h="16840" w:code="9"/>
          <w:pgMar w:top="1440" w:right="720" w:bottom="720" w:left="1728" w:header="706" w:footer="706" w:gutter="0"/>
          <w:cols w:space="720"/>
          <w:docGrid w:linePitch="360"/>
        </w:sectPr>
      </w:pPr>
    </w:p>
    <w:p w14:paraId="0CCB8F6E" w14:textId="0A094DC8" w:rsidR="002477B6" w:rsidRPr="00F37BA3" w:rsidRDefault="002477B6" w:rsidP="002477B6">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lastRenderedPageBreak/>
        <w:t>The movements in deferred income tax assets and liabilities during the year is as follows:</w:t>
      </w:r>
    </w:p>
    <w:p w14:paraId="784A38D6" w14:textId="77777777" w:rsidR="002477B6" w:rsidRPr="00F37BA3" w:rsidRDefault="002477B6" w:rsidP="002477B6">
      <w:pPr>
        <w:spacing w:after="0" w:line="240" w:lineRule="auto"/>
        <w:jc w:val="thaiDistribute"/>
        <w:rPr>
          <w:rFonts w:ascii="Arial" w:eastAsia="Arial Unicode MS" w:hAnsi="Arial" w:cs="Arial"/>
          <w:sz w:val="20"/>
          <w:szCs w:val="20"/>
        </w:rPr>
      </w:pPr>
    </w:p>
    <w:tbl>
      <w:tblPr>
        <w:tblW w:w="15379" w:type="dxa"/>
        <w:tblLayout w:type="fixed"/>
        <w:tblLook w:val="0000" w:firstRow="0" w:lastRow="0" w:firstColumn="0" w:lastColumn="0" w:noHBand="0" w:noVBand="0"/>
      </w:tblPr>
      <w:tblGrid>
        <w:gridCol w:w="4068"/>
        <w:gridCol w:w="1615"/>
        <w:gridCol w:w="1616"/>
        <w:gridCol w:w="1616"/>
        <w:gridCol w:w="1616"/>
        <w:gridCol w:w="1616"/>
        <w:gridCol w:w="1616"/>
        <w:gridCol w:w="1616"/>
      </w:tblGrid>
      <w:tr w:rsidR="002F0BE4" w:rsidRPr="00F37BA3" w14:paraId="5AD7715B" w14:textId="77777777" w:rsidTr="008221C7">
        <w:tc>
          <w:tcPr>
            <w:tcW w:w="4068" w:type="dxa"/>
            <w:vAlign w:val="bottom"/>
          </w:tcPr>
          <w:p w14:paraId="52736DB1" w14:textId="77777777" w:rsidR="002F0BE4" w:rsidRPr="00F37BA3" w:rsidRDefault="002F0BE4" w:rsidP="00EB0ACD">
            <w:pPr>
              <w:pStyle w:val="a"/>
              <w:tabs>
                <w:tab w:val="right" w:pos="9810"/>
              </w:tabs>
              <w:ind w:left="37" w:right="0" w:hanging="142"/>
              <w:jc w:val="thaiDistribute"/>
              <w:rPr>
                <w:rFonts w:asciiTheme="minorHAnsi" w:eastAsia="Angsana New" w:hAnsiTheme="minorHAnsi" w:cstheme="minorHAnsi"/>
                <w:sz w:val="20"/>
                <w:szCs w:val="20"/>
                <w:cs/>
              </w:rPr>
            </w:pPr>
          </w:p>
        </w:tc>
        <w:tc>
          <w:tcPr>
            <w:tcW w:w="11311" w:type="dxa"/>
            <w:gridSpan w:val="7"/>
            <w:tcBorders>
              <w:top w:val="single" w:sz="4" w:space="0" w:color="auto"/>
            </w:tcBorders>
          </w:tcPr>
          <w:p w14:paraId="16FBF44A" w14:textId="77777777" w:rsidR="002F0BE4" w:rsidRPr="00F37BA3" w:rsidRDefault="002F0BE4" w:rsidP="00357262">
            <w:pPr>
              <w:spacing w:after="0" w:line="240" w:lineRule="auto"/>
              <w:ind w:right="-72"/>
              <w:jc w:val="center"/>
              <w:rPr>
                <w:rFonts w:cstheme="minorHAnsi"/>
                <w:b/>
                <w:bCs/>
                <w:snapToGrid w:val="0"/>
                <w:sz w:val="20"/>
                <w:szCs w:val="20"/>
                <w:lang w:val="en-GB"/>
              </w:rPr>
            </w:pPr>
            <w:r w:rsidRPr="00F37BA3">
              <w:rPr>
                <w:rFonts w:eastAsia="Angsana New" w:cstheme="minorHAnsi"/>
                <w:b/>
                <w:bCs/>
                <w:sz w:val="20"/>
                <w:szCs w:val="20"/>
              </w:rPr>
              <w:t>Consolidated financial statements</w:t>
            </w:r>
          </w:p>
        </w:tc>
      </w:tr>
      <w:tr w:rsidR="00206F45" w:rsidRPr="00F37BA3" w14:paraId="0769AAB1" w14:textId="77777777" w:rsidTr="008221C7">
        <w:tc>
          <w:tcPr>
            <w:tcW w:w="4068" w:type="dxa"/>
            <w:vAlign w:val="bottom"/>
          </w:tcPr>
          <w:p w14:paraId="16248BEC" w14:textId="77777777" w:rsidR="00206F45" w:rsidRPr="00F37BA3" w:rsidRDefault="00206F45" w:rsidP="00206F45">
            <w:pPr>
              <w:pStyle w:val="a"/>
              <w:tabs>
                <w:tab w:val="right" w:pos="9810"/>
              </w:tabs>
              <w:ind w:left="37" w:right="0" w:hanging="142"/>
              <w:jc w:val="thaiDistribute"/>
              <w:rPr>
                <w:rFonts w:asciiTheme="minorHAnsi" w:eastAsia="Angsana New" w:hAnsiTheme="minorHAnsi" w:cstheme="minorHAnsi"/>
                <w:sz w:val="20"/>
                <w:szCs w:val="20"/>
                <w:cs/>
              </w:rPr>
            </w:pPr>
          </w:p>
        </w:tc>
        <w:tc>
          <w:tcPr>
            <w:tcW w:w="1615" w:type="dxa"/>
            <w:tcBorders>
              <w:top w:val="single" w:sz="4" w:space="0" w:color="auto"/>
            </w:tcBorders>
            <w:vAlign w:val="bottom"/>
          </w:tcPr>
          <w:p w14:paraId="1318AABD" w14:textId="68F3B576" w:rsidR="00206F45" w:rsidRPr="00F37BA3" w:rsidRDefault="00206F45" w:rsidP="00206F45">
            <w:pPr>
              <w:spacing w:after="0" w:line="240" w:lineRule="auto"/>
              <w:ind w:right="-72"/>
              <w:jc w:val="right"/>
              <w:rPr>
                <w:rFonts w:cstheme="minorHAnsi"/>
                <w:b/>
                <w:bCs/>
                <w:snapToGrid w:val="0"/>
                <w:sz w:val="20"/>
                <w:szCs w:val="20"/>
              </w:rPr>
            </w:pPr>
            <w:r w:rsidRPr="00F37BA3">
              <w:rPr>
                <w:rFonts w:cstheme="minorHAnsi"/>
                <w:b/>
                <w:bCs/>
                <w:sz w:val="20"/>
                <w:szCs w:val="20"/>
              </w:rPr>
              <w:t xml:space="preserve">As at </w:t>
            </w:r>
            <w:r w:rsidRPr="00F37BA3">
              <w:rPr>
                <w:rFonts w:cstheme="minorHAnsi"/>
                <w:b/>
                <w:bCs/>
                <w:sz w:val="20"/>
                <w:szCs w:val="20"/>
              </w:rPr>
              <w:br/>
            </w:r>
            <w:r w:rsidRPr="00F37BA3">
              <w:rPr>
                <w:rFonts w:cstheme="minorHAnsi"/>
                <w:b/>
                <w:bCs/>
                <w:sz w:val="20"/>
                <w:szCs w:val="20"/>
                <w:lang w:val="en-GB"/>
              </w:rPr>
              <w:t>1</w:t>
            </w:r>
            <w:r w:rsidRPr="00F37BA3">
              <w:rPr>
                <w:rFonts w:cstheme="minorHAnsi"/>
                <w:b/>
                <w:bCs/>
                <w:sz w:val="20"/>
                <w:szCs w:val="20"/>
              </w:rPr>
              <w:t xml:space="preserve"> January </w:t>
            </w:r>
            <w:r w:rsidRPr="00F37BA3">
              <w:rPr>
                <w:rFonts w:cstheme="minorHAnsi"/>
                <w:b/>
                <w:bCs/>
                <w:sz w:val="20"/>
                <w:szCs w:val="20"/>
              </w:rPr>
              <w:br/>
            </w:r>
            <w:r w:rsidRPr="00F37BA3">
              <w:rPr>
                <w:rFonts w:cstheme="minorHAnsi"/>
                <w:b/>
                <w:bCs/>
                <w:sz w:val="20"/>
                <w:szCs w:val="20"/>
                <w:lang w:val="en-GB"/>
              </w:rPr>
              <w:t>202</w:t>
            </w:r>
            <w:r w:rsidR="008221C7" w:rsidRPr="00F37BA3">
              <w:rPr>
                <w:rFonts w:cstheme="minorHAnsi"/>
                <w:b/>
                <w:bCs/>
                <w:sz w:val="20"/>
                <w:szCs w:val="20"/>
                <w:lang w:val="en-GB"/>
              </w:rPr>
              <w:t>2</w:t>
            </w:r>
          </w:p>
        </w:tc>
        <w:tc>
          <w:tcPr>
            <w:tcW w:w="1616" w:type="dxa"/>
            <w:tcBorders>
              <w:top w:val="single" w:sz="4" w:space="0" w:color="auto"/>
            </w:tcBorders>
            <w:vAlign w:val="bottom"/>
          </w:tcPr>
          <w:p w14:paraId="78BCA664" w14:textId="77777777" w:rsidR="00206F45" w:rsidRPr="00F37BA3" w:rsidRDefault="00206F45" w:rsidP="00206F45">
            <w:pPr>
              <w:spacing w:after="0" w:line="240" w:lineRule="auto"/>
              <w:ind w:left="-213" w:right="-72"/>
              <w:jc w:val="right"/>
              <w:rPr>
                <w:rFonts w:cstheme="minorHAnsi"/>
                <w:b/>
                <w:bCs/>
                <w:snapToGrid w:val="0"/>
                <w:sz w:val="20"/>
                <w:szCs w:val="20"/>
                <w:lang w:val="en-GB"/>
              </w:rPr>
            </w:pPr>
            <w:r w:rsidRPr="00F37BA3">
              <w:rPr>
                <w:rFonts w:cstheme="minorHAnsi"/>
                <w:b/>
                <w:bCs/>
                <w:snapToGrid w:val="0"/>
                <w:sz w:val="20"/>
                <w:szCs w:val="20"/>
                <w:lang w:val="en-GB"/>
              </w:rPr>
              <w:t xml:space="preserve">Recognised </w:t>
            </w:r>
          </w:p>
          <w:p w14:paraId="78484D00" w14:textId="77777777" w:rsidR="00206F45" w:rsidRPr="00F37BA3" w:rsidRDefault="00206F45" w:rsidP="00206F45">
            <w:pPr>
              <w:spacing w:after="0" w:line="240" w:lineRule="auto"/>
              <w:ind w:left="-213" w:right="-72"/>
              <w:jc w:val="right"/>
              <w:rPr>
                <w:rFonts w:cstheme="minorHAnsi"/>
                <w:b/>
                <w:bCs/>
                <w:snapToGrid w:val="0"/>
                <w:sz w:val="20"/>
                <w:szCs w:val="20"/>
                <w:lang w:val="en-GB"/>
              </w:rPr>
            </w:pPr>
            <w:r w:rsidRPr="00F37BA3">
              <w:rPr>
                <w:rFonts w:cstheme="minorHAnsi"/>
                <w:b/>
                <w:bCs/>
                <w:snapToGrid w:val="0"/>
                <w:sz w:val="20"/>
                <w:szCs w:val="20"/>
                <w:lang w:val="en-GB"/>
              </w:rPr>
              <w:t xml:space="preserve">to profit or </w:t>
            </w:r>
          </w:p>
          <w:p w14:paraId="345ACB82" w14:textId="08BEF0D0" w:rsidR="00206F45" w:rsidRPr="00F37BA3" w:rsidRDefault="00206F45" w:rsidP="00206F45">
            <w:pPr>
              <w:spacing w:after="0" w:line="240" w:lineRule="auto"/>
              <w:ind w:right="-72"/>
              <w:jc w:val="right"/>
              <w:rPr>
                <w:rFonts w:cstheme="minorHAnsi"/>
                <w:b/>
                <w:bCs/>
                <w:snapToGrid w:val="0"/>
                <w:sz w:val="20"/>
                <w:szCs w:val="20"/>
                <w:rtl/>
                <w:cs/>
                <w:lang w:val="en-GB"/>
              </w:rPr>
            </w:pPr>
            <w:r w:rsidRPr="00F37BA3">
              <w:rPr>
                <w:rFonts w:cstheme="minorHAnsi"/>
                <w:b/>
                <w:bCs/>
                <w:snapToGrid w:val="0"/>
                <w:sz w:val="20"/>
                <w:szCs w:val="20"/>
                <w:lang w:val="en-GB"/>
              </w:rPr>
              <w:t>loss</w:t>
            </w:r>
          </w:p>
        </w:tc>
        <w:tc>
          <w:tcPr>
            <w:tcW w:w="1616" w:type="dxa"/>
            <w:tcBorders>
              <w:top w:val="single" w:sz="4" w:space="0" w:color="auto"/>
            </w:tcBorders>
            <w:vAlign w:val="bottom"/>
          </w:tcPr>
          <w:p w14:paraId="64C226D1" w14:textId="77777777" w:rsidR="00206F45" w:rsidRPr="00F37BA3" w:rsidRDefault="00206F45" w:rsidP="00206F45">
            <w:pPr>
              <w:spacing w:after="0" w:line="240" w:lineRule="auto"/>
              <w:ind w:left="-213" w:right="-72"/>
              <w:jc w:val="right"/>
              <w:rPr>
                <w:rFonts w:cstheme="minorHAnsi"/>
                <w:b/>
                <w:bCs/>
                <w:snapToGrid w:val="0"/>
                <w:sz w:val="20"/>
                <w:szCs w:val="20"/>
                <w:lang w:val="en-GB"/>
              </w:rPr>
            </w:pPr>
            <w:r w:rsidRPr="00F37BA3">
              <w:rPr>
                <w:rFonts w:cstheme="minorHAnsi"/>
                <w:b/>
                <w:bCs/>
                <w:snapToGrid w:val="0"/>
                <w:sz w:val="20"/>
                <w:szCs w:val="20"/>
                <w:lang w:val="en-GB"/>
              </w:rPr>
              <w:t xml:space="preserve">Recognised </w:t>
            </w:r>
          </w:p>
          <w:p w14:paraId="08683AD6" w14:textId="77777777" w:rsidR="00206F45" w:rsidRPr="00F37BA3" w:rsidRDefault="00206F45" w:rsidP="00206F45">
            <w:pPr>
              <w:spacing w:after="0" w:line="240" w:lineRule="auto"/>
              <w:ind w:left="-213" w:right="-72"/>
              <w:jc w:val="right"/>
              <w:rPr>
                <w:rFonts w:cstheme="minorHAnsi"/>
                <w:b/>
                <w:bCs/>
                <w:snapToGrid w:val="0"/>
                <w:sz w:val="20"/>
                <w:szCs w:val="20"/>
                <w:lang w:val="en-GB" w:bidi="th-TH"/>
              </w:rPr>
            </w:pPr>
            <w:r w:rsidRPr="00F37BA3">
              <w:rPr>
                <w:rFonts w:cstheme="minorHAnsi"/>
                <w:b/>
                <w:bCs/>
                <w:snapToGrid w:val="0"/>
                <w:sz w:val="20"/>
                <w:szCs w:val="20"/>
                <w:lang w:val="en-GB"/>
              </w:rPr>
              <w:t xml:space="preserve">to </w:t>
            </w:r>
            <w:r w:rsidRPr="00F37BA3">
              <w:rPr>
                <w:rFonts w:cstheme="minorHAnsi"/>
                <w:b/>
                <w:bCs/>
                <w:snapToGrid w:val="0"/>
                <w:sz w:val="20"/>
                <w:szCs w:val="20"/>
                <w:lang w:val="en-GB" w:bidi="th-TH"/>
              </w:rPr>
              <w:t>other comprehensive income</w:t>
            </w:r>
          </w:p>
          <w:p w14:paraId="1A3E1292" w14:textId="72FD670C" w:rsidR="00913A55" w:rsidRPr="00F37BA3" w:rsidRDefault="00913A55" w:rsidP="00206F45">
            <w:pPr>
              <w:spacing w:after="0" w:line="240" w:lineRule="auto"/>
              <w:ind w:left="-213" w:right="-72"/>
              <w:jc w:val="right"/>
              <w:rPr>
                <w:rFonts w:cstheme="minorHAnsi"/>
                <w:b/>
                <w:bCs/>
                <w:snapToGrid w:val="0"/>
                <w:sz w:val="20"/>
                <w:szCs w:val="20"/>
                <w:rtl/>
                <w:cs/>
                <w:lang w:val="en-GB"/>
              </w:rPr>
            </w:pPr>
            <w:r w:rsidRPr="00F37BA3">
              <w:rPr>
                <w:rFonts w:cstheme="minorHAnsi"/>
                <w:b/>
                <w:bCs/>
                <w:snapToGrid w:val="0"/>
                <w:sz w:val="20"/>
                <w:szCs w:val="20"/>
                <w:lang w:val="en-GB" w:bidi="th-TH"/>
              </w:rPr>
              <w:t>(expense)</w:t>
            </w:r>
          </w:p>
        </w:tc>
        <w:tc>
          <w:tcPr>
            <w:tcW w:w="1616" w:type="dxa"/>
            <w:tcBorders>
              <w:top w:val="single" w:sz="4" w:space="0" w:color="auto"/>
            </w:tcBorders>
            <w:vAlign w:val="bottom"/>
          </w:tcPr>
          <w:p w14:paraId="5A5B246F" w14:textId="5EE1D9F9" w:rsidR="00206F45" w:rsidRPr="00F37BA3" w:rsidRDefault="00206F45" w:rsidP="00206F45">
            <w:pPr>
              <w:spacing w:after="0" w:line="240" w:lineRule="auto"/>
              <w:ind w:right="-72"/>
              <w:jc w:val="right"/>
              <w:rPr>
                <w:rFonts w:cstheme="minorHAnsi"/>
                <w:b/>
                <w:bCs/>
                <w:snapToGrid w:val="0"/>
                <w:sz w:val="20"/>
                <w:szCs w:val="20"/>
                <w:rtl/>
                <w:cs/>
                <w:lang w:val="en-GB"/>
              </w:rPr>
            </w:pPr>
            <w:r w:rsidRPr="00F37BA3">
              <w:rPr>
                <w:rFonts w:cstheme="minorHAnsi"/>
                <w:b/>
                <w:bCs/>
                <w:sz w:val="20"/>
                <w:szCs w:val="20"/>
              </w:rPr>
              <w:t xml:space="preserve">As at </w:t>
            </w:r>
            <w:r w:rsidRPr="00F37BA3">
              <w:rPr>
                <w:rFonts w:cstheme="minorHAnsi"/>
                <w:b/>
                <w:bCs/>
                <w:sz w:val="20"/>
                <w:szCs w:val="20"/>
              </w:rPr>
              <w:br/>
            </w:r>
            <w:r w:rsidRPr="00F37BA3">
              <w:rPr>
                <w:rFonts w:cstheme="minorHAnsi"/>
                <w:b/>
                <w:bCs/>
                <w:sz w:val="20"/>
                <w:szCs w:val="20"/>
                <w:lang w:val="en-GB"/>
              </w:rPr>
              <w:t>31</w:t>
            </w:r>
            <w:r w:rsidRPr="00F37BA3">
              <w:rPr>
                <w:rFonts w:cstheme="minorHAnsi"/>
                <w:b/>
                <w:bCs/>
                <w:sz w:val="20"/>
                <w:szCs w:val="20"/>
              </w:rPr>
              <w:t xml:space="preserve"> December</w:t>
            </w:r>
            <w:r w:rsidRPr="00F37BA3">
              <w:rPr>
                <w:rFonts w:cstheme="minorHAnsi"/>
                <w:b/>
                <w:bCs/>
                <w:snapToGrid w:val="0"/>
                <w:sz w:val="20"/>
                <w:szCs w:val="20"/>
                <w:lang w:val="en-GB"/>
              </w:rPr>
              <w:br/>
              <w:t>202</w:t>
            </w:r>
            <w:r w:rsidR="008221C7" w:rsidRPr="00F37BA3">
              <w:rPr>
                <w:rFonts w:cstheme="minorHAnsi"/>
                <w:b/>
                <w:bCs/>
                <w:snapToGrid w:val="0"/>
                <w:sz w:val="20"/>
                <w:szCs w:val="20"/>
                <w:lang w:val="en-GB"/>
              </w:rPr>
              <w:t>2</w:t>
            </w:r>
          </w:p>
        </w:tc>
        <w:tc>
          <w:tcPr>
            <w:tcW w:w="1616" w:type="dxa"/>
            <w:tcBorders>
              <w:top w:val="single" w:sz="4" w:space="0" w:color="auto"/>
            </w:tcBorders>
            <w:vAlign w:val="bottom"/>
          </w:tcPr>
          <w:p w14:paraId="104CA863" w14:textId="77777777" w:rsidR="00206F45" w:rsidRPr="00F37BA3" w:rsidRDefault="00206F45" w:rsidP="00206F45">
            <w:pPr>
              <w:spacing w:after="0" w:line="240" w:lineRule="auto"/>
              <w:ind w:left="-213" w:right="-72"/>
              <w:jc w:val="right"/>
              <w:rPr>
                <w:rFonts w:cstheme="minorHAnsi"/>
                <w:b/>
                <w:bCs/>
                <w:snapToGrid w:val="0"/>
                <w:sz w:val="20"/>
                <w:szCs w:val="20"/>
                <w:lang w:val="en-GB"/>
              </w:rPr>
            </w:pPr>
            <w:r w:rsidRPr="00F37BA3">
              <w:rPr>
                <w:rFonts w:cstheme="minorHAnsi"/>
                <w:b/>
                <w:bCs/>
                <w:snapToGrid w:val="0"/>
                <w:sz w:val="20"/>
                <w:szCs w:val="20"/>
                <w:lang w:val="en-GB"/>
              </w:rPr>
              <w:t xml:space="preserve">Recognised </w:t>
            </w:r>
          </w:p>
          <w:p w14:paraId="67E4A1C6" w14:textId="77777777" w:rsidR="00206F45" w:rsidRPr="00F37BA3" w:rsidRDefault="00206F45" w:rsidP="00206F45">
            <w:pPr>
              <w:spacing w:after="0" w:line="240" w:lineRule="auto"/>
              <w:ind w:left="-213" w:right="-72"/>
              <w:jc w:val="right"/>
              <w:rPr>
                <w:rFonts w:cstheme="minorHAnsi"/>
                <w:b/>
                <w:bCs/>
                <w:snapToGrid w:val="0"/>
                <w:sz w:val="20"/>
                <w:szCs w:val="20"/>
                <w:lang w:val="en-GB"/>
              </w:rPr>
            </w:pPr>
            <w:r w:rsidRPr="00F37BA3">
              <w:rPr>
                <w:rFonts w:cstheme="minorHAnsi"/>
                <w:b/>
                <w:bCs/>
                <w:snapToGrid w:val="0"/>
                <w:sz w:val="20"/>
                <w:szCs w:val="20"/>
                <w:lang w:val="en-GB"/>
              </w:rPr>
              <w:t xml:space="preserve">to profit or </w:t>
            </w:r>
          </w:p>
          <w:p w14:paraId="6D1DA3E0" w14:textId="491F1188" w:rsidR="00206F45" w:rsidRPr="00F37BA3" w:rsidRDefault="00206F45" w:rsidP="00206F45">
            <w:pPr>
              <w:spacing w:after="0" w:line="240" w:lineRule="auto"/>
              <w:ind w:left="-171" w:right="-72"/>
              <w:jc w:val="right"/>
              <w:rPr>
                <w:rFonts w:cstheme="minorHAnsi"/>
                <w:b/>
                <w:bCs/>
                <w:snapToGrid w:val="0"/>
                <w:sz w:val="20"/>
                <w:szCs w:val="20"/>
                <w:lang w:val="en-GB"/>
              </w:rPr>
            </w:pPr>
            <w:r w:rsidRPr="00F37BA3">
              <w:rPr>
                <w:rFonts w:cstheme="minorHAnsi"/>
                <w:b/>
                <w:bCs/>
                <w:snapToGrid w:val="0"/>
                <w:sz w:val="20"/>
                <w:szCs w:val="20"/>
                <w:lang w:val="en-GB"/>
              </w:rPr>
              <w:t>loss</w:t>
            </w:r>
          </w:p>
        </w:tc>
        <w:tc>
          <w:tcPr>
            <w:tcW w:w="1616" w:type="dxa"/>
            <w:tcBorders>
              <w:top w:val="single" w:sz="4" w:space="0" w:color="auto"/>
            </w:tcBorders>
            <w:vAlign w:val="bottom"/>
          </w:tcPr>
          <w:p w14:paraId="6DAC0BD8" w14:textId="77777777" w:rsidR="00206F45" w:rsidRPr="00F37BA3" w:rsidRDefault="00206F45" w:rsidP="00206F45">
            <w:pPr>
              <w:spacing w:after="0" w:line="240" w:lineRule="auto"/>
              <w:ind w:left="-213" w:right="-72"/>
              <w:jc w:val="right"/>
              <w:rPr>
                <w:rFonts w:cstheme="minorHAnsi"/>
                <w:b/>
                <w:bCs/>
                <w:snapToGrid w:val="0"/>
                <w:sz w:val="20"/>
                <w:szCs w:val="20"/>
                <w:lang w:val="en-GB"/>
              </w:rPr>
            </w:pPr>
            <w:r w:rsidRPr="00F37BA3">
              <w:rPr>
                <w:rFonts w:cstheme="minorHAnsi"/>
                <w:b/>
                <w:bCs/>
                <w:snapToGrid w:val="0"/>
                <w:sz w:val="20"/>
                <w:szCs w:val="20"/>
                <w:lang w:val="en-GB"/>
              </w:rPr>
              <w:t xml:space="preserve">Recognised </w:t>
            </w:r>
          </w:p>
          <w:p w14:paraId="2524B433" w14:textId="10D11631" w:rsidR="00206F45" w:rsidRPr="00F37BA3" w:rsidRDefault="00206F45" w:rsidP="00206F45">
            <w:pPr>
              <w:spacing w:after="0" w:line="240" w:lineRule="auto"/>
              <w:ind w:left="-213" w:right="-72"/>
              <w:jc w:val="right"/>
              <w:rPr>
                <w:rFonts w:cstheme="minorHAnsi"/>
                <w:b/>
                <w:bCs/>
                <w:snapToGrid w:val="0"/>
                <w:sz w:val="20"/>
                <w:szCs w:val="20"/>
                <w:rtl/>
                <w:cs/>
                <w:lang w:val="en-GB" w:bidi="th-TH"/>
              </w:rPr>
            </w:pPr>
            <w:r w:rsidRPr="00F37BA3">
              <w:rPr>
                <w:rFonts w:cstheme="minorHAnsi"/>
                <w:b/>
                <w:bCs/>
                <w:snapToGrid w:val="0"/>
                <w:sz w:val="20"/>
                <w:szCs w:val="20"/>
                <w:lang w:val="en-GB"/>
              </w:rPr>
              <w:t xml:space="preserve">to </w:t>
            </w:r>
            <w:r w:rsidRPr="00F37BA3">
              <w:rPr>
                <w:rFonts w:cstheme="minorHAnsi"/>
                <w:b/>
                <w:bCs/>
                <w:snapToGrid w:val="0"/>
                <w:sz w:val="20"/>
                <w:szCs w:val="20"/>
                <w:lang w:val="en-GB" w:bidi="th-TH"/>
              </w:rPr>
              <w:t>other comprehensive income</w:t>
            </w:r>
          </w:p>
        </w:tc>
        <w:tc>
          <w:tcPr>
            <w:tcW w:w="1616" w:type="dxa"/>
            <w:tcBorders>
              <w:top w:val="single" w:sz="4" w:space="0" w:color="auto"/>
            </w:tcBorders>
            <w:vAlign w:val="bottom"/>
          </w:tcPr>
          <w:p w14:paraId="0C21CAB1" w14:textId="142100BF" w:rsidR="00206F45" w:rsidRPr="00F37BA3" w:rsidRDefault="00206F45" w:rsidP="00206F45">
            <w:pPr>
              <w:spacing w:after="0" w:line="240" w:lineRule="auto"/>
              <w:ind w:right="-72"/>
              <w:jc w:val="right"/>
              <w:rPr>
                <w:rFonts w:cstheme="minorHAnsi"/>
                <w:b/>
                <w:bCs/>
                <w:snapToGrid w:val="0"/>
                <w:sz w:val="20"/>
                <w:szCs w:val="20"/>
                <w:rtl/>
                <w:cs/>
                <w:lang w:val="en-GB"/>
              </w:rPr>
            </w:pPr>
            <w:r w:rsidRPr="00F37BA3">
              <w:rPr>
                <w:rFonts w:cstheme="minorHAnsi"/>
                <w:b/>
                <w:bCs/>
                <w:sz w:val="20"/>
                <w:szCs w:val="20"/>
              </w:rPr>
              <w:t xml:space="preserve">As at </w:t>
            </w:r>
            <w:r w:rsidRPr="00F37BA3">
              <w:rPr>
                <w:rFonts w:cstheme="minorHAnsi"/>
                <w:b/>
                <w:bCs/>
                <w:sz w:val="20"/>
                <w:szCs w:val="20"/>
              </w:rPr>
              <w:br/>
            </w:r>
            <w:r w:rsidRPr="00F37BA3">
              <w:rPr>
                <w:rFonts w:cstheme="minorHAnsi"/>
                <w:b/>
                <w:bCs/>
                <w:sz w:val="20"/>
                <w:szCs w:val="20"/>
                <w:lang w:val="en-GB"/>
              </w:rPr>
              <w:t>31</w:t>
            </w:r>
            <w:r w:rsidRPr="00F37BA3">
              <w:rPr>
                <w:rFonts w:cstheme="minorHAnsi"/>
                <w:b/>
                <w:bCs/>
                <w:sz w:val="20"/>
                <w:szCs w:val="20"/>
              </w:rPr>
              <w:t xml:space="preserve"> December</w:t>
            </w:r>
            <w:r w:rsidRPr="00F37BA3">
              <w:rPr>
                <w:rFonts w:cstheme="minorHAnsi"/>
                <w:b/>
                <w:bCs/>
                <w:snapToGrid w:val="0"/>
                <w:sz w:val="20"/>
                <w:szCs w:val="20"/>
                <w:lang w:val="en-GB"/>
              </w:rPr>
              <w:br/>
              <w:t>202</w:t>
            </w:r>
            <w:r w:rsidR="008221C7" w:rsidRPr="00F37BA3">
              <w:rPr>
                <w:rFonts w:cstheme="minorHAnsi"/>
                <w:b/>
                <w:bCs/>
                <w:snapToGrid w:val="0"/>
                <w:sz w:val="20"/>
                <w:szCs w:val="20"/>
                <w:lang w:val="en-GB"/>
              </w:rPr>
              <w:t>3</w:t>
            </w:r>
          </w:p>
        </w:tc>
      </w:tr>
      <w:tr w:rsidR="00F0209F" w:rsidRPr="00F37BA3" w14:paraId="5C45551C" w14:textId="77777777" w:rsidTr="008221C7">
        <w:tc>
          <w:tcPr>
            <w:tcW w:w="4068" w:type="dxa"/>
            <w:vAlign w:val="bottom"/>
          </w:tcPr>
          <w:p w14:paraId="7BC5F93A" w14:textId="77777777" w:rsidR="00F0209F" w:rsidRPr="00F37BA3" w:rsidRDefault="00F0209F" w:rsidP="00F0209F">
            <w:pPr>
              <w:pStyle w:val="a"/>
              <w:tabs>
                <w:tab w:val="right" w:pos="9810"/>
              </w:tabs>
              <w:ind w:left="37" w:right="0" w:hanging="142"/>
              <w:jc w:val="thaiDistribute"/>
              <w:rPr>
                <w:rFonts w:asciiTheme="minorHAnsi" w:eastAsia="Angsana New" w:hAnsiTheme="minorHAnsi" w:cstheme="minorHAnsi"/>
                <w:sz w:val="20"/>
                <w:szCs w:val="20"/>
                <w:cs/>
              </w:rPr>
            </w:pPr>
          </w:p>
        </w:tc>
        <w:tc>
          <w:tcPr>
            <w:tcW w:w="1615" w:type="dxa"/>
            <w:tcBorders>
              <w:bottom w:val="single" w:sz="4" w:space="0" w:color="auto"/>
            </w:tcBorders>
            <w:vAlign w:val="bottom"/>
          </w:tcPr>
          <w:p w14:paraId="74F7175C" w14:textId="77C46998" w:rsidR="00F0209F" w:rsidRPr="00F37BA3" w:rsidRDefault="00F0209F" w:rsidP="00F0209F">
            <w:pPr>
              <w:pStyle w:val="a"/>
              <w:ind w:right="-72"/>
              <w:jc w:val="right"/>
              <w:rPr>
                <w:rFonts w:asciiTheme="minorHAnsi" w:eastAsia="Angsana New" w:hAnsiTheme="minorHAnsi" w:cstheme="minorHAnsi"/>
                <w:b/>
                <w:bCs/>
                <w:sz w:val="20"/>
                <w:szCs w:val="20"/>
                <w:cs/>
              </w:rPr>
            </w:pPr>
            <w:r w:rsidRPr="00F37BA3">
              <w:rPr>
                <w:rFonts w:asciiTheme="minorHAnsi" w:hAnsiTheme="minorHAnsi" w:cstheme="minorHAnsi"/>
                <w:b/>
                <w:bCs/>
                <w:sz w:val="20"/>
                <w:szCs w:val="20"/>
              </w:rPr>
              <w:t>Baht</w:t>
            </w:r>
          </w:p>
        </w:tc>
        <w:tc>
          <w:tcPr>
            <w:tcW w:w="1616" w:type="dxa"/>
            <w:tcBorders>
              <w:bottom w:val="single" w:sz="4" w:space="0" w:color="auto"/>
            </w:tcBorders>
            <w:vAlign w:val="bottom"/>
          </w:tcPr>
          <w:p w14:paraId="464816D6" w14:textId="77777777" w:rsidR="00F0209F" w:rsidRPr="00F37BA3" w:rsidRDefault="00F0209F" w:rsidP="00F0209F">
            <w:pPr>
              <w:pStyle w:val="a"/>
              <w:ind w:right="-72"/>
              <w:jc w:val="right"/>
              <w:rPr>
                <w:rFonts w:asciiTheme="minorHAnsi" w:eastAsia="Angsana New" w:hAnsiTheme="minorHAnsi" w:cstheme="minorHAnsi"/>
                <w:b/>
                <w:bCs/>
                <w:sz w:val="20"/>
                <w:szCs w:val="20"/>
                <w:cs/>
              </w:rPr>
            </w:pPr>
            <w:r w:rsidRPr="00F37BA3">
              <w:rPr>
                <w:rFonts w:asciiTheme="minorHAnsi" w:eastAsia="Angsana New" w:hAnsiTheme="minorHAnsi" w:cstheme="minorHAnsi"/>
                <w:b/>
                <w:bCs/>
                <w:sz w:val="20"/>
                <w:szCs w:val="20"/>
              </w:rPr>
              <w:t>Baht</w:t>
            </w:r>
          </w:p>
        </w:tc>
        <w:tc>
          <w:tcPr>
            <w:tcW w:w="1616" w:type="dxa"/>
            <w:tcBorders>
              <w:bottom w:val="single" w:sz="4" w:space="0" w:color="auto"/>
            </w:tcBorders>
            <w:vAlign w:val="bottom"/>
          </w:tcPr>
          <w:p w14:paraId="56A0F7AB" w14:textId="77777777" w:rsidR="00F0209F" w:rsidRPr="00F37BA3" w:rsidRDefault="00F0209F" w:rsidP="00F0209F">
            <w:pPr>
              <w:pStyle w:val="a"/>
              <w:ind w:right="-72"/>
              <w:jc w:val="right"/>
              <w:rPr>
                <w:rFonts w:asciiTheme="minorHAnsi" w:eastAsia="Angsana New" w:hAnsiTheme="minorHAnsi" w:cstheme="minorHAnsi"/>
                <w:b/>
                <w:bCs/>
                <w:sz w:val="20"/>
                <w:szCs w:val="20"/>
                <w:cs/>
              </w:rPr>
            </w:pPr>
            <w:r w:rsidRPr="00F37BA3">
              <w:rPr>
                <w:rFonts w:asciiTheme="minorHAnsi" w:eastAsia="Angsana New" w:hAnsiTheme="minorHAnsi" w:cstheme="minorHAnsi"/>
                <w:b/>
                <w:bCs/>
                <w:sz w:val="20"/>
                <w:szCs w:val="20"/>
              </w:rPr>
              <w:t>Baht</w:t>
            </w:r>
          </w:p>
        </w:tc>
        <w:tc>
          <w:tcPr>
            <w:tcW w:w="1616" w:type="dxa"/>
            <w:tcBorders>
              <w:bottom w:val="single" w:sz="4" w:space="0" w:color="auto"/>
            </w:tcBorders>
            <w:vAlign w:val="bottom"/>
          </w:tcPr>
          <w:p w14:paraId="784A327C" w14:textId="77777777" w:rsidR="00F0209F" w:rsidRPr="00F37BA3" w:rsidRDefault="00F0209F" w:rsidP="00F0209F">
            <w:pPr>
              <w:pStyle w:val="a"/>
              <w:ind w:right="-72"/>
              <w:jc w:val="right"/>
              <w:rPr>
                <w:rFonts w:asciiTheme="minorHAnsi" w:eastAsia="Angsana New" w:hAnsiTheme="minorHAnsi" w:cstheme="minorHAnsi"/>
                <w:b/>
                <w:bCs/>
                <w:sz w:val="20"/>
                <w:szCs w:val="20"/>
                <w:cs/>
              </w:rPr>
            </w:pPr>
            <w:r w:rsidRPr="00F37BA3">
              <w:rPr>
                <w:rFonts w:asciiTheme="minorHAnsi" w:eastAsia="Angsana New" w:hAnsiTheme="minorHAnsi" w:cstheme="minorHAnsi"/>
                <w:b/>
                <w:bCs/>
                <w:sz w:val="20"/>
                <w:szCs w:val="20"/>
              </w:rPr>
              <w:t>Baht</w:t>
            </w:r>
          </w:p>
        </w:tc>
        <w:tc>
          <w:tcPr>
            <w:tcW w:w="1616" w:type="dxa"/>
            <w:tcBorders>
              <w:bottom w:val="single" w:sz="4" w:space="0" w:color="auto"/>
            </w:tcBorders>
            <w:vAlign w:val="bottom"/>
          </w:tcPr>
          <w:p w14:paraId="2BA819B5" w14:textId="77777777" w:rsidR="00F0209F" w:rsidRPr="00F37BA3" w:rsidRDefault="00F0209F" w:rsidP="00F0209F">
            <w:pPr>
              <w:pStyle w:val="a"/>
              <w:ind w:right="-72"/>
              <w:jc w:val="right"/>
              <w:rPr>
                <w:rFonts w:asciiTheme="minorHAnsi" w:eastAsia="Angsana New" w:hAnsiTheme="minorHAnsi" w:cstheme="minorHAnsi"/>
                <w:b/>
                <w:bCs/>
                <w:sz w:val="20"/>
                <w:szCs w:val="20"/>
              </w:rPr>
            </w:pPr>
            <w:r w:rsidRPr="00F37BA3">
              <w:rPr>
                <w:rFonts w:asciiTheme="minorHAnsi" w:eastAsia="Angsana New" w:hAnsiTheme="minorHAnsi" w:cstheme="minorHAnsi"/>
                <w:b/>
                <w:bCs/>
                <w:sz w:val="20"/>
                <w:szCs w:val="20"/>
              </w:rPr>
              <w:t>Baht</w:t>
            </w:r>
          </w:p>
        </w:tc>
        <w:tc>
          <w:tcPr>
            <w:tcW w:w="1616" w:type="dxa"/>
            <w:tcBorders>
              <w:bottom w:val="single" w:sz="4" w:space="0" w:color="auto"/>
            </w:tcBorders>
            <w:vAlign w:val="bottom"/>
          </w:tcPr>
          <w:p w14:paraId="6AEEFD95" w14:textId="77777777" w:rsidR="00F0209F" w:rsidRPr="00F37BA3" w:rsidRDefault="00F0209F" w:rsidP="00F0209F">
            <w:pPr>
              <w:pStyle w:val="a"/>
              <w:ind w:right="-72"/>
              <w:jc w:val="right"/>
              <w:rPr>
                <w:rFonts w:asciiTheme="minorHAnsi" w:eastAsia="Angsana New" w:hAnsiTheme="minorHAnsi" w:cstheme="minorHAnsi"/>
                <w:b/>
                <w:bCs/>
                <w:sz w:val="20"/>
                <w:szCs w:val="20"/>
                <w:cs/>
              </w:rPr>
            </w:pPr>
            <w:r w:rsidRPr="00F37BA3">
              <w:rPr>
                <w:rFonts w:asciiTheme="minorHAnsi" w:eastAsia="Angsana New" w:hAnsiTheme="minorHAnsi" w:cstheme="minorHAnsi"/>
                <w:b/>
                <w:bCs/>
                <w:sz w:val="20"/>
                <w:szCs w:val="20"/>
              </w:rPr>
              <w:t>Baht</w:t>
            </w:r>
          </w:p>
        </w:tc>
        <w:tc>
          <w:tcPr>
            <w:tcW w:w="1616" w:type="dxa"/>
            <w:tcBorders>
              <w:bottom w:val="single" w:sz="4" w:space="0" w:color="auto"/>
            </w:tcBorders>
            <w:vAlign w:val="bottom"/>
          </w:tcPr>
          <w:p w14:paraId="6D832C3F" w14:textId="77777777" w:rsidR="00F0209F" w:rsidRPr="00F37BA3" w:rsidRDefault="00F0209F" w:rsidP="00F0209F">
            <w:pPr>
              <w:pStyle w:val="a"/>
              <w:ind w:right="-72"/>
              <w:jc w:val="right"/>
              <w:rPr>
                <w:rFonts w:asciiTheme="minorHAnsi" w:eastAsia="Angsana New" w:hAnsiTheme="minorHAnsi" w:cstheme="minorHAnsi"/>
                <w:b/>
                <w:bCs/>
                <w:sz w:val="20"/>
                <w:szCs w:val="20"/>
                <w:cs/>
              </w:rPr>
            </w:pPr>
            <w:r w:rsidRPr="00F37BA3">
              <w:rPr>
                <w:rFonts w:asciiTheme="minorHAnsi" w:eastAsia="Angsana New" w:hAnsiTheme="minorHAnsi" w:cstheme="minorHAnsi"/>
                <w:b/>
                <w:bCs/>
                <w:sz w:val="20"/>
                <w:szCs w:val="20"/>
              </w:rPr>
              <w:t>Baht</w:t>
            </w:r>
          </w:p>
        </w:tc>
      </w:tr>
      <w:tr w:rsidR="00F0209F" w:rsidRPr="00F37BA3" w14:paraId="12BE9A00" w14:textId="77777777" w:rsidTr="008221C7">
        <w:tc>
          <w:tcPr>
            <w:tcW w:w="4068" w:type="dxa"/>
            <w:vAlign w:val="bottom"/>
          </w:tcPr>
          <w:p w14:paraId="6ADF067C" w14:textId="77777777" w:rsidR="00F0209F" w:rsidRPr="00F37BA3" w:rsidRDefault="00F0209F" w:rsidP="00F0209F">
            <w:pPr>
              <w:pStyle w:val="a"/>
              <w:tabs>
                <w:tab w:val="right" w:pos="9810"/>
              </w:tabs>
              <w:ind w:left="37" w:right="0" w:hanging="142"/>
              <w:jc w:val="thaiDistribute"/>
              <w:rPr>
                <w:rFonts w:asciiTheme="minorHAnsi" w:eastAsia="Angsana New" w:hAnsiTheme="minorHAnsi" w:cstheme="minorHAnsi"/>
                <w:sz w:val="20"/>
                <w:szCs w:val="20"/>
                <w:cs/>
              </w:rPr>
            </w:pPr>
          </w:p>
        </w:tc>
        <w:tc>
          <w:tcPr>
            <w:tcW w:w="1615" w:type="dxa"/>
            <w:tcBorders>
              <w:top w:val="single" w:sz="4" w:space="0" w:color="auto"/>
            </w:tcBorders>
          </w:tcPr>
          <w:p w14:paraId="0908B1CB" w14:textId="77777777" w:rsidR="00F0209F" w:rsidRPr="00F37BA3" w:rsidRDefault="00F0209F" w:rsidP="00F0209F">
            <w:pPr>
              <w:pStyle w:val="a"/>
              <w:ind w:right="-72"/>
              <w:jc w:val="right"/>
              <w:rPr>
                <w:rFonts w:asciiTheme="minorHAnsi" w:eastAsia="Angsana New" w:hAnsiTheme="minorHAnsi" w:cstheme="minorHAnsi"/>
                <w:sz w:val="20"/>
                <w:szCs w:val="20"/>
              </w:rPr>
            </w:pPr>
          </w:p>
        </w:tc>
        <w:tc>
          <w:tcPr>
            <w:tcW w:w="1616" w:type="dxa"/>
            <w:tcBorders>
              <w:top w:val="single" w:sz="4" w:space="0" w:color="auto"/>
            </w:tcBorders>
            <w:vAlign w:val="bottom"/>
          </w:tcPr>
          <w:p w14:paraId="2D997E35" w14:textId="77777777" w:rsidR="00F0209F" w:rsidRPr="00F37BA3" w:rsidRDefault="00F0209F" w:rsidP="00F0209F">
            <w:pPr>
              <w:pStyle w:val="a"/>
              <w:ind w:right="-72"/>
              <w:jc w:val="right"/>
              <w:rPr>
                <w:rFonts w:asciiTheme="minorHAnsi" w:eastAsia="Angsana New" w:hAnsiTheme="minorHAnsi" w:cstheme="minorHAnsi"/>
                <w:sz w:val="20"/>
                <w:szCs w:val="20"/>
              </w:rPr>
            </w:pPr>
          </w:p>
        </w:tc>
        <w:tc>
          <w:tcPr>
            <w:tcW w:w="1616" w:type="dxa"/>
            <w:tcBorders>
              <w:top w:val="single" w:sz="4" w:space="0" w:color="auto"/>
            </w:tcBorders>
            <w:vAlign w:val="bottom"/>
          </w:tcPr>
          <w:p w14:paraId="748B7956" w14:textId="77777777" w:rsidR="00F0209F" w:rsidRPr="00F37BA3" w:rsidRDefault="00F0209F" w:rsidP="00F0209F">
            <w:pPr>
              <w:pStyle w:val="a"/>
              <w:ind w:right="-72"/>
              <w:jc w:val="right"/>
              <w:rPr>
                <w:rFonts w:asciiTheme="minorHAnsi" w:eastAsia="Angsana New" w:hAnsiTheme="minorHAnsi" w:cstheme="minorHAnsi"/>
                <w:sz w:val="20"/>
                <w:szCs w:val="20"/>
              </w:rPr>
            </w:pPr>
          </w:p>
        </w:tc>
        <w:tc>
          <w:tcPr>
            <w:tcW w:w="1616" w:type="dxa"/>
            <w:tcBorders>
              <w:top w:val="single" w:sz="4" w:space="0" w:color="auto"/>
            </w:tcBorders>
            <w:vAlign w:val="bottom"/>
          </w:tcPr>
          <w:p w14:paraId="25BAE064" w14:textId="77777777" w:rsidR="00F0209F" w:rsidRPr="00F37BA3" w:rsidRDefault="00F0209F" w:rsidP="00F0209F">
            <w:pPr>
              <w:pStyle w:val="a"/>
              <w:ind w:right="-72"/>
              <w:jc w:val="right"/>
              <w:rPr>
                <w:rFonts w:asciiTheme="minorHAnsi" w:eastAsia="Angsana New" w:hAnsiTheme="minorHAnsi" w:cstheme="minorHAnsi"/>
                <w:sz w:val="20"/>
                <w:szCs w:val="20"/>
              </w:rPr>
            </w:pPr>
          </w:p>
        </w:tc>
        <w:tc>
          <w:tcPr>
            <w:tcW w:w="1616" w:type="dxa"/>
            <w:tcBorders>
              <w:top w:val="single" w:sz="4" w:space="0" w:color="auto"/>
            </w:tcBorders>
            <w:shd w:val="clear" w:color="auto" w:fill="FAFAFA"/>
          </w:tcPr>
          <w:p w14:paraId="478D60AA" w14:textId="77777777" w:rsidR="00F0209F" w:rsidRPr="00F37BA3" w:rsidRDefault="00F0209F" w:rsidP="00F0209F">
            <w:pPr>
              <w:pStyle w:val="a"/>
              <w:ind w:right="-72"/>
              <w:jc w:val="right"/>
              <w:rPr>
                <w:rFonts w:asciiTheme="minorHAnsi" w:eastAsia="Angsana New" w:hAnsiTheme="minorHAnsi" w:cstheme="minorHAnsi"/>
                <w:sz w:val="20"/>
                <w:szCs w:val="20"/>
              </w:rPr>
            </w:pPr>
          </w:p>
        </w:tc>
        <w:tc>
          <w:tcPr>
            <w:tcW w:w="1616" w:type="dxa"/>
            <w:tcBorders>
              <w:top w:val="single" w:sz="4" w:space="0" w:color="auto"/>
            </w:tcBorders>
            <w:shd w:val="clear" w:color="auto" w:fill="FAFAFA"/>
          </w:tcPr>
          <w:p w14:paraId="15C22537" w14:textId="77777777" w:rsidR="00F0209F" w:rsidRPr="00F37BA3" w:rsidRDefault="00F0209F" w:rsidP="00F0209F">
            <w:pPr>
              <w:pStyle w:val="a"/>
              <w:ind w:right="-72"/>
              <w:jc w:val="right"/>
              <w:rPr>
                <w:rFonts w:asciiTheme="minorHAnsi" w:eastAsia="Angsana New" w:hAnsiTheme="minorHAnsi" w:cstheme="minorHAnsi"/>
                <w:sz w:val="20"/>
                <w:szCs w:val="20"/>
              </w:rPr>
            </w:pPr>
          </w:p>
        </w:tc>
        <w:tc>
          <w:tcPr>
            <w:tcW w:w="1616" w:type="dxa"/>
            <w:tcBorders>
              <w:top w:val="single" w:sz="4" w:space="0" w:color="auto"/>
            </w:tcBorders>
            <w:shd w:val="clear" w:color="auto" w:fill="FAFAFA"/>
          </w:tcPr>
          <w:p w14:paraId="541A5F15" w14:textId="77777777" w:rsidR="00F0209F" w:rsidRPr="00F37BA3" w:rsidRDefault="00F0209F" w:rsidP="00F0209F">
            <w:pPr>
              <w:pStyle w:val="a"/>
              <w:ind w:right="-72"/>
              <w:jc w:val="right"/>
              <w:rPr>
                <w:rFonts w:asciiTheme="minorHAnsi" w:eastAsia="Angsana New" w:hAnsiTheme="minorHAnsi" w:cstheme="minorHAnsi"/>
                <w:sz w:val="20"/>
                <w:szCs w:val="20"/>
              </w:rPr>
            </w:pPr>
          </w:p>
        </w:tc>
      </w:tr>
      <w:tr w:rsidR="00F0209F" w:rsidRPr="00F37BA3" w14:paraId="711BF911" w14:textId="77777777" w:rsidTr="008221C7">
        <w:tc>
          <w:tcPr>
            <w:tcW w:w="4068" w:type="dxa"/>
            <w:vAlign w:val="bottom"/>
          </w:tcPr>
          <w:p w14:paraId="35269EA9" w14:textId="77777777" w:rsidR="00F0209F" w:rsidRPr="00F37BA3" w:rsidRDefault="00F0209F" w:rsidP="00F0209F">
            <w:pPr>
              <w:pStyle w:val="a"/>
              <w:tabs>
                <w:tab w:val="right" w:pos="9810"/>
              </w:tabs>
              <w:ind w:left="37" w:right="0" w:hanging="142"/>
              <w:jc w:val="thaiDistribute"/>
              <w:rPr>
                <w:rFonts w:asciiTheme="minorHAnsi" w:eastAsia="Angsana New" w:hAnsiTheme="minorHAnsi" w:cstheme="minorHAnsi"/>
                <w:b/>
                <w:bCs/>
                <w:sz w:val="20"/>
                <w:szCs w:val="20"/>
              </w:rPr>
            </w:pPr>
            <w:r w:rsidRPr="00F37BA3">
              <w:rPr>
                <w:rFonts w:asciiTheme="minorHAnsi" w:eastAsia="Angsana New" w:hAnsiTheme="minorHAnsi" w:cstheme="minorHAnsi"/>
                <w:b/>
                <w:bCs/>
                <w:sz w:val="20"/>
                <w:szCs w:val="20"/>
              </w:rPr>
              <w:t>Deferred income tax assets</w:t>
            </w:r>
          </w:p>
        </w:tc>
        <w:tc>
          <w:tcPr>
            <w:tcW w:w="1615" w:type="dxa"/>
            <w:vAlign w:val="bottom"/>
          </w:tcPr>
          <w:p w14:paraId="25A176C3" w14:textId="77777777" w:rsidR="00F0209F" w:rsidRPr="00F37BA3" w:rsidRDefault="00F0209F" w:rsidP="00F0209F">
            <w:pPr>
              <w:spacing w:after="0" w:line="240" w:lineRule="auto"/>
              <w:ind w:right="-72"/>
              <w:jc w:val="right"/>
              <w:rPr>
                <w:rFonts w:cstheme="minorHAnsi"/>
                <w:noProof/>
                <w:sz w:val="20"/>
                <w:szCs w:val="20"/>
              </w:rPr>
            </w:pPr>
          </w:p>
        </w:tc>
        <w:tc>
          <w:tcPr>
            <w:tcW w:w="1616" w:type="dxa"/>
            <w:vAlign w:val="bottom"/>
          </w:tcPr>
          <w:p w14:paraId="3E55E79D" w14:textId="77777777" w:rsidR="00F0209F" w:rsidRPr="00F37BA3" w:rsidRDefault="00F0209F" w:rsidP="00F0209F">
            <w:pPr>
              <w:spacing w:after="0" w:line="240" w:lineRule="auto"/>
              <w:ind w:right="-72"/>
              <w:jc w:val="right"/>
              <w:rPr>
                <w:rFonts w:cstheme="minorHAnsi"/>
                <w:noProof/>
                <w:sz w:val="20"/>
                <w:szCs w:val="20"/>
              </w:rPr>
            </w:pPr>
          </w:p>
        </w:tc>
        <w:tc>
          <w:tcPr>
            <w:tcW w:w="1616" w:type="dxa"/>
            <w:vAlign w:val="bottom"/>
          </w:tcPr>
          <w:p w14:paraId="00A34489" w14:textId="77777777" w:rsidR="00F0209F" w:rsidRPr="00F37BA3" w:rsidRDefault="00F0209F" w:rsidP="00F0209F">
            <w:pPr>
              <w:spacing w:after="0" w:line="240" w:lineRule="auto"/>
              <w:ind w:right="-72"/>
              <w:jc w:val="right"/>
              <w:rPr>
                <w:rFonts w:cstheme="minorHAnsi"/>
                <w:noProof/>
                <w:sz w:val="20"/>
                <w:szCs w:val="20"/>
              </w:rPr>
            </w:pPr>
          </w:p>
        </w:tc>
        <w:tc>
          <w:tcPr>
            <w:tcW w:w="1616" w:type="dxa"/>
            <w:vAlign w:val="bottom"/>
          </w:tcPr>
          <w:p w14:paraId="1288EEB9" w14:textId="77777777" w:rsidR="00F0209F" w:rsidRPr="00F37BA3" w:rsidRDefault="00F0209F" w:rsidP="00F0209F">
            <w:pPr>
              <w:spacing w:after="0" w:line="240" w:lineRule="auto"/>
              <w:ind w:right="-72"/>
              <w:jc w:val="right"/>
              <w:rPr>
                <w:rFonts w:cstheme="minorHAnsi"/>
                <w:noProof/>
                <w:sz w:val="20"/>
                <w:szCs w:val="20"/>
              </w:rPr>
            </w:pPr>
          </w:p>
        </w:tc>
        <w:tc>
          <w:tcPr>
            <w:tcW w:w="1616" w:type="dxa"/>
            <w:shd w:val="clear" w:color="auto" w:fill="FAFAFA"/>
          </w:tcPr>
          <w:p w14:paraId="330E0E9B" w14:textId="77777777" w:rsidR="00F0209F" w:rsidRPr="00F37BA3" w:rsidRDefault="00F0209F" w:rsidP="00F0209F">
            <w:pPr>
              <w:spacing w:after="0" w:line="240" w:lineRule="auto"/>
              <w:ind w:right="-72"/>
              <w:jc w:val="right"/>
              <w:rPr>
                <w:rFonts w:cstheme="minorHAnsi"/>
                <w:noProof/>
                <w:sz w:val="20"/>
                <w:szCs w:val="20"/>
              </w:rPr>
            </w:pPr>
          </w:p>
        </w:tc>
        <w:tc>
          <w:tcPr>
            <w:tcW w:w="1616" w:type="dxa"/>
            <w:shd w:val="clear" w:color="auto" w:fill="FAFAFA"/>
          </w:tcPr>
          <w:p w14:paraId="3D532A8F" w14:textId="77777777" w:rsidR="00F0209F" w:rsidRPr="00F37BA3" w:rsidRDefault="00F0209F" w:rsidP="00F0209F">
            <w:pPr>
              <w:spacing w:after="0" w:line="240" w:lineRule="auto"/>
              <w:ind w:right="-72"/>
              <w:jc w:val="right"/>
              <w:rPr>
                <w:rFonts w:cstheme="minorHAnsi"/>
                <w:noProof/>
                <w:sz w:val="20"/>
                <w:szCs w:val="20"/>
              </w:rPr>
            </w:pPr>
          </w:p>
        </w:tc>
        <w:tc>
          <w:tcPr>
            <w:tcW w:w="1616" w:type="dxa"/>
            <w:shd w:val="clear" w:color="auto" w:fill="FAFAFA"/>
          </w:tcPr>
          <w:p w14:paraId="3A9494C4" w14:textId="77777777" w:rsidR="00F0209F" w:rsidRPr="00F37BA3" w:rsidRDefault="00F0209F" w:rsidP="00F0209F">
            <w:pPr>
              <w:spacing w:after="0" w:line="240" w:lineRule="auto"/>
              <w:ind w:right="-72"/>
              <w:jc w:val="right"/>
              <w:rPr>
                <w:rFonts w:cstheme="minorHAnsi"/>
                <w:noProof/>
                <w:sz w:val="20"/>
                <w:szCs w:val="20"/>
              </w:rPr>
            </w:pPr>
          </w:p>
        </w:tc>
      </w:tr>
      <w:tr w:rsidR="00B31C28" w:rsidRPr="00F37BA3" w14:paraId="6EC3B2C9" w14:textId="77777777" w:rsidTr="008221C7">
        <w:trPr>
          <w:trHeight w:val="70"/>
        </w:trPr>
        <w:tc>
          <w:tcPr>
            <w:tcW w:w="4068" w:type="dxa"/>
            <w:vAlign w:val="bottom"/>
          </w:tcPr>
          <w:p w14:paraId="07C69123" w14:textId="544A74DE" w:rsidR="00B31C28" w:rsidRPr="00F37BA3" w:rsidRDefault="00B31C28" w:rsidP="00B31C28">
            <w:pPr>
              <w:pStyle w:val="a"/>
              <w:tabs>
                <w:tab w:val="right" w:pos="9810"/>
              </w:tabs>
              <w:ind w:left="37" w:right="0" w:hanging="142"/>
              <w:jc w:val="thaiDistribute"/>
              <w:rPr>
                <w:rFonts w:asciiTheme="minorHAnsi" w:eastAsia="Angsana New" w:hAnsiTheme="minorHAnsi" w:cstheme="minorHAnsi"/>
                <w:sz w:val="20"/>
                <w:szCs w:val="20"/>
              </w:rPr>
            </w:pPr>
            <w:r w:rsidRPr="00F37BA3">
              <w:rPr>
                <w:rFonts w:asciiTheme="minorHAnsi" w:eastAsia="Angsana New" w:hAnsiTheme="minorHAnsi" w:cstheme="minorHAnsi"/>
                <w:sz w:val="20"/>
                <w:szCs w:val="20"/>
              </w:rPr>
              <w:t>Derivative liabilities</w:t>
            </w:r>
          </w:p>
        </w:tc>
        <w:tc>
          <w:tcPr>
            <w:tcW w:w="1615" w:type="dxa"/>
            <w:vAlign w:val="bottom"/>
          </w:tcPr>
          <w:p w14:paraId="67BA8F9A" w14:textId="1B4BA38A" w:rsidR="00B31C28" w:rsidRPr="00F37BA3" w:rsidRDefault="00B31C28" w:rsidP="00B31C28">
            <w:pPr>
              <w:spacing w:after="0" w:line="240" w:lineRule="auto"/>
              <w:ind w:right="-72"/>
              <w:jc w:val="right"/>
              <w:rPr>
                <w:rFonts w:cstheme="minorHAnsi"/>
                <w:noProof/>
                <w:sz w:val="20"/>
                <w:szCs w:val="20"/>
                <w:lang w:val="en-GB" w:bidi="th-TH"/>
              </w:rPr>
            </w:pPr>
            <w:r w:rsidRPr="00F37BA3">
              <w:rPr>
                <w:rFonts w:cstheme="minorHAnsi"/>
                <w:noProof/>
                <w:sz w:val="20"/>
                <w:szCs w:val="20"/>
                <w:cs/>
                <w:lang w:val="en-GB" w:bidi="th-TH"/>
              </w:rPr>
              <w:t>-</w:t>
            </w:r>
          </w:p>
        </w:tc>
        <w:tc>
          <w:tcPr>
            <w:tcW w:w="1616" w:type="dxa"/>
            <w:vAlign w:val="bottom"/>
          </w:tcPr>
          <w:p w14:paraId="7B24075E" w14:textId="4ED459CA" w:rsidR="00B31C28" w:rsidRPr="00F37BA3" w:rsidRDefault="00B31C28" w:rsidP="00B31C28">
            <w:pPr>
              <w:spacing w:after="0" w:line="240" w:lineRule="auto"/>
              <w:ind w:right="-72"/>
              <w:jc w:val="right"/>
              <w:rPr>
                <w:rFonts w:cstheme="minorHAnsi"/>
                <w:noProof/>
                <w:sz w:val="20"/>
                <w:szCs w:val="20"/>
                <w:lang w:val="en-GB" w:bidi="th-TH"/>
              </w:rPr>
            </w:pPr>
            <w:r w:rsidRPr="00F37BA3">
              <w:rPr>
                <w:rFonts w:cstheme="minorHAnsi"/>
                <w:noProof/>
                <w:sz w:val="20"/>
                <w:szCs w:val="20"/>
                <w:lang w:val="en-GB" w:bidi="th-TH"/>
              </w:rPr>
              <w:t>1</w:t>
            </w:r>
            <w:r w:rsidRPr="00F37BA3">
              <w:rPr>
                <w:rFonts w:cstheme="minorHAnsi"/>
                <w:noProof/>
                <w:sz w:val="20"/>
                <w:szCs w:val="20"/>
                <w:lang w:bidi="th-TH"/>
              </w:rPr>
              <w:t>,</w:t>
            </w:r>
            <w:r w:rsidRPr="00F37BA3">
              <w:rPr>
                <w:rFonts w:cstheme="minorHAnsi"/>
                <w:noProof/>
                <w:sz w:val="20"/>
                <w:szCs w:val="20"/>
                <w:lang w:val="en-GB" w:bidi="th-TH"/>
              </w:rPr>
              <w:t>648</w:t>
            </w:r>
            <w:r w:rsidRPr="00F37BA3">
              <w:rPr>
                <w:rFonts w:cstheme="minorHAnsi"/>
                <w:noProof/>
                <w:sz w:val="20"/>
                <w:szCs w:val="20"/>
                <w:lang w:bidi="th-TH"/>
              </w:rPr>
              <w:t>,</w:t>
            </w:r>
            <w:r w:rsidRPr="00F37BA3">
              <w:rPr>
                <w:rFonts w:cstheme="minorHAnsi"/>
                <w:noProof/>
                <w:sz w:val="20"/>
                <w:szCs w:val="20"/>
                <w:lang w:val="en-GB" w:bidi="th-TH"/>
              </w:rPr>
              <w:t>465</w:t>
            </w:r>
          </w:p>
        </w:tc>
        <w:tc>
          <w:tcPr>
            <w:tcW w:w="1616" w:type="dxa"/>
            <w:vAlign w:val="bottom"/>
          </w:tcPr>
          <w:p w14:paraId="303BAE17" w14:textId="73273099" w:rsidR="00B31C28" w:rsidRPr="00F37BA3" w:rsidRDefault="00B31C28" w:rsidP="00B31C28">
            <w:pPr>
              <w:spacing w:after="0" w:line="240" w:lineRule="auto"/>
              <w:ind w:right="-72"/>
              <w:jc w:val="right"/>
              <w:rPr>
                <w:rFonts w:cstheme="minorHAnsi"/>
                <w:noProof/>
                <w:sz w:val="20"/>
                <w:szCs w:val="20"/>
                <w:lang w:val="en-GB" w:bidi="th-TH"/>
              </w:rPr>
            </w:pPr>
            <w:r w:rsidRPr="00F37BA3">
              <w:rPr>
                <w:rFonts w:cstheme="minorHAnsi"/>
                <w:noProof/>
                <w:sz w:val="20"/>
                <w:szCs w:val="20"/>
                <w:lang w:val="en-GB"/>
              </w:rPr>
              <w:t>-</w:t>
            </w:r>
          </w:p>
        </w:tc>
        <w:tc>
          <w:tcPr>
            <w:tcW w:w="1616" w:type="dxa"/>
            <w:vAlign w:val="bottom"/>
          </w:tcPr>
          <w:p w14:paraId="7C927574" w14:textId="73EE4186" w:rsidR="00B31C28" w:rsidRPr="00F37BA3" w:rsidRDefault="00B31C28" w:rsidP="00B31C28">
            <w:pPr>
              <w:spacing w:after="0" w:line="240" w:lineRule="auto"/>
              <w:ind w:right="-72"/>
              <w:jc w:val="right"/>
              <w:rPr>
                <w:rFonts w:cstheme="minorHAnsi"/>
                <w:noProof/>
                <w:sz w:val="20"/>
                <w:szCs w:val="20"/>
                <w:lang w:val="en-GB" w:bidi="th-TH"/>
              </w:rPr>
            </w:pPr>
            <w:r w:rsidRPr="00F37BA3">
              <w:rPr>
                <w:rFonts w:cstheme="minorHAnsi"/>
                <w:noProof/>
                <w:sz w:val="20"/>
                <w:szCs w:val="20"/>
                <w:lang w:val="en-GB"/>
              </w:rPr>
              <w:t>1,648,465</w:t>
            </w:r>
          </w:p>
        </w:tc>
        <w:tc>
          <w:tcPr>
            <w:tcW w:w="1616" w:type="dxa"/>
            <w:shd w:val="clear" w:color="auto" w:fill="FAFAFA"/>
            <w:vAlign w:val="bottom"/>
          </w:tcPr>
          <w:p w14:paraId="19B0DFD3" w14:textId="4802B666" w:rsidR="00B31C28" w:rsidRPr="00F37BA3" w:rsidRDefault="00B31C28" w:rsidP="00B31C28">
            <w:pPr>
              <w:spacing w:after="0" w:line="240" w:lineRule="auto"/>
              <w:ind w:right="-72"/>
              <w:jc w:val="right"/>
              <w:rPr>
                <w:rFonts w:cstheme="minorHAnsi"/>
                <w:noProof/>
                <w:sz w:val="20"/>
                <w:szCs w:val="20"/>
                <w:lang w:bidi="th-TH"/>
              </w:rPr>
            </w:pPr>
            <w:r w:rsidRPr="00F37BA3">
              <w:rPr>
                <w:rFonts w:cstheme="minorHAnsi"/>
                <w:noProof/>
                <w:sz w:val="20"/>
                <w:szCs w:val="20"/>
                <w:lang w:bidi="th-TH"/>
              </w:rPr>
              <w:t>(1,648,465)</w:t>
            </w:r>
          </w:p>
        </w:tc>
        <w:tc>
          <w:tcPr>
            <w:tcW w:w="1616" w:type="dxa"/>
            <w:shd w:val="clear" w:color="auto" w:fill="FAFAFA"/>
            <w:vAlign w:val="bottom"/>
          </w:tcPr>
          <w:p w14:paraId="31875EB8" w14:textId="78E660D9"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shd w:val="clear" w:color="auto" w:fill="FAFAFA"/>
            <w:vAlign w:val="bottom"/>
          </w:tcPr>
          <w:p w14:paraId="3149941C" w14:textId="5C92CD66"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r>
      <w:tr w:rsidR="00B31C28" w:rsidRPr="00F37BA3" w14:paraId="7920FCC2" w14:textId="77777777" w:rsidTr="008221C7">
        <w:tc>
          <w:tcPr>
            <w:tcW w:w="4068" w:type="dxa"/>
            <w:vAlign w:val="bottom"/>
          </w:tcPr>
          <w:p w14:paraId="592F0785" w14:textId="050344FB" w:rsidR="00B31C28" w:rsidRPr="00F37BA3" w:rsidRDefault="00B31C28" w:rsidP="00B31C28">
            <w:pPr>
              <w:pStyle w:val="a"/>
              <w:tabs>
                <w:tab w:val="right" w:pos="9810"/>
              </w:tabs>
              <w:ind w:left="37" w:right="0" w:hanging="142"/>
              <w:jc w:val="thaiDistribute"/>
              <w:rPr>
                <w:rFonts w:asciiTheme="minorHAnsi" w:eastAsia="Angsana New" w:hAnsiTheme="minorHAnsi" w:cstheme="minorHAnsi"/>
                <w:sz w:val="20"/>
                <w:szCs w:val="20"/>
              </w:rPr>
            </w:pPr>
            <w:r w:rsidRPr="00F37BA3">
              <w:rPr>
                <w:rFonts w:asciiTheme="minorHAnsi" w:eastAsia="Angsana New" w:hAnsiTheme="minorHAnsi" w:cstheme="minorHAnsi"/>
                <w:sz w:val="20"/>
                <w:szCs w:val="20"/>
              </w:rPr>
              <w:t>Net impairment losses on financial assets</w:t>
            </w:r>
          </w:p>
        </w:tc>
        <w:tc>
          <w:tcPr>
            <w:tcW w:w="1615" w:type="dxa"/>
            <w:vAlign w:val="bottom"/>
          </w:tcPr>
          <w:p w14:paraId="7C406D61" w14:textId="27E0F167"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2,245,503</w:t>
            </w:r>
          </w:p>
        </w:tc>
        <w:tc>
          <w:tcPr>
            <w:tcW w:w="1616" w:type="dxa"/>
            <w:vAlign w:val="bottom"/>
          </w:tcPr>
          <w:p w14:paraId="4EB109F0" w14:textId="57E2D1F7"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(2,012,175)</w:t>
            </w:r>
          </w:p>
        </w:tc>
        <w:tc>
          <w:tcPr>
            <w:tcW w:w="1616" w:type="dxa"/>
            <w:vAlign w:val="bottom"/>
          </w:tcPr>
          <w:p w14:paraId="78D72502" w14:textId="4ADAED65"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vAlign w:val="bottom"/>
          </w:tcPr>
          <w:p w14:paraId="70B3C259" w14:textId="57797E17"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233,328</w:t>
            </w:r>
          </w:p>
        </w:tc>
        <w:tc>
          <w:tcPr>
            <w:tcW w:w="1616" w:type="dxa"/>
            <w:shd w:val="clear" w:color="auto" w:fill="FAFAFA"/>
            <w:vAlign w:val="bottom"/>
          </w:tcPr>
          <w:p w14:paraId="4AFF8A1B" w14:textId="41DF29BA"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(185,793)</w:t>
            </w:r>
          </w:p>
        </w:tc>
        <w:tc>
          <w:tcPr>
            <w:tcW w:w="1616" w:type="dxa"/>
            <w:shd w:val="clear" w:color="auto" w:fill="FAFAFA"/>
            <w:vAlign w:val="bottom"/>
          </w:tcPr>
          <w:p w14:paraId="486210DD" w14:textId="1507F1C0"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shd w:val="clear" w:color="auto" w:fill="FAFAFA"/>
            <w:vAlign w:val="bottom"/>
          </w:tcPr>
          <w:p w14:paraId="752DCD11" w14:textId="51D25EE5"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47,535</w:t>
            </w:r>
          </w:p>
        </w:tc>
      </w:tr>
      <w:tr w:rsidR="00B31C28" w:rsidRPr="00F37BA3" w14:paraId="21B818C9" w14:textId="77777777" w:rsidTr="008221C7">
        <w:tc>
          <w:tcPr>
            <w:tcW w:w="4068" w:type="dxa"/>
            <w:vAlign w:val="bottom"/>
          </w:tcPr>
          <w:p w14:paraId="018D9AC9" w14:textId="0CE53E50" w:rsidR="00B31C28" w:rsidRPr="00F37BA3" w:rsidRDefault="00B31C28" w:rsidP="00B31C28">
            <w:pPr>
              <w:pStyle w:val="a"/>
              <w:tabs>
                <w:tab w:val="right" w:pos="9810"/>
              </w:tabs>
              <w:ind w:left="37" w:right="0" w:hanging="142"/>
              <w:jc w:val="thaiDistribute"/>
              <w:rPr>
                <w:rFonts w:asciiTheme="minorHAnsi" w:eastAsia="Angsana New" w:hAnsiTheme="minorHAnsi" w:cstheme="minorHAnsi"/>
                <w:sz w:val="20"/>
                <w:szCs w:val="20"/>
              </w:rPr>
            </w:pPr>
            <w:r w:rsidRPr="00F37BA3">
              <w:rPr>
                <w:rFonts w:asciiTheme="minorHAnsi" w:eastAsia="Angsana New" w:hAnsiTheme="minorHAnsi" w:cstheme="minorHAnsi"/>
                <w:sz w:val="20"/>
                <w:szCs w:val="20"/>
              </w:rPr>
              <w:t>Cash received in advance</w:t>
            </w:r>
          </w:p>
        </w:tc>
        <w:tc>
          <w:tcPr>
            <w:tcW w:w="1615" w:type="dxa"/>
            <w:vAlign w:val="bottom"/>
          </w:tcPr>
          <w:p w14:paraId="3077D1AF" w14:textId="2C15E6B7"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288,368</w:t>
            </w:r>
          </w:p>
        </w:tc>
        <w:tc>
          <w:tcPr>
            <w:tcW w:w="1616" w:type="dxa"/>
            <w:vAlign w:val="bottom"/>
          </w:tcPr>
          <w:p w14:paraId="7FB3F70B" w14:textId="54EA61CA"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4,453,406</w:t>
            </w:r>
          </w:p>
        </w:tc>
        <w:tc>
          <w:tcPr>
            <w:tcW w:w="1616" w:type="dxa"/>
            <w:vAlign w:val="bottom"/>
          </w:tcPr>
          <w:p w14:paraId="36196FD9" w14:textId="7489CD8D"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vAlign w:val="bottom"/>
          </w:tcPr>
          <w:p w14:paraId="08E4AA08" w14:textId="32D808AE"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4,741,774</w:t>
            </w:r>
          </w:p>
        </w:tc>
        <w:tc>
          <w:tcPr>
            <w:tcW w:w="1616" w:type="dxa"/>
            <w:shd w:val="clear" w:color="auto" w:fill="FAFAFA"/>
            <w:vAlign w:val="bottom"/>
          </w:tcPr>
          <w:p w14:paraId="23D5D813" w14:textId="1DF32769"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(4,706,076)</w:t>
            </w:r>
          </w:p>
        </w:tc>
        <w:tc>
          <w:tcPr>
            <w:tcW w:w="1616" w:type="dxa"/>
            <w:shd w:val="clear" w:color="auto" w:fill="FAFAFA"/>
            <w:vAlign w:val="bottom"/>
          </w:tcPr>
          <w:p w14:paraId="5DCF1F47" w14:textId="4F092787"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shd w:val="clear" w:color="auto" w:fill="FAFAFA"/>
            <w:vAlign w:val="bottom"/>
          </w:tcPr>
          <w:p w14:paraId="6DEFC07B" w14:textId="46DB01A5"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35,698</w:t>
            </w:r>
          </w:p>
        </w:tc>
      </w:tr>
      <w:tr w:rsidR="00B31C28" w:rsidRPr="00F37BA3" w14:paraId="2D0687CF" w14:textId="77777777" w:rsidTr="008221C7">
        <w:tc>
          <w:tcPr>
            <w:tcW w:w="4068" w:type="dxa"/>
            <w:vAlign w:val="bottom"/>
          </w:tcPr>
          <w:p w14:paraId="1029CE92" w14:textId="5C3963F8" w:rsidR="00B31C28" w:rsidRPr="00F37BA3" w:rsidRDefault="00B31C28" w:rsidP="00B31C28">
            <w:pPr>
              <w:pStyle w:val="a"/>
              <w:tabs>
                <w:tab w:val="right" w:pos="9810"/>
              </w:tabs>
              <w:ind w:left="37" w:right="0" w:hanging="142"/>
              <w:jc w:val="thaiDistribute"/>
              <w:rPr>
                <w:rFonts w:asciiTheme="minorHAnsi" w:eastAsia="Angsana New" w:hAnsiTheme="minorHAnsi" w:cstheme="minorHAnsi"/>
                <w:sz w:val="20"/>
                <w:szCs w:val="20"/>
              </w:rPr>
            </w:pPr>
            <w:r w:rsidRPr="00F37BA3">
              <w:rPr>
                <w:rFonts w:asciiTheme="minorHAnsi" w:eastAsia="Angsana New" w:hAnsiTheme="minorHAnsi" w:cstheme="minorHAnsi"/>
                <w:sz w:val="20"/>
                <w:szCs w:val="20"/>
              </w:rPr>
              <w:t>Lease liabilit</w:t>
            </w:r>
            <w:r w:rsidR="0085787C" w:rsidRPr="00F37BA3">
              <w:rPr>
                <w:rFonts w:asciiTheme="minorHAnsi" w:eastAsia="Angsana New" w:hAnsiTheme="minorHAnsi" w:cstheme="minorHAnsi"/>
                <w:sz w:val="20"/>
                <w:szCs w:val="20"/>
              </w:rPr>
              <w:t>ies</w:t>
            </w:r>
          </w:p>
        </w:tc>
        <w:tc>
          <w:tcPr>
            <w:tcW w:w="1615" w:type="dxa"/>
            <w:vAlign w:val="bottom"/>
          </w:tcPr>
          <w:p w14:paraId="2EE65DC7" w14:textId="1E4B03B3"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57,832,379</w:t>
            </w:r>
          </w:p>
        </w:tc>
        <w:tc>
          <w:tcPr>
            <w:tcW w:w="1616" w:type="dxa"/>
            <w:vAlign w:val="bottom"/>
          </w:tcPr>
          <w:p w14:paraId="56A8719C" w14:textId="3E9302FE"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26,799,205</w:t>
            </w:r>
          </w:p>
        </w:tc>
        <w:tc>
          <w:tcPr>
            <w:tcW w:w="1616" w:type="dxa"/>
            <w:vAlign w:val="bottom"/>
          </w:tcPr>
          <w:p w14:paraId="171B511B" w14:textId="30B77ACA"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vAlign w:val="bottom"/>
          </w:tcPr>
          <w:p w14:paraId="0E032DB6" w14:textId="19EADB5C"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84,631,584</w:t>
            </w:r>
          </w:p>
        </w:tc>
        <w:tc>
          <w:tcPr>
            <w:tcW w:w="1616" w:type="dxa"/>
            <w:shd w:val="clear" w:color="auto" w:fill="FAFAFA"/>
            <w:vAlign w:val="bottom"/>
          </w:tcPr>
          <w:p w14:paraId="54B5131D" w14:textId="03D56D88"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2,831,432</w:t>
            </w:r>
          </w:p>
        </w:tc>
        <w:tc>
          <w:tcPr>
            <w:tcW w:w="1616" w:type="dxa"/>
            <w:shd w:val="clear" w:color="auto" w:fill="FAFAFA"/>
            <w:vAlign w:val="bottom"/>
          </w:tcPr>
          <w:p w14:paraId="41AB14E1" w14:textId="48784EC7"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shd w:val="clear" w:color="auto" w:fill="FAFAFA"/>
            <w:vAlign w:val="bottom"/>
          </w:tcPr>
          <w:p w14:paraId="5B4CD14E" w14:textId="3B6D29C5"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87,463,016</w:t>
            </w:r>
          </w:p>
        </w:tc>
      </w:tr>
      <w:tr w:rsidR="00B31C28" w:rsidRPr="00F37BA3" w14:paraId="7C8FCCE8" w14:textId="77777777" w:rsidTr="008221C7">
        <w:tc>
          <w:tcPr>
            <w:tcW w:w="4068" w:type="dxa"/>
            <w:vAlign w:val="bottom"/>
          </w:tcPr>
          <w:p w14:paraId="454C7208" w14:textId="77E7BE13" w:rsidR="00B31C28" w:rsidRPr="00F37BA3" w:rsidRDefault="00B31C28" w:rsidP="00B31C28">
            <w:pPr>
              <w:pStyle w:val="a"/>
              <w:tabs>
                <w:tab w:val="right" w:pos="9810"/>
              </w:tabs>
              <w:ind w:left="37" w:right="0" w:hanging="142"/>
              <w:jc w:val="thaiDistribute"/>
              <w:rPr>
                <w:rFonts w:asciiTheme="minorHAnsi" w:eastAsia="Angsana New" w:hAnsiTheme="minorHAnsi" w:cstheme="minorHAnsi"/>
                <w:sz w:val="20"/>
                <w:szCs w:val="20"/>
                <w:cs/>
              </w:rPr>
            </w:pPr>
            <w:r w:rsidRPr="00F37BA3">
              <w:rPr>
                <w:rFonts w:asciiTheme="minorHAnsi" w:eastAsia="Angsana New" w:hAnsiTheme="minorHAnsi" w:cstheme="minorHAnsi"/>
                <w:sz w:val="20"/>
                <w:szCs w:val="20"/>
              </w:rPr>
              <w:t>Cash paid for transfer of water business</w:t>
            </w:r>
          </w:p>
        </w:tc>
        <w:tc>
          <w:tcPr>
            <w:tcW w:w="1615" w:type="dxa"/>
            <w:vAlign w:val="bottom"/>
          </w:tcPr>
          <w:p w14:paraId="20BF73C0" w14:textId="1BA06F6E"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485,627,858</w:t>
            </w:r>
          </w:p>
        </w:tc>
        <w:tc>
          <w:tcPr>
            <w:tcW w:w="1616" w:type="dxa"/>
            <w:vAlign w:val="bottom"/>
          </w:tcPr>
          <w:p w14:paraId="6BC8543B" w14:textId="3D98F47D"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(10,976,000)</w:t>
            </w:r>
          </w:p>
        </w:tc>
        <w:tc>
          <w:tcPr>
            <w:tcW w:w="1616" w:type="dxa"/>
            <w:vAlign w:val="bottom"/>
          </w:tcPr>
          <w:p w14:paraId="7F544035" w14:textId="7B78D774"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vAlign w:val="bottom"/>
          </w:tcPr>
          <w:p w14:paraId="5E303D4B" w14:textId="07180411"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474,651,858</w:t>
            </w:r>
          </w:p>
        </w:tc>
        <w:tc>
          <w:tcPr>
            <w:tcW w:w="1616" w:type="dxa"/>
            <w:shd w:val="clear" w:color="auto" w:fill="FAFAFA"/>
            <w:vAlign w:val="bottom"/>
          </w:tcPr>
          <w:p w14:paraId="1CF1FD56" w14:textId="7D237077"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(10,976,000)</w:t>
            </w:r>
          </w:p>
        </w:tc>
        <w:tc>
          <w:tcPr>
            <w:tcW w:w="1616" w:type="dxa"/>
            <w:shd w:val="clear" w:color="auto" w:fill="FAFAFA"/>
            <w:vAlign w:val="bottom"/>
          </w:tcPr>
          <w:p w14:paraId="0A9084D1" w14:textId="01583D2F"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shd w:val="clear" w:color="auto" w:fill="FAFAFA"/>
            <w:vAlign w:val="bottom"/>
          </w:tcPr>
          <w:p w14:paraId="6543FEB8" w14:textId="1642F8DB"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463,675,858</w:t>
            </w:r>
          </w:p>
        </w:tc>
      </w:tr>
      <w:tr w:rsidR="00B31C28" w:rsidRPr="00F37BA3" w14:paraId="3EDD0699" w14:textId="77777777" w:rsidTr="008221C7">
        <w:tc>
          <w:tcPr>
            <w:tcW w:w="4068" w:type="dxa"/>
            <w:vAlign w:val="bottom"/>
          </w:tcPr>
          <w:p w14:paraId="1DF260B1" w14:textId="2CB297D6" w:rsidR="00B31C28" w:rsidRPr="00F37BA3" w:rsidRDefault="00B31C28" w:rsidP="00B31C28">
            <w:pPr>
              <w:pStyle w:val="a"/>
              <w:tabs>
                <w:tab w:val="right" w:pos="9810"/>
              </w:tabs>
              <w:ind w:left="37" w:right="0" w:hanging="142"/>
              <w:jc w:val="thaiDistribute"/>
              <w:rPr>
                <w:rFonts w:asciiTheme="minorHAnsi" w:eastAsia="Angsana New" w:hAnsiTheme="minorHAnsi" w:cstheme="minorHAnsi"/>
                <w:sz w:val="20"/>
                <w:szCs w:val="20"/>
              </w:rPr>
            </w:pPr>
            <w:r w:rsidRPr="00F37BA3">
              <w:rPr>
                <w:rFonts w:asciiTheme="minorHAnsi" w:eastAsia="Angsana New" w:hAnsiTheme="minorHAnsi" w:cstheme="minorHAnsi"/>
                <w:sz w:val="20"/>
                <w:szCs w:val="20"/>
                <w:cs/>
              </w:rPr>
              <w:t>Provision liabilities from water business</w:t>
            </w:r>
          </w:p>
        </w:tc>
        <w:tc>
          <w:tcPr>
            <w:tcW w:w="1615" w:type="dxa"/>
            <w:vAlign w:val="bottom"/>
          </w:tcPr>
          <w:p w14:paraId="76742606" w14:textId="30935D69"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85,002,734</w:t>
            </w:r>
          </w:p>
        </w:tc>
        <w:tc>
          <w:tcPr>
            <w:tcW w:w="1616" w:type="dxa"/>
            <w:vAlign w:val="bottom"/>
          </w:tcPr>
          <w:p w14:paraId="60E3B3D1" w14:textId="056D2705"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1,309,989</w:t>
            </w:r>
          </w:p>
        </w:tc>
        <w:tc>
          <w:tcPr>
            <w:tcW w:w="1616" w:type="dxa"/>
            <w:vAlign w:val="bottom"/>
          </w:tcPr>
          <w:p w14:paraId="1A765649" w14:textId="5F87251C"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(1,296,152)</w:t>
            </w:r>
          </w:p>
        </w:tc>
        <w:tc>
          <w:tcPr>
            <w:tcW w:w="1616" w:type="dxa"/>
            <w:vAlign w:val="bottom"/>
          </w:tcPr>
          <w:p w14:paraId="48D8DD93" w14:textId="5E30E2B2"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85,016,571</w:t>
            </w:r>
          </w:p>
        </w:tc>
        <w:tc>
          <w:tcPr>
            <w:tcW w:w="1616" w:type="dxa"/>
            <w:shd w:val="clear" w:color="auto" w:fill="FAFAFA"/>
            <w:vAlign w:val="bottom"/>
          </w:tcPr>
          <w:p w14:paraId="54FDD98A" w14:textId="00DA582F"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(47,678)</w:t>
            </w:r>
          </w:p>
        </w:tc>
        <w:tc>
          <w:tcPr>
            <w:tcW w:w="1616" w:type="dxa"/>
            <w:shd w:val="clear" w:color="auto" w:fill="FAFAFA"/>
            <w:vAlign w:val="bottom"/>
          </w:tcPr>
          <w:p w14:paraId="298F619E" w14:textId="6647ECA0"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2,597,121</w:t>
            </w:r>
          </w:p>
        </w:tc>
        <w:tc>
          <w:tcPr>
            <w:tcW w:w="1616" w:type="dxa"/>
            <w:shd w:val="clear" w:color="auto" w:fill="FAFAFA"/>
            <w:vAlign w:val="bottom"/>
          </w:tcPr>
          <w:p w14:paraId="7CA0C61B" w14:textId="6EDD1742"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87,566,014</w:t>
            </w:r>
          </w:p>
        </w:tc>
      </w:tr>
      <w:tr w:rsidR="00B31C28" w:rsidRPr="00F37BA3" w14:paraId="51107BE7" w14:textId="77777777" w:rsidTr="008221C7">
        <w:tc>
          <w:tcPr>
            <w:tcW w:w="4068" w:type="dxa"/>
            <w:vAlign w:val="bottom"/>
          </w:tcPr>
          <w:p w14:paraId="4053011C" w14:textId="15A3533C" w:rsidR="00B31C28" w:rsidRPr="00F37BA3" w:rsidRDefault="00B31C28" w:rsidP="00B31C28">
            <w:pPr>
              <w:pStyle w:val="a"/>
              <w:tabs>
                <w:tab w:val="right" w:pos="9810"/>
              </w:tabs>
              <w:ind w:left="37" w:right="0" w:hanging="142"/>
              <w:jc w:val="thaiDistribute"/>
              <w:rPr>
                <w:rFonts w:asciiTheme="minorHAnsi" w:eastAsia="Angsana New" w:hAnsiTheme="minorHAnsi" w:cstheme="minorHAnsi"/>
                <w:sz w:val="20"/>
                <w:szCs w:val="20"/>
                <w:cs/>
              </w:rPr>
            </w:pPr>
            <w:r w:rsidRPr="00F37BA3">
              <w:rPr>
                <w:rFonts w:asciiTheme="minorHAnsi" w:eastAsia="Angsana New" w:hAnsiTheme="minorHAnsi" w:cstheme="minorHAnsi"/>
                <w:sz w:val="20"/>
                <w:szCs w:val="20"/>
              </w:rPr>
              <w:t>Employee benefit obligations</w:t>
            </w:r>
          </w:p>
        </w:tc>
        <w:tc>
          <w:tcPr>
            <w:tcW w:w="1615" w:type="dxa"/>
            <w:tcBorders>
              <w:bottom w:val="single" w:sz="4" w:space="0" w:color="auto"/>
            </w:tcBorders>
            <w:vAlign w:val="bottom"/>
          </w:tcPr>
          <w:p w14:paraId="4B5E6DBB" w14:textId="420BD04B"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5,372,973</w:t>
            </w:r>
          </w:p>
        </w:tc>
        <w:tc>
          <w:tcPr>
            <w:tcW w:w="1616" w:type="dxa"/>
            <w:tcBorders>
              <w:bottom w:val="single" w:sz="4" w:space="0" w:color="auto"/>
            </w:tcBorders>
            <w:vAlign w:val="bottom"/>
          </w:tcPr>
          <w:p w14:paraId="00A4819E" w14:textId="486FFB6B"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752,543</w:t>
            </w:r>
          </w:p>
        </w:tc>
        <w:tc>
          <w:tcPr>
            <w:tcW w:w="1616" w:type="dxa"/>
            <w:tcBorders>
              <w:bottom w:val="single" w:sz="4" w:space="0" w:color="auto"/>
            </w:tcBorders>
            <w:vAlign w:val="bottom"/>
          </w:tcPr>
          <w:p w14:paraId="420D4657" w14:textId="0CEC41A2"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(1,339,831)</w:t>
            </w:r>
          </w:p>
        </w:tc>
        <w:tc>
          <w:tcPr>
            <w:tcW w:w="1616" w:type="dxa"/>
            <w:tcBorders>
              <w:bottom w:val="single" w:sz="4" w:space="0" w:color="auto"/>
            </w:tcBorders>
            <w:vAlign w:val="bottom"/>
          </w:tcPr>
          <w:p w14:paraId="12505D70" w14:textId="04CCE6F1"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4,785,685</w:t>
            </w:r>
          </w:p>
        </w:tc>
        <w:tc>
          <w:tcPr>
            <w:tcW w:w="1616" w:type="dxa"/>
            <w:tcBorders>
              <w:bottom w:val="single" w:sz="4" w:space="0" w:color="auto"/>
            </w:tcBorders>
            <w:shd w:val="clear" w:color="auto" w:fill="FAFAFA"/>
            <w:vAlign w:val="bottom"/>
          </w:tcPr>
          <w:p w14:paraId="6ECDA419" w14:textId="6016BA5C"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87,479</w:t>
            </w:r>
          </w:p>
        </w:tc>
        <w:tc>
          <w:tcPr>
            <w:tcW w:w="1616" w:type="dxa"/>
            <w:tcBorders>
              <w:bottom w:val="single" w:sz="4" w:space="0" w:color="auto"/>
            </w:tcBorders>
            <w:shd w:val="clear" w:color="auto" w:fill="FAFAFA"/>
            <w:vAlign w:val="bottom"/>
          </w:tcPr>
          <w:p w14:paraId="621D4C8A" w14:textId="68D2297B"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tcBorders>
              <w:bottom w:val="single" w:sz="4" w:space="0" w:color="auto"/>
            </w:tcBorders>
            <w:shd w:val="clear" w:color="auto" w:fill="FAFAFA"/>
            <w:vAlign w:val="bottom"/>
          </w:tcPr>
          <w:p w14:paraId="190E34E9" w14:textId="2ADEEC87"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4,873,164</w:t>
            </w:r>
          </w:p>
        </w:tc>
      </w:tr>
      <w:tr w:rsidR="00C30F6A" w:rsidRPr="00F37BA3" w14:paraId="6ED29434" w14:textId="77777777" w:rsidTr="008221C7">
        <w:tc>
          <w:tcPr>
            <w:tcW w:w="4068" w:type="dxa"/>
            <w:vAlign w:val="bottom"/>
          </w:tcPr>
          <w:p w14:paraId="006E1BAC" w14:textId="77777777" w:rsidR="00C30F6A" w:rsidRPr="00F37BA3" w:rsidRDefault="00C30F6A" w:rsidP="00C30F6A">
            <w:pPr>
              <w:pStyle w:val="a"/>
              <w:tabs>
                <w:tab w:val="right" w:pos="9810"/>
              </w:tabs>
              <w:ind w:left="37" w:right="0" w:hanging="142"/>
              <w:jc w:val="thaiDistribute"/>
              <w:rPr>
                <w:rFonts w:asciiTheme="minorHAnsi" w:eastAsia="Angsana New" w:hAnsiTheme="minorHAnsi" w:cstheme="minorHAnsi"/>
                <w:sz w:val="20"/>
                <w:szCs w:val="20"/>
              </w:rPr>
            </w:pPr>
          </w:p>
        </w:tc>
        <w:tc>
          <w:tcPr>
            <w:tcW w:w="1615" w:type="dxa"/>
            <w:tcBorders>
              <w:top w:val="single" w:sz="4" w:space="0" w:color="auto"/>
            </w:tcBorders>
            <w:vAlign w:val="bottom"/>
          </w:tcPr>
          <w:p w14:paraId="1B28454B"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Borders>
              <w:top w:val="single" w:sz="4" w:space="0" w:color="auto"/>
            </w:tcBorders>
            <w:vAlign w:val="bottom"/>
          </w:tcPr>
          <w:p w14:paraId="72F6FD60"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Borders>
              <w:top w:val="single" w:sz="4" w:space="0" w:color="auto"/>
            </w:tcBorders>
            <w:vAlign w:val="bottom"/>
          </w:tcPr>
          <w:p w14:paraId="08633AE3"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Borders>
              <w:top w:val="single" w:sz="4" w:space="0" w:color="auto"/>
            </w:tcBorders>
            <w:vAlign w:val="bottom"/>
          </w:tcPr>
          <w:p w14:paraId="61D6BAA7"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Borders>
              <w:top w:val="single" w:sz="4" w:space="0" w:color="auto"/>
            </w:tcBorders>
            <w:shd w:val="clear" w:color="auto" w:fill="FAFAFA"/>
            <w:vAlign w:val="bottom"/>
          </w:tcPr>
          <w:p w14:paraId="3A42A667" w14:textId="3C9236C0" w:rsidR="00C30F6A" w:rsidRPr="00F37BA3" w:rsidRDefault="00C30F6A" w:rsidP="00C30F6A">
            <w:pPr>
              <w:spacing w:after="0" w:line="240" w:lineRule="auto"/>
              <w:ind w:right="-72"/>
              <w:jc w:val="right"/>
              <w:rPr>
                <w:rFonts w:cstheme="minorHAnsi"/>
                <w:noProof/>
                <w:sz w:val="20"/>
                <w:szCs w:val="20"/>
                <w:lang w:val="en-GB"/>
              </w:rPr>
            </w:pPr>
          </w:p>
        </w:tc>
        <w:tc>
          <w:tcPr>
            <w:tcW w:w="1616" w:type="dxa"/>
            <w:tcBorders>
              <w:top w:val="single" w:sz="4" w:space="0" w:color="auto"/>
            </w:tcBorders>
            <w:shd w:val="clear" w:color="auto" w:fill="FAFAFA"/>
            <w:vAlign w:val="bottom"/>
          </w:tcPr>
          <w:p w14:paraId="29F68BF2" w14:textId="62644AB0" w:rsidR="00C30F6A" w:rsidRPr="00F37BA3" w:rsidRDefault="00C30F6A" w:rsidP="00C30F6A">
            <w:pPr>
              <w:spacing w:after="0" w:line="240" w:lineRule="auto"/>
              <w:ind w:right="-72"/>
              <w:jc w:val="right"/>
              <w:rPr>
                <w:rFonts w:cstheme="minorHAnsi"/>
                <w:noProof/>
                <w:sz w:val="20"/>
                <w:szCs w:val="20"/>
                <w:lang w:val="en-GB"/>
              </w:rPr>
            </w:pPr>
          </w:p>
        </w:tc>
        <w:tc>
          <w:tcPr>
            <w:tcW w:w="1616" w:type="dxa"/>
            <w:tcBorders>
              <w:top w:val="single" w:sz="4" w:space="0" w:color="auto"/>
            </w:tcBorders>
            <w:shd w:val="clear" w:color="auto" w:fill="FAFAFA"/>
            <w:vAlign w:val="bottom"/>
          </w:tcPr>
          <w:p w14:paraId="7263842D" w14:textId="7255D89F" w:rsidR="00C30F6A" w:rsidRPr="00F37BA3" w:rsidRDefault="00C30F6A" w:rsidP="00C30F6A">
            <w:pPr>
              <w:spacing w:after="0" w:line="240" w:lineRule="auto"/>
              <w:ind w:right="-72"/>
              <w:jc w:val="right"/>
              <w:rPr>
                <w:rFonts w:cstheme="minorHAnsi"/>
                <w:noProof/>
                <w:sz w:val="20"/>
                <w:szCs w:val="20"/>
                <w:lang w:val="en-GB"/>
              </w:rPr>
            </w:pPr>
          </w:p>
        </w:tc>
      </w:tr>
      <w:tr w:rsidR="00B31C28" w:rsidRPr="00F37BA3" w14:paraId="7B1B0CED" w14:textId="77777777" w:rsidTr="008221C7">
        <w:tc>
          <w:tcPr>
            <w:tcW w:w="4068" w:type="dxa"/>
            <w:vAlign w:val="bottom"/>
          </w:tcPr>
          <w:p w14:paraId="1F8C716C" w14:textId="77777777" w:rsidR="00B31C28" w:rsidRPr="00F37BA3" w:rsidRDefault="00B31C28" w:rsidP="00B31C28">
            <w:pPr>
              <w:pStyle w:val="a"/>
              <w:tabs>
                <w:tab w:val="right" w:pos="9810"/>
              </w:tabs>
              <w:ind w:left="37" w:right="0" w:hanging="142"/>
              <w:jc w:val="thaiDistribute"/>
              <w:rPr>
                <w:rFonts w:asciiTheme="minorHAnsi" w:eastAsia="Angsana New" w:hAnsiTheme="minorHAnsi" w:cstheme="minorHAnsi"/>
                <w:sz w:val="20"/>
                <w:szCs w:val="20"/>
                <w:cs/>
              </w:rPr>
            </w:pPr>
          </w:p>
        </w:tc>
        <w:tc>
          <w:tcPr>
            <w:tcW w:w="1615" w:type="dxa"/>
            <w:tcBorders>
              <w:bottom w:val="single" w:sz="4" w:space="0" w:color="auto"/>
            </w:tcBorders>
            <w:vAlign w:val="bottom"/>
          </w:tcPr>
          <w:p w14:paraId="69E810AD" w14:textId="3487ECB0"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636,369,815</w:t>
            </w:r>
          </w:p>
        </w:tc>
        <w:tc>
          <w:tcPr>
            <w:tcW w:w="1616" w:type="dxa"/>
            <w:tcBorders>
              <w:bottom w:val="single" w:sz="4" w:space="0" w:color="auto"/>
            </w:tcBorders>
            <w:vAlign w:val="bottom"/>
          </w:tcPr>
          <w:p w14:paraId="06D4B1E4" w14:textId="766D299E"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21,975,433</w:t>
            </w:r>
          </w:p>
        </w:tc>
        <w:tc>
          <w:tcPr>
            <w:tcW w:w="1616" w:type="dxa"/>
            <w:tcBorders>
              <w:bottom w:val="single" w:sz="4" w:space="0" w:color="auto"/>
            </w:tcBorders>
            <w:vAlign w:val="bottom"/>
          </w:tcPr>
          <w:p w14:paraId="28B920AA" w14:textId="124A3944"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(2,635,983)</w:t>
            </w:r>
          </w:p>
        </w:tc>
        <w:tc>
          <w:tcPr>
            <w:tcW w:w="1616" w:type="dxa"/>
            <w:tcBorders>
              <w:bottom w:val="single" w:sz="4" w:space="0" w:color="auto"/>
            </w:tcBorders>
            <w:vAlign w:val="bottom"/>
          </w:tcPr>
          <w:p w14:paraId="6126F35F" w14:textId="0847A37F"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655,709,265</w:t>
            </w:r>
          </w:p>
        </w:tc>
        <w:tc>
          <w:tcPr>
            <w:tcW w:w="1616" w:type="dxa"/>
            <w:tcBorders>
              <w:bottom w:val="single" w:sz="4" w:space="0" w:color="auto"/>
            </w:tcBorders>
            <w:shd w:val="clear" w:color="auto" w:fill="FAFAFA"/>
            <w:vAlign w:val="bottom"/>
          </w:tcPr>
          <w:p w14:paraId="50958754" w14:textId="2E8445DE"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(14,645,101)</w:t>
            </w:r>
          </w:p>
        </w:tc>
        <w:tc>
          <w:tcPr>
            <w:tcW w:w="1616" w:type="dxa"/>
            <w:tcBorders>
              <w:bottom w:val="single" w:sz="4" w:space="0" w:color="auto"/>
            </w:tcBorders>
            <w:shd w:val="clear" w:color="auto" w:fill="FAFAFA"/>
            <w:vAlign w:val="bottom"/>
          </w:tcPr>
          <w:p w14:paraId="137594FC" w14:textId="7B507DE1"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2,597,121</w:t>
            </w:r>
          </w:p>
        </w:tc>
        <w:tc>
          <w:tcPr>
            <w:tcW w:w="1616" w:type="dxa"/>
            <w:tcBorders>
              <w:bottom w:val="single" w:sz="4" w:space="0" w:color="auto"/>
            </w:tcBorders>
            <w:shd w:val="clear" w:color="auto" w:fill="FAFAFA"/>
            <w:vAlign w:val="bottom"/>
          </w:tcPr>
          <w:p w14:paraId="20E13781" w14:textId="6CBD24A3"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643,661,285</w:t>
            </w:r>
          </w:p>
        </w:tc>
      </w:tr>
      <w:tr w:rsidR="00C30F6A" w:rsidRPr="00F37BA3" w14:paraId="75F46AD8" w14:textId="77777777" w:rsidTr="008221C7">
        <w:tc>
          <w:tcPr>
            <w:tcW w:w="4068" w:type="dxa"/>
            <w:vAlign w:val="bottom"/>
          </w:tcPr>
          <w:p w14:paraId="57CBE1B9" w14:textId="77777777" w:rsidR="00C30F6A" w:rsidRPr="00F37BA3" w:rsidRDefault="00C30F6A" w:rsidP="00C30F6A">
            <w:pPr>
              <w:pStyle w:val="a"/>
              <w:tabs>
                <w:tab w:val="right" w:pos="9810"/>
              </w:tabs>
              <w:ind w:left="37" w:right="0" w:hanging="142"/>
              <w:jc w:val="thaiDistribute"/>
              <w:rPr>
                <w:rFonts w:asciiTheme="minorHAnsi" w:eastAsia="Angsana New" w:hAnsiTheme="minorHAnsi" w:cstheme="minorHAnsi"/>
                <w:sz w:val="20"/>
                <w:szCs w:val="20"/>
                <w:cs/>
              </w:rPr>
            </w:pPr>
          </w:p>
        </w:tc>
        <w:tc>
          <w:tcPr>
            <w:tcW w:w="1615" w:type="dxa"/>
            <w:tcBorders>
              <w:top w:val="single" w:sz="4" w:space="0" w:color="auto"/>
            </w:tcBorders>
            <w:vAlign w:val="bottom"/>
          </w:tcPr>
          <w:p w14:paraId="439F5956"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Borders>
              <w:top w:val="single" w:sz="4" w:space="0" w:color="auto"/>
            </w:tcBorders>
          </w:tcPr>
          <w:p w14:paraId="53331DFE"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Borders>
              <w:top w:val="single" w:sz="4" w:space="0" w:color="auto"/>
            </w:tcBorders>
            <w:vAlign w:val="bottom"/>
          </w:tcPr>
          <w:p w14:paraId="6B128CBC"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Borders>
              <w:top w:val="single" w:sz="4" w:space="0" w:color="auto"/>
            </w:tcBorders>
            <w:vAlign w:val="bottom"/>
          </w:tcPr>
          <w:p w14:paraId="41AE04FA"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Borders>
              <w:top w:val="single" w:sz="4" w:space="0" w:color="auto"/>
            </w:tcBorders>
            <w:shd w:val="clear" w:color="auto" w:fill="FAFAFA"/>
          </w:tcPr>
          <w:p w14:paraId="7C524882"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Borders>
              <w:top w:val="single" w:sz="4" w:space="0" w:color="auto"/>
            </w:tcBorders>
            <w:shd w:val="clear" w:color="auto" w:fill="FAFAFA"/>
            <w:vAlign w:val="bottom"/>
          </w:tcPr>
          <w:p w14:paraId="7BB4AC91"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Borders>
              <w:top w:val="single" w:sz="4" w:space="0" w:color="auto"/>
            </w:tcBorders>
            <w:shd w:val="clear" w:color="auto" w:fill="FAFAFA"/>
            <w:vAlign w:val="bottom"/>
          </w:tcPr>
          <w:p w14:paraId="5D4D34EE" w14:textId="77777777" w:rsidR="00C30F6A" w:rsidRPr="00F37BA3" w:rsidRDefault="00C30F6A" w:rsidP="00C30F6A">
            <w:pPr>
              <w:spacing w:after="0" w:line="240" w:lineRule="auto"/>
              <w:ind w:right="-72"/>
              <w:jc w:val="right"/>
              <w:rPr>
                <w:rFonts w:cstheme="minorHAnsi"/>
                <w:noProof/>
                <w:sz w:val="20"/>
                <w:szCs w:val="20"/>
              </w:rPr>
            </w:pPr>
          </w:p>
        </w:tc>
      </w:tr>
      <w:tr w:rsidR="00C30F6A" w:rsidRPr="00F37BA3" w14:paraId="6A6CFBA0" w14:textId="77777777" w:rsidTr="008221C7">
        <w:tc>
          <w:tcPr>
            <w:tcW w:w="4068" w:type="dxa"/>
            <w:vAlign w:val="bottom"/>
          </w:tcPr>
          <w:p w14:paraId="3CB3DF3F" w14:textId="77777777" w:rsidR="00C30F6A" w:rsidRPr="00F37BA3" w:rsidRDefault="00C30F6A" w:rsidP="00C30F6A">
            <w:pPr>
              <w:pStyle w:val="a"/>
              <w:tabs>
                <w:tab w:val="right" w:pos="9810"/>
              </w:tabs>
              <w:ind w:left="37" w:right="0" w:hanging="142"/>
              <w:jc w:val="thaiDistribute"/>
              <w:rPr>
                <w:rFonts w:asciiTheme="minorHAnsi" w:eastAsia="Angsana New" w:hAnsiTheme="minorHAnsi" w:cstheme="minorHAnsi"/>
                <w:b/>
                <w:bCs/>
                <w:sz w:val="20"/>
                <w:szCs w:val="20"/>
              </w:rPr>
            </w:pPr>
            <w:r w:rsidRPr="00F37BA3">
              <w:rPr>
                <w:rFonts w:asciiTheme="minorHAnsi" w:eastAsia="Angsana New" w:hAnsiTheme="minorHAnsi" w:cstheme="minorHAnsi"/>
                <w:b/>
                <w:bCs/>
                <w:sz w:val="20"/>
                <w:szCs w:val="20"/>
              </w:rPr>
              <w:t>Deferred income tax liabilities</w:t>
            </w:r>
          </w:p>
        </w:tc>
        <w:tc>
          <w:tcPr>
            <w:tcW w:w="1615" w:type="dxa"/>
          </w:tcPr>
          <w:p w14:paraId="5B885A9D"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Pr>
          <w:p w14:paraId="19091400"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Pr>
          <w:p w14:paraId="0C510B1C"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Pr>
          <w:p w14:paraId="1C23F31C"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shd w:val="clear" w:color="auto" w:fill="FAFAFA"/>
          </w:tcPr>
          <w:p w14:paraId="66C1761B"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shd w:val="clear" w:color="auto" w:fill="FAFAFA"/>
          </w:tcPr>
          <w:p w14:paraId="26DCD9FA"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shd w:val="clear" w:color="auto" w:fill="FAFAFA"/>
          </w:tcPr>
          <w:p w14:paraId="01A32271" w14:textId="77777777" w:rsidR="00C30F6A" w:rsidRPr="00F37BA3" w:rsidRDefault="00C30F6A" w:rsidP="00C30F6A">
            <w:pPr>
              <w:spacing w:after="0" w:line="240" w:lineRule="auto"/>
              <w:ind w:right="-72"/>
              <w:jc w:val="right"/>
              <w:rPr>
                <w:rFonts w:cstheme="minorHAnsi"/>
                <w:noProof/>
                <w:sz w:val="20"/>
                <w:szCs w:val="20"/>
                <w:lang w:val="en-GB"/>
              </w:rPr>
            </w:pPr>
          </w:p>
        </w:tc>
      </w:tr>
      <w:tr w:rsidR="00C30F6A" w:rsidRPr="00F37BA3" w14:paraId="33BBB500" w14:textId="77777777" w:rsidTr="008221C7">
        <w:tc>
          <w:tcPr>
            <w:tcW w:w="4068" w:type="dxa"/>
            <w:vAlign w:val="bottom"/>
          </w:tcPr>
          <w:p w14:paraId="4A15CB30" w14:textId="0019AAC7" w:rsidR="00C30F6A" w:rsidRPr="00F37BA3" w:rsidRDefault="00C30F6A" w:rsidP="00C30F6A">
            <w:pPr>
              <w:pStyle w:val="a"/>
              <w:tabs>
                <w:tab w:val="right" w:pos="9810"/>
              </w:tabs>
              <w:ind w:left="37" w:right="0" w:hanging="142"/>
              <w:rPr>
                <w:rFonts w:asciiTheme="minorHAnsi" w:eastAsia="Angsana New" w:hAnsiTheme="minorHAnsi" w:cstheme="minorHAnsi"/>
                <w:sz w:val="20"/>
                <w:szCs w:val="20"/>
              </w:rPr>
            </w:pPr>
            <w:r w:rsidRPr="00F37BA3">
              <w:rPr>
                <w:rFonts w:asciiTheme="minorHAnsi" w:eastAsia="Angsana New" w:hAnsiTheme="minorHAnsi" w:cstheme="minorHAnsi"/>
                <w:sz w:val="20"/>
                <w:szCs w:val="20"/>
              </w:rPr>
              <w:t>Derivative assets</w:t>
            </w:r>
          </w:p>
        </w:tc>
        <w:tc>
          <w:tcPr>
            <w:tcW w:w="1615" w:type="dxa"/>
            <w:vAlign w:val="bottom"/>
          </w:tcPr>
          <w:p w14:paraId="4120CA80" w14:textId="431B9478" w:rsidR="00C30F6A" w:rsidRPr="00F37BA3" w:rsidRDefault="00C30F6A" w:rsidP="00C30F6A">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vAlign w:val="bottom"/>
          </w:tcPr>
          <w:p w14:paraId="22057714" w14:textId="141BA6C6" w:rsidR="00C30F6A" w:rsidRPr="00F37BA3" w:rsidRDefault="00C30F6A" w:rsidP="00C30F6A">
            <w:pPr>
              <w:spacing w:after="0" w:line="240" w:lineRule="auto"/>
              <w:ind w:right="-72"/>
              <w:jc w:val="right"/>
              <w:rPr>
                <w:rFonts w:cstheme="minorHAnsi"/>
                <w:noProof/>
                <w:sz w:val="20"/>
                <w:szCs w:val="20"/>
                <w:lang w:bidi="th-TH"/>
              </w:rPr>
            </w:pPr>
            <w:r w:rsidRPr="00F37BA3">
              <w:rPr>
                <w:rFonts w:cstheme="minorHAnsi"/>
                <w:noProof/>
                <w:sz w:val="20"/>
                <w:szCs w:val="20"/>
                <w:lang w:bidi="th-TH"/>
              </w:rPr>
              <w:t>-</w:t>
            </w:r>
          </w:p>
        </w:tc>
        <w:tc>
          <w:tcPr>
            <w:tcW w:w="1616" w:type="dxa"/>
            <w:vAlign w:val="bottom"/>
          </w:tcPr>
          <w:p w14:paraId="46B6074B" w14:textId="03D9B1FB" w:rsidR="00C30F6A" w:rsidRPr="00F37BA3" w:rsidRDefault="00C30F6A" w:rsidP="00C30F6A">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vAlign w:val="bottom"/>
          </w:tcPr>
          <w:p w14:paraId="50429798" w14:textId="518D9890" w:rsidR="00C30F6A" w:rsidRPr="00F37BA3" w:rsidRDefault="00C30F6A" w:rsidP="00C30F6A">
            <w:pPr>
              <w:spacing w:after="0" w:line="240" w:lineRule="auto"/>
              <w:ind w:left="-296" w:right="-72"/>
              <w:jc w:val="right"/>
              <w:rPr>
                <w:rFonts w:cstheme="minorHAnsi"/>
                <w:noProof/>
                <w:sz w:val="20"/>
                <w:szCs w:val="20"/>
                <w:lang w:val="en-GB"/>
              </w:rPr>
            </w:pPr>
            <w:r w:rsidRPr="00F37BA3">
              <w:rPr>
                <w:rFonts w:cstheme="minorHAnsi"/>
                <w:noProof/>
                <w:sz w:val="20"/>
                <w:szCs w:val="20"/>
                <w:lang w:val="en-GB"/>
              </w:rPr>
              <w:t>-</w:t>
            </w:r>
          </w:p>
        </w:tc>
        <w:tc>
          <w:tcPr>
            <w:tcW w:w="1616" w:type="dxa"/>
            <w:shd w:val="clear" w:color="auto" w:fill="FAFAFA"/>
            <w:vAlign w:val="bottom"/>
          </w:tcPr>
          <w:p w14:paraId="25BE89C6" w14:textId="7569F2F5" w:rsidR="00C30F6A" w:rsidRPr="00F37BA3" w:rsidRDefault="00C30F6A" w:rsidP="00C30F6A">
            <w:pPr>
              <w:spacing w:after="0" w:line="240" w:lineRule="auto"/>
              <w:ind w:right="-72"/>
              <w:jc w:val="right"/>
              <w:rPr>
                <w:rFonts w:cstheme="minorHAnsi"/>
                <w:noProof/>
                <w:sz w:val="20"/>
                <w:szCs w:val="20"/>
                <w:lang w:val="en-GB"/>
              </w:rPr>
            </w:pPr>
            <w:r w:rsidRPr="00F37BA3">
              <w:rPr>
                <w:rFonts w:cstheme="minorHAnsi"/>
                <w:noProof/>
                <w:sz w:val="20"/>
                <w:szCs w:val="20"/>
                <w:lang w:bidi="th-TH"/>
              </w:rPr>
              <w:t>(1,739,384)</w:t>
            </w:r>
          </w:p>
        </w:tc>
        <w:tc>
          <w:tcPr>
            <w:tcW w:w="1616" w:type="dxa"/>
            <w:shd w:val="clear" w:color="auto" w:fill="FAFAFA"/>
            <w:vAlign w:val="bottom"/>
          </w:tcPr>
          <w:p w14:paraId="19B82575" w14:textId="7C9A9A02" w:rsidR="00C30F6A" w:rsidRPr="00F37BA3" w:rsidRDefault="00C30F6A" w:rsidP="00C30F6A">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shd w:val="clear" w:color="auto" w:fill="FAFAFA"/>
            <w:vAlign w:val="bottom"/>
          </w:tcPr>
          <w:p w14:paraId="4881B9A4" w14:textId="52134C6A" w:rsidR="00C30F6A" w:rsidRPr="00F37BA3" w:rsidRDefault="00C30F6A" w:rsidP="00C30F6A">
            <w:pPr>
              <w:spacing w:after="0" w:line="240" w:lineRule="auto"/>
              <w:ind w:left="-372" w:right="-72"/>
              <w:jc w:val="right"/>
              <w:rPr>
                <w:rFonts w:cstheme="minorHAnsi"/>
                <w:noProof/>
                <w:sz w:val="20"/>
                <w:szCs w:val="20"/>
                <w:lang w:val="en-GB"/>
              </w:rPr>
            </w:pPr>
            <w:r w:rsidRPr="00F37BA3">
              <w:rPr>
                <w:rFonts w:cstheme="minorHAnsi"/>
                <w:noProof/>
                <w:sz w:val="20"/>
                <w:szCs w:val="20"/>
                <w:lang w:bidi="th-TH"/>
              </w:rPr>
              <w:t>(1,739,384)</w:t>
            </w:r>
          </w:p>
        </w:tc>
      </w:tr>
      <w:tr w:rsidR="00B31C28" w:rsidRPr="00F37BA3" w14:paraId="3E105F6B" w14:textId="77777777" w:rsidTr="008221C7">
        <w:tc>
          <w:tcPr>
            <w:tcW w:w="4068" w:type="dxa"/>
            <w:vAlign w:val="bottom"/>
          </w:tcPr>
          <w:p w14:paraId="71FE1A44" w14:textId="70B98009" w:rsidR="00B31C28" w:rsidRPr="00F37BA3" w:rsidRDefault="00B31C28" w:rsidP="00B31C28">
            <w:pPr>
              <w:pStyle w:val="a"/>
              <w:tabs>
                <w:tab w:val="right" w:pos="9810"/>
              </w:tabs>
              <w:ind w:left="37" w:right="0" w:hanging="142"/>
              <w:rPr>
                <w:rFonts w:asciiTheme="minorHAnsi" w:eastAsia="Angsana New" w:hAnsiTheme="minorHAnsi" w:cstheme="minorHAnsi"/>
                <w:sz w:val="20"/>
                <w:szCs w:val="20"/>
              </w:rPr>
            </w:pPr>
            <w:r w:rsidRPr="00F37BA3">
              <w:rPr>
                <w:rFonts w:asciiTheme="minorHAnsi" w:eastAsia="Angsana New" w:hAnsiTheme="minorHAnsi" w:cstheme="minorHAnsi"/>
                <w:sz w:val="20"/>
                <w:szCs w:val="20"/>
              </w:rPr>
              <w:t>Financial assets measured at</w:t>
            </w:r>
            <w:r w:rsidRPr="00F37BA3">
              <w:rPr>
                <w:rFonts w:asciiTheme="minorHAnsi" w:eastAsia="Angsana New" w:hAnsiTheme="minorHAnsi" w:cstheme="minorHAnsi"/>
                <w:sz w:val="20"/>
                <w:szCs w:val="20"/>
                <w:cs/>
              </w:rPr>
              <w:t xml:space="preserve"> </w:t>
            </w:r>
            <w:r w:rsidRPr="00F37BA3">
              <w:rPr>
                <w:rFonts w:asciiTheme="minorHAnsi" w:eastAsia="Angsana New" w:hAnsiTheme="minorHAnsi" w:cstheme="minorHAnsi"/>
                <w:sz w:val="20"/>
                <w:szCs w:val="20"/>
              </w:rPr>
              <w:t>fair value through profit or loss</w:t>
            </w:r>
          </w:p>
        </w:tc>
        <w:tc>
          <w:tcPr>
            <w:tcW w:w="1615" w:type="dxa"/>
            <w:vAlign w:val="bottom"/>
          </w:tcPr>
          <w:p w14:paraId="3C4292A6" w14:textId="7E71798A"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(33,124,466)</w:t>
            </w:r>
          </w:p>
        </w:tc>
        <w:tc>
          <w:tcPr>
            <w:tcW w:w="1616" w:type="dxa"/>
            <w:vAlign w:val="bottom"/>
          </w:tcPr>
          <w:p w14:paraId="6100AC2A" w14:textId="491E5CDB"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bidi="th-TH"/>
              </w:rPr>
              <w:t>(</w:t>
            </w:r>
            <w:r w:rsidRPr="00F37BA3">
              <w:rPr>
                <w:rFonts w:cstheme="minorHAnsi"/>
                <w:noProof/>
                <w:sz w:val="20"/>
                <w:szCs w:val="20"/>
                <w:lang w:val="en-GB" w:bidi="th-TH"/>
              </w:rPr>
              <w:t>4</w:t>
            </w:r>
            <w:r w:rsidRPr="00F37BA3">
              <w:rPr>
                <w:rFonts w:cstheme="minorHAnsi"/>
                <w:noProof/>
                <w:sz w:val="20"/>
                <w:szCs w:val="20"/>
                <w:lang w:bidi="th-TH"/>
              </w:rPr>
              <w:t>,</w:t>
            </w:r>
            <w:r w:rsidRPr="00F37BA3">
              <w:rPr>
                <w:rFonts w:cstheme="minorHAnsi"/>
                <w:noProof/>
                <w:sz w:val="20"/>
                <w:szCs w:val="20"/>
                <w:lang w:val="en-GB" w:bidi="th-TH"/>
              </w:rPr>
              <w:t>691</w:t>
            </w:r>
            <w:r w:rsidRPr="00F37BA3">
              <w:rPr>
                <w:rFonts w:cstheme="minorHAnsi"/>
                <w:noProof/>
                <w:sz w:val="20"/>
                <w:szCs w:val="20"/>
                <w:lang w:bidi="th-TH"/>
              </w:rPr>
              <w:t>,</w:t>
            </w:r>
            <w:r w:rsidRPr="00F37BA3">
              <w:rPr>
                <w:rFonts w:cstheme="minorHAnsi"/>
                <w:noProof/>
                <w:sz w:val="20"/>
                <w:szCs w:val="20"/>
                <w:lang w:val="en-GB" w:bidi="th-TH"/>
              </w:rPr>
              <w:t>347</w:t>
            </w:r>
            <w:r w:rsidRPr="00F37BA3">
              <w:rPr>
                <w:rFonts w:cstheme="minorHAnsi"/>
                <w:noProof/>
                <w:sz w:val="20"/>
                <w:szCs w:val="20"/>
                <w:lang w:bidi="th-TH"/>
              </w:rPr>
              <w:t>)</w:t>
            </w:r>
          </w:p>
        </w:tc>
        <w:tc>
          <w:tcPr>
            <w:tcW w:w="1616" w:type="dxa"/>
            <w:vAlign w:val="bottom"/>
          </w:tcPr>
          <w:p w14:paraId="71D9BA7F" w14:textId="393091B8"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vAlign w:val="bottom"/>
          </w:tcPr>
          <w:p w14:paraId="48D481EA" w14:textId="681616E0" w:rsidR="00B31C28" w:rsidRPr="00F37BA3" w:rsidRDefault="00B31C28" w:rsidP="00B31C28">
            <w:pPr>
              <w:spacing w:after="0" w:line="240" w:lineRule="auto"/>
              <w:ind w:left="-296" w:right="-72"/>
              <w:jc w:val="right"/>
              <w:rPr>
                <w:rFonts w:cstheme="minorHAnsi"/>
                <w:noProof/>
                <w:sz w:val="20"/>
                <w:szCs w:val="20"/>
                <w:lang w:val="en-GB"/>
              </w:rPr>
            </w:pPr>
            <w:r w:rsidRPr="00F37BA3">
              <w:rPr>
                <w:rFonts w:cstheme="minorHAnsi"/>
                <w:noProof/>
                <w:sz w:val="20"/>
                <w:szCs w:val="20"/>
                <w:lang w:val="en-GB"/>
              </w:rPr>
              <w:t>(37,815,813)</w:t>
            </w:r>
          </w:p>
        </w:tc>
        <w:tc>
          <w:tcPr>
            <w:tcW w:w="1616" w:type="dxa"/>
            <w:shd w:val="clear" w:color="auto" w:fill="FAFAFA"/>
            <w:vAlign w:val="bottom"/>
          </w:tcPr>
          <w:p w14:paraId="66F4FDB2" w14:textId="54EFA088"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bidi="th-TH"/>
              </w:rPr>
              <w:t>18,562,552</w:t>
            </w:r>
          </w:p>
        </w:tc>
        <w:tc>
          <w:tcPr>
            <w:tcW w:w="1616" w:type="dxa"/>
            <w:shd w:val="clear" w:color="auto" w:fill="FAFAFA"/>
            <w:vAlign w:val="bottom"/>
          </w:tcPr>
          <w:p w14:paraId="5FB57F16" w14:textId="62318363"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shd w:val="clear" w:color="auto" w:fill="FAFAFA"/>
            <w:vAlign w:val="bottom"/>
          </w:tcPr>
          <w:p w14:paraId="50D95EA2" w14:textId="77771437" w:rsidR="00B31C28" w:rsidRPr="00F37BA3" w:rsidRDefault="00B31C28" w:rsidP="00B31C28">
            <w:pPr>
              <w:spacing w:after="0" w:line="240" w:lineRule="auto"/>
              <w:ind w:left="-372" w:right="-72"/>
              <w:jc w:val="right"/>
              <w:rPr>
                <w:rFonts w:cstheme="minorHAnsi"/>
                <w:noProof/>
                <w:sz w:val="20"/>
                <w:szCs w:val="20"/>
                <w:lang w:val="en-GB"/>
              </w:rPr>
            </w:pPr>
            <w:r w:rsidRPr="00F37BA3">
              <w:rPr>
                <w:rFonts w:cstheme="minorHAnsi"/>
                <w:noProof/>
                <w:sz w:val="20"/>
                <w:szCs w:val="20"/>
                <w:lang w:val="en-GB"/>
              </w:rPr>
              <w:t>(19,253,261)</w:t>
            </w:r>
          </w:p>
        </w:tc>
      </w:tr>
      <w:tr w:rsidR="00B31C28" w:rsidRPr="00F37BA3" w14:paraId="42DF68A4" w14:textId="77777777" w:rsidTr="008221C7">
        <w:trPr>
          <w:trHeight w:val="85"/>
        </w:trPr>
        <w:tc>
          <w:tcPr>
            <w:tcW w:w="4068" w:type="dxa"/>
            <w:vAlign w:val="bottom"/>
          </w:tcPr>
          <w:p w14:paraId="15295B4C" w14:textId="222110B4" w:rsidR="00B31C28" w:rsidRPr="00F37BA3" w:rsidRDefault="00B31C28" w:rsidP="00B31C28">
            <w:pPr>
              <w:pStyle w:val="a"/>
              <w:tabs>
                <w:tab w:val="right" w:pos="9810"/>
              </w:tabs>
              <w:ind w:left="37" w:right="0" w:hanging="142"/>
              <w:jc w:val="thaiDistribute"/>
              <w:rPr>
                <w:rFonts w:asciiTheme="minorHAnsi" w:eastAsia="Angsana New" w:hAnsiTheme="minorHAnsi" w:cstheme="minorHAnsi"/>
                <w:sz w:val="20"/>
                <w:szCs w:val="20"/>
              </w:rPr>
            </w:pPr>
            <w:r w:rsidRPr="00F37BA3">
              <w:rPr>
                <w:rFonts w:asciiTheme="minorHAnsi" w:hAnsiTheme="minorHAnsi" w:cstheme="minorHAnsi"/>
                <w:sz w:val="20"/>
                <w:szCs w:val="20"/>
              </w:rPr>
              <w:t>Depreciation</w:t>
            </w:r>
          </w:p>
        </w:tc>
        <w:tc>
          <w:tcPr>
            <w:tcW w:w="1615" w:type="dxa"/>
            <w:vAlign w:val="bottom"/>
          </w:tcPr>
          <w:p w14:paraId="6EA03AC3" w14:textId="3A75FFEE"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(267,955,946)</w:t>
            </w:r>
          </w:p>
        </w:tc>
        <w:tc>
          <w:tcPr>
            <w:tcW w:w="1616" w:type="dxa"/>
            <w:vAlign w:val="bottom"/>
          </w:tcPr>
          <w:p w14:paraId="13FB47F9" w14:textId="7202401E"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14,211,468</w:t>
            </w:r>
          </w:p>
        </w:tc>
        <w:tc>
          <w:tcPr>
            <w:tcW w:w="1616" w:type="dxa"/>
            <w:vAlign w:val="bottom"/>
          </w:tcPr>
          <w:p w14:paraId="2A04DC1F" w14:textId="77277028"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vAlign w:val="bottom"/>
          </w:tcPr>
          <w:p w14:paraId="177D61BD" w14:textId="7CC966DE"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(253,744,478)</w:t>
            </w:r>
          </w:p>
        </w:tc>
        <w:tc>
          <w:tcPr>
            <w:tcW w:w="1616" w:type="dxa"/>
            <w:shd w:val="clear" w:color="auto" w:fill="FAFAFA"/>
            <w:vAlign w:val="bottom"/>
          </w:tcPr>
          <w:p w14:paraId="716421F4" w14:textId="1D18EBCE"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14,211,468</w:t>
            </w:r>
          </w:p>
        </w:tc>
        <w:tc>
          <w:tcPr>
            <w:tcW w:w="1616" w:type="dxa"/>
            <w:shd w:val="clear" w:color="auto" w:fill="FAFAFA"/>
            <w:vAlign w:val="bottom"/>
          </w:tcPr>
          <w:p w14:paraId="297779C4" w14:textId="06886624"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shd w:val="clear" w:color="auto" w:fill="FAFAFA"/>
            <w:vAlign w:val="bottom"/>
          </w:tcPr>
          <w:p w14:paraId="67870BDF" w14:textId="0EF2C407"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(239,533,010)</w:t>
            </w:r>
          </w:p>
        </w:tc>
      </w:tr>
      <w:tr w:rsidR="00B31C28" w:rsidRPr="00F37BA3" w14:paraId="0689C345" w14:textId="77777777" w:rsidTr="008221C7">
        <w:tc>
          <w:tcPr>
            <w:tcW w:w="4068" w:type="dxa"/>
            <w:vAlign w:val="bottom"/>
          </w:tcPr>
          <w:p w14:paraId="0FBE345F" w14:textId="330692D2" w:rsidR="00B31C28" w:rsidRPr="00F37BA3" w:rsidRDefault="00B31C28" w:rsidP="00B31C28">
            <w:pPr>
              <w:pStyle w:val="a"/>
              <w:tabs>
                <w:tab w:val="right" w:pos="9810"/>
              </w:tabs>
              <w:ind w:left="37" w:right="0" w:hanging="142"/>
              <w:jc w:val="thaiDistribute"/>
              <w:rPr>
                <w:rFonts w:asciiTheme="minorHAnsi" w:eastAsia="Angsana New" w:hAnsiTheme="minorHAnsi" w:cstheme="minorHAnsi"/>
                <w:sz w:val="20"/>
                <w:szCs w:val="20"/>
              </w:rPr>
            </w:pPr>
            <w:r w:rsidRPr="00F37BA3">
              <w:rPr>
                <w:rFonts w:asciiTheme="minorHAnsi" w:hAnsiTheme="minorHAnsi" w:cstheme="minorHAnsi"/>
                <w:sz w:val="20"/>
                <w:szCs w:val="20"/>
              </w:rPr>
              <w:t>Right-of-use asset</w:t>
            </w:r>
          </w:p>
        </w:tc>
        <w:tc>
          <w:tcPr>
            <w:tcW w:w="1615" w:type="dxa"/>
            <w:vAlign w:val="bottom"/>
          </w:tcPr>
          <w:p w14:paraId="0EEBDD5B" w14:textId="2E99C172"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(54,389,682)</w:t>
            </w:r>
          </w:p>
        </w:tc>
        <w:tc>
          <w:tcPr>
            <w:tcW w:w="1616" w:type="dxa"/>
            <w:vAlign w:val="bottom"/>
          </w:tcPr>
          <w:p w14:paraId="0997B26B" w14:textId="7BD77720"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(24,221,503)</w:t>
            </w:r>
          </w:p>
        </w:tc>
        <w:tc>
          <w:tcPr>
            <w:tcW w:w="1616" w:type="dxa"/>
            <w:vAlign w:val="bottom"/>
          </w:tcPr>
          <w:p w14:paraId="1BA47BDB" w14:textId="29600C49"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vAlign w:val="bottom"/>
          </w:tcPr>
          <w:p w14:paraId="103030E4" w14:textId="4EEA43AE"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(78,611,185)</w:t>
            </w:r>
          </w:p>
        </w:tc>
        <w:tc>
          <w:tcPr>
            <w:tcW w:w="1616" w:type="dxa"/>
            <w:shd w:val="clear" w:color="auto" w:fill="FAFAFA"/>
            <w:vAlign w:val="bottom"/>
          </w:tcPr>
          <w:p w14:paraId="0A41AD89" w14:textId="23C3EF8C"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(331,144)</w:t>
            </w:r>
          </w:p>
        </w:tc>
        <w:tc>
          <w:tcPr>
            <w:tcW w:w="1616" w:type="dxa"/>
            <w:shd w:val="clear" w:color="auto" w:fill="FAFAFA"/>
            <w:vAlign w:val="bottom"/>
          </w:tcPr>
          <w:p w14:paraId="14AB1F43" w14:textId="04B2A390"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shd w:val="clear" w:color="auto" w:fill="FAFAFA"/>
            <w:vAlign w:val="bottom"/>
          </w:tcPr>
          <w:p w14:paraId="03DB138D" w14:textId="3D20B8CA"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(78,942,329)</w:t>
            </w:r>
          </w:p>
        </w:tc>
      </w:tr>
      <w:tr w:rsidR="00B31C28" w:rsidRPr="00F37BA3" w14:paraId="24D866A9" w14:textId="77777777" w:rsidTr="008221C7">
        <w:tc>
          <w:tcPr>
            <w:tcW w:w="4068" w:type="dxa"/>
            <w:vAlign w:val="bottom"/>
          </w:tcPr>
          <w:p w14:paraId="594E3E34" w14:textId="310E2718" w:rsidR="00B31C28" w:rsidRPr="00F37BA3" w:rsidRDefault="00B31C28" w:rsidP="00B31C28">
            <w:pPr>
              <w:spacing w:after="0" w:line="240" w:lineRule="auto"/>
              <w:ind w:left="34" w:hanging="142"/>
              <w:jc w:val="both"/>
              <w:rPr>
                <w:rFonts w:eastAsia="Angsana New" w:cstheme="minorHAnsi"/>
                <w:sz w:val="20"/>
                <w:szCs w:val="20"/>
                <w:lang w:val="en-GB"/>
              </w:rPr>
            </w:pPr>
            <w:r w:rsidRPr="00F37BA3">
              <w:rPr>
                <w:rFonts w:cstheme="minorHAnsi"/>
                <w:sz w:val="20"/>
                <w:szCs w:val="20"/>
              </w:rPr>
              <w:t>Right to operate and distribute industrial water and waste management</w:t>
            </w:r>
          </w:p>
        </w:tc>
        <w:tc>
          <w:tcPr>
            <w:tcW w:w="1615" w:type="dxa"/>
            <w:vAlign w:val="bottom"/>
          </w:tcPr>
          <w:p w14:paraId="29B53E83" w14:textId="4BAEDC3D"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(368,100,415)</w:t>
            </w:r>
          </w:p>
        </w:tc>
        <w:tc>
          <w:tcPr>
            <w:tcW w:w="1616" w:type="dxa"/>
            <w:vAlign w:val="bottom"/>
          </w:tcPr>
          <w:p w14:paraId="292BF777" w14:textId="5C2D4DEC"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7,554,900</w:t>
            </w:r>
          </w:p>
        </w:tc>
        <w:tc>
          <w:tcPr>
            <w:tcW w:w="1616" w:type="dxa"/>
            <w:vAlign w:val="bottom"/>
          </w:tcPr>
          <w:p w14:paraId="16C15BD6" w14:textId="6CCD3470"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vAlign w:val="bottom"/>
          </w:tcPr>
          <w:p w14:paraId="12ECDEC9" w14:textId="14FC8900"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(360,545,515)</w:t>
            </w:r>
          </w:p>
        </w:tc>
        <w:tc>
          <w:tcPr>
            <w:tcW w:w="1616" w:type="dxa"/>
            <w:shd w:val="clear" w:color="auto" w:fill="FAFAFA"/>
            <w:vAlign w:val="bottom"/>
          </w:tcPr>
          <w:p w14:paraId="3504D76D" w14:textId="754A4003"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7,724,473</w:t>
            </w:r>
          </w:p>
        </w:tc>
        <w:tc>
          <w:tcPr>
            <w:tcW w:w="1616" w:type="dxa"/>
            <w:shd w:val="clear" w:color="auto" w:fill="FAFAFA"/>
            <w:vAlign w:val="bottom"/>
          </w:tcPr>
          <w:p w14:paraId="15C94D49" w14:textId="16EC722C"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shd w:val="clear" w:color="auto" w:fill="FAFAFA"/>
            <w:vAlign w:val="bottom"/>
          </w:tcPr>
          <w:p w14:paraId="66A6B771" w14:textId="6B5769F1"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(352,821,042)</w:t>
            </w:r>
          </w:p>
        </w:tc>
      </w:tr>
      <w:tr w:rsidR="00B31C28" w:rsidRPr="00F37BA3" w14:paraId="4689CA47" w14:textId="77777777" w:rsidTr="008221C7">
        <w:tc>
          <w:tcPr>
            <w:tcW w:w="4068" w:type="dxa"/>
            <w:vAlign w:val="bottom"/>
          </w:tcPr>
          <w:p w14:paraId="1EEC6845" w14:textId="733E5783" w:rsidR="00B31C28" w:rsidRPr="00F37BA3" w:rsidRDefault="00B31C28" w:rsidP="00B31C28">
            <w:pPr>
              <w:pStyle w:val="a"/>
              <w:tabs>
                <w:tab w:val="right" w:pos="9810"/>
              </w:tabs>
              <w:ind w:left="37" w:right="0" w:hanging="142"/>
              <w:jc w:val="thaiDistribute"/>
              <w:rPr>
                <w:rFonts w:asciiTheme="minorHAnsi" w:eastAsia="Angsana New" w:hAnsiTheme="minorHAnsi" w:cstheme="minorHAnsi"/>
                <w:sz w:val="20"/>
                <w:szCs w:val="20"/>
              </w:rPr>
            </w:pPr>
            <w:r w:rsidRPr="00F37BA3">
              <w:rPr>
                <w:rFonts w:asciiTheme="minorHAnsi" w:eastAsia="Angsana New" w:hAnsiTheme="minorHAnsi" w:cstheme="minorHAnsi"/>
                <w:sz w:val="20"/>
                <w:szCs w:val="20"/>
              </w:rPr>
              <w:t>Debenture underwriting fees</w:t>
            </w:r>
          </w:p>
        </w:tc>
        <w:tc>
          <w:tcPr>
            <w:tcW w:w="1615" w:type="dxa"/>
            <w:vAlign w:val="bottom"/>
          </w:tcPr>
          <w:p w14:paraId="6E68D862" w14:textId="6D4A99B9"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(1,717,269)</w:t>
            </w:r>
          </w:p>
        </w:tc>
        <w:tc>
          <w:tcPr>
            <w:tcW w:w="1616" w:type="dxa"/>
            <w:vAlign w:val="bottom"/>
          </w:tcPr>
          <w:p w14:paraId="47422615" w14:textId="0B979E7B"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(353,891)</w:t>
            </w:r>
          </w:p>
        </w:tc>
        <w:tc>
          <w:tcPr>
            <w:tcW w:w="1616" w:type="dxa"/>
            <w:vAlign w:val="bottom"/>
          </w:tcPr>
          <w:p w14:paraId="4FBBBE7B" w14:textId="024465DF"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vAlign w:val="bottom"/>
          </w:tcPr>
          <w:p w14:paraId="70876021" w14:textId="718DC321"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(2,071,160)</w:t>
            </w:r>
          </w:p>
        </w:tc>
        <w:tc>
          <w:tcPr>
            <w:tcW w:w="1616" w:type="dxa"/>
            <w:shd w:val="clear" w:color="auto" w:fill="FAFAFA"/>
            <w:vAlign w:val="bottom"/>
          </w:tcPr>
          <w:p w14:paraId="03A75678" w14:textId="670F8276"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114,431</w:t>
            </w:r>
          </w:p>
        </w:tc>
        <w:tc>
          <w:tcPr>
            <w:tcW w:w="1616" w:type="dxa"/>
            <w:shd w:val="clear" w:color="auto" w:fill="FAFAFA"/>
            <w:vAlign w:val="bottom"/>
          </w:tcPr>
          <w:p w14:paraId="45ACF3BD" w14:textId="5DAF9C38"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shd w:val="clear" w:color="auto" w:fill="FAFAFA"/>
            <w:vAlign w:val="bottom"/>
          </w:tcPr>
          <w:p w14:paraId="170F71B4" w14:textId="3687CB25"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(1,956,729)</w:t>
            </w:r>
          </w:p>
        </w:tc>
      </w:tr>
      <w:tr w:rsidR="00B31C28" w:rsidRPr="00F37BA3" w14:paraId="3D4AF8E4" w14:textId="77777777" w:rsidTr="008221C7">
        <w:tc>
          <w:tcPr>
            <w:tcW w:w="4068" w:type="dxa"/>
            <w:vAlign w:val="bottom"/>
          </w:tcPr>
          <w:p w14:paraId="27D28FBC" w14:textId="3DF2F073" w:rsidR="00B31C28" w:rsidRPr="00F37BA3" w:rsidRDefault="00B31C28" w:rsidP="00B31C28">
            <w:pPr>
              <w:pStyle w:val="a"/>
              <w:tabs>
                <w:tab w:val="right" w:pos="9810"/>
              </w:tabs>
              <w:ind w:left="37" w:right="0" w:hanging="142"/>
              <w:jc w:val="thaiDistribute"/>
              <w:rPr>
                <w:rFonts w:asciiTheme="minorHAnsi" w:eastAsia="Angsana New" w:hAnsiTheme="minorHAnsi" w:cstheme="minorHAnsi"/>
                <w:sz w:val="20"/>
                <w:szCs w:val="20"/>
              </w:rPr>
            </w:pPr>
            <w:r w:rsidRPr="00F37BA3">
              <w:rPr>
                <w:rFonts w:asciiTheme="minorHAnsi" w:eastAsia="Angsana New" w:hAnsiTheme="minorHAnsi" w:cstheme="minorHAnsi"/>
                <w:sz w:val="20"/>
                <w:szCs w:val="20"/>
              </w:rPr>
              <w:t>Interest paid on loans</w:t>
            </w:r>
          </w:p>
        </w:tc>
        <w:tc>
          <w:tcPr>
            <w:tcW w:w="1615" w:type="dxa"/>
            <w:tcBorders>
              <w:bottom w:val="single" w:sz="4" w:space="0" w:color="auto"/>
            </w:tcBorders>
            <w:vAlign w:val="bottom"/>
          </w:tcPr>
          <w:p w14:paraId="53E0E01C" w14:textId="32FC876C"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(132,641)</w:t>
            </w:r>
          </w:p>
        </w:tc>
        <w:tc>
          <w:tcPr>
            <w:tcW w:w="1616" w:type="dxa"/>
            <w:tcBorders>
              <w:bottom w:val="single" w:sz="4" w:space="0" w:color="auto"/>
            </w:tcBorders>
            <w:vAlign w:val="bottom"/>
          </w:tcPr>
          <w:p w14:paraId="75027094" w14:textId="74EB8E2F"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132,641</w:t>
            </w:r>
          </w:p>
        </w:tc>
        <w:tc>
          <w:tcPr>
            <w:tcW w:w="1616" w:type="dxa"/>
            <w:tcBorders>
              <w:bottom w:val="single" w:sz="4" w:space="0" w:color="auto"/>
            </w:tcBorders>
            <w:vAlign w:val="bottom"/>
          </w:tcPr>
          <w:p w14:paraId="79A5D8DF" w14:textId="0FDE6895"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tcBorders>
              <w:bottom w:val="single" w:sz="4" w:space="0" w:color="auto"/>
            </w:tcBorders>
            <w:vAlign w:val="bottom"/>
          </w:tcPr>
          <w:p w14:paraId="6A7DCDA2" w14:textId="6C5D4750" w:rsidR="00B31C28" w:rsidRPr="00F37BA3" w:rsidRDefault="00B31C28" w:rsidP="00B31C28">
            <w:pPr>
              <w:spacing w:after="0" w:line="240" w:lineRule="auto"/>
              <w:ind w:left="-154" w:right="-72"/>
              <w:jc w:val="right"/>
              <w:rPr>
                <w:rFonts w:cstheme="minorHAnsi"/>
                <w:noProof/>
                <w:sz w:val="20"/>
                <w:szCs w:val="20"/>
                <w:lang w:val="en-GB"/>
              </w:rPr>
            </w:pPr>
            <w:r w:rsidRPr="00F37BA3">
              <w:rPr>
                <w:rFonts w:cstheme="minorHAnsi"/>
                <w:noProof/>
                <w:sz w:val="20"/>
                <w:szCs w:val="20"/>
                <w:lang w:val="en-GB"/>
              </w:rPr>
              <w:t>-</w:t>
            </w:r>
          </w:p>
        </w:tc>
        <w:tc>
          <w:tcPr>
            <w:tcW w:w="1616" w:type="dxa"/>
            <w:tcBorders>
              <w:bottom w:val="single" w:sz="4" w:space="0" w:color="auto"/>
            </w:tcBorders>
            <w:shd w:val="clear" w:color="auto" w:fill="FAFAFA"/>
            <w:vAlign w:val="bottom"/>
          </w:tcPr>
          <w:p w14:paraId="6D404D6A" w14:textId="1086B6BD"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(398,074)</w:t>
            </w:r>
          </w:p>
        </w:tc>
        <w:tc>
          <w:tcPr>
            <w:tcW w:w="1616" w:type="dxa"/>
            <w:tcBorders>
              <w:bottom w:val="single" w:sz="4" w:space="0" w:color="auto"/>
            </w:tcBorders>
            <w:shd w:val="clear" w:color="auto" w:fill="FAFAFA"/>
            <w:vAlign w:val="bottom"/>
          </w:tcPr>
          <w:p w14:paraId="56E6D351" w14:textId="470BCF61"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tcBorders>
              <w:bottom w:val="single" w:sz="4" w:space="0" w:color="auto"/>
            </w:tcBorders>
            <w:shd w:val="clear" w:color="auto" w:fill="FAFAFA"/>
            <w:vAlign w:val="bottom"/>
          </w:tcPr>
          <w:p w14:paraId="7045B559" w14:textId="767CA70C" w:rsidR="00B31C28" w:rsidRPr="00F37BA3" w:rsidRDefault="00B31C28" w:rsidP="00B31C28">
            <w:pPr>
              <w:spacing w:after="0" w:line="240" w:lineRule="auto"/>
              <w:ind w:left="-230" w:right="-72"/>
              <w:jc w:val="right"/>
              <w:rPr>
                <w:rFonts w:cstheme="minorHAnsi"/>
                <w:noProof/>
                <w:sz w:val="20"/>
                <w:szCs w:val="20"/>
                <w:lang w:val="en-GB"/>
              </w:rPr>
            </w:pPr>
            <w:r w:rsidRPr="00F37BA3">
              <w:rPr>
                <w:rFonts w:cstheme="minorHAnsi"/>
                <w:noProof/>
                <w:sz w:val="20"/>
                <w:szCs w:val="20"/>
                <w:lang w:val="en-GB"/>
              </w:rPr>
              <w:t>(398,074)</w:t>
            </w:r>
          </w:p>
        </w:tc>
      </w:tr>
      <w:tr w:rsidR="00C30F6A" w:rsidRPr="00F37BA3" w14:paraId="24BE907B" w14:textId="77777777" w:rsidTr="008221C7">
        <w:tc>
          <w:tcPr>
            <w:tcW w:w="4068" w:type="dxa"/>
            <w:vAlign w:val="bottom"/>
          </w:tcPr>
          <w:p w14:paraId="003B097D" w14:textId="77777777" w:rsidR="00C30F6A" w:rsidRPr="00F37BA3" w:rsidRDefault="00C30F6A" w:rsidP="00C30F6A">
            <w:pPr>
              <w:pStyle w:val="a"/>
              <w:tabs>
                <w:tab w:val="right" w:pos="9810"/>
              </w:tabs>
              <w:ind w:left="37" w:right="0" w:hanging="142"/>
              <w:jc w:val="thaiDistribute"/>
              <w:rPr>
                <w:rFonts w:asciiTheme="minorHAnsi" w:eastAsia="Angsana New" w:hAnsiTheme="minorHAnsi" w:cstheme="minorHAnsi"/>
                <w:sz w:val="20"/>
                <w:szCs w:val="20"/>
              </w:rPr>
            </w:pPr>
          </w:p>
        </w:tc>
        <w:tc>
          <w:tcPr>
            <w:tcW w:w="1615" w:type="dxa"/>
            <w:tcBorders>
              <w:top w:val="single" w:sz="4" w:space="0" w:color="auto"/>
            </w:tcBorders>
            <w:vAlign w:val="bottom"/>
          </w:tcPr>
          <w:p w14:paraId="73E7BEE6"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Borders>
              <w:top w:val="single" w:sz="4" w:space="0" w:color="auto"/>
            </w:tcBorders>
          </w:tcPr>
          <w:p w14:paraId="1C936A21"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Borders>
              <w:top w:val="single" w:sz="4" w:space="0" w:color="auto"/>
            </w:tcBorders>
            <w:vAlign w:val="bottom"/>
          </w:tcPr>
          <w:p w14:paraId="5E5B3D7E"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Borders>
              <w:top w:val="single" w:sz="4" w:space="0" w:color="auto"/>
            </w:tcBorders>
            <w:vAlign w:val="bottom"/>
          </w:tcPr>
          <w:p w14:paraId="6D52EBE1" w14:textId="77777777" w:rsidR="00C30F6A" w:rsidRPr="00F37BA3" w:rsidRDefault="00C30F6A" w:rsidP="00C30F6A">
            <w:pPr>
              <w:spacing w:after="0" w:line="240" w:lineRule="auto"/>
              <w:ind w:left="-154" w:right="-72"/>
              <w:jc w:val="right"/>
              <w:rPr>
                <w:rFonts w:cstheme="minorHAnsi"/>
                <w:noProof/>
                <w:sz w:val="20"/>
                <w:szCs w:val="20"/>
                <w:lang w:val="en-GB"/>
              </w:rPr>
            </w:pPr>
          </w:p>
        </w:tc>
        <w:tc>
          <w:tcPr>
            <w:tcW w:w="1616" w:type="dxa"/>
            <w:tcBorders>
              <w:top w:val="single" w:sz="4" w:space="0" w:color="auto"/>
            </w:tcBorders>
            <w:shd w:val="clear" w:color="auto" w:fill="FAFAFA"/>
          </w:tcPr>
          <w:p w14:paraId="4983149D"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Borders>
              <w:top w:val="single" w:sz="4" w:space="0" w:color="auto"/>
            </w:tcBorders>
            <w:shd w:val="clear" w:color="auto" w:fill="FAFAFA"/>
            <w:vAlign w:val="bottom"/>
          </w:tcPr>
          <w:p w14:paraId="44BA9E35"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Borders>
              <w:top w:val="single" w:sz="4" w:space="0" w:color="auto"/>
            </w:tcBorders>
            <w:shd w:val="clear" w:color="auto" w:fill="FAFAFA"/>
            <w:vAlign w:val="bottom"/>
          </w:tcPr>
          <w:p w14:paraId="4654228F" w14:textId="77777777" w:rsidR="00C30F6A" w:rsidRPr="00F37BA3" w:rsidRDefault="00C30F6A" w:rsidP="00C30F6A">
            <w:pPr>
              <w:spacing w:after="0" w:line="240" w:lineRule="auto"/>
              <w:ind w:left="-230" w:right="-72"/>
              <w:jc w:val="right"/>
              <w:rPr>
                <w:rFonts w:cstheme="minorHAnsi"/>
                <w:noProof/>
                <w:sz w:val="20"/>
                <w:szCs w:val="20"/>
                <w:lang w:val="en-GB"/>
              </w:rPr>
            </w:pPr>
          </w:p>
        </w:tc>
      </w:tr>
      <w:tr w:rsidR="00B31C28" w:rsidRPr="00F37BA3" w14:paraId="79011444" w14:textId="77777777" w:rsidTr="008221C7">
        <w:tc>
          <w:tcPr>
            <w:tcW w:w="4068" w:type="dxa"/>
            <w:vAlign w:val="bottom"/>
          </w:tcPr>
          <w:p w14:paraId="3DB991EE" w14:textId="77777777" w:rsidR="00B31C28" w:rsidRPr="00F37BA3" w:rsidRDefault="00B31C28" w:rsidP="00B31C28">
            <w:pPr>
              <w:pStyle w:val="a"/>
              <w:tabs>
                <w:tab w:val="right" w:pos="9810"/>
              </w:tabs>
              <w:ind w:left="37" w:right="0" w:hanging="142"/>
              <w:jc w:val="thaiDistribute"/>
              <w:rPr>
                <w:rFonts w:asciiTheme="minorHAnsi" w:eastAsia="Angsana New" w:hAnsiTheme="minorHAnsi" w:cstheme="minorHAnsi"/>
                <w:sz w:val="20"/>
                <w:szCs w:val="20"/>
                <w:cs/>
              </w:rPr>
            </w:pPr>
          </w:p>
        </w:tc>
        <w:tc>
          <w:tcPr>
            <w:tcW w:w="1615" w:type="dxa"/>
            <w:tcBorders>
              <w:bottom w:val="single" w:sz="4" w:space="0" w:color="auto"/>
            </w:tcBorders>
            <w:vAlign w:val="bottom"/>
          </w:tcPr>
          <w:p w14:paraId="132029BC" w14:textId="2F2ECC07"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(725,420,4</w:t>
            </w:r>
            <w:r w:rsidRPr="00F37BA3">
              <w:rPr>
                <w:rFonts w:cstheme="minorHAnsi"/>
                <w:noProof/>
                <w:sz w:val="20"/>
                <w:szCs w:val="20"/>
                <w:lang w:val="en-GB" w:bidi="th-TH"/>
              </w:rPr>
              <w:t>19</w:t>
            </w:r>
            <w:r w:rsidRPr="00F37BA3">
              <w:rPr>
                <w:rFonts w:cstheme="minorHAnsi"/>
                <w:noProof/>
                <w:sz w:val="20"/>
                <w:szCs w:val="20"/>
                <w:lang w:val="en-GB"/>
              </w:rPr>
              <w:t>)</w:t>
            </w:r>
          </w:p>
        </w:tc>
        <w:tc>
          <w:tcPr>
            <w:tcW w:w="1616" w:type="dxa"/>
            <w:tcBorders>
              <w:bottom w:val="single" w:sz="4" w:space="0" w:color="auto"/>
            </w:tcBorders>
            <w:vAlign w:val="bottom"/>
          </w:tcPr>
          <w:p w14:paraId="53EDD5B5" w14:textId="479E49B4"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(7,367,732)</w:t>
            </w:r>
          </w:p>
        </w:tc>
        <w:tc>
          <w:tcPr>
            <w:tcW w:w="1616" w:type="dxa"/>
            <w:tcBorders>
              <w:bottom w:val="single" w:sz="4" w:space="0" w:color="auto"/>
            </w:tcBorders>
            <w:vAlign w:val="bottom"/>
          </w:tcPr>
          <w:p w14:paraId="662C545F" w14:textId="6D795EB8"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tcBorders>
              <w:bottom w:val="single" w:sz="4" w:space="0" w:color="auto"/>
            </w:tcBorders>
            <w:vAlign w:val="bottom"/>
          </w:tcPr>
          <w:p w14:paraId="4DADB5A0" w14:textId="2CF04E52" w:rsidR="00B31C28" w:rsidRPr="00F37BA3" w:rsidRDefault="00B31C28" w:rsidP="00B31C28">
            <w:pPr>
              <w:spacing w:after="0" w:line="240" w:lineRule="auto"/>
              <w:ind w:left="-154" w:right="-72"/>
              <w:jc w:val="right"/>
              <w:rPr>
                <w:rFonts w:cstheme="minorHAnsi"/>
                <w:noProof/>
                <w:sz w:val="20"/>
                <w:szCs w:val="20"/>
                <w:lang w:val="en-GB"/>
              </w:rPr>
            </w:pPr>
            <w:r w:rsidRPr="00F37BA3">
              <w:rPr>
                <w:rFonts w:cstheme="minorHAnsi"/>
                <w:noProof/>
                <w:sz w:val="20"/>
                <w:szCs w:val="20"/>
                <w:lang w:val="en-GB"/>
              </w:rPr>
              <w:t>(732,788,151)</w:t>
            </w:r>
          </w:p>
        </w:tc>
        <w:tc>
          <w:tcPr>
            <w:tcW w:w="1616" w:type="dxa"/>
            <w:tcBorders>
              <w:bottom w:val="single" w:sz="4" w:space="0" w:color="auto"/>
            </w:tcBorders>
            <w:shd w:val="clear" w:color="auto" w:fill="FAFAFA"/>
            <w:vAlign w:val="bottom"/>
          </w:tcPr>
          <w:p w14:paraId="355BBFBE" w14:textId="10BF1E0E"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38,144,322</w:t>
            </w:r>
          </w:p>
        </w:tc>
        <w:tc>
          <w:tcPr>
            <w:tcW w:w="1616" w:type="dxa"/>
            <w:tcBorders>
              <w:bottom w:val="single" w:sz="4" w:space="0" w:color="auto"/>
            </w:tcBorders>
            <w:shd w:val="clear" w:color="auto" w:fill="FAFAFA"/>
            <w:vAlign w:val="bottom"/>
          </w:tcPr>
          <w:p w14:paraId="1BD7992B" w14:textId="4301EFDB"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w:t>
            </w:r>
          </w:p>
        </w:tc>
        <w:tc>
          <w:tcPr>
            <w:tcW w:w="1616" w:type="dxa"/>
            <w:tcBorders>
              <w:bottom w:val="single" w:sz="4" w:space="0" w:color="auto"/>
            </w:tcBorders>
            <w:shd w:val="clear" w:color="auto" w:fill="FAFAFA"/>
            <w:vAlign w:val="bottom"/>
          </w:tcPr>
          <w:p w14:paraId="391BC27D" w14:textId="1C5D889E" w:rsidR="00B31C28" w:rsidRPr="00F37BA3" w:rsidRDefault="00B31C28" w:rsidP="00B31C28">
            <w:pPr>
              <w:spacing w:after="0" w:line="240" w:lineRule="auto"/>
              <w:ind w:left="-230" w:right="-72"/>
              <w:jc w:val="right"/>
              <w:rPr>
                <w:rFonts w:cstheme="minorHAnsi"/>
                <w:noProof/>
                <w:sz w:val="20"/>
                <w:szCs w:val="20"/>
                <w:lang w:val="en-GB"/>
              </w:rPr>
            </w:pPr>
            <w:r w:rsidRPr="00F37BA3">
              <w:rPr>
                <w:rFonts w:cstheme="minorHAnsi"/>
                <w:noProof/>
                <w:sz w:val="20"/>
                <w:szCs w:val="20"/>
                <w:lang w:val="en-GB"/>
              </w:rPr>
              <w:t>(694,643,829)</w:t>
            </w:r>
          </w:p>
        </w:tc>
      </w:tr>
      <w:tr w:rsidR="00C30F6A" w:rsidRPr="00F37BA3" w14:paraId="7432387F" w14:textId="77777777" w:rsidTr="008221C7">
        <w:tc>
          <w:tcPr>
            <w:tcW w:w="4068" w:type="dxa"/>
            <w:vAlign w:val="bottom"/>
          </w:tcPr>
          <w:p w14:paraId="39737342" w14:textId="77777777" w:rsidR="00C30F6A" w:rsidRPr="00F37BA3" w:rsidRDefault="00C30F6A" w:rsidP="00C30F6A">
            <w:pPr>
              <w:pStyle w:val="a"/>
              <w:tabs>
                <w:tab w:val="right" w:pos="9810"/>
              </w:tabs>
              <w:ind w:left="37" w:right="0" w:hanging="142"/>
              <w:jc w:val="thaiDistribute"/>
              <w:rPr>
                <w:rFonts w:asciiTheme="minorHAnsi" w:eastAsia="Angsana New" w:hAnsiTheme="minorHAnsi" w:cstheme="minorHAnsi"/>
                <w:sz w:val="20"/>
                <w:szCs w:val="20"/>
                <w:cs/>
              </w:rPr>
            </w:pPr>
          </w:p>
        </w:tc>
        <w:tc>
          <w:tcPr>
            <w:tcW w:w="1615" w:type="dxa"/>
            <w:tcBorders>
              <w:top w:val="single" w:sz="4" w:space="0" w:color="auto"/>
            </w:tcBorders>
            <w:vAlign w:val="bottom"/>
          </w:tcPr>
          <w:p w14:paraId="1D197CE0"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Borders>
              <w:top w:val="single" w:sz="4" w:space="0" w:color="auto"/>
            </w:tcBorders>
          </w:tcPr>
          <w:p w14:paraId="75D8654E"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Borders>
              <w:top w:val="single" w:sz="4" w:space="0" w:color="auto"/>
            </w:tcBorders>
            <w:vAlign w:val="bottom"/>
          </w:tcPr>
          <w:p w14:paraId="09B34991" w14:textId="77777777" w:rsidR="00C30F6A" w:rsidRPr="00F37BA3" w:rsidRDefault="00C30F6A" w:rsidP="00C30F6A">
            <w:pPr>
              <w:spacing w:after="0" w:line="240" w:lineRule="auto"/>
              <w:ind w:right="-72"/>
              <w:jc w:val="right"/>
              <w:rPr>
                <w:rFonts w:cstheme="minorHAnsi"/>
                <w:noProof/>
                <w:sz w:val="20"/>
                <w:szCs w:val="20"/>
                <w:lang w:val="en-GB"/>
              </w:rPr>
            </w:pPr>
          </w:p>
        </w:tc>
        <w:tc>
          <w:tcPr>
            <w:tcW w:w="1616" w:type="dxa"/>
            <w:tcBorders>
              <w:top w:val="single" w:sz="4" w:space="0" w:color="auto"/>
            </w:tcBorders>
            <w:vAlign w:val="bottom"/>
          </w:tcPr>
          <w:p w14:paraId="3E19E644" w14:textId="77777777" w:rsidR="00C30F6A" w:rsidRPr="00F37BA3" w:rsidRDefault="00C30F6A" w:rsidP="00C30F6A">
            <w:pPr>
              <w:spacing w:after="0" w:line="240" w:lineRule="auto"/>
              <w:ind w:left="-154" w:right="-72"/>
              <w:jc w:val="right"/>
              <w:rPr>
                <w:rFonts w:cstheme="minorHAnsi"/>
                <w:noProof/>
                <w:sz w:val="20"/>
                <w:szCs w:val="20"/>
                <w:lang w:val="en-GB"/>
              </w:rPr>
            </w:pPr>
          </w:p>
        </w:tc>
        <w:tc>
          <w:tcPr>
            <w:tcW w:w="1616" w:type="dxa"/>
            <w:tcBorders>
              <w:top w:val="single" w:sz="4" w:space="0" w:color="auto"/>
            </w:tcBorders>
            <w:shd w:val="clear" w:color="auto" w:fill="FAFAFA"/>
          </w:tcPr>
          <w:p w14:paraId="56821C4D" w14:textId="77777777" w:rsidR="00C30F6A" w:rsidRPr="00F37BA3" w:rsidRDefault="00C30F6A" w:rsidP="00C30F6A">
            <w:pPr>
              <w:spacing w:after="0" w:line="240" w:lineRule="auto"/>
              <w:ind w:right="-72"/>
              <w:jc w:val="right"/>
              <w:rPr>
                <w:rFonts w:cstheme="minorHAnsi"/>
                <w:noProof/>
                <w:sz w:val="20"/>
                <w:szCs w:val="20"/>
              </w:rPr>
            </w:pPr>
          </w:p>
        </w:tc>
        <w:tc>
          <w:tcPr>
            <w:tcW w:w="1616" w:type="dxa"/>
            <w:tcBorders>
              <w:top w:val="single" w:sz="4" w:space="0" w:color="auto"/>
            </w:tcBorders>
            <w:shd w:val="clear" w:color="auto" w:fill="FAFAFA"/>
            <w:vAlign w:val="bottom"/>
          </w:tcPr>
          <w:p w14:paraId="5884907D" w14:textId="77777777" w:rsidR="00C30F6A" w:rsidRPr="00F37BA3" w:rsidRDefault="00C30F6A" w:rsidP="00C30F6A">
            <w:pPr>
              <w:spacing w:after="0" w:line="240" w:lineRule="auto"/>
              <w:ind w:right="-72"/>
              <w:jc w:val="right"/>
              <w:rPr>
                <w:rFonts w:cstheme="minorHAnsi"/>
                <w:noProof/>
                <w:sz w:val="20"/>
                <w:szCs w:val="20"/>
              </w:rPr>
            </w:pPr>
          </w:p>
        </w:tc>
        <w:tc>
          <w:tcPr>
            <w:tcW w:w="1616" w:type="dxa"/>
            <w:tcBorders>
              <w:top w:val="single" w:sz="4" w:space="0" w:color="auto"/>
            </w:tcBorders>
            <w:shd w:val="clear" w:color="auto" w:fill="FAFAFA"/>
            <w:vAlign w:val="bottom"/>
          </w:tcPr>
          <w:p w14:paraId="70A7E612" w14:textId="77777777" w:rsidR="00C30F6A" w:rsidRPr="00F37BA3" w:rsidRDefault="00C30F6A" w:rsidP="00C30F6A">
            <w:pPr>
              <w:spacing w:after="0" w:line="240" w:lineRule="auto"/>
              <w:ind w:left="-230" w:right="-72"/>
              <w:jc w:val="right"/>
              <w:rPr>
                <w:rFonts w:cstheme="minorHAnsi"/>
                <w:noProof/>
                <w:sz w:val="20"/>
                <w:szCs w:val="20"/>
              </w:rPr>
            </w:pPr>
          </w:p>
        </w:tc>
      </w:tr>
      <w:tr w:rsidR="00B31C28" w:rsidRPr="00F37BA3" w14:paraId="5FACA65D" w14:textId="77777777" w:rsidTr="008221C7">
        <w:tc>
          <w:tcPr>
            <w:tcW w:w="4068" w:type="dxa"/>
            <w:vAlign w:val="bottom"/>
          </w:tcPr>
          <w:p w14:paraId="45AE58FF" w14:textId="77777777" w:rsidR="00B31C28" w:rsidRPr="00F37BA3" w:rsidRDefault="00B31C28" w:rsidP="00B31C28">
            <w:pPr>
              <w:pStyle w:val="a"/>
              <w:tabs>
                <w:tab w:val="right" w:pos="9810"/>
              </w:tabs>
              <w:ind w:left="37" w:right="0" w:hanging="142"/>
              <w:jc w:val="thaiDistribute"/>
              <w:rPr>
                <w:rFonts w:asciiTheme="minorHAnsi" w:eastAsia="Angsana New" w:hAnsiTheme="minorHAnsi" w:cstheme="minorHAnsi"/>
                <w:b/>
                <w:bCs/>
                <w:sz w:val="20"/>
                <w:szCs w:val="20"/>
                <w:cs/>
              </w:rPr>
            </w:pPr>
            <w:r w:rsidRPr="00F37BA3">
              <w:rPr>
                <w:rFonts w:asciiTheme="minorHAnsi" w:eastAsia="Angsana New" w:hAnsiTheme="minorHAnsi" w:cstheme="minorHAnsi"/>
                <w:b/>
                <w:bCs/>
                <w:sz w:val="20"/>
                <w:szCs w:val="20"/>
              </w:rPr>
              <w:t>Deferred income tax, net</w:t>
            </w:r>
          </w:p>
        </w:tc>
        <w:tc>
          <w:tcPr>
            <w:tcW w:w="1615" w:type="dxa"/>
            <w:tcBorders>
              <w:bottom w:val="single" w:sz="4" w:space="0" w:color="auto"/>
            </w:tcBorders>
            <w:vAlign w:val="bottom"/>
          </w:tcPr>
          <w:p w14:paraId="4C990807" w14:textId="4CC336A1"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(89,050,60</w:t>
            </w:r>
            <w:r w:rsidRPr="00F37BA3">
              <w:rPr>
                <w:rFonts w:cstheme="minorHAnsi"/>
                <w:noProof/>
                <w:sz w:val="20"/>
                <w:szCs w:val="20"/>
                <w:lang w:val="en-GB" w:bidi="th-TH"/>
              </w:rPr>
              <w:t>4</w:t>
            </w:r>
            <w:r w:rsidRPr="00F37BA3">
              <w:rPr>
                <w:rFonts w:cstheme="minorHAnsi"/>
                <w:noProof/>
                <w:sz w:val="20"/>
                <w:szCs w:val="20"/>
                <w:lang w:val="en-GB"/>
              </w:rPr>
              <w:t>)</w:t>
            </w:r>
          </w:p>
        </w:tc>
        <w:tc>
          <w:tcPr>
            <w:tcW w:w="1616" w:type="dxa"/>
            <w:tcBorders>
              <w:bottom w:val="single" w:sz="4" w:space="0" w:color="auto"/>
            </w:tcBorders>
            <w:vAlign w:val="bottom"/>
          </w:tcPr>
          <w:p w14:paraId="25D5C2C5" w14:textId="227A03AE"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bidi="th-TH"/>
              </w:rPr>
              <w:t>14,607,701</w:t>
            </w:r>
          </w:p>
        </w:tc>
        <w:tc>
          <w:tcPr>
            <w:tcW w:w="1616" w:type="dxa"/>
            <w:tcBorders>
              <w:bottom w:val="single" w:sz="4" w:space="0" w:color="auto"/>
            </w:tcBorders>
            <w:vAlign w:val="bottom"/>
          </w:tcPr>
          <w:p w14:paraId="149DCB52" w14:textId="21C33FA4"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(2,635,983)</w:t>
            </w:r>
          </w:p>
        </w:tc>
        <w:tc>
          <w:tcPr>
            <w:tcW w:w="1616" w:type="dxa"/>
            <w:tcBorders>
              <w:bottom w:val="single" w:sz="4" w:space="0" w:color="auto"/>
            </w:tcBorders>
            <w:vAlign w:val="bottom"/>
          </w:tcPr>
          <w:p w14:paraId="048DD4C5" w14:textId="28F8EC80" w:rsidR="00B31C28" w:rsidRPr="00F37BA3" w:rsidRDefault="00B31C28" w:rsidP="00B31C28">
            <w:pPr>
              <w:spacing w:after="0" w:line="240" w:lineRule="auto"/>
              <w:ind w:left="-154" w:right="-72"/>
              <w:jc w:val="right"/>
              <w:rPr>
                <w:rFonts w:cstheme="minorHAnsi"/>
                <w:noProof/>
                <w:sz w:val="20"/>
                <w:szCs w:val="20"/>
                <w:lang w:val="en-GB"/>
              </w:rPr>
            </w:pPr>
            <w:r w:rsidRPr="00F37BA3">
              <w:rPr>
                <w:rFonts w:cstheme="minorHAnsi"/>
                <w:noProof/>
                <w:sz w:val="20"/>
                <w:szCs w:val="20"/>
                <w:lang w:val="en-GB"/>
              </w:rPr>
              <w:t>(77,078,886)</w:t>
            </w:r>
          </w:p>
        </w:tc>
        <w:tc>
          <w:tcPr>
            <w:tcW w:w="1616" w:type="dxa"/>
            <w:tcBorders>
              <w:bottom w:val="single" w:sz="4" w:space="0" w:color="auto"/>
            </w:tcBorders>
            <w:shd w:val="clear" w:color="auto" w:fill="FAFAFA"/>
            <w:vAlign w:val="bottom"/>
          </w:tcPr>
          <w:p w14:paraId="33C8D483" w14:textId="3B4C9E48" w:rsidR="00B31C28" w:rsidRPr="00F37BA3" w:rsidRDefault="00B31C28" w:rsidP="00B31C28">
            <w:pPr>
              <w:spacing w:after="0" w:line="240" w:lineRule="auto"/>
              <w:ind w:right="-72"/>
              <w:jc w:val="right"/>
              <w:rPr>
                <w:rFonts w:cstheme="minorHAnsi"/>
                <w:noProof/>
                <w:sz w:val="20"/>
                <w:szCs w:val="20"/>
                <w:cs/>
                <w:lang w:val="en-GB" w:bidi="th-TH"/>
              </w:rPr>
            </w:pPr>
            <w:r w:rsidRPr="00F37BA3">
              <w:rPr>
                <w:rFonts w:cstheme="minorHAnsi"/>
                <w:noProof/>
                <w:sz w:val="20"/>
                <w:szCs w:val="20"/>
                <w:lang w:val="en-GB" w:bidi="th-TH"/>
              </w:rPr>
              <w:t>23,499,221</w:t>
            </w:r>
          </w:p>
        </w:tc>
        <w:tc>
          <w:tcPr>
            <w:tcW w:w="1616" w:type="dxa"/>
            <w:tcBorders>
              <w:bottom w:val="single" w:sz="4" w:space="0" w:color="auto"/>
            </w:tcBorders>
            <w:shd w:val="clear" w:color="auto" w:fill="FAFAFA"/>
            <w:vAlign w:val="bottom"/>
          </w:tcPr>
          <w:p w14:paraId="3A8D7B3C" w14:textId="73A47184" w:rsidR="00B31C28" w:rsidRPr="00F37BA3" w:rsidRDefault="00B31C28" w:rsidP="00B31C28">
            <w:pPr>
              <w:spacing w:after="0" w:line="240" w:lineRule="auto"/>
              <w:ind w:right="-72"/>
              <w:jc w:val="right"/>
              <w:rPr>
                <w:rFonts w:cstheme="minorHAnsi"/>
                <w:noProof/>
                <w:sz w:val="20"/>
                <w:szCs w:val="20"/>
                <w:lang w:val="en-GB"/>
              </w:rPr>
            </w:pPr>
            <w:r w:rsidRPr="00F37BA3">
              <w:rPr>
                <w:rFonts w:cstheme="minorHAnsi"/>
                <w:noProof/>
                <w:sz w:val="20"/>
                <w:szCs w:val="20"/>
                <w:lang w:val="en-GB"/>
              </w:rPr>
              <w:t>2,597,121</w:t>
            </w:r>
          </w:p>
        </w:tc>
        <w:tc>
          <w:tcPr>
            <w:tcW w:w="1616" w:type="dxa"/>
            <w:tcBorders>
              <w:bottom w:val="single" w:sz="4" w:space="0" w:color="auto"/>
            </w:tcBorders>
            <w:shd w:val="clear" w:color="auto" w:fill="FAFAFA"/>
            <w:vAlign w:val="bottom"/>
          </w:tcPr>
          <w:p w14:paraId="60BD77E0" w14:textId="5696ECE1" w:rsidR="00B31C28" w:rsidRPr="00F37BA3" w:rsidRDefault="00B31C28" w:rsidP="00B31C28">
            <w:pPr>
              <w:spacing w:after="0" w:line="240" w:lineRule="auto"/>
              <w:ind w:left="-230" w:right="-72"/>
              <w:jc w:val="right"/>
              <w:rPr>
                <w:rFonts w:cstheme="minorHAnsi"/>
                <w:noProof/>
                <w:sz w:val="20"/>
                <w:szCs w:val="20"/>
                <w:lang w:val="en-GB"/>
              </w:rPr>
            </w:pPr>
            <w:r w:rsidRPr="00F37BA3">
              <w:rPr>
                <w:rFonts w:cstheme="minorHAnsi"/>
                <w:noProof/>
                <w:sz w:val="20"/>
                <w:szCs w:val="20"/>
                <w:lang w:val="en-GB"/>
              </w:rPr>
              <w:t>(50,982,544)</w:t>
            </w:r>
          </w:p>
        </w:tc>
      </w:tr>
    </w:tbl>
    <w:p w14:paraId="137CCE23" w14:textId="77777777" w:rsidR="00EB0ACD" w:rsidRPr="00F37BA3" w:rsidRDefault="00EB0ACD" w:rsidP="002477B6">
      <w:pPr>
        <w:spacing w:after="0" w:line="240" w:lineRule="auto"/>
        <w:rPr>
          <w:rFonts w:ascii="Arial" w:eastAsia="Arial Unicode MS" w:hAnsi="Arial" w:cs="Arial"/>
          <w:sz w:val="20"/>
          <w:szCs w:val="20"/>
          <w:lang w:bidi="th-TH"/>
        </w:rPr>
      </w:pPr>
    </w:p>
    <w:p w14:paraId="7D771D64" w14:textId="558A2B6E" w:rsidR="002477B6" w:rsidRPr="00F37BA3" w:rsidRDefault="002477B6" w:rsidP="002477B6">
      <w:pPr>
        <w:spacing w:after="0" w:line="240" w:lineRule="auto"/>
        <w:rPr>
          <w:rFonts w:ascii="Arial" w:eastAsia="Arial Unicode MS" w:hAnsi="Arial" w:cs="Arial"/>
          <w:sz w:val="20"/>
          <w:szCs w:val="20"/>
          <w:lang w:bidi="th-TH"/>
        </w:rPr>
      </w:pPr>
      <w:r w:rsidRPr="00F37BA3">
        <w:rPr>
          <w:rFonts w:ascii="Arial" w:eastAsia="Arial Unicode MS" w:hAnsi="Arial" w:cs="Arial"/>
          <w:sz w:val="20"/>
          <w:szCs w:val="20"/>
          <w:lang w:bidi="th-TH"/>
        </w:rPr>
        <w:br w:type="page"/>
      </w:r>
    </w:p>
    <w:tbl>
      <w:tblPr>
        <w:tblW w:w="15393" w:type="dxa"/>
        <w:tblLayout w:type="fixed"/>
        <w:tblLook w:val="0000" w:firstRow="0" w:lastRow="0" w:firstColumn="0" w:lastColumn="0" w:noHBand="0" w:noVBand="0"/>
      </w:tblPr>
      <w:tblGrid>
        <w:gridCol w:w="4158"/>
        <w:gridCol w:w="1539"/>
        <w:gridCol w:w="1616"/>
        <w:gridCol w:w="1616"/>
        <w:gridCol w:w="1616"/>
        <w:gridCol w:w="1616"/>
        <w:gridCol w:w="1616"/>
        <w:gridCol w:w="1616"/>
      </w:tblGrid>
      <w:tr w:rsidR="00EB0ACD" w:rsidRPr="00F37BA3" w14:paraId="1733431D" w14:textId="77777777" w:rsidTr="00C20037">
        <w:tc>
          <w:tcPr>
            <w:tcW w:w="4158" w:type="dxa"/>
            <w:vAlign w:val="bottom"/>
          </w:tcPr>
          <w:p w14:paraId="59CBB672" w14:textId="77777777" w:rsidR="00EB0ACD" w:rsidRPr="00F37BA3" w:rsidRDefault="00EB0ACD" w:rsidP="00AD024A">
            <w:pPr>
              <w:pStyle w:val="a"/>
              <w:tabs>
                <w:tab w:val="right" w:pos="9810"/>
              </w:tabs>
              <w:ind w:left="37" w:right="0" w:hanging="142"/>
              <w:jc w:val="thaiDistribute"/>
              <w:rPr>
                <w:rFonts w:ascii="Arial" w:eastAsia="Angsana New" w:hAnsi="Arial" w:cs="Arial"/>
                <w:sz w:val="20"/>
                <w:szCs w:val="20"/>
                <w:cs/>
              </w:rPr>
            </w:pPr>
          </w:p>
        </w:tc>
        <w:tc>
          <w:tcPr>
            <w:tcW w:w="11235" w:type="dxa"/>
            <w:gridSpan w:val="7"/>
            <w:tcBorders>
              <w:top w:val="single" w:sz="4" w:space="0" w:color="auto"/>
            </w:tcBorders>
          </w:tcPr>
          <w:p w14:paraId="7723103F" w14:textId="3AA657F3" w:rsidR="00EB0ACD" w:rsidRPr="00F37BA3" w:rsidRDefault="00EB0ACD" w:rsidP="00AD024A">
            <w:pPr>
              <w:spacing w:after="0" w:line="240" w:lineRule="auto"/>
              <w:ind w:right="-72"/>
              <w:jc w:val="center"/>
              <w:rPr>
                <w:rFonts w:ascii="Arial" w:hAnsi="Arial" w:cs="Arial"/>
                <w:b/>
                <w:bCs/>
                <w:snapToGrid w:val="0"/>
                <w:sz w:val="20"/>
                <w:szCs w:val="20"/>
                <w:lang w:val="en-GB"/>
              </w:rPr>
            </w:pPr>
            <w:r w:rsidRPr="00F37BA3">
              <w:rPr>
                <w:rFonts w:ascii="Arial" w:eastAsia="Angsana New" w:hAnsi="Arial" w:cs="Arial"/>
                <w:b/>
                <w:bCs/>
                <w:sz w:val="20"/>
                <w:szCs w:val="20"/>
              </w:rPr>
              <w:t>Separate financial statements</w:t>
            </w:r>
          </w:p>
        </w:tc>
      </w:tr>
      <w:tr w:rsidR="00206F45" w:rsidRPr="00F37BA3" w14:paraId="25F02157" w14:textId="77777777" w:rsidTr="000171B5">
        <w:tc>
          <w:tcPr>
            <w:tcW w:w="4158" w:type="dxa"/>
            <w:vAlign w:val="bottom"/>
          </w:tcPr>
          <w:p w14:paraId="24A27DB0" w14:textId="77777777" w:rsidR="00206F45" w:rsidRPr="00F37BA3" w:rsidRDefault="00206F45" w:rsidP="00206F45">
            <w:pPr>
              <w:pStyle w:val="a"/>
              <w:tabs>
                <w:tab w:val="right" w:pos="9810"/>
              </w:tabs>
              <w:ind w:left="37" w:right="0" w:hanging="142"/>
              <w:jc w:val="thaiDistribute"/>
              <w:rPr>
                <w:rFonts w:ascii="Arial" w:eastAsia="Angsana New" w:hAnsi="Arial" w:cs="Arial"/>
                <w:sz w:val="20"/>
                <w:szCs w:val="20"/>
                <w:cs/>
              </w:rPr>
            </w:pPr>
          </w:p>
        </w:tc>
        <w:tc>
          <w:tcPr>
            <w:tcW w:w="1539" w:type="dxa"/>
            <w:tcBorders>
              <w:top w:val="single" w:sz="4" w:space="0" w:color="auto"/>
            </w:tcBorders>
            <w:vAlign w:val="bottom"/>
          </w:tcPr>
          <w:p w14:paraId="08BC8DBA" w14:textId="5206532C" w:rsidR="00206F45" w:rsidRPr="00F37BA3" w:rsidRDefault="00206F45" w:rsidP="00206F45">
            <w:pPr>
              <w:spacing w:after="0" w:line="240" w:lineRule="auto"/>
              <w:ind w:right="-72"/>
              <w:jc w:val="right"/>
              <w:rPr>
                <w:rFonts w:ascii="Arial" w:hAnsi="Arial" w:cs="Arial"/>
                <w:b/>
                <w:bCs/>
                <w:snapToGrid w:val="0"/>
                <w:sz w:val="20"/>
                <w:szCs w:val="20"/>
              </w:rPr>
            </w:pPr>
            <w:r w:rsidRPr="00F37BA3">
              <w:rPr>
                <w:rFonts w:ascii="Arial" w:hAnsi="Arial" w:cs="Arial"/>
                <w:b/>
                <w:bCs/>
                <w:sz w:val="20"/>
                <w:szCs w:val="20"/>
              </w:rPr>
              <w:t xml:space="preserve">As at </w:t>
            </w:r>
            <w:r w:rsidRPr="00F37BA3">
              <w:rPr>
                <w:rFonts w:ascii="Arial" w:hAnsi="Arial" w:cs="Arial"/>
                <w:b/>
                <w:bCs/>
                <w:sz w:val="20"/>
                <w:szCs w:val="20"/>
              </w:rPr>
              <w:br/>
            </w:r>
            <w:r w:rsidRPr="00F37BA3">
              <w:rPr>
                <w:rFonts w:ascii="Arial" w:hAnsi="Arial" w:cs="Arial"/>
                <w:b/>
                <w:bCs/>
                <w:sz w:val="20"/>
                <w:szCs w:val="20"/>
                <w:lang w:val="en-GB"/>
              </w:rPr>
              <w:t>1</w:t>
            </w:r>
            <w:r w:rsidRPr="00F37BA3">
              <w:rPr>
                <w:rFonts w:ascii="Arial" w:hAnsi="Arial" w:cs="Arial"/>
                <w:b/>
                <w:bCs/>
                <w:sz w:val="20"/>
                <w:szCs w:val="20"/>
              </w:rPr>
              <w:t xml:space="preserve"> January </w:t>
            </w:r>
            <w:r w:rsidRPr="00F37BA3">
              <w:rPr>
                <w:rFonts w:ascii="Arial" w:hAnsi="Arial" w:cs="Arial"/>
                <w:b/>
                <w:bCs/>
                <w:sz w:val="20"/>
                <w:szCs w:val="20"/>
              </w:rPr>
              <w:br/>
            </w:r>
            <w:r w:rsidRPr="00F37BA3">
              <w:rPr>
                <w:rFonts w:ascii="Arial" w:hAnsi="Arial" w:cs="Arial"/>
                <w:b/>
                <w:bCs/>
                <w:sz w:val="20"/>
                <w:szCs w:val="20"/>
                <w:lang w:val="en-GB"/>
              </w:rPr>
              <w:t>202</w:t>
            </w:r>
            <w:r w:rsidR="008221C7" w:rsidRPr="00F37BA3">
              <w:rPr>
                <w:rFonts w:ascii="Arial" w:hAnsi="Arial" w:cs="Arial"/>
                <w:b/>
                <w:bCs/>
                <w:sz w:val="20"/>
                <w:szCs w:val="20"/>
                <w:lang w:val="en-GB"/>
              </w:rPr>
              <w:t>2</w:t>
            </w:r>
          </w:p>
        </w:tc>
        <w:tc>
          <w:tcPr>
            <w:tcW w:w="1616" w:type="dxa"/>
            <w:tcBorders>
              <w:top w:val="single" w:sz="4" w:space="0" w:color="auto"/>
            </w:tcBorders>
            <w:vAlign w:val="bottom"/>
          </w:tcPr>
          <w:p w14:paraId="7112781A" w14:textId="77777777" w:rsidR="00206F45" w:rsidRPr="00F37BA3" w:rsidRDefault="00206F45" w:rsidP="00206F45">
            <w:pPr>
              <w:spacing w:after="0" w:line="240" w:lineRule="auto"/>
              <w:ind w:left="-213" w:right="-72"/>
              <w:jc w:val="right"/>
              <w:rPr>
                <w:rFonts w:ascii="Arial" w:hAnsi="Arial" w:cs="Arial"/>
                <w:b/>
                <w:bCs/>
                <w:snapToGrid w:val="0"/>
                <w:sz w:val="20"/>
                <w:szCs w:val="20"/>
                <w:lang w:val="en-GB"/>
              </w:rPr>
            </w:pPr>
            <w:r w:rsidRPr="00F37BA3">
              <w:rPr>
                <w:rFonts w:ascii="Arial" w:hAnsi="Arial" w:cs="Arial"/>
                <w:b/>
                <w:bCs/>
                <w:snapToGrid w:val="0"/>
                <w:sz w:val="20"/>
                <w:szCs w:val="20"/>
                <w:lang w:val="en-GB"/>
              </w:rPr>
              <w:t xml:space="preserve">Recognised </w:t>
            </w:r>
          </w:p>
          <w:p w14:paraId="6C9663B8" w14:textId="77777777" w:rsidR="00206F45" w:rsidRPr="00F37BA3" w:rsidRDefault="00206F45" w:rsidP="00206F45">
            <w:pPr>
              <w:spacing w:after="0" w:line="240" w:lineRule="auto"/>
              <w:ind w:left="-213" w:right="-72"/>
              <w:jc w:val="right"/>
              <w:rPr>
                <w:rFonts w:ascii="Arial" w:hAnsi="Arial" w:cs="Arial"/>
                <w:b/>
                <w:bCs/>
                <w:snapToGrid w:val="0"/>
                <w:sz w:val="20"/>
                <w:szCs w:val="20"/>
                <w:lang w:val="en-GB"/>
              </w:rPr>
            </w:pPr>
            <w:r w:rsidRPr="00F37BA3">
              <w:rPr>
                <w:rFonts w:ascii="Arial" w:hAnsi="Arial" w:cs="Arial"/>
                <w:b/>
                <w:bCs/>
                <w:snapToGrid w:val="0"/>
                <w:sz w:val="20"/>
                <w:szCs w:val="20"/>
                <w:lang w:val="en-GB"/>
              </w:rPr>
              <w:t xml:space="preserve">to profit or </w:t>
            </w:r>
          </w:p>
          <w:p w14:paraId="4495C24E" w14:textId="607C87CC" w:rsidR="00206F45" w:rsidRPr="00F37BA3" w:rsidRDefault="00206F45" w:rsidP="00206F45">
            <w:pPr>
              <w:spacing w:after="0" w:line="240" w:lineRule="auto"/>
              <w:ind w:right="-72"/>
              <w:jc w:val="right"/>
              <w:rPr>
                <w:rFonts w:ascii="Arial" w:hAnsi="Arial" w:cs="Arial"/>
                <w:b/>
                <w:bCs/>
                <w:snapToGrid w:val="0"/>
                <w:sz w:val="20"/>
                <w:szCs w:val="20"/>
                <w:rtl/>
                <w:cs/>
                <w:lang w:val="en-GB"/>
              </w:rPr>
            </w:pPr>
            <w:r w:rsidRPr="00F37BA3">
              <w:rPr>
                <w:rFonts w:ascii="Arial" w:hAnsi="Arial" w:cs="Arial"/>
                <w:b/>
                <w:bCs/>
                <w:snapToGrid w:val="0"/>
                <w:sz w:val="20"/>
                <w:szCs w:val="20"/>
                <w:lang w:val="en-GB"/>
              </w:rPr>
              <w:t>loss</w:t>
            </w:r>
          </w:p>
        </w:tc>
        <w:tc>
          <w:tcPr>
            <w:tcW w:w="1616" w:type="dxa"/>
            <w:tcBorders>
              <w:top w:val="single" w:sz="4" w:space="0" w:color="auto"/>
            </w:tcBorders>
            <w:vAlign w:val="bottom"/>
          </w:tcPr>
          <w:p w14:paraId="583E4372" w14:textId="77777777" w:rsidR="00206F45" w:rsidRPr="00F37BA3" w:rsidRDefault="00206F45" w:rsidP="00206F45">
            <w:pPr>
              <w:spacing w:after="0" w:line="240" w:lineRule="auto"/>
              <w:ind w:left="-213" w:right="-72"/>
              <w:jc w:val="right"/>
              <w:rPr>
                <w:rFonts w:ascii="Arial" w:hAnsi="Arial" w:cs="Arial"/>
                <w:b/>
                <w:bCs/>
                <w:snapToGrid w:val="0"/>
                <w:sz w:val="20"/>
                <w:szCs w:val="20"/>
                <w:lang w:val="en-GB"/>
              </w:rPr>
            </w:pPr>
            <w:r w:rsidRPr="00F37BA3">
              <w:rPr>
                <w:rFonts w:ascii="Arial" w:hAnsi="Arial" w:cs="Arial"/>
                <w:b/>
                <w:bCs/>
                <w:snapToGrid w:val="0"/>
                <w:sz w:val="20"/>
                <w:szCs w:val="20"/>
                <w:lang w:val="en-GB"/>
              </w:rPr>
              <w:t xml:space="preserve">Recognised </w:t>
            </w:r>
          </w:p>
          <w:p w14:paraId="1C700108" w14:textId="77777777" w:rsidR="00206F45" w:rsidRPr="00F37BA3" w:rsidRDefault="00206F45" w:rsidP="00206F45">
            <w:pPr>
              <w:spacing w:after="0" w:line="240" w:lineRule="auto"/>
              <w:ind w:left="-213" w:right="-72"/>
              <w:jc w:val="right"/>
              <w:rPr>
                <w:rFonts w:ascii="Arial" w:hAnsi="Arial" w:cs="Arial"/>
                <w:b/>
                <w:bCs/>
                <w:snapToGrid w:val="0"/>
                <w:sz w:val="20"/>
                <w:szCs w:val="25"/>
                <w:lang w:val="en-GB" w:bidi="th-TH"/>
              </w:rPr>
            </w:pPr>
            <w:r w:rsidRPr="00F37BA3">
              <w:rPr>
                <w:rFonts w:ascii="Arial" w:hAnsi="Arial" w:cs="Arial"/>
                <w:b/>
                <w:bCs/>
                <w:snapToGrid w:val="0"/>
                <w:sz w:val="20"/>
                <w:szCs w:val="20"/>
                <w:lang w:val="en-GB"/>
              </w:rPr>
              <w:t xml:space="preserve">to </w:t>
            </w:r>
            <w:r w:rsidRPr="00F37BA3">
              <w:rPr>
                <w:rFonts w:ascii="Arial" w:hAnsi="Arial" w:cs="Arial"/>
                <w:b/>
                <w:bCs/>
                <w:snapToGrid w:val="0"/>
                <w:sz w:val="20"/>
                <w:szCs w:val="25"/>
                <w:lang w:val="en-GB" w:bidi="th-TH"/>
              </w:rPr>
              <w:t>other comprehensive income</w:t>
            </w:r>
          </w:p>
          <w:p w14:paraId="404C0AD8" w14:textId="0FE4487B" w:rsidR="00913A55" w:rsidRPr="00F37BA3" w:rsidRDefault="00913A55" w:rsidP="00206F45">
            <w:pPr>
              <w:spacing w:after="0" w:line="240" w:lineRule="auto"/>
              <w:ind w:left="-213" w:right="-72"/>
              <w:jc w:val="right"/>
              <w:rPr>
                <w:rFonts w:ascii="Arial" w:hAnsi="Arial" w:cs="Arial"/>
                <w:b/>
                <w:bCs/>
                <w:snapToGrid w:val="0"/>
                <w:sz w:val="20"/>
                <w:szCs w:val="20"/>
                <w:rtl/>
                <w:cs/>
                <w:lang w:val="en-GB"/>
              </w:rPr>
            </w:pPr>
            <w:r w:rsidRPr="00F37BA3">
              <w:rPr>
                <w:rFonts w:cstheme="minorHAnsi"/>
                <w:b/>
                <w:bCs/>
                <w:snapToGrid w:val="0"/>
                <w:sz w:val="20"/>
                <w:szCs w:val="20"/>
                <w:lang w:val="en-GB" w:bidi="th-TH"/>
              </w:rPr>
              <w:t>(expense)</w:t>
            </w:r>
          </w:p>
        </w:tc>
        <w:tc>
          <w:tcPr>
            <w:tcW w:w="1616" w:type="dxa"/>
            <w:tcBorders>
              <w:top w:val="single" w:sz="4" w:space="0" w:color="auto"/>
            </w:tcBorders>
            <w:vAlign w:val="bottom"/>
          </w:tcPr>
          <w:p w14:paraId="4048D883" w14:textId="5299EFD3" w:rsidR="00206F45" w:rsidRPr="00F37BA3" w:rsidRDefault="00206F45" w:rsidP="00206F45">
            <w:pPr>
              <w:spacing w:after="0" w:line="240" w:lineRule="auto"/>
              <w:ind w:right="-72"/>
              <w:jc w:val="right"/>
              <w:rPr>
                <w:rFonts w:ascii="Arial" w:hAnsi="Arial" w:cs="Arial"/>
                <w:b/>
                <w:bCs/>
                <w:snapToGrid w:val="0"/>
                <w:sz w:val="20"/>
                <w:szCs w:val="20"/>
                <w:rtl/>
                <w:cs/>
                <w:lang w:val="en-GB"/>
              </w:rPr>
            </w:pPr>
            <w:r w:rsidRPr="00F37BA3">
              <w:rPr>
                <w:rFonts w:ascii="Arial" w:hAnsi="Arial" w:cs="Arial"/>
                <w:b/>
                <w:bCs/>
                <w:sz w:val="20"/>
                <w:szCs w:val="20"/>
              </w:rPr>
              <w:t xml:space="preserve">As at </w:t>
            </w:r>
            <w:r w:rsidRPr="00F37BA3">
              <w:rPr>
                <w:rFonts w:ascii="Arial" w:hAnsi="Arial" w:cs="Arial"/>
                <w:b/>
                <w:bCs/>
                <w:sz w:val="20"/>
                <w:szCs w:val="20"/>
              </w:rPr>
              <w:br/>
            </w:r>
            <w:r w:rsidRPr="00F37BA3">
              <w:rPr>
                <w:rFonts w:ascii="Arial" w:hAnsi="Arial" w:cs="Arial"/>
                <w:b/>
                <w:bCs/>
                <w:sz w:val="20"/>
                <w:szCs w:val="20"/>
                <w:lang w:val="en-GB"/>
              </w:rPr>
              <w:t>31</w:t>
            </w:r>
            <w:r w:rsidRPr="00F37BA3">
              <w:rPr>
                <w:rFonts w:ascii="Arial" w:hAnsi="Arial" w:cs="Arial"/>
                <w:b/>
                <w:bCs/>
                <w:sz w:val="20"/>
                <w:szCs w:val="20"/>
              </w:rPr>
              <w:t xml:space="preserve"> December</w:t>
            </w:r>
            <w:r w:rsidRPr="00F37BA3">
              <w:rPr>
                <w:rFonts w:ascii="Arial" w:hAnsi="Arial" w:cs="Arial"/>
                <w:b/>
                <w:bCs/>
                <w:snapToGrid w:val="0"/>
                <w:sz w:val="20"/>
                <w:szCs w:val="20"/>
                <w:lang w:val="en-GB"/>
              </w:rPr>
              <w:br/>
              <w:t>202</w:t>
            </w:r>
            <w:r w:rsidR="008221C7" w:rsidRPr="00F37BA3">
              <w:rPr>
                <w:rFonts w:ascii="Arial" w:hAnsi="Arial" w:cs="Arial"/>
                <w:b/>
                <w:bCs/>
                <w:snapToGrid w:val="0"/>
                <w:sz w:val="20"/>
                <w:szCs w:val="20"/>
                <w:lang w:val="en-GB"/>
              </w:rPr>
              <w:t>2</w:t>
            </w:r>
          </w:p>
        </w:tc>
        <w:tc>
          <w:tcPr>
            <w:tcW w:w="1616" w:type="dxa"/>
            <w:tcBorders>
              <w:top w:val="single" w:sz="4" w:space="0" w:color="auto"/>
            </w:tcBorders>
            <w:vAlign w:val="bottom"/>
          </w:tcPr>
          <w:p w14:paraId="36E485E3" w14:textId="77777777" w:rsidR="00206F45" w:rsidRPr="00F37BA3" w:rsidRDefault="00206F45" w:rsidP="00206F45">
            <w:pPr>
              <w:spacing w:after="0" w:line="240" w:lineRule="auto"/>
              <w:ind w:left="-213" w:right="-72"/>
              <w:jc w:val="right"/>
              <w:rPr>
                <w:rFonts w:ascii="Arial" w:hAnsi="Arial" w:cs="Arial"/>
                <w:b/>
                <w:bCs/>
                <w:snapToGrid w:val="0"/>
                <w:sz w:val="20"/>
                <w:szCs w:val="20"/>
                <w:lang w:val="en-GB"/>
              </w:rPr>
            </w:pPr>
            <w:r w:rsidRPr="00F37BA3">
              <w:rPr>
                <w:rFonts w:ascii="Arial" w:hAnsi="Arial" w:cs="Arial"/>
                <w:b/>
                <w:bCs/>
                <w:snapToGrid w:val="0"/>
                <w:sz w:val="20"/>
                <w:szCs w:val="20"/>
                <w:lang w:val="en-GB"/>
              </w:rPr>
              <w:t xml:space="preserve">Recognised </w:t>
            </w:r>
          </w:p>
          <w:p w14:paraId="77F136CB" w14:textId="77777777" w:rsidR="00206F45" w:rsidRPr="00F37BA3" w:rsidRDefault="00206F45" w:rsidP="00206F45">
            <w:pPr>
              <w:spacing w:after="0" w:line="240" w:lineRule="auto"/>
              <w:ind w:left="-213" w:right="-72"/>
              <w:jc w:val="right"/>
              <w:rPr>
                <w:rFonts w:ascii="Arial" w:hAnsi="Arial" w:cs="Arial"/>
                <w:b/>
                <w:bCs/>
                <w:snapToGrid w:val="0"/>
                <w:sz w:val="20"/>
                <w:szCs w:val="20"/>
                <w:lang w:val="en-GB"/>
              </w:rPr>
            </w:pPr>
            <w:r w:rsidRPr="00F37BA3">
              <w:rPr>
                <w:rFonts w:ascii="Arial" w:hAnsi="Arial" w:cs="Arial"/>
                <w:b/>
                <w:bCs/>
                <w:snapToGrid w:val="0"/>
                <w:sz w:val="20"/>
                <w:szCs w:val="20"/>
                <w:lang w:val="en-GB"/>
              </w:rPr>
              <w:t xml:space="preserve">to profit or </w:t>
            </w:r>
          </w:p>
          <w:p w14:paraId="45A6DD7A" w14:textId="7BD00812" w:rsidR="00206F45" w:rsidRPr="00F37BA3" w:rsidRDefault="00206F45" w:rsidP="00206F45">
            <w:pPr>
              <w:spacing w:after="0" w:line="240" w:lineRule="auto"/>
              <w:ind w:left="-171" w:right="-72"/>
              <w:jc w:val="right"/>
              <w:rPr>
                <w:rFonts w:ascii="Arial" w:hAnsi="Arial" w:cs="Arial"/>
                <w:b/>
                <w:bCs/>
                <w:snapToGrid w:val="0"/>
                <w:sz w:val="20"/>
                <w:szCs w:val="20"/>
                <w:lang w:val="en-GB"/>
              </w:rPr>
            </w:pPr>
            <w:r w:rsidRPr="00F37BA3">
              <w:rPr>
                <w:rFonts w:ascii="Arial" w:hAnsi="Arial" w:cs="Arial"/>
                <w:b/>
                <w:bCs/>
                <w:snapToGrid w:val="0"/>
                <w:sz w:val="20"/>
                <w:szCs w:val="20"/>
                <w:lang w:val="en-GB"/>
              </w:rPr>
              <w:t>loss</w:t>
            </w:r>
          </w:p>
        </w:tc>
        <w:tc>
          <w:tcPr>
            <w:tcW w:w="1616" w:type="dxa"/>
            <w:tcBorders>
              <w:top w:val="single" w:sz="4" w:space="0" w:color="auto"/>
            </w:tcBorders>
            <w:vAlign w:val="bottom"/>
          </w:tcPr>
          <w:p w14:paraId="09F72C38" w14:textId="77777777" w:rsidR="00206F45" w:rsidRPr="00F37BA3" w:rsidRDefault="00206F45" w:rsidP="00206F45">
            <w:pPr>
              <w:spacing w:after="0" w:line="240" w:lineRule="auto"/>
              <w:ind w:left="-213" w:right="-72"/>
              <w:jc w:val="right"/>
              <w:rPr>
                <w:rFonts w:ascii="Arial" w:hAnsi="Arial" w:cs="Arial"/>
                <w:b/>
                <w:bCs/>
                <w:snapToGrid w:val="0"/>
                <w:sz w:val="20"/>
                <w:szCs w:val="20"/>
                <w:lang w:val="en-GB"/>
              </w:rPr>
            </w:pPr>
            <w:r w:rsidRPr="00F37BA3">
              <w:rPr>
                <w:rFonts w:ascii="Arial" w:hAnsi="Arial" w:cs="Arial"/>
                <w:b/>
                <w:bCs/>
                <w:snapToGrid w:val="0"/>
                <w:sz w:val="20"/>
                <w:szCs w:val="20"/>
                <w:lang w:val="en-GB"/>
              </w:rPr>
              <w:t xml:space="preserve">Recognised </w:t>
            </w:r>
          </w:p>
          <w:p w14:paraId="2D8B5A87" w14:textId="6A682400" w:rsidR="00206F45" w:rsidRPr="00F37BA3" w:rsidRDefault="00206F45" w:rsidP="00206F45">
            <w:pPr>
              <w:spacing w:after="0" w:line="240" w:lineRule="auto"/>
              <w:ind w:left="-171" w:right="-72"/>
              <w:jc w:val="right"/>
              <w:rPr>
                <w:rFonts w:ascii="Arial" w:hAnsi="Arial" w:cs="Arial"/>
                <w:b/>
                <w:bCs/>
                <w:snapToGrid w:val="0"/>
                <w:sz w:val="20"/>
                <w:szCs w:val="20"/>
                <w:rtl/>
                <w:cs/>
                <w:lang w:val="en-GB"/>
              </w:rPr>
            </w:pPr>
            <w:r w:rsidRPr="00F37BA3">
              <w:rPr>
                <w:rFonts w:ascii="Arial" w:hAnsi="Arial" w:cs="Arial"/>
                <w:b/>
                <w:bCs/>
                <w:snapToGrid w:val="0"/>
                <w:sz w:val="20"/>
                <w:szCs w:val="20"/>
                <w:lang w:val="en-GB"/>
              </w:rPr>
              <w:t xml:space="preserve">to </w:t>
            </w:r>
            <w:r w:rsidRPr="00F37BA3">
              <w:rPr>
                <w:rFonts w:ascii="Arial" w:hAnsi="Arial" w:cs="Arial"/>
                <w:b/>
                <w:bCs/>
                <w:snapToGrid w:val="0"/>
                <w:sz w:val="20"/>
                <w:szCs w:val="25"/>
                <w:lang w:val="en-GB" w:bidi="th-TH"/>
              </w:rPr>
              <w:t>other comprehensive income</w:t>
            </w:r>
          </w:p>
        </w:tc>
        <w:tc>
          <w:tcPr>
            <w:tcW w:w="1616" w:type="dxa"/>
            <w:tcBorders>
              <w:top w:val="single" w:sz="4" w:space="0" w:color="auto"/>
            </w:tcBorders>
            <w:vAlign w:val="bottom"/>
          </w:tcPr>
          <w:p w14:paraId="561CB247" w14:textId="66A8E3F5" w:rsidR="00206F45" w:rsidRPr="00F37BA3" w:rsidRDefault="00206F45" w:rsidP="00206F45">
            <w:pPr>
              <w:spacing w:after="0" w:line="240" w:lineRule="auto"/>
              <w:ind w:right="-72"/>
              <w:jc w:val="right"/>
              <w:rPr>
                <w:rFonts w:ascii="Arial" w:hAnsi="Arial" w:cs="Arial"/>
                <w:b/>
                <w:bCs/>
                <w:snapToGrid w:val="0"/>
                <w:sz w:val="20"/>
                <w:szCs w:val="20"/>
                <w:rtl/>
                <w:cs/>
                <w:lang w:val="en-GB"/>
              </w:rPr>
            </w:pPr>
            <w:r w:rsidRPr="00F37BA3">
              <w:rPr>
                <w:rFonts w:ascii="Arial" w:hAnsi="Arial" w:cs="Arial"/>
                <w:b/>
                <w:bCs/>
                <w:sz w:val="20"/>
                <w:szCs w:val="20"/>
              </w:rPr>
              <w:t xml:space="preserve">As at </w:t>
            </w:r>
            <w:r w:rsidRPr="00F37BA3">
              <w:rPr>
                <w:rFonts w:ascii="Arial" w:hAnsi="Arial" w:cs="Arial"/>
                <w:b/>
                <w:bCs/>
                <w:sz w:val="20"/>
                <w:szCs w:val="20"/>
              </w:rPr>
              <w:br/>
            </w:r>
            <w:r w:rsidRPr="00F37BA3">
              <w:rPr>
                <w:rFonts w:ascii="Arial" w:hAnsi="Arial" w:cs="Arial"/>
                <w:b/>
                <w:bCs/>
                <w:sz w:val="20"/>
                <w:szCs w:val="20"/>
                <w:lang w:val="en-GB"/>
              </w:rPr>
              <w:t>31</w:t>
            </w:r>
            <w:r w:rsidRPr="00F37BA3">
              <w:rPr>
                <w:rFonts w:ascii="Arial" w:hAnsi="Arial" w:cs="Arial"/>
                <w:b/>
                <w:bCs/>
                <w:sz w:val="20"/>
                <w:szCs w:val="20"/>
              </w:rPr>
              <w:t xml:space="preserve"> December</w:t>
            </w:r>
            <w:r w:rsidRPr="00F37BA3">
              <w:rPr>
                <w:rFonts w:ascii="Arial" w:hAnsi="Arial" w:cs="Arial"/>
                <w:b/>
                <w:bCs/>
                <w:snapToGrid w:val="0"/>
                <w:sz w:val="20"/>
                <w:szCs w:val="20"/>
                <w:lang w:val="en-GB"/>
              </w:rPr>
              <w:br/>
              <w:t>202</w:t>
            </w:r>
            <w:r w:rsidR="008221C7" w:rsidRPr="00F37BA3">
              <w:rPr>
                <w:rFonts w:ascii="Arial" w:hAnsi="Arial" w:cs="Arial"/>
                <w:b/>
                <w:bCs/>
                <w:snapToGrid w:val="0"/>
                <w:sz w:val="20"/>
                <w:szCs w:val="20"/>
                <w:lang w:val="en-GB"/>
              </w:rPr>
              <w:t>3</w:t>
            </w:r>
          </w:p>
        </w:tc>
      </w:tr>
      <w:tr w:rsidR="00C31B91" w:rsidRPr="00F37BA3" w14:paraId="45B1C347" w14:textId="77777777" w:rsidTr="000171B5">
        <w:tc>
          <w:tcPr>
            <w:tcW w:w="4158" w:type="dxa"/>
            <w:vAlign w:val="bottom"/>
          </w:tcPr>
          <w:p w14:paraId="083BCE64" w14:textId="77777777" w:rsidR="00C31B91" w:rsidRPr="00F37BA3" w:rsidRDefault="00C31B91" w:rsidP="00C31B91">
            <w:pPr>
              <w:pStyle w:val="a"/>
              <w:tabs>
                <w:tab w:val="right" w:pos="9810"/>
              </w:tabs>
              <w:ind w:left="37" w:right="0" w:hanging="142"/>
              <w:jc w:val="thaiDistribute"/>
              <w:rPr>
                <w:rFonts w:ascii="Arial" w:eastAsia="Angsana New" w:hAnsi="Arial" w:cs="Arial"/>
                <w:sz w:val="20"/>
                <w:szCs w:val="20"/>
                <w:cs/>
              </w:rPr>
            </w:pPr>
          </w:p>
        </w:tc>
        <w:tc>
          <w:tcPr>
            <w:tcW w:w="1539" w:type="dxa"/>
            <w:tcBorders>
              <w:bottom w:val="single" w:sz="4" w:space="0" w:color="auto"/>
            </w:tcBorders>
            <w:vAlign w:val="bottom"/>
          </w:tcPr>
          <w:p w14:paraId="79698640" w14:textId="0A3BB2DA" w:rsidR="00C31B91" w:rsidRPr="00F37BA3" w:rsidRDefault="00C31B91" w:rsidP="00C31B91">
            <w:pPr>
              <w:pStyle w:val="a"/>
              <w:ind w:right="-72"/>
              <w:jc w:val="right"/>
              <w:rPr>
                <w:rFonts w:ascii="Arial" w:eastAsia="Angsana New" w:hAnsi="Arial" w:cs="Arial"/>
                <w:b/>
                <w:bCs/>
                <w:sz w:val="20"/>
                <w:szCs w:val="20"/>
                <w:cs/>
              </w:rPr>
            </w:pPr>
            <w:r w:rsidRPr="00F37BA3">
              <w:rPr>
                <w:rFonts w:ascii="Arial" w:hAnsi="Arial" w:cs="Arial"/>
                <w:b/>
                <w:bCs/>
                <w:sz w:val="20"/>
                <w:szCs w:val="20"/>
              </w:rPr>
              <w:t>Baht</w:t>
            </w:r>
          </w:p>
        </w:tc>
        <w:tc>
          <w:tcPr>
            <w:tcW w:w="1616" w:type="dxa"/>
            <w:tcBorders>
              <w:bottom w:val="single" w:sz="4" w:space="0" w:color="auto"/>
            </w:tcBorders>
            <w:vAlign w:val="bottom"/>
          </w:tcPr>
          <w:p w14:paraId="605040BB" w14:textId="1DB3B91E" w:rsidR="00C31B91" w:rsidRPr="00F37BA3" w:rsidRDefault="00C31B91" w:rsidP="00C31B91">
            <w:pPr>
              <w:pStyle w:val="a"/>
              <w:ind w:right="-72"/>
              <w:jc w:val="right"/>
              <w:rPr>
                <w:rFonts w:ascii="Arial" w:eastAsia="Angsana New" w:hAnsi="Arial" w:cs="Arial"/>
                <w:b/>
                <w:bCs/>
                <w:sz w:val="20"/>
                <w:szCs w:val="20"/>
                <w:cs/>
              </w:rPr>
            </w:pPr>
            <w:r w:rsidRPr="00F37BA3">
              <w:rPr>
                <w:rFonts w:ascii="Arial" w:eastAsia="Angsana New" w:hAnsi="Arial" w:cs="Arial"/>
                <w:b/>
                <w:bCs/>
                <w:sz w:val="20"/>
                <w:szCs w:val="20"/>
              </w:rPr>
              <w:t>Baht</w:t>
            </w:r>
          </w:p>
        </w:tc>
        <w:tc>
          <w:tcPr>
            <w:tcW w:w="1616" w:type="dxa"/>
            <w:tcBorders>
              <w:bottom w:val="single" w:sz="4" w:space="0" w:color="auto"/>
            </w:tcBorders>
            <w:vAlign w:val="bottom"/>
          </w:tcPr>
          <w:p w14:paraId="01D02CF7" w14:textId="0A9C4FD4" w:rsidR="00C31B91" w:rsidRPr="00F37BA3" w:rsidRDefault="00C31B91" w:rsidP="00C31B91">
            <w:pPr>
              <w:pStyle w:val="a"/>
              <w:ind w:right="-72"/>
              <w:jc w:val="right"/>
              <w:rPr>
                <w:rFonts w:ascii="Arial" w:eastAsia="Angsana New" w:hAnsi="Arial" w:cs="Arial"/>
                <w:b/>
                <w:bCs/>
                <w:sz w:val="20"/>
                <w:szCs w:val="20"/>
                <w:cs/>
              </w:rPr>
            </w:pPr>
            <w:r w:rsidRPr="00F37BA3">
              <w:rPr>
                <w:rFonts w:ascii="Arial" w:eastAsia="Angsana New" w:hAnsi="Arial" w:cs="Arial"/>
                <w:b/>
                <w:bCs/>
                <w:sz w:val="20"/>
                <w:szCs w:val="20"/>
              </w:rPr>
              <w:t>Baht</w:t>
            </w:r>
          </w:p>
        </w:tc>
        <w:tc>
          <w:tcPr>
            <w:tcW w:w="1616" w:type="dxa"/>
            <w:tcBorders>
              <w:bottom w:val="single" w:sz="4" w:space="0" w:color="auto"/>
            </w:tcBorders>
            <w:vAlign w:val="bottom"/>
          </w:tcPr>
          <w:p w14:paraId="2A59A9D8" w14:textId="4226DB4C" w:rsidR="00C31B91" w:rsidRPr="00F37BA3" w:rsidRDefault="00C31B91" w:rsidP="00C31B91">
            <w:pPr>
              <w:pStyle w:val="a"/>
              <w:ind w:right="-72"/>
              <w:jc w:val="right"/>
              <w:rPr>
                <w:rFonts w:ascii="Arial" w:eastAsia="Angsana New" w:hAnsi="Arial" w:cs="Arial"/>
                <w:b/>
                <w:bCs/>
                <w:sz w:val="20"/>
                <w:szCs w:val="20"/>
                <w:cs/>
              </w:rPr>
            </w:pPr>
            <w:r w:rsidRPr="00F37BA3">
              <w:rPr>
                <w:rFonts w:ascii="Arial" w:eastAsia="Angsana New" w:hAnsi="Arial" w:cs="Arial"/>
                <w:b/>
                <w:bCs/>
                <w:sz w:val="20"/>
                <w:szCs w:val="20"/>
              </w:rPr>
              <w:t>Baht</w:t>
            </w:r>
          </w:p>
        </w:tc>
        <w:tc>
          <w:tcPr>
            <w:tcW w:w="1616" w:type="dxa"/>
            <w:tcBorders>
              <w:bottom w:val="single" w:sz="4" w:space="0" w:color="auto"/>
            </w:tcBorders>
            <w:vAlign w:val="bottom"/>
          </w:tcPr>
          <w:p w14:paraId="4CD57A18" w14:textId="0FC9995C" w:rsidR="00C31B91" w:rsidRPr="00F37BA3" w:rsidRDefault="00C31B91" w:rsidP="00C31B91">
            <w:pPr>
              <w:pStyle w:val="a"/>
              <w:ind w:right="-72"/>
              <w:jc w:val="right"/>
              <w:rPr>
                <w:rFonts w:ascii="Arial" w:eastAsia="Angsana New" w:hAnsi="Arial" w:cs="Arial"/>
                <w:b/>
                <w:bCs/>
                <w:sz w:val="20"/>
                <w:szCs w:val="20"/>
              </w:rPr>
            </w:pPr>
            <w:r w:rsidRPr="00F37BA3">
              <w:rPr>
                <w:rFonts w:ascii="Arial" w:eastAsia="Angsana New" w:hAnsi="Arial" w:cs="Arial"/>
                <w:b/>
                <w:bCs/>
                <w:sz w:val="20"/>
                <w:szCs w:val="20"/>
              </w:rPr>
              <w:t>Baht</w:t>
            </w:r>
          </w:p>
        </w:tc>
        <w:tc>
          <w:tcPr>
            <w:tcW w:w="1616" w:type="dxa"/>
            <w:tcBorders>
              <w:bottom w:val="single" w:sz="4" w:space="0" w:color="auto"/>
            </w:tcBorders>
            <w:vAlign w:val="bottom"/>
          </w:tcPr>
          <w:p w14:paraId="34B9C529" w14:textId="459C88E8" w:rsidR="00C31B91" w:rsidRPr="00F37BA3" w:rsidRDefault="00C31B91" w:rsidP="00C31B91">
            <w:pPr>
              <w:pStyle w:val="a"/>
              <w:ind w:right="-72"/>
              <w:jc w:val="right"/>
              <w:rPr>
                <w:rFonts w:ascii="Arial" w:eastAsia="Angsana New" w:hAnsi="Arial" w:cs="Arial"/>
                <w:b/>
                <w:bCs/>
                <w:sz w:val="20"/>
                <w:szCs w:val="20"/>
                <w:cs/>
              </w:rPr>
            </w:pPr>
            <w:r w:rsidRPr="00F37BA3">
              <w:rPr>
                <w:rFonts w:ascii="Arial" w:eastAsia="Angsana New" w:hAnsi="Arial" w:cs="Arial"/>
                <w:b/>
                <w:bCs/>
                <w:sz w:val="20"/>
                <w:szCs w:val="20"/>
              </w:rPr>
              <w:t>Baht</w:t>
            </w:r>
          </w:p>
        </w:tc>
        <w:tc>
          <w:tcPr>
            <w:tcW w:w="1616" w:type="dxa"/>
            <w:tcBorders>
              <w:bottom w:val="single" w:sz="4" w:space="0" w:color="auto"/>
            </w:tcBorders>
            <w:vAlign w:val="bottom"/>
          </w:tcPr>
          <w:p w14:paraId="55CD7296" w14:textId="3CB089FA" w:rsidR="00C31B91" w:rsidRPr="00F37BA3" w:rsidRDefault="00C31B91" w:rsidP="00C31B91">
            <w:pPr>
              <w:pStyle w:val="a"/>
              <w:ind w:right="-72"/>
              <w:jc w:val="right"/>
              <w:rPr>
                <w:rFonts w:ascii="Arial" w:eastAsia="Angsana New" w:hAnsi="Arial" w:cs="Arial"/>
                <w:b/>
                <w:bCs/>
                <w:sz w:val="20"/>
                <w:szCs w:val="20"/>
                <w:cs/>
              </w:rPr>
            </w:pPr>
            <w:r w:rsidRPr="00F37BA3">
              <w:rPr>
                <w:rFonts w:ascii="Arial" w:eastAsia="Angsana New" w:hAnsi="Arial" w:cs="Arial"/>
                <w:b/>
                <w:bCs/>
                <w:sz w:val="20"/>
                <w:szCs w:val="20"/>
              </w:rPr>
              <w:t>Baht</w:t>
            </w:r>
          </w:p>
        </w:tc>
      </w:tr>
      <w:tr w:rsidR="00EB0ACD" w:rsidRPr="00F37BA3" w14:paraId="57FC738E" w14:textId="77777777" w:rsidTr="000171B5">
        <w:tc>
          <w:tcPr>
            <w:tcW w:w="4158" w:type="dxa"/>
            <w:vAlign w:val="bottom"/>
          </w:tcPr>
          <w:p w14:paraId="4F9D4C04" w14:textId="77777777" w:rsidR="00EB0ACD" w:rsidRPr="00F37BA3" w:rsidRDefault="00EB0ACD" w:rsidP="00AD024A">
            <w:pPr>
              <w:pStyle w:val="a"/>
              <w:tabs>
                <w:tab w:val="right" w:pos="9810"/>
              </w:tabs>
              <w:ind w:left="37" w:right="0" w:hanging="142"/>
              <w:jc w:val="thaiDistribute"/>
              <w:rPr>
                <w:rFonts w:ascii="Arial" w:eastAsia="Angsana New" w:hAnsi="Arial" w:cs="Arial"/>
                <w:sz w:val="20"/>
                <w:szCs w:val="20"/>
                <w:cs/>
              </w:rPr>
            </w:pPr>
          </w:p>
        </w:tc>
        <w:tc>
          <w:tcPr>
            <w:tcW w:w="1539" w:type="dxa"/>
            <w:tcBorders>
              <w:top w:val="single" w:sz="4" w:space="0" w:color="auto"/>
            </w:tcBorders>
          </w:tcPr>
          <w:p w14:paraId="607A0B65" w14:textId="77777777" w:rsidR="00EB0ACD" w:rsidRPr="00F37BA3" w:rsidRDefault="00EB0ACD" w:rsidP="00AD024A">
            <w:pPr>
              <w:pStyle w:val="a"/>
              <w:ind w:right="-72"/>
              <w:jc w:val="right"/>
              <w:rPr>
                <w:rFonts w:ascii="Arial" w:eastAsia="Angsana New" w:hAnsi="Arial" w:cs="Arial"/>
                <w:sz w:val="20"/>
                <w:szCs w:val="20"/>
              </w:rPr>
            </w:pPr>
          </w:p>
        </w:tc>
        <w:tc>
          <w:tcPr>
            <w:tcW w:w="1616" w:type="dxa"/>
            <w:tcBorders>
              <w:top w:val="single" w:sz="4" w:space="0" w:color="auto"/>
            </w:tcBorders>
            <w:vAlign w:val="bottom"/>
          </w:tcPr>
          <w:p w14:paraId="451408A5" w14:textId="77777777" w:rsidR="00EB0ACD" w:rsidRPr="00F37BA3" w:rsidRDefault="00EB0ACD" w:rsidP="00AD024A">
            <w:pPr>
              <w:pStyle w:val="a"/>
              <w:ind w:right="-72"/>
              <w:jc w:val="right"/>
              <w:rPr>
                <w:rFonts w:ascii="Arial" w:eastAsia="Angsana New" w:hAnsi="Arial" w:cs="Arial"/>
                <w:sz w:val="20"/>
                <w:szCs w:val="20"/>
              </w:rPr>
            </w:pPr>
          </w:p>
        </w:tc>
        <w:tc>
          <w:tcPr>
            <w:tcW w:w="1616" w:type="dxa"/>
            <w:tcBorders>
              <w:top w:val="single" w:sz="4" w:space="0" w:color="auto"/>
            </w:tcBorders>
            <w:vAlign w:val="bottom"/>
          </w:tcPr>
          <w:p w14:paraId="2C9C6B73" w14:textId="77777777" w:rsidR="00EB0ACD" w:rsidRPr="00F37BA3" w:rsidRDefault="00EB0ACD" w:rsidP="00AD024A">
            <w:pPr>
              <w:pStyle w:val="a"/>
              <w:ind w:right="-72"/>
              <w:jc w:val="right"/>
              <w:rPr>
                <w:rFonts w:ascii="Arial" w:eastAsia="Angsana New" w:hAnsi="Arial" w:cs="Arial"/>
                <w:sz w:val="20"/>
                <w:szCs w:val="20"/>
              </w:rPr>
            </w:pPr>
          </w:p>
        </w:tc>
        <w:tc>
          <w:tcPr>
            <w:tcW w:w="1616" w:type="dxa"/>
            <w:tcBorders>
              <w:top w:val="single" w:sz="4" w:space="0" w:color="auto"/>
            </w:tcBorders>
            <w:vAlign w:val="bottom"/>
          </w:tcPr>
          <w:p w14:paraId="07D2D586" w14:textId="77777777" w:rsidR="00EB0ACD" w:rsidRPr="00F37BA3" w:rsidRDefault="00EB0ACD" w:rsidP="00AD024A">
            <w:pPr>
              <w:pStyle w:val="a"/>
              <w:ind w:right="-72"/>
              <w:jc w:val="right"/>
              <w:rPr>
                <w:rFonts w:ascii="Arial" w:eastAsia="Angsana New" w:hAnsi="Arial" w:cs="Arial"/>
                <w:sz w:val="20"/>
                <w:szCs w:val="20"/>
              </w:rPr>
            </w:pPr>
          </w:p>
        </w:tc>
        <w:tc>
          <w:tcPr>
            <w:tcW w:w="1616" w:type="dxa"/>
            <w:tcBorders>
              <w:top w:val="single" w:sz="4" w:space="0" w:color="auto"/>
            </w:tcBorders>
            <w:shd w:val="clear" w:color="auto" w:fill="FAFAFA"/>
          </w:tcPr>
          <w:p w14:paraId="3E5638BE" w14:textId="77777777" w:rsidR="00EB0ACD" w:rsidRPr="00F37BA3" w:rsidRDefault="00EB0ACD" w:rsidP="00AD024A">
            <w:pPr>
              <w:pStyle w:val="a"/>
              <w:ind w:right="-72"/>
              <w:jc w:val="right"/>
              <w:rPr>
                <w:rFonts w:ascii="Arial" w:eastAsia="Angsana New" w:hAnsi="Arial" w:cs="Arial"/>
                <w:sz w:val="20"/>
                <w:szCs w:val="20"/>
              </w:rPr>
            </w:pPr>
          </w:p>
        </w:tc>
        <w:tc>
          <w:tcPr>
            <w:tcW w:w="1616" w:type="dxa"/>
            <w:tcBorders>
              <w:top w:val="single" w:sz="4" w:space="0" w:color="auto"/>
            </w:tcBorders>
            <w:shd w:val="clear" w:color="auto" w:fill="FAFAFA"/>
          </w:tcPr>
          <w:p w14:paraId="0CCB9A4F" w14:textId="77777777" w:rsidR="00EB0ACD" w:rsidRPr="00F37BA3" w:rsidRDefault="00EB0ACD" w:rsidP="00AD024A">
            <w:pPr>
              <w:pStyle w:val="a"/>
              <w:ind w:right="-72"/>
              <w:jc w:val="right"/>
              <w:rPr>
                <w:rFonts w:ascii="Arial" w:eastAsia="Angsana New" w:hAnsi="Arial" w:cs="Arial"/>
                <w:sz w:val="20"/>
                <w:szCs w:val="20"/>
              </w:rPr>
            </w:pPr>
          </w:p>
        </w:tc>
        <w:tc>
          <w:tcPr>
            <w:tcW w:w="1616" w:type="dxa"/>
            <w:tcBorders>
              <w:top w:val="single" w:sz="4" w:space="0" w:color="auto"/>
            </w:tcBorders>
            <w:shd w:val="clear" w:color="auto" w:fill="FAFAFA"/>
          </w:tcPr>
          <w:p w14:paraId="79EB6E89" w14:textId="77777777" w:rsidR="00EB0ACD" w:rsidRPr="00F37BA3" w:rsidRDefault="00EB0ACD" w:rsidP="00AD024A">
            <w:pPr>
              <w:pStyle w:val="a"/>
              <w:ind w:right="-72"/>
              <w:jc w:val="right"/>
              <w:rPr>
                <w:rFonts w:ascii="Arial" w:eastAsia="Angsana New" w:hAnsi="Arial" w:cs="Arial"/>
                <w:sz w:val="20"/>
                <w:szCs w:val="20"/>
              </w:rPr>
            </w:pPr>
          </w:p>
        </w:tc>
      </w:tr>
      <w:tr w:rsidR="00EB0ACD" w:rsidRPr="00F37BA3" w14:paraId="6C51890B" w14:textId="77777777" w:rsidTr="000171B5">
        <w:tc>
          <w:tcPr>
            <w:tcW w:w="4158" w:type="dxa"/>
            <w:vAlign w:val="bottom"/>
          </w:tcPr>
          <w:p w14:paraId="0AE9FD1C" w14:textId="77777777" w:rsidR="00EB0ACD" w:rsidRPr="00F37BA3" w:rsidRDefault="00EB0ACD" w:rsidP="00AD024A">
            <w:pPr>
              <w:pStyle w:val="a"/>
              <w:tabs>
                <w:tab w:val="right" w:pos="9810"/>
              </w:tabs>
              <w:ind w:left="37" w:right="0" w:hanging="142"/>
              <w:jc w:val="thaiDistribute"/>
              <w:rPr>
                <w:rFonts w:ascii="Arial" w:eastAsia="Angsana New" w:hAnsi="Arial" w:cs="Arial"/>
                <w:b/>
                <w:bCs/>
                <w:sz w:val="20"/>
                <w:szCs w:val="20"/>
              </w:rPr>
            </w:pPr>
            <w:r w:rsidRPr="00F37BA3">
              <w:rPr>
                <w:rFonts w:ascii="Arial" w:eastAsia="Angsana New" w:hAnsi="Arial" w:cs="Arial"/>
                <w:b/>
                <w:bCs/>
                <w:sz w:val="20"/>
                <w:szCs w:val="20"/>
              </w:rPr>
              <w:t>Deferred income tax assets</w:t>
            </w:r>
          </w:p>
        </w:tc>
        <w:tc>
          <w:tcPr>
            <w:tcW w:w="1539" w:type="dxa"/>
            <w:vAlign w:val="bottom"/>
          </w:tcPr>
          <w:p w14:paraId="4D9FCB93" w14:textId="77777777" w:rsidR="00EB0ACD" w:rsidRPr="00F37BA3" w:rsidRDefault="00EB0ACD" w:rsidP="00AD024A">
            <w:pPr>
              <w:spacing w:after="0" w:line="240" w:lineRule="auto"/>
              <w:ind w:right="-72"/>
              <w:jc w:val="right"/>
              <w:rPr>
                <w:rFonts w:ascii="Arial" w:hAnsi="Arial" w:cs="Arial"/>
                <w:noProof/>
                <w:sz w:val="20"/>
                <w:szCs w:val="20"/>
              </w:rPr>
            </w:pPr>
          </w:p>
        </w:tc>
        <w:tc>
          <w:tcPr>
            <w:tcW w:w="1616" w:type="dxa"/>
            <w:vAlign w:val="bottom"/>
          </w:tcPr>
          <w:p w14:paraId="0651AD48" w14:textId="77777777" w:rsidR="00EB0ACD" w:rsidRPr="00F37BA3" w:rsidRDefault="00EB0ACD" w:rsidP="00AD024A">
            <w:pPr>
              <w:spacing w:after="0" w:line="240" w:lineRule="auto"/>
              <w:ind w:right="-72"/>
              <w:jc w:val="right"/>
              <w:rPr>
                <w:rFonts w:ascii="Arial" w:hAnsi="Arial" w:cs="Arial"/>
                <w:noProof/>
                <w:sz w:val="20"/>
                <w:szCs w:val="20"/>
              </w:rPr>
            </w:pPr>
          </w:p>
        </w:tc>
        <w:tc>
          <w:tcPr>
            <w:tcW w:w="1616" w:type="dxa"/>
            <w:vAlign w:val="bottom"/>
          </w:tcPr>
          <w:p w14:paraId="067165B2" w14:textId="77777777" w:rsidR="00EB0ACD" w:rsidRPr="00F37BA3" w:rsidRDefault="00EB0ACD" w:rsidP="00AD024A">
            <w:pPr>
              <w:spacing w:after="0" w:line="240" w:lineRule="auto"/>
              <w:ind w:right="-72"/>
              <w:jc w:val="right"/>
              <w:rPr>
                <w:rFonts w:ascii="Arial" w:hAnsi="Arial" w:cs="Arial"/>
                <w:noProof/>
                <w:sz w:val="20"/>
                <w:szCs w:val="20"/>
              </w:rPr>
            </w:pPr>
          </w:p>
        </w:tc>
        <w:tc>
          <w:tcPr>
            <w:tcW w:w="1616" w:type="dxa"/>
            <w:vAlign w:val="bottom"/>
          </w:tcPr>
          <w:p w14:paraId="47571C87" w14:textId="77777777" w:rsidR="00EB0ACD" w:rsidRPr="00F37BA3" w:rsidRDefault="00EB0ACD" w:rsidP="00AD024A">
            <w:pPr>
              <w:spacing w:after="0" w:line="240" w:lineRule="auto"/>
              <w:ind w:right="-72"/>
              <w:jc w:val="right"/>
              <w:rPr>
                <w:rFonts w:ascii="Arial" w:hAnsi="Arial" w:cs="Arial"/>
                <w:noProof/>
                <w:sz w:val="20"/>
                <w:szCs w:val="20"/>
              </w:rPr>
            </w:pPr>
          </w:p>
        </w:tc>
        <w:tc>
          <w:tcPr>
            <w:tcW w:w="1616" w:type="dxa"/>
            <w:shd w:val="clear" w:color="auto" w:fill="FAFAFA"/>
          </w:tcPr>
          <w:p w14:paraId="73EE5017" w14:textId="77777777" w:rsidR="00EB0ACD" w:rsidRPr="00F37BA3" w:rsidRDefault="00EB0ACD" w:rsidP="00AD024A">
            <w:pPr>
              <w:spacing w:after="0" w:line="240" w:lineRule="auto"/>
              <w:ind w:right="-72"/>
              <w:jc w:val="right"/>
              <w:rPr>
                <w:rFonts w:ascii="Arial" w:hAnsi="Arial" w:cs="Arial"/>
                <w:noProof/>
                <w:sz w:val="20"/>
                <w:szCs w:val="20"/>
              </w:rPr>
            </w:pPr>
          </w:p>
        </w:tc>
        <w:tc>
          <w:tcPr>
            <w:tcW w:w="1616" w:type="dxa"/>
            <w:shd w:val="clear" w:color="auto" w:fill="FAFAFA"/>
          </w:tcPr>
          <w:p w14:paraId="18837586" w14:textId="77777777" w:rsidR="00EB0ACD" w:rsidRPr="00F37BA3" w:rsidRDefault="00EB0ACD" w:rsidP="00AD024A">
            <w:pPr>
              <w:spacing w:after="0" w:line="240" w:lineRule="auto"/>
              <w:ind w:right="-72"/>
              <w:jc w:val="right"/>
              <w:rPr>
                <w:rFonts w:ascii="Arial" w:hAnsi="Arial" w:cs="Arial"/>
                <w:noProof/>
                <w:sz w:val="20"/>
                <w:szCs w:val="20"/>
              </w:rPr>
            </w:pPr>
          </w:p>
        </w:tc>
        <w:tc>
          <w:tcPr>
            <w:tcW w:w="1616" w:type="dxa"/>
            <w:shd w:val="clear" w:color="auto" w:fill="FAFAFA"/>
          </w:tcPr>
          <w:p w14:paraId="06405034" w14:textId="77777777" w:rsidR="00EB0ACD" w:rsidRPr="00F37BA3" w:rsidRDefault="00EB0ACD" w:rsidP="00AD024A">
            <w:pPr>
              <w:spacing w:after="0" w:line="240" w:lineRule="auto"/>
              <w:ind w:right="-72"/>
              <w:jc w:val="right"/>
              <w:rPr>
                <w:rFonts w:ascii="Arial" w:hAnsi="Arial" w:cs="Arial"/>
                <w:noProof/>
                <w:sz w:val="20"/>
                <w:szCs w:val="20"/>
              </w:rPr>
            </w:pPr>
          </w:p>
        </w:tc>
      </w:tr>
      <w:tr w:rsidR="00C30F6A" w:rsidRPr="00F37BA3" w14:paraId="2358C6AD" w14:textId="77777777" w:rsidTr="000171B5">
        <w:tc>
          <w:tcPr>
            <w:tcW w:w="4158" w:type="dxa"/>
            <w:vAlign w:val="bottom"/>
          </w:tcPr>
          <w:p w14:paraId="0F036701" w14:textId="77777777" w:rsidR="00C30F6A" w:rsidRPr="00F37BA3" w:rsidRDefault="00C30F6A" w:rsidP="00C30F6A">
            <w:pPr>
              <w:pStyle w:val="a"/>
              <w:tabs>
                <w:tab w:val="right" w:pos="9810"/>
              </w:tabs>
              <w:ind w:left="37" w:right="0" w:hanging="142"/>
              <w:jc w:val="thaiDistribute"/>
              <w:rPr>
                <w:rFonts w:ascii="Arial" w:eastAsia="Angsana New" w:hAnsi="Arial" w:cs="Arial"/>
                <w:sz w:val="20"/>
                <w:szCs w:val="20"/>
              </w:rPr>
            </w:pPr>
            <w:r w:rsidRPr="00F37BA3">
              <w:rPr>
                <w:rFonts w:ascii="Arial" w:eastAsia="Angsana New" w:hAnsi="Arial" w:cs="Arial"/>
                <w:sz w:val="20"/>
                <w:szCs w:val="20"/>
              </w:rPr>
              <w:t>Net impairment losses on financial assets</w:t>
            </w:r>
          </w:p>
        </w:tc>
        <w:tc>
          <w:tcPr>
            <w:tcW w:w="1539" w:type="dxa"/>
            <w:vAlign w:val="bottom"/>
          </w:tcPr>
          <w:p w14:paraId="10935C85" w14:textId="75C81935"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2,245,503</w:t>
            </w:r>
          </w:p>
        </w:tc>
        <w:tc>
          <w:tcPr>
            <w:tcW w:w="1616" w:type="dxa"/>
            <w:vAlign w:val="bottom"/>
          </w:tcPr>
          <w:p w14:paraId="005114EA" w14:textId="678999D6"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bidi="th-TH"/>
              </w:rPr>
              <w:t>(2,012,175)</w:t>
            </w:r>
          </w:p>
        </w:tc>
        <w:tc>
          <w:tcPr>
            <w:tcW w:w="1616" w:type="dxa"/>
            <w:vAlign w:val="bottom"/>
          </w:tcPr>
          <w:p w14:paraId="419C0A22" w14:textId="31CF9233"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vAlign w:val="bottom"/>
          </w:tcPr>
          <w:p w14:paraId="1A3D8BE1" w14:textId="03288D3E"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233,328</w:t>
            </w:r>
          </w:p>
        </w:tc>
        <w:tc>
          <w:tcPr>
            <w:tcW w:w="1616" w:type="dxa"/>
            <w:shd w:val="clear" w:color="auto" w:fill="FAFAFA"/>
            <w:vAlign w:val="bottom"/>
          </w:tcPr>
          <w:p w14:paraId="462BEA37" w14:textId="6EFA7580"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bidi="th-TH"/>
              </w:rPr>
              <w:t>(185,793)</w:t>
            </w:r>
          </w:p>
        </w:tc>
        <w:tc>
          <w:tcPr>
            <w:tcW w:w="1616" w:type="dxa"/>
            <w:shd w:val="clear" w:color="auto" w:fill="FAFAFA"/>
            <w:vAlign w:val="bottom"/>
          </w:tcPr>
          <w:p w14:paraId="1DC511A8" w14:textId="197AB074"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shd w:val="clear" w:color="auto" w:fill="FAFAFA"/>
            <w:vAlign w:val="bottom"/>
          </w:tcPr>
          <w:p w14:paraId="2C430D0F" w14:textId="12D01CD9"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47,535</w:t>
            </w:r>
          </w:p>
        </w:tc>
      </w:tr>
      <w:tr w:rsidR="00C30F6A" w:rsidRPr="00F37BA3" w14:paraId="31F504FE" w14:textId="77777777" w:rsidTr="000171B5">
        <w:tc>
          <w:tcPr>
            <w:tcW w:w="4158" w:type="dxa"/>
            <w:vAlign w:val="bottom"/>
          </w:tcPr>
          <w:p w14:paraId="1FCAA69A" w14:textId="77777777" w:rsidR="00C30F6A" w:rsidRPr="00F37BA3" w:rsidRDefault="00C30F6A" w:rsidP="00C30F6A">
            <w:pPr>
              <w:pStyle w:val="a"/>
              <w:tabs>
                <w:tab w:val="right" w:pos="9810"/>
              </w:tabs>
              <w:ind w:left="37" w:right="0" w:hanging="142"/>
              <w:jc w:val="thaiDistribute"/>
              <w:rPr>
                <w:rFonts w:ascii="Arial" w:eastAsia="Angsana New" w:hAnsi="Arial" w:cs="Arial"/>
                <w:sz w:val="20"/>
                <w:szCs w:val="20"/>
              </w:rPr>
            </w:pPr>
            <w:r w:rsidRPr="00F37BA3">
              <w:rPr>
                <w:rFonts w:ascii="Arial" w:eastAsia="Angsana New" w:hAnsi="Arial" w:cs="Arial"/>
                <w:sz w:val="20"/>
                <w:szCs w:val="20"/>
              </w:rPr>
              <w:t>Cash received in advance</w:t>
            </w:r>
          </w:p>
        </w:tc>
        <w:tc>
          <w:tcPr>
            <w:tcW w:w="1539" w:type="dxa"/>
            <w:vAlign w:val="bottom"/>
          </w:tcPr>
          <w:p w14:paraId="3C662DEC" w14:textId="5157E793"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288,368</w:t>
            </w:r>
          </w:p>
        </w:tc>
        <w:tc>
          <w:tcPr>
            <w:tcW w:w="1616" w:type="dxa"/>
            <w:vAlign w:val="bottom"/>
          </w:tcPr>
          <w:p w14:paraId="36FC979E" w14:textId="40529CB9"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4,453,406</w:t>
            </w:r>
          </w:p>
        </w:tc>
        <w:tc>
          <w:tcPr>
            <w:tcW w:w="1616" w:type="dxa"/>
            <w:vAlign w:val="bottom"/>
          </w:tcPr>
          <w:p w14:paraId="13515CEC" w14:textId="5F33B1B6"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vAlign w:val="bottom"/>
          </w:tcPr>
          <w:p w14:paraId="33667904" w14:textId="5D358D66"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4,741,774</w:t>
            </w:r>
          </w:p>
        </w:tc>
        <w:tc>
          <w:tcPr>
            <w:tcW w:w="1616" w:type="dxa"/>
            <w:shd w:val="clear" w:color="auto" w:fill="FAFAFA"/>
            <w:vAlign w:val="bottom"/>
          </w:tcPr>
          <w:p w14:paraId="7D3D5987" w14:textId="507980C5"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(4,706,07</w:t>
            </w:r>
            <w:r w:rsidR="00D029AB" w:rsidRPr="00F37BA3">
              <w:rPr>
                <w:rFonts w:ascii="Arial" w:hAnsi="Arial" w:cs="Arial"/>
                <w:noProof/>
                <w:sz w:val="20"/>
                <w:szCs w:val="20"/>
                <w:lang w:val="en-GB"/>
              </w:rPr>
              <w:t>6</w:t>
            </w:r>
            <w:r w:rsidRPr="00F37BA3">
              <w:rPr>
                <w:rFonts w:ascii="Arial" w:hAnsi="Arial" w:cs="Arial"/>
                <w:noProof/>
                <w:sz w:val="20"/>
                <w:szCs w:val="20"/>
                <w:lang w:val="en-GB"/>
              </w:rPr>
              <w:t>)</w:t>
            </w:r>
          </w:p>
        </w:tc>
        <w:tc>
          <w:tcPr>
            <w:tcW w:w="1616" w:type="dxa"/>
            <w:shd w:val="clear" w:color="auto" w:fill="FAFAFA"/>
            <w:vAlign w:val="bottom"/>
          </w:tcPr>
          <w:p w14:paraId="35A09065" w14:textId="7F74D608"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shd w:val="clear" w:color="auto" w:fill="FAFAFA"/>
            <w:vAlign w:val="bottom"/>
          </w:tcPr>
          <w:p w14:paraId="6BD0525F" w14:textId="29660917"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35,69</w:t>
            </w:r>
            <w:r w:rsidR="00D029AB" w:rsidRPr="00F37BA3">
              <w:rPr>
                <w:rFonts w:ascii="Arial" w:hAnsi="Arial" w:cs="Arial"/>
                <w:noProof/>
                <w:sz w:val="20"/>
                <w:szCs w:val="20"/>
                <w:lang w:val="en-GB"/>
              </w:rPr>
              <w:t>8</w:t>
            </w:r>
          </w:p>
        </w:tc>
      </w:tr>
      <w:tr w:rsidR="00C30F6A" w:rsidRPr="00F37BA3" w14:paraId="6EB4E140" w14:textId="77777777" w:rsidTr="000171B5">
        <w:tc>
          <w:tcPr>
            <w:tcW w:w="4158" w:type="dxa"/>
            <w:vAlign w:val="bottom"/>
          </w:tcPr>
          <w:p w14:paraId="378DC1C1" w14:textId="6B84836F" w:rsidR="00C30F6A" w:rsidRPr="00F37BA3" w:rsidRDefault="00C30F6A" w:rsidP="00C30F6A">
            <w:pPr>
              <w:pStyle w:val="a"/>
              <w:tabs>
                <w:tab w:val="right" w:pos="9810"/>
              </w:tabs>
              <w:ind w:left="37" w:right="0" w:hanging="142"/>
              <w:jc w:val="thaiDistribute"/>
              <w:rPr>
                <w:rFonts w:ascii="Arial" w:eastAsia="Angsana New" w:hAnsi="Arial" w:cs="Browallia New"/>
                <w:sz w:val="20"/>
                <w:szCs w:val="25"/>
                <w:lang w:val="en-GB"/>
              </w:rPr>
            </w:pPr>
            <w:r w:rsidRPr="00F37BA3">
              <w:rPr>
                <w:rFonts w:ascii="Arial" w:eastAsia="Angsana New" w:hAnsi="Arial" w:cs="Arial"/>
                <w:sz w:val="20"/>
                <w:szCs w:val="20"/>
              </w:rPr>
              <w:t xml:space="preserve">Lease </w:t>
            </w:r>
            <w:proofErr w:type="spellStart"/>
            <w:r w:rsidRPr="00F37BA3">
              <w:rPr>
                <w:rFonts w:ascii="Arial" w:eastAsia="Angsana New" w:hAnsi="Arial" w:cs="Arial"/>
                <w:sz w:val="20"/>
                <w:szCs w:val="20"/>
              </w:rPr>
              <w:t>liabilit</w:t>
            </w:r>
            <w:r w:rsidR="006A5CF8" w:rsidRPr="00F37BA3">
              <w:rPr>
                <w:rFonts w:ascii="Arial" w:eastAsia="Angsana New" w:hAnsi="Arial" w:cs="Browallia New"/>
                <w:sz w:val="20"/>
                <w:szCs w:val="25"/>
                <w:lang w:val="en-GB"/>
              </w:rPr>
              <w:t>ies</w:t>
            </w:r>
            <w:proofErr w:type="spellEnd"/>
          </w:p>
        </w:tc>
        <w:tc>
          <w:tcPr>
            <w:tcW w:w="1539" w:type="dxa"/>
            <w:vAlign w:val="bottom"/>
          </w:tcPr>
          <w:p w14:paraId="544EE280" w14:textId="073E2A5D"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37,108,967</w:t>
            </w:r>
          </w:p>
        </w:tc>
        <w:tc>
          <w:tcPr>
            <w:tcW w:w="1616" w:type="dxa"/>
            <w:vAlign w:val="bottom"/>
          </w:tcPr>
          <w:p w14:paraId="71543D16" w14:textId="53FD7F0B"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20,538,102</w:t>
            </w:r>
          </w:p>
        </w:tc>
        <w:tc>
          <w:tcPr>
            <w:tcW w:w="1616" w:type="dxa"/>
            <w:vAlign w:val="bottom"/>
          </w:tcPr>
          <w:p w14:paraId="47B8671C" w14:textId="7255A38C"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vAlign w:val="bottom"/>
          </w:tcPr>
          <w:p w14:paraId="0858693A" w14:textId="5A701F07"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57,647,069</w:t>
            </w:r>
          </w:p>
        </w:tc>
        <w:tc>
          <w:tcPr>
            <w:tcW w:w="1616" w:type="dxa"/>
            <w:shd w:val="clear" w:color="auto" w:fill="FAFAFA"/>
            <w:vAlign w:val="bottom"/>
          </w:tcPr>
          <w:p w14:paraId="42C9978F" w14:textId="07F0433B"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3,102,891</w:t>
            </w:r>
          </w:p>
        </w:tc>
        <w:tc>
          <w:tcPr>
            <w:tcW w:w="1616" w:type="dxa"/>
            <w:shd w:val="clear" w:color="auto" w:fill="FAFAFA"/>
            <w:vAlign w:val="bottom"/>
          </w:tcPr>
          <w:p w14:paraId="4AC81959" w14:textId="274FF505"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shd w:val="clear" w:color="auto" w:fill="FAFAFA"/>
            <w:vAlign w:val="bottom"/>
          </w:tcPr>
          <w:p w14:paraId="79814159" w14:textId="41777857"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60,749,960</w:t>
            </w:r>
          </w:p>
        </w:tc>
      </w:tr>
      <w:tr w:rsidR="00C30F6A" w:rsidRPr="00F37BA3" w14:paraId="01A3454C" w14:textId="77777777" w:rsidTr="000171B5">
        <w:tc>
          <w:tcPr>
            <w:tcW w:w="4158" w:type="dxa"/>
            <w:vAlign w:val="bottom"/>
          </w:tcPr>
          <w:p w14:paraId="2C324013" w14:textId="77777777" w:rsidR="00C30F6A" w:rsidRPr="00F37BA3" w:rsidRDefault="00C30F6A" w:rsidP="00C30F6A">
            <w:pPr>
              <w:pStyle w:val="a"/>
              <w:tabs>
                <w:tab w:val="right" w:pos="9810"/>
              </w:tabs>
              <w:ind w:left="37" w:right="0" w:hanging="142"/>
              <w:jc w:val="thaiDistribute"/>
              <w:rPr>
                <w:rFonts w:ascii="Arial" w:eastAsia="Angsana New" w:hAnsi="Arial" w:cs="Arial"/>
                <w:sz w:val="20"/>
                <w:szCs w:val="20"/>
                <w:cs/>
              </w:rPr>
            </w:pPr>
            <w:r w:rsidRPr="00F37BA3">
              <w:rPr>
                <w:rFonts w:ascii="Arial" w:eastAsia="Angsana New" w:hAnsi="Arial" w:cs="Arial"/>
                <w:sz w:val="20"/>
                <w:szCs w:val="20"/>
              </w:rPr>
              <w:t>Cash paid for transfer of water business</w:t>
            </w:r>
          </w:p>
        </w:tc>
        <w:tc>
          <w:tcPr>
            <w:tcW w:w="1539" w:type="dxa"/>
            <w:vAlign w:val="bottom"/>
          </w:tcPr>
          <w:p w14:paraId="1ED0DB11" w14:textId="6CF77B13"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485,627,858</w:t>
            </w:r>
          </w:p>
        </w:tc>
        <w:tc>
          <w:tcPr>
            <w:tcW w:w="1616" w:type="dxa"/>
            <w:vAlign w:val="bottom"/>
          </w:tcPr>
          <w:p w14:paraId="4D70DD90" w14:textId="53C83E50"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(10,976,000)</w:t>
            </w:r>
          </w:p>
        </w:tc>
        <w:tc>
          <w:tcPr>
            <w:tcW w:w="1616" w:type="dxa"/>
            <w:vAlign w:val="bottom"/>
          </w:tcPr>
          <w:p w14:paraId="7DF0B49A" w14:textId="03DDD13F"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vAlign w:val="bottom"/>
          </w:tcPr>
          <w:p w14:paraId="164D693D" w14:textId="6FB1207F"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474,651,858</w:t>
            </w:r>
          </w:p>
        </w:tc>
        <w:tc>
          <w:tcPr>
            <w:tcW w:w="1616" w:type="dxa"/>
            <w:shd w:val="clear" w:color="auto" w:fill="FAFAFA"/>
            <w:vAlign w:val="bottom"/>
          </w:tcPr>
          <w:p w14:paraId="32CB1537" w14:textId="1F506BF0"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(10,976,000)</w:t>
            </w:r>
          </w:p>
        </w:tc>
        <w:tc>
          <w:tcPr>
            <w:tcW w:w="1616" w:type="dxa"/>
            <w:shd w:val="clear" w:color="auto" w:fill="FAFAFA"/>
            <w:vAlign w:val="bottom"/>
          </w:tcPr>
          <w:p w14:paraId="33F9A078" w14:textId="6B4990DB"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shd w:val="clear" w:color="auto" w:fill="FAFAFA"/>
            <w:vAlign w:val="bottom"/>
          </w:tcPr>
          <w:p w14:paraId="0A8DEBFF" w14:textId="00470405"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463,675,858</w:t>
            </w:r>
          </w:p>
        </w:tc>
      </w:tr>
      <w:tr w:rsidR="00C30F6A" w:rsidRPr="00F37BA3" w14:paraId="42F31B60" w14:textId="77777777" w:rsidTr="000171B5">
        <w:tc>
          <w:tcPr>
            <w:tcW w:w="4158" w:type="dxa"/>
            <w:vAlign w:val="bottom"/>
          </w:tcPr>
          <w:p w14:paraId="6FA615CD" w14:textId="77777777" w:rsidR="00C30F6A" w:rsidRPr="00F37BA3" w:rsidRDefault="00C30F6A" w:rsidP="00C30F6A">
            <w:pPr>
              <w:pStyle w:val="a"/>
              <w:tabs>
                <w:tab w:val="right" w:pos="9810"/>
              </w:tabs>
              <w:ind w:left="37" w:right="0" w:hanging="142"/>
              <w:jc w:val="thaiDistribute"/>
              <w:rPr>
                <w:rFonts w:ascii="Arial" w:eastAsia="Angsana New" w:hAnsi="Arial" w:cs="Arial"/>
                <w:sz w:val="20"/>
                <w:szCs w:val="20"/>
              </w:rPr>
            </w:pPr>
            <w:r w:rsidRPr="00F37BA3">
              <w:rPr>
                <w:rFonts w:ascii="Arial" w:eastAsia="Angsana New" w:hAnsi="Arial" w:cs="Arial"/>
                <w:sz w:val="20"/>
                <w:szCs w:val="20"/>
                <w:cs/>
              </w:rPr>
              <w:t>Provision liabilities from water business</w:t>
            </w:r>
          </w:p>
        </w:tc>
        <w:tc>
          <w:tcPr>
            <w:tcW w:w="1539" w:type="dxa"/>
            <w:vAlign w:val="bottom"/>
          </w:tcPr>
          <w:p w14:paraId="519F4538" w14:textId="0A9F65D0"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84,239,991</w:t>
            </w:r>
          </w:p>
        </w:tc>
        <w:tc>
          <w:tcPr>
            <w:tcW w:w="1616" w:type="dxa"/>
            <w:vAlign w:val="bottom"/>
          </w:tcPr>
          <w:p w14:paraId="662F625D" w14:textId="5AECB708"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1,261,766</w:t>
            </w:r>
          </w:p>
        </w:tc>
        <w:tc>
          <w:tcPr>
            <w:tcW w:w="1616" w:type="dxa"/>
            <w:vAlign w:val="bottom"/>
          </w:tcPr>
          <w:p w14:paraId="42DD6EA4" w14:textId="353639BB"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bidi="th-TH"/>
              </w:rPr>
              <w:t>(1,499,452)</w:t>
            </w:r>
          </w:p>
        </w:tc>
        <w:tc>
          <w:tcPr>
            <w:tcW w:w="1616" w:type="dxa"/>
            <w:vAlign w:val="bottom"/>
          </w:tcPr>
          <w:p w14:paraId="43EA4FC9" w14:textId="7C5196DE"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84,002,305</w:t>
            </w:r>
          </w:p>
        </w:tc>
        <w:tc>
          <w:tcPr>
            <w:tcW w:w="1616" w:type="dxa"/>
            <w:shd w:val="clear" w:color="auto" w:fill="FAFAFA"/>
            <w:vAlign w:val="bottom"/>
          </w:tcPr>
          <w:p w14:paraId="0F03B36E" w14:textId="3F71DB01"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39,013</w:t>
            </w:r>
          </w:p>
        </w:tc>
        <w:tc>
          <w:tcPr>
            <w:tcW w:w="1616" w:type="dxa"/>
            <w:shd w:val="clear" w:color="auto" w:fill="FAFAFA"/>
            <w:vAlign w:val="bottom"/>
          </w:tcPr>
          <w:p w14:paraId="1C073B89" w14:textId="0DEB8F22"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bidi="th-TH"/>
              </w:rPr>
              <w:t>2,074,837</w:t>
            </w:r>
          </w:p>
        </w:tc>
        <w:tc>
          <w:tcPr>
            <w:tcW w:w="1616" w:type="dxa"/>
            <w:shd w:val="clear" w:color="auto" w:fill="FAFAFA"/>
            <w:vAlign w:val="bottom"/>
          </w:tcPr>
          <w:p w14:paraId="5C83AF90" w14:textId="20DEBE15"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86,116,155</w:t>
            </w:r>
          </w:p>
        </w:tc>
      </w:tr>
      <w:tr w:rsidR="00C30F6A" w:rsidRPr="00F37BA3" w14:paraId="352A0501" w14:textId="77777777" w:rsidTr="000171B5">
        <w:tc>
          <w:tcPr>
            <w:tcW w:w="4158" w:type="dxa"/>
            <w:vAlign w:val="bottom"/>
          </w:tcPr>
          <w:p w14:paraId="036E1994" w14:textId="77777777" w:rsidR="00C30F6A" w:rsidRPr="00F37BA3" w:rsidRDefault="00C30F6A" w:rsidP="00C30F6A">
            <w:pPr>
              <w:pStyle w:val="a"/>
              <w:tabs>
                <w:tab w:val="right" w:pos="9810"/>
              </w:tabs>
              <w:ind w:left="37" w:right="0" w:hanging="142"/>
              <w:jc w:val="thaiDistribute"/>
              <w:rPr>
                <w:rFonts w:ascii="Arial" w:eastAsia="Angsana New" w:hAnsi="Arial" w:cs="Arial"/>
                <w:sz w:val="20"/>
                <w:szCs w:val="20"/>
                <w:cs/>
              </w:rPr>
            </w:pPr>
            <w:r w:rsidRPr="00F37BA3">
              <w:rPr>
                <w:rFonts w:ascii="Arial" w:eastAsia="Angsana New" w:hAnsi="Arial" w:cs="Arial"/>
                <w:sz w:val="20"/>
                <w:szCs w:val="20"/>
              </w:rPr>
              <w:t>Employee benefit obligations</w:t>
            </w:r>
          </w:p>
        </w:tc>
        <w:tc>
          <w:tcPr>
            <w:tcW w:w="1539" w:type="dxa"/>
            <w:tcBorders>
              <w:bottom w:val="single" w:sz="4" w:space="0" w:color="auto"/>
            </w:tcBorders>
            <w:vAlign w:val="bottom"/>
          </w:tcPr>
          <w:p w14:paraId="31D8053A" w14:textId="1A261F6D"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5,372,973</w:t>
            </w:r>
          </w:p>
        </w:tc>
        <w:tc>
          <w:tcPr>
            <w:tcW w:w="1616" w:type="dxa"/>
            <w:tcBorders>
              <w:bottom w:val="single" w:sz="4" w:space="0" w:color="auto"/>
            </w:tcBorders>
            <w:vAlign w:val="bottom"/>
          </w:tcPr>
          <w:p w14:paraId="474D6054" w14:textId="13AED076"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752,543</w:t>
            </w:r>
          </w:p>
        </w:tc>
        <w:tc>
          <w:tcPr>
            <w:tcW w:w="1616" w:type="dxa"/>
            <w:tcBorders>
              <w:bottom w:val="single" w:sz="4" w:space="0" w:color="auto"/>
            </w:tcBorders>
            <w:vAlign w:val="bottom"/>
          </w:tcPr>
          <w:p w14:paraId="7E7563AF" w14:textId="2F1022A5"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(1,339,831)</w:t>
            </w:r>
          </w:p>
        </w:tc>
        <w:tc>
          <w:tcPr>
            <w:tcW w:w="1616" w:type="dxa"/>
            <w:tcBorders>
              <w:bottom w:val="single" w:sz="4" w:space="0" w:color="auto"/>
            </w:tcBorders>
            <w:vAlign w:val="bottom"/>
          </w:tcPr>
          <w:p w14:paraId="787E235C" w14:textId="190DEB4F"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4,785,685</w:t>
            </w:r>
          </w:p>
        </w:tc>
        <w:tc>
          <w:tcPr>
            <w:tcW w:w="1616" w:type="dxa"/>
            <w:tcBorders>
              <w:bottom w:val="single" w:sz="4" w:space="0" w:color="auto"/>
            </w:tcBorders>
            <w:shd w:val="clear" w:color="auto" w:fill="FAFAFA"/>
            <w:vAlign w:val="bottom"/>
          </w:tcPr>
          <w:p w14:paraId="1A1F8B1E" w14:textId="1C2EDDFC"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87,479</w:t>
            </w:r>
          </w:p>
        </w:tc>
        <w:tc>
          <w:tcPr>
            <w:tcW w:w="1616" w:type="dxa"/>
            <w:tcBorders>
              <w:bottom w:val="single" w:sz="4" w:space="0" w:color="auto"/>
            </w:tcBorders>
            <w:shd w:val="clear" w:color="auto" w:fill="FAFAFA"/>
            <w:vAlign w:val="bottom"/>
          </w:tcPr>
          <w:p w14:paraId="4728B9C4" w14:textId="4D06C26B"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tcBorders>
              <w:bottom w:val="single" w:sz="4" w:space="0" w:color="auto"/>
            </w:tcBorders>
            <w:shd w:val="clear" w:color="auto" w:fill="FAFAFA"/>
            <w:vAlign w:val="bottom"/>
          </w:tcPr>
          <w:p w14:paraId="006B7311" w14:textId="175D73B7"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4,873,164</w:t>
            </w:r>
          </w:p>
        </w:tc>
      </w:tr>
      <w:tr w:rsidR="00C30F6A" w:rsidRPr="00F37BA3" w14:paraId="15D33828" w14:textId="77777777" w:rsidTr="000171B5">
        <w:tc>
          <w:tcPr>
            <w:tcW w:w="4158" w:type="dxa"/>
            <w:vAlign w:val="bottom"/>
          </w:tcPr>
          <w:p w14:paraId="280EC930" w14:textId="77777777" w:rsidR="00C30F6A" w:rsidRPr="00F37BA3" w:rsidRDefault="00C30F6A" w:rsidP="00C30F6A">
            <w:pPr>
              <w:pStyle w:val="a"/>
              <w:tabs>
                <w:tab w:val="right" w:pos="9810"/>
              </w:tabs>
              <w:ind w:left="37" w:right="0" w:hanging="142"/>
              <w:jc w:val="thaiDistribute"/>
              <w:rPr>
                <w:rFonts w:ascii="Arial" w:eastAsia="Angsana New" w:hAnsi="Arial" w:cs="Arial"/>
                <w:sz w:val="20"/>
                <w:szCs w:val="20"/>
              </w:rPr>
            </w:pPr>
          </w:p>
        </w:tc>
        <w:tc>
          <w:tcPr>
            <w:tcW w:w="1539" w:type="dxa"/>
            <w:tcBorders>
              <w:top w:val="single" w:sz="4" w:space="0" w:color="auto"/>
            </w:tcBorders>
            <w:vAlign w:val="bottom"/>
          </w:tcPr>
          <w:p w14:paraId="5A4902E7"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tcPr>
          <w:p w14:paraId="3E012C8D"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4E16EA19"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601FA8DB"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tcPr>
          <w:p w14:paraId="399DC95A"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75425BD5"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0DC9E7ED" w14:textId="77777777" w:rsidR="00C30F6A" w:rsidRPr="00F37BA3" w:rsidRDefault="00C30F6A" w:rsidP="00C30F6A">
            <w:pPr>
              <w:spacing w:after="0" w:line="240" w:lineRule="auto"/>
              <w:ind w:right="-72"/>
              <w:jc w:val="right"/>
              <w:rPr>
                <w:rFonts w:ascii="Arial" w:hAnsi="Arial" w:cs="Arial"/>
                <w:noProof/>
                <w:sz w:val="20"/>
                <w:szCs w:val="20"/>
                <w:lang w:val="en-GB"/>
              </w:rPr>
            </w:pPr>
          </w:p>
        </w:tc>
      </w:tr>
      <w:tr w:rsidR="00C30F6A" w:rsidRPr="00F37BA3" w14:paraId="2F94875F" w14:textId="77777777" w:rsidTr="000171B5">
        <w:tc>
          <w:tcPr>
            <w:tcW w:w="4158" w:type="dxa"/>
            <w:vAlign w:val="bottom"/>
          </w:tcPr>
          <w:p w14:paraId="631E0DD4" w14:textId="77777777" w:rsidR="00C30F6A" w:rsidRPr="00F37BA3" w:rsidRDefault="00C30F6A" w:rsidP="00C30F6A">
            <w:pPr>
              <w:pStyle w:val="a"/>
              <w:tabs>
                <w:tab w:val="right" w:pos="9810"/>
              </w:tabs>
              <w:ind w:left="37" w:right="0" w:hanging="142"/>
              <w:jc w:val="thaiDistribute"/>
              <w:rPr>
                <w:rFonts w:ascii="Arial" w:eastAsia="Angsana New" w:hAnsi="Arial" w:cs="Arial"/>
                <w:sz w:val="20"/>
                <w:szCs w:val="20"/>
                <w:cs/>
              </w:rPr>
            </w:pPr>
          </w:p>
        </w:tc>
        <w:tc>
          <w:tcPr>
            <w:tcW w:w="1539" w:type="dxa"/>
            <w:tcBorders>
              <w:bottom w:val="single" w:sz="4" w:space="0" w:color="auto"/>
            </w:tcBorders>
            <w:vAlign w:val="bottom"/>
          </w:tcPr>
          <w:p w14:paraId="130559CE" w14:textId="63754083"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614,883,660</w:t>
            </w:r>
          </w:p>
        </w:tc>
        <w:tc>
          <w:tcPr>
            <w:tcW w:w="1616" w:type="dxa"/>
            <w:tcBorders>
              <w:bottom w:val="single" w:sz="4" w:space="0" w:color="auto"/>
            </w:tcBorders>
            <w:vAlign w:val="bottom"/>
          </w:tcPr>
          <w:p w14:paraId="4F52FADE" w14:textId="31A323CE"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14,017,642</w:t>
            </w:r>
          </w:p>
        </w:tc>
        <w:tc>
          <w:tcPr>
            <w:tcW w:w="1616" w:type="dxa"/>
            <w:tcBorders>
              <w:bottom w:val="single" w:sz="4" w:space="0" w:color="auto"/>
            </w:tcBorders>
            <w:vAlign w:val="bottom"/>
          </w:tcPr>
          <w:p w14:paraId="3D6EF7FB" w14:textId="7A9CFBAD"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(2,839,283)</w:t>
            </w:r>
          </w:p>
        </w:tc>
        <w:tc>
          <w:tcPr>
            <w:tcW w:w="1616" w:type="dxa"/>
            <w:tcBorders>
              <w:bottom w:val="single" w:sz="4" w:space="0" w:color="auto"/>
            </w:tcBorders>
            <w:vAlign w:val="bottom"/>
          </w:tcPr>
          <w:p w14:paraId="652C3026" w14:textId="73701C59"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626,062,019</w:t>
            </w:r>
          </w:p>
        </w:tc>
        <w:tc>
          <w:tcPr>
            <w:tcW w:w="1616" w:type="dxa"/>
            <w:tcBorders>
              <w:bottom w:val="single" w:sz="4" w:space="0" w:color="auto"/>
            </w:tcBorders>
            <w:shd w:val="clear" w:color="auto" w:fill="FAFAFA"/>
            <w:vAlign w:val="bottom"/>
          </w:tcPr>
          <w:p w14:paraId="6B400515" w14:textId="63DCACF1"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(12,638,48</w:t>
            </w:r>
            <w:r w:rsidR="00D029AB" w:rsidRPr="00F37BA3">
              <w:rPr>
                <w:rFonts w:ascii="Arial" w:hAnsi="Arial" w:cs="Arial"/>
                <w:noProof/>
                <w:sz w:val="20"/>
                <w:szCs w:val="20"/>
                <w:lang w:val="en-GB"/>
              </w:rPr>
              <w:t>6</w:t>
            </w:r>
            <w:r w:rsidRPr="00F37BA3">
              <w:rPr>
                <w:rFonts w:ascii="Arial" w:hAnsi="Arial" w:cs="Arial"/>
                <w:noProof/>
                <w:sz w:val="20"/>
                <w:szCs w:val="20"/>
                <w:lang w:val="en-GB"/>
              </w:rPr>
              <w:t>)</w:t>
            </w:r>
          </w:p>
        </w:tc>
        <w:tc>
          <w:tcPr>
            <w:tcW w:w="1616" w:type="dxa"/>
            <w:tcBorders>
              <w:bottom w:val="single" w:sz="4" w:space="0" w:color="auto"/>
            </w:tcBorders>
            <w:shd w:val="clear" w:color="auto" w:fill="FAFAFA"/>
            <w:vAlign w:val="bottom"/>
          </w:tcPr>
          <w:p w14:paraId="120FEA52" w14:textId="4019273B"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2,074,837</w:t>
            </w:r>
          </w:p>
        </w:tc>
        <w:tc>
          <w:tcPr>
            <w:tcW w:w="1616" w:type="dxa"/>
            <w:tcBorders>
              <w:bottom w:val="single" w:sz="4" w:space="0" w:color="auto"/>
            </w:tcBorders>
            <w:shd w:val="clear" w:color="auto" w:fill="FAFAFA"/>
            <w:vAlign w:val="bottom"/>
          </w:tcPr>
          <w:p w14:paraId="079D10A7" w14:textId="4A10DF2C"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615,498,3</w:t>
            </w:r>
            <w:r w:rsidR="00D029AB" w:rsidRPr="00F37BA3">
              <w:rPr>
                <w:rFonts w:ascii="Arial" w:hAnsi="Arial" w:cs="Arial"/>
                <w:noProof/>
                <w:sz w:val="20"/>
                <w:szCs w:val="20"/>
                <w:lang w:val="en-GB"/>
              </w:rPr>
              <w:t>70</w:t>
            </w:r>
          </w:p>
        </w:tc>
      </w:tr>
      <w:tr w:rsidR="00C30F6A" w:rsidRPr="00F37BA3" w14:paraId="4282C1C3" w14:textId="77777777" w:rsidTr="00CC2F12">
        <w:tc>
          <w:tcPr>
            <w:tcW w:w="4158" w:type="dxa"/>
            <w:vAlign w:val="bottom"/>
          </w:tcPr>
          <w:p w14:paraId="701A23E5" w14:textId="77777777" w:rsidR="00C30F6A" w:rsidRPr="00F37BA3" w:rsidRDefault="00C30F6A" w:rsidP="00C30F6A">
            <w:pPr>
              <w:pStyle w:val="a"/>
              <w:tabs>
                <w:tab w:val="right" w:pos="9810"/>
              </w:tabs>
              <w:ind w:left="37" w:right="0" w:hanging="142"/>
              <w:jc w:val="thaiDistribute"/>
              <w:rPr>
                <w:rFonts w:ascii="Arial" w:eastAsia="Angsana New" w:hAnsi="Arial" w:cs="Arial"/>
                <w:sz w:val="20"/>
                <w:szCs w:val="20"/>
                <w:cs/>
              </w:rPr>
            </w:pPr>
          </w:p>
        </w:tc>
        <w:tc>
          <w:tcPr>
            <w:tcW w:w="1539" w:type="dxa"/>
            <w:tcBorders>
              <w:top w:val="single" w:sz="4" w:space="0" w:color="auto"/>
            </w:tcBorders>
            <w:vAlign w:val="bottom"/>
          </w:tcPr>
          <w:p w14:paraId="35E006F9"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tcPr>
          <w:p w14:paraId="6E783ED1"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160ED941"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52B159DF"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tcPr>
          <w:p w14:paraId="78D18FE2"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1A89C312"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320D47A8" w14:textId="77777777" w:rsidR="00C30F6A" w:rsidRPr="00F37BA3" w:rsidRDefault="00C30F6A" w:rsidP="00C30F6A">
            <w:pPr>
              <w:spacing w:after="0" w:line="240" w:lineRule="auto"/>
              <w:ind w:right="-72"/>
              <w:jc w:val="right"/>
              <w:rPr>
                <w:rFonts w:ascii="Arial" w:hAnsi="Arial" w:cs="Arial"/>
                <w:noProof/>
                <w:sz w:val="20"/>
                <w:szCs w:val="20"/>
              </w:rPr>
            </w:pPr>
          </w:p>
        </w:tc>
      </w:tr>
      <w:tr w:rsidR="00C30F6A" w:rsidRPr="00F37BA3" w14:paraId="06386C9D" w14:textId="77777777" w:rsidTr="00CC02B8">
        <w:tc>
          <w:tcPr>
            <w:tcW w:w="4158" w:type="dxa"/>
            <w:vAlign w:val="bottom"/>
          </w:tcPr>
          <w:p w14:paraId="2D50257D" w14:textId="77777777" w:rsidR="00C30F6A" w:rsidRPr="00F37BA3" w:rsidRDefault="00C30F6A" w:rsidP="00C30F6A">
            <w:pPr>
              <w:pStyle w:val="a"/>
              <w:tabs>
                <w:tab w:val="right" w:pos="9810"/>
              </w:tabs>
              <w:ind w:left="37" w:right="0" w:hanging="142"/>
              <w:jc w:val="thaiDistribute"/>
              <w:rPr>
                <w:rFonts w:ascii="Arial" w:eastAsia="Angsana New" w:hAnsi="Arial" w:cs="Arial"/>
                <w:b/>
                <w:bCs/>
                <w:sz w:val="20"/>
                <w:szCs w:val="20"/>
              </w:rPr>
            </w:pPr>
            <w:r w:rsidRPr="00F37BA3">
              <w:rPr>
                <w:rFonts w:ascii="Arial" w:eastAsia="Angsana New" w:hAnsi="Arial" w:cs="Arial"/>
                <w:b/>
                <w:bCs/>
                <w:sz w:val="20"/>
                <w:szCs w:val="20"/>
              </w:rPr>
              <w:t>Deferred income tax liabilities</w:t>
            </w:r>
          </w:p>
        </w:tc>
        <w:tc>
          <w:tcPr>
            <w:tcW w:w="1539" w:type="dxa"/>
          </w:tcPr>
          <w:p w14:paraId="76BB0978"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Pr>
          <w:p w14:paraId="0067315D"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Pr>
          <w:p w14:paraId="11DD7E80"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Pr>
          <w:p w14:paraId="794AB370"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shd w:val="clear" w:color="auto" w:fill="FAFAFA"/>
          </w:tcPr>
          <w:p w14:paraId="41D2CE13"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shd w:val="clear" w:color="auto" w:fill="FAFAFA"/>
          </w:tcPr>
          <w:p w14:paraId="4F387AA7"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shd w:val="clear" w:color="auto" w:fill="FAFAFA"/>
          </w:tcPr>
          <w:p w14:paraId="44C64B02" w14:textId="77777777" w:rsidR="00C30F6A" w:rsidRPr="00F37BA3" w:rsidRDefault="00C30F6A" w:rsidP="00C30F6A">
            <w:pPr>
              <w:spacing w:after="0" w:line="240" w:lineRule="auto"/>
              <w:ind w:right="-72"/>
              <w:jc w:val="right"/>
              <w:rPr>
                <w:rFonts w:ascii="Arial" w:hAnsi="Arial" w:cs="Arial"/>
                <w:noProof/>
                <w:sz w:val="20"/>
                <w:szCs w:val="20"/>
                <w:lang w:val="en-GB"/>
              </w:rPr>
            </w:pPr>
          </w:p>
        </w:tc>
      </w:tr>
      <w:tr w:rsidR="00C30F6A" w:rsidRPr="00F37BA3" w14:paraId="46099C04" w14:textId="77777777" w:rsidTr="000171B5">
        <w:trPr>
          <w:trHeight w:val="85"/>
        </w:trPr>
        <w:tc>
          <w:tcPr>
            <w:tcW w:w="4158" w:type="dxa"/>
            <w:vAlign w:val="bottom"/>
          </w:tcPr>
          <w:p w14:paraId="33DC7F4A" w14:textId="77777777" w:rsidR="00C30F6A" w:rsidRPr="00F37BA3" w:rsidRDefault="00C30F6A" w:rsidP="00C30F6A">
            <w:pPr>
              <w:pStyle w:val="a"/>
              <w:tabs>
                <w:tab w:val="right" w:pos="9810"/>
              </w:tabs>
              <w:ind w:left="37" w:right="0" w:hanging="142"/>
              <w:jc w:val="thaiDistribute"/>
              <w:rPr>
                <w:rFonts w:ascii="Arial" w:eastAsia="Angsana New" w:hAnsi="Arial" w:cs="Arial"/>
                <w:sz w:val="20"/>
                <w:szCs w:val="20"/>
              </w:rPr>
            </w:pPr>
            <w:r w:rsidRPr="00F37BA3">
              <w:rPr>
                <w:rFonts w:ascii="Arial" w:hAnsi="Arial" w:cs="Arial"/>
                <w:sz w:val="20"/>
                <w:szCs w:val="20"/>
              </w:rPr>
              <w:t>Depreciation</w:t>
            </w:r>
          </w:p>
        </w:tc>
        <w:tc>
          <w:tcPr>
            <w:tcW w:w="1539" w:type="dxa"/>
            <w:vAlign w:val="bottom"/>
          </w:tcPr>
          <w:p w14:paraId="2D0C118D" w14:textId="255FB397"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(267,955,946)</w:t>
            </w:r>
          </w:p>
        </w:tc>
        <w:tc>
          <w:tcPr>
            <w:tcW w:w="1616" w:type="dxa"/>
            <w:vAlign w:val="bottom"/>
          </w:tcPr>
          <w:p w14:paraId="430A15A1" w14:textId="465A87E1"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14,211,468</w:t>
            </w:r>
          </w:p>
        </w:tc>
        <w:tc>
          <w:tcPr>
            <w:tcW w:w="1616" w:type="dxa"/>
            <w:vAlign w:val="bottom"/>
          </w:tcPr>
          <w:p w14:paraId="74EC9F4C" w14:textId="32AB7069"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vAlign w:val="bottom"/>
          </w:tcPr>
          <w:p w14:paraId="34A81056" w14:textId="76043439"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(253,744,478)</w:t>
            </w:r>
          </w:p>
        </w:tc>
        <w:tc>
          <w:tcPr>
            <w:tcW w:w="1616" w:type="dxa"/>
            <w:shd w:val="clear" w:color="auto" w:fill="FAFAFA"/>
            <w:vAlign w:val="bottom"/>
          </w:tcPr>
          <w:p w14:paraId="2E87721C" w14:textId="58C3963A"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14,211,468</w:t>
            </w:r>
          </w:p>
        </w:tc>
        <w:tc>
          <w:tcPr>
            <w:tcW w:w="1616" w:type="dxa"/>
            <w:shd w:val="clear" w:color="auto" w:fill="FAFAFA"/>
            <w:vAlign w:val="bottom"/>
          </w:tcPr>
          <w:p w14:paraId="1D315EDC" w14:textId="6267236F"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shd w:val="clear" w:color="auto" w:fill="FAFAFA"/>
            <w:vAlign w:val="bottom"/>
          </w:tcPr>
          <w:p w14:paraId="0A10EABA" w14:textId="29C73689"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(239,533,010)</w:t>
            </w:r>
          </w:p>
        </w:tc>
      </w:tr>
      <w:tr w:rsidR="00C30F6A" w:rsidRPr="00F37BA3" w14:paraId="6AD2040E" w14:textId="77777777" w:rsidTr="000171B5">
        <w:tc>
          <w:tcPr>
            <w:tcW w:w="4158" w:type="dxa"/>
            <w:vAlign w:val="bottom"/>
          </w:tcPr>
          <w:p w14:paraId="79B31300" w14:textId="77777777" w:rsidR="00C30F6A" w:rsidRPr="00F37BA3" w:rsidRDefault="00C30F6A" w:rsidP="00C30F6A">
            <w:pPr>
              <w:pStyle w:val="a"/>
              <w:tabs>
                <w:tab w:val="right" w:pos="9810"/>
              </w:tabs>
              <w:ind w:left="37" w:right="0" w:hanging="142"/>
              <w:jc w:val="thaiDistribute"/>
              <w:rPr>
                <w:rFonts w:ascii="Arial" w:eastAsia="Angsana New" w:hAnsi="Arial" w:cs="Arial"/>
                <w:sz w:val="20"/>
                <w:szCs w:val="20"/>
              </w:rPr>
            </w:pPr>
            <w:r w:rsidRPr="00F37BA3">
              <w:rPr>
                <w:rFonts w:ascii="Arial" w:hAnsi="Arial" w:cs="Arial"/>
                <w:sz w:val="20"/>
                <w:szCs w:val="20"/>
              </w:rPr>
              <w:t>Right-of-use asset</w:t>
            </w:r>
          </w:p>
        </w:tc>
        <w:tc>
          <w:tcPr>
            <w:tcW w:w="1539" w:type="dxa"/>
            <w:vAlign w:val="bottom"/>
          </w:tcPr>
          <w:p w14:paraId="65ECE720" w14:textId="32AE83B9"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(35,051,34</w:t>
            </w:r>
            <w:r w:rsidRPr="00F37BA3">
              <w:rPr>
                <w:rFonts w:ascii="Arial" w:hAnsi="Arial" w:cs="Arial"/>
                <w:noProof/>
                <w:sz w:val="20"/>
                <w:szCs w:val="20"/>
                <w:lang w:val="en-GB" w:bidi="th-TH"/>
              </w:rPr>
              <w:t>2</w:t>
            </w:r>
            <w:r w:rsidRPr="00F37BA3">
              <w:rPr>
                <w:rFonts w:ascii="Arial" w:hAnsi="Arial" w:cs="Arial"/>
                <w:noProof/>
                <w:sz w:val="20"/>
                <w:szCs w:val="20"/>
                <w:lang w:val="en-GB"/>
              </w:rPr>
              <w:t>)</w:t>
            </w:r>
          </w:p>
        </w:tc>
        <w:tc>
          <w:tcPr>
            <w:tcW w:w="1616" w:type="dxa"/>
            <w:vAlign w:val="bottom"/>
          </w:tcPr>
          <w:p w14:paraId="4C6BA7D7" w14:textId="5AD8DCDF"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bidi="th-TH"/>
              </w:rPr>
              <w:t>(19,062,912)</w:t>
            </w:r>
          </w:p>
        </w:tc>
        <w:tc>
          <w:tcPr>
            <w:tcW w:w="1616" w:type="dxa"/>
            <w:vAlign w:val="bottom"/>
          </w:tcPr>
          <w:p w14:paraId="5912CE8D" w14:textId="6B74707C"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vAlign w:val="bottom"/>
          </w:tcPr>
          <w:p w14:paraId="418AE332" w14:textId="6D0C4519"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(54,114,254)</w:t>
            </w:r>
          </w:p>
        </w:tc>
        <w:tc>
          <w:tcPr>
            <w:tcW w:w="1616" w:type="dxa"/>
            <w:shd w:val="clear" w:color="auto" w:fill="FAFAFA"/>
            <w:vAlign w:val="bottom"/>
          </w:tcPr>
          <w:p w14:paraId="083AC531" w14:textId="5A83FE1C"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bidi="th-TH"/>
              </w:rPr>
              <w:t>(1,475,299)</w:t>
            </w:r>
          </w:p>
        </w:tc>
        <w:tc>
          <w:tcPr>
            <w:tcW w:w="1616" w:type="dxa"/>
            <w:shd w:val="clear" w:color="auto" w:fill="FAFAFA"/>
            <w:vAlign w:val="bottom"/>
          </w:tcPr>
          <w:p w14:paraId="51AB9BFA" w14:textId="14B857EF"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shd w:val="clear" w:color="auto" w:fill="FAFAFA"/>
            <w:vAlign w:val="bottom"/>
          </w:tcPr>
          <w:p w14:paraId="3F8BA1FC" w14:textId="7F12248B"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(55,589,553)</w:t>
            </w:r>
          </w:p>
        </w:tc>
      </w:tr>
      <w:tr w:rsidR="00C30F6A" w:rsidRPr="00F37BA3" w14:paraId="5004F958" w14:textId="77777777" w:rsidTr="000171B5">
        <w:tc>
          <w:tcPr>
            <w:tcW w:w="4158" w:type="dxa"/>
            <w:vAlign w:val="bottom"/>
          </w:tcPr>
          <w:p w14:paraId="15F2802E" w14:textId="77777777" w:rsidR="00C30F6A" w:rsidRPr="00F37BA3" w:rsidRDefault="00C30F6A" w:rsidP="00C30F6A">
            <w:pPr>
              <w:spacing w:after="0" w:line="240" w:lineRule="auto"/>
              <w:ind w:left="34" w:hanging="142"/>
              <w:jc w:val="both"/>
              <w:rPr>
                <w:rFonts w:ascii="Arial" w:eastAsia="Angsana New" w:hAnsi="Arial" w:cs="Arial"/>
                <w:sz w:val="20"/>
                <w:szCs w:val="20"/>
                <w:lang w:val="en-GB"/>
              </w:rPr>
            </w:pPr>
            <w:r w:rsidRPr="00F37BA3">
              <w:rPr>
                <w:rFonts w:ascii="Arial" w:hAnsi="Arial" w:cs="Arial"/>
                <w:sz w:val="20"/>
                <w:szCs w:val="20"/>
              </w:rPr>
              <w:t>Right to operate and distribute industrial water and waste management</w:t>
            </w:r>
          </w:p>
        </w:tc>
        <w:tc>
          <w:tcPr>
            <w:tcW w:w="1539" w:type="dxa"/>
            <w:vAlign w:val="bottom"/>
          </w:tcPr>
          <w:p w14:paraId="132C1831" w14:textId="11CD384B"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(359,698,319)</w:t>
            </w:r>
          </w:p>
        </w:tc>
        <w:tc>
          <w:tcPr>
            <w:tcW w:w="1616" w:type="dxa"/>
            <w:vAlign w:val="bottom"/>
          </w:tcPr>
          <w:p w14:paraId="1DA8BB1D" w14:textId="4386A34E"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7,380,444</w:t>
            </w:r>
          </w:p>
        </w:tc>
        <w:tc>
          <w:tcPr>
            <w:tcW w:w="1616" w:type="dxa"/>
            <w:vAlign w:val="bottom"/>
          </w:tcPr>
          <w:p w14:paraId="6D1EFA8F" w14:textId="1D676577"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vAlign w:val="bottom"/>
          </w:tcPr>
          <w:p w14:paraId="587F3489" w14:textId="22AC44DF"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(352,317,875)</w:t>
            </w:r>
          </w:p>
        </w:tc>
        <w:tc>
          <w:tcPr>
            <w:tcW w:w="1616" w:type="dxa"/>
            <w:shd w:val="clear" w:color="auto" w:fill="FAFAFA"/>
            <w:vAlign w:val="bottom"/>
          </w:tcPr>
          <w:p w14:paraId="230F5DE3" w14:textId="7610D597"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7,550,018</w:t>
            </w:r>
          </w:p>
        </w:tc>
        <w:tc>
          <w:tcPr>
            <w:tcW w:w="1616" w:type="dxa"/>
            <w:shd w:val="clear" w:color="auto" w:fill="FAFAFA"/>
            <w:vAlign w:val="bottom"/>
          </w:tcPr>
          <w:p w14:paraId="1F919972" w14:textId="7EDEEDAC"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shd w:val="clear" w:color="auto" w:fill="FAFAFA"/>
            <w:vAlign w:val="bottom"/>
          </w:tcPr>
          <w:p w14:paraId="2FB864EF" w14:textId="4950EE5F"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(344,767,857)</w:t>
            </w:r>
          </w:p>
        </w:tc>
      </w:tr>
      <w:tr w:rsidR="00C30F6A" w:rsidRPr="00F37BA3" w14:paraId="109BE7EF" w14:textId="77777777" w:rsidTr="000171B5">
        <w:tc>
          <w:tcPr>
            <w:tcW w:w="4158" w:type="dxa"/>
            <w:vAlign w:val="bottom"/>
          </w:tcPr>
          <w:p w14:paraId="69DE7A9C" w14:textId="75AF5405" w:rsidR="00C30F6A" w:rsidRPr="00F37BA3" w:rsidRDefault="00C30F6A" w:rsidP="00C30F6A">
            <w:pPr>
              <w:pStyle w:val="a"/>
              <w:tabs>
                <w:tab w:val="right" w:pos="9810"/>
              </w:tabs>
              <w:ind w:left="37" w:right="0" w:hanging="142"/>
              <w:jc w:val="thaiDistribute"/>
              <w:rPr>
                <w:rFonts w:ascii="Arial" w:eastAsia="Angsana New" w:hAnsi="Arial" w:cs="Arial"/>
                <w:sz w:val="20"/>
                <w:szCs w:val="20"/>
              </w:rPr>
            </w:pPr>
            <w:r w:rsidRPr="00F37BA3">
              <w:rPr>
                <w:rFonts w:ascii="Arial" w:eastAsia="Angsana New" w:hAnsi="Arial" w:cs="Arial"/>
                <w:sz w:val="20"/>
                <w:szCs w:val="20"/>
              </w:rPr>
              <w:t>Debenture underwriting fee</w:t>
            </w:r>
          </w:p>
        </w:tc>
        <w:tc>
          <w:tcPr>
            <w:tcW w:w="1539" w:type="dxa"/>
            <w:vAlign w:val="bottom"/>
          </w:tcPr>
          <w:p w14:paraId="1712A41E" w14:textId="7BAF1EB1"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(1,717,269)</w:t>
            </w:r>
          </w:p>
        </w:tc>
        <w:tc>
          <w:tcPr>
            <w:tcW w:w="1616" w:type="dxa"/>
            <w:vAlign w:val="bottom"/>
          </w:tcPr>
          <w:p w14:paraId="412EC686" w14:textId="1EE49886"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(353,891)</w:t>
            </w:r>
          </w:p>
        </w:tc>
        <w:tc>
          <w:tcPr>
            <w:tcW w:w="1616" w:type="dxa"/>
            <w:vAlign w:val="bottom"/>
          </w:tcPr>
          <w:p w14:paraId="3A82E24A" w14:textId="45EAFBD3"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vAlign w:val="bottom"/>
          </w:tcPr>
          <w:p w14:paraId="4A300208" w14:textId="62CBB9FF"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(2,071,160)</w:t>
            </w:r>
          </w:p>
        </w:tc>
        <w:tc>
          <w:tcPr>
            <w:tcW w:w="1616" w:type="dxa"/>
            <w:shd w:val="clear" w:color="auto" w:fill="FAFAFA"/>
            <w:vAlign w:val="bottom"/>
          </w:tcPr>
          <w:p w14:paraId="2ECABBE2" w14:textId="520CA701"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114,43</w:t>
            </w:r>
            <w:r w:rsidR="00D029AB" w:rsidRPr="00F37BA3">
              <w:rPr>
                <w:rFonts w:ascii="Arial" w:hAnsi="Arial" w:cs="Arial"/>
                <w:noProof/>
                <w:sz w:val="20"/>
                <w:szCs w:val="20"/>
                <w:lang w:val="en-GB"/>
              </w:rPr>
              <w:t>1</w:t>
            </w:r>
          </w:p>
        </w:tc>
        <w:tc>
          <w:tcPr>
            <w:tcW w:w="1616" w:type="dxa"/>
            <w:shd w:val="clear" w:color="auto" w:fill="FAFAFA"/>
            <w:vAlign w:val="bottom"/>
          </w:tcPr>
          <w:p w14:paraId="329691D0" w14:textId="5DB51080"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shd w:val="clear" w:color="auto" w:fill="FAFAFA"/>
            <w:vAlign w:val="bottom"/>
          </w:tcPr>
          <w:p w14:paraId="5564A1B1" w14:textId="1357FBB6"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(1,956,72</w:t>
            </w:r>
            <w:r w:rsidR="00D029AB" w:rsidRPr="00F37BA3">
              <w:rPr>
                <w:rFonts w:ascii="Arial" w:hAnsi="Arial" w:cs="Arial"/>
                <w:noProof/>
                <w:sz w:val="20"/>
                <w:szCs w:val="20"/>
                <w:lang w:val="en-GB"/>
              </w:rPr>
              <w:t>9</w:t>
            </w:r>
            <w:r w:rsidRPr="00F37BA3">
              <w:rPr>
                <w:rFonts w:ascii="Arial" w:hAnsi="Arial" w:cs="Arial"/>
                <w:noProof/>
                <w:sz w:val="20"/>
                <w:szCs w:val="20"/>
                <w:lang w:val="en-GB"/>
              </w:rPr>
              <w:t>)</w:t>
            </w:r>
          </w:p>
        </w:tc>
      </w:tr>
      <w:tr w:rsidR="00C30F6A" w:rsidRPr="00F37BA3" w14:paraId="60B5B3B6" w14:textId="77777777" w:rsidTr="000171B5">
        <w:tc>
          <w:tcPr>
            <w:tcW w:w="4158" w:type="dxa"/>
            <w:vAlign w:val="bottom"/>
          </w:tcPr>
          <w:p w14:paraId="481D6D20" w14:textId="77777777" w:rsidR="00C30F6A" w:rsidRPr="00F37BA3" w:rsidRDefault="00C30F6A" w:rsidP="00C30F6A">
            <w:pPr>
              <w:pStyle w:val="a"/>
              <w:tabs>
                <w:tab w:val="right" w:pos="9810"/>
              </w:tabs>
              <w:ind w:left="37" w:right="0" w:hanging="142"/>
              <w:jc w:val="thaiDistribute"/>
              <w:rPr>
                <w:rFonts w:ascii="Arial" w:eastAsia="Angsana New" w:hAnsi="Arial" w:cs="Arial"/>
                <w:sz w:val="20"/>
                <w:szCs w:val="20"/>
              </w:rPr>
            </w:pPr>
            <w:r w:rsidRPr="00F37BA3">
              <w:rPr>
                <w:rFonts w:ascii="Arial" w:eastAsia="Angsana New" w:hAnsi="Arial" w:cs="Arial"/>
                <w:sz w:val="20"/>
                <w:szCs w:val="20"/>
              </w:rPr>
              <w:t>Interest paid on loans</w:t>
            </w:r>
          </w:p>
        </w:tc>
        <w:tc>
          <w:tcPr>
            <w:tcW w:w="1539" w:type="dxa"/>
            <w:tcBorders>
              <w:bottom w:val="single" w:sz="4" w:space="0" w:color="auto"/>
            </w:tcBorders>
            <w:vAlign w:val="bottom"/>
          </w:tcPr>
          <w:p w14:paraId="2BF05266" w14:textId="15553FCD"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(132,641)</w:t>
            </w:r>
          </w:p>
        </w:tc>
        <w:tc>
          <w:tcPr>
            <w:tcW w:w="1616" w:type="dxa"/>
            <w:tcBorders>
              <w:bottom w:val="single" w:sz="4" w:space="0" w:color="auto"/>
            </w:tcBorders>
            <w:vAlign w:val="bottom"/>
          </w:tcPr>
          <w:p w14:paraId="3D95CA81" w14:textId="1CEB8AB6"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132,641</w:t>
            </w:r>
          </w:p>
        </w:tc>
        <w:tc>
          <w:tcPr>
            <w:tcW w:w="1616" w:type="dxa"/>
            <w:tcBorders>
              <w:bottom w:val="single" w:sz="4" w:space="0" w:color="auto"/>
            </w:tcBorders>
            <w:vAlign w:val="bottom"/>
          </w:tcPr>
          <w:p w14:paraId="36867A3A" w14:textId="774840B3"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tcBorders>
              <w:bottom w:val="single" w:sz="4" w:space="0" w:color="auto"/>
            </w:tcBorders>
            <w:vAlign w:val="bottom"/>
          </w:tcPr>
          <w:p w14:paraId="600BC1DC" w14:textId="29E71D0C" w:rsidR="00C30F6A" w:rsidRPr="00F37BA3" w:rsidRDefault="00C30F6A" w:rsidP="00C30F6A">
            <w:pPr>
              <w:spacing w:after="0" w:line="240" w:lineRule="auto"/>
              <w:ind w:left="-154" w:right="-72"/>
              <w:jc w:val="right"/>
              <w:rPr>
                <w:rFonts w:ascii="Arial" w:hAnsi="Arial" w:cs="Arial"/>
                <w:noProof/>
                <w:sz w:val="20"/>
                <w:szCs w:val="20"/>
                <w:lang w:val="en-GB"/>
              </w:rPr>
            </w:pPr>
            <w:r w:rsidRPr="00F37BA3">
              <w:rPr>
                <w:rFonts w:ascii="Arial" w:hAnsi="Arial" w:cs="Arial"/>
                <w:noProof/>
                <w:sz w:val="20"/>
                <w:szCs w:val="20"/>
                <w:lang w:val="en-GB"/>
              </w:rPr>
              <w:t>-</w:t>
            </w:r>
          </w:p>
        </w:tc>
        <w:tc>
          <w:tcPr>
            <w:tcW w:w="1616" w:type="dxa"/>
            <w:tcBorders>
              <w:bottom w:val="single" w:sz="4" w:space="0" w:color="auto"/>
            </w:tcBorders>
            <w:shd w:val="clear" w:color="auto" w:fill="FAFAFA"/>
            <w:vAlign w:val="bottom"/>
          </w:tcPr>
          <w:p w14:paraId="3E18F701" w14:textId="69CBF1E9"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(398,074)</w:t>
            </w:r>
          </w:p>
        </w:tc>
        <w:tc>
          <w:tcPr>
            <w:tcW w:w="1616" w:type="dxa"/>
            <w:tcBorders>
              <w:bottom w:val="single" w:sz="4" w:space="0" w:color="auto"/>
            </w:tcBorders>
            <w:shd w:val="clear" w:color="auto" w:fill="FAFAFA"/>
            <w:vAlign w:val="bottom"/>
          </w:tcPr>
          <w:p w14:paraId="5EC8B249" w14:textId="500C5BF9"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tcBorders>
              <w:bottom w:val="single" w:sz="4" w:space="0" w:color="auto"/>
            </w:tcBorders>
            <w:shd w:val="clear" w:color="auto" w:fill="FAFAFA"/>
            <w:vAlign w:val="bottom"/>
          </w:tcPr>
          <w:p w14:paraId="546C7AF4" w14:textId="0531419E" w:rsidR="00C30F6A" w:rsidRPr="00F37BA3" w:rsidRDefault="00C30F6A" w:rsidP="00C30F6A">
            <w:pPr>
              <w:spacing w:after="0" w:line="240" w:lineRule="auto"/>
              <w:ind w:left="-230" w:right="-72"/>
              <w:jc w:val="right"/>
              <w:rPr>
                <w:rFonts w:ascii="Arial" w:hAnsi="Arial" w:cs="Arial"/>
                <w:noProof/>
                <w:sz w:val="20"/>
                <w:szCs w:val="20"/>
                <w:lang w:val="en-GB"/>
              </w:rPr>
            </w:pPr>
            <w:r w:rsidRPr="00F37BA3">
              <w:rPr>
                <w:rFonts w:ascii="Arial" w:hAnsi="Arial" w:cs="Arial"/>
                <w:noProof/>
                <w:sz w:val="20"/>
                <w:szCs w:val="20"/>
                <w:lang w:val="en-GB"/>
              </w:rPr>
              <w:t>(398,074)</w:t>
            </w:r>
          </w:p>
        </w:tc>
      </w:tr>
      <w:tr w:rsidR="00C30F6A" w:rsidRPr="00F37BA3" w14:paraId="6315BF22" w14:textId="77777777" w:rsidTr="000171B5">
        <w:tc>
          <w:tcPr>
            <w:tcW w:w="4158" w:type="dxa"/>
            <w:vAlign w:val="bottom"/>
          </w:tcPr>
          <w:p w14:paraId="35BC3B7D" w14:textId="77777777" w:rsidR="00C30F6A" w:rsidRPr="00F37BA3" w:rsidRDefault="00C30F6A" w:rsidP="00C30F6A">
            <w:pPr>
              <w:pStyle w:val="a"/>
              <w:tabs>
                <w:tab w:val="right" w:pos="9810"/>
              </w:tabs>
              <w:ind w:left="37" w:right="0" w:hanging="142"/>
              <w:jc w:val="thaiDistribute"/>
              <w:rPr>
                <w:rFonts w:ascii="Arial" w:eastAsia="Angsana New" w:hAnsi="Arial" w:cs="Arial"/>
                <w:sz w:val="20"/>
                <w:szCs w:val="20"/>
              </w:rPr>
            </w:pPr>
          </w:p>
        </w:tc>
        <w:tc>
          <w:tcPr>
            <w:tcW w:w="1539" w:type="dxa"/>
            <w:tcBorders>
              <w:top w:val="single" w:sz="4" w:space="0" w:color="auto"/>
            </w:tcBorders>
            <w:vAlign w:val="bottom"/>
          </w:tcPr>
          <w:p w14:paraId="1142F33E"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tcPr>
          <w:p w14:paraId="507A5A47"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00E63DF3"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1BE332D3" w14:textId="77777777" w:rsidR="00C30F6A" w:rsidRPr="00F37BA3" w:rsidRDefault="00C30F6A" w:rsidP="00C30F6A">
            <w:pPr>
              <w:spacing w:after="0" w:line="240" w:lineRule="auto"/>
              <w:ind w:left="-154" w:right="-72"/>
              <w:jc w:val="right"/>
              <w:rPr>
                <w:rFonts w:ascii="Arial" w:hAnsi="Arial" w:cs="Arial"/>
                <w:noProof/>
                <w:sz w:val="20"/>
                <w:szCs w:val="20"/>
                <w:lang w:val="en-GB"/>
              </w:rPr>
            </w:pPr>
          </w:p>
        </w:tc>
        <w:tc>
          <w:tcPr>
            <w:tcW w:w="1616" w:type="dxa"/>
            <w:tcBorders>
              <w:top w:val="single" w:sz="4" w:space="0" w:color="auto"/>
            </w:tcBorders>
            <w:shd w:val="clear" w:color="auto" w:fill="FAFAFA"/>
          </w:tcPr>
          <w:p w14:paraId="76218E2F"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00589C00"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62654BB1" w14:textId="77777777" w:rsidR="00C30F6A" w:rsidRPr="00F37BA3" w:rsidRDefault="00C30F6A" w:rsidP="00C30F6A">
            <w:pPr>
              <w:spacing w:after="0" w:line="240" w:lineRule="auto"/>
              <w:ind w:left="-230" w:right="-72"/>
              <w:jc w:val="right"/>
              <w:rPr>
                <w:rFonts w:ascii="Arial" w:hAnsi="Arial" w:cs="Arial"/>
                <w:noProof/>
                <w:sz w:val="20"/>
                <w:szCs w:val="20"/>
                <w:lang w:val="en-GB"/>
              </w:rPr>
            </w:pPr>
          </w:p>
        </w:tc>
      </w:tr>
      <w:tr w:rsidR="00C30F6A" w:rsidRPr="00F37BA3" w14:paraId="7CD98CA4" w14:textId="77777777" w:rsidTr="000171B5">
        <w:tc>
          <w:tcPr>
            <w:tcW w:w="4158" w:type="dxa"/>
            <w:vAlign w:val="bottom"/>
          </w:tcPr>
          <w:p w14:paraId="545270EA" w14:textId="77777777" w:rsidR="00C30F6A" w:rsidRPr="00F37BA3" w:rsidRDefault="00C30F6A" w:rsidP="00C30F6A">
            <w:pPr>
              <w:pStyle w:val="a"/>
              <w:tabs>
                <w:tab w:val="right" w:pos="9810"/>
              </w:tabs>
              <w:ind w:left="37" w:right="0" w:hanging="142"/>
              <w:jc w:val="thaiDistribute"/>
              <w:rPr>
                <w:rFonts w:ascii="Arial" w:eastAsia="Angsana New" w:hAnsi="Arial" w:cs="Arial"/>
                <w:sz w:val="20"/>
                <w:szCs w:val="20"/>
                <w:cs/>
              </w:rPr>
            </w:pPr>
          </w:p>
        </w:tc>
        <w:tc>
          <w:tcPr>
            <w:tcW w:w="1539" w:type="dxa"/>
            <w:tcBorders>
              <w:bottom w:val="single" w:sz="4" w:space="0" w:color="auto"/>
            </w:tcBorders>
            <w:vAlign w:val="bottom"/>
          </w:tcPr>
          <w:p w14:paraId="79C29A9E" w14:textId="4388249E"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(664,555,51</w:t>
            </w:r>
            <w:r w:rsidRPr="00F37BA3">
              <w:rPr>
                <w:rFonts w:ascii="Arial" w:hAnsi="Arial" w:cs="Arial"/>
                <w:noProof/>
                <w:sz w:val="20"/>
                <w:szCs w:val="20"/>
                <w:lang w:val="en-GB" w:bidi="th-TH"/>
              </w:rPr>
              <w:t>7</w:t>
            </w:r>
            <w:r w:rsidRPr="00F37BA3">
              <w:rPr>
                <w:rFonts w:ascii="Arial" w:hAnsi="Arial" w:cs="Arial"/>
                <w:noProof/>
                <w:sz w:val="20"/>
                <w:szCs w:val="20"/>
                <w:lang w:val="en-GB"/>
              </w:rPr>
              <w:t>)</w:t>
            </w:r>
          </w:p>
        </w:tc>
        <w:tc>
          <w:tcPr>
            <w:tcW w:w="1616" w:type="dxa"/>
            <w:tcBorders>
              <w:bottom w:val="single" w:sz="4" w:space="0" w:color="auto"/>
            </w:tcBorders>
            <w:vAlign w:val="bottom"/>
          </w:tcPr>
          <w:p w14:paraId="39B2A8E4" w14:textId="467E949C"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2,307,750</w:t>
            </w:r>
          </w:p>
        </w:tc>
        <w:tc>
          <w:tcPr>
            <w:tcW w:w="1616" w:type="dxa"/>
            <w:tcBorders>
              <w:bottom w:val="single" w:sz="4" w:space="0" w:color="auto"/>
            </w:tcBorders>
            <w:vAlign w:val="bottom"/>
          </w:tcPr>
          <w:p w14:paraId="160618A9" w14:textId="1115B30F"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tcBorders>
              <w:bottom w:val="single" w:sz="4" w:space="0" w:color="auto"/>
            </w:tcBorders>
            <w:vAlign w:val="bottom"/>
          </w:tcPr>
          <w:p w14:paraId="02ECB91B" w14:textId="0882F37C" w:rsidR="00C30F6A" w:rsidRPr="00F37BA3" w:rsidRDefault="00C30F6A" w:rsidP="00C30F6A">
            <w:pPr>
              <w:spacing w:after="0" w:line="240" w:lineRule="auto"/>
              <w:ind w:left="-154" w:right="-72"/>
              <w:jc w:val="right"/>
              <w:rPr>
                <w:rFonts w:ascii="Arial" w:hAnsi="Arial" w:cs="Arial"/>
                <w:noProof/>
                <w:sz w:val="20"/>
                <w:szCs w:val="20"/>
                <w:lang w:val="en-GB"/>
              </w:rPr>
            </w:pPr>
            <w:r w:rsidRPr="00F37BA3">
              <w:rPr>
                <w:rFonts w:ascii="Arial" w:hAnsi="Arial" w:cs="Arial"/>
                <w:noProof/>
                <w:sz w:val="20"/>
                <w:szCs w:val="20"/>
                <w:lang w:val="en-GB"/>
              </w:rPr>
              <w:t>(662,247,767)</w:t>
            </w:r>
          </w:p>
        </w:tc>
        <w:tc>
          <w:tcPr>
            <w:tcW w:w="1616" w:type="dxa"/>
            <w:tcBorders>
              <w:bottom w:val="single" w:sz="4" w:space="0" w:color="auto"/>
            </w:tcBorders>
            <w:shd w:val="clear" w:color="auto" w:fill="FAFAFA"/>
            <w:vAlign w:val="bottom"/>
          </w:tcPr>
          <w:p w14:paraId="4E85ECA4" w14:textId="3897A09B"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20,002,54</w:t>
            </w:r>
            <w:r w:rsidR="00D029AB" w:rsidRPr="00F37BA3">
              <w:rPr>
                <w:rFonts w:ascii="Arial" w:hAnsi="Arial" w:cs="Arial"/>
                <w:noProof/>
                <w:sz w:val="20"/>
                <w:szCs w:val="20"/>
                <w:lang w:val="en-GB" w:bidi="th-TH"/>
              </w:rPr>
              <w:t>4</w:t>
            </w:r>
          </w:p>
        </w:tc>
        <w:tc>
          <w:tcPr>
            <w:tcW w:w="1616" w:type="dxa"/>
            <w:tcBorders>
              <w:bottom w:val="single" w:sz="4" w:space="0" w:color="auto"/>
            </w:tcBorders>
            <w:shd w:val="clear" w:color="auto" w:fill="FAFAFA"/>
            <w:vAlign w:val="bottom"/>
          </w:tcPr>
          <w:p w14:paraId="02D43364" w14:textId="61796589"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w:t>
            </w:r>
          </w:p>
        </w:tc>
        <w:tc>
          <w:tcPr>
            <w:tcW w:w="1616" w:type="dxa"/>
            <w:tcBorders>
              <w:bottom w:val="single" w:sz="4" w:space="0" w:color="auto"/>
            </w:tcBorders>
            <w:shd w:val="clear" w:color="auto" w:fill="FAFAFA"/>
            <w:vAlign w:val="bottom"/>
          </w:tcPr>
          <w:p w14:paraId="21C42559" w14:textId="523B72CB" w:rsidR="00C30F6A" w:rsidRPr="00F37BA3" w:rsidRDefault="00C30F6A" w:rsidP="00C30F6A">
            <w:pPr>
              <w:spacing w:after="0" w:line="240" w:lineRule="auto"/>
              <w:ind w:left="-230" w:right="-72"/>
              <w:jc w:val="right"/>
              <w:rPr>
                <w:rFonts w:ascii="Arial" w:hAnsi="Arial" w:cs="Arial"/>
                <w:noProof/>
                <w:sz w:val="20"/>
                <w:szCs w:val="20"/>
                <w:lang w:val="en-GB"/>
              </w:rPr>
            </w:pPr>
            <w:r w:rsidRPr="00F37BA3">
              <w:rPr>
                <w:rFonts w:ascii="Arial" w:hAnsi="Arial" w:cs="Arial"/>
                <w:noProof/>
                <w:sz w:val="20"/>
                <w:szCs w:val="20"/>
                <w:lang w:val="en-GB"/>
              </w:rPr>
              <w:t>(642,245,22</w:t>
            </w:r>
            <w:r w:rsidR="00D029AB" w:rsidRPr="00F37BA3">
              <w:rPr>
                <w:rFonts w:ascii="Arial" w:hAnsi="Arial" w:cs="Arial"/>
                <w:noProof/>
                <w:sz w:val="20"/>
                <w:szCs w:val="20"/>
                <w:lang w:val="en-GB"/>
              </w:rPr>
              <w:t>3</w:t>
            </w:r>
            <w:r w:rsidRPr="00F37BA3">
              <w:rPr>
                <w:rFonts w:ascii="Arial" w:hAnsi="Arial" w:cs="Arial"/>
                <w:noProof/>
                <w:sz w:val="20"/>
                <w:szCs w:val="20"/>
                <w:lang w:val="en-GB"/>
              </w:rPr>
              <w:t>)</w:t>
            </w:r>
          </w:p>
        </w:tc>
      </w:tr>
      <w:tr w:rsidR="00C30F6A" w:rsidRPr="00F37BA3" w14:paraId="0574F7CC" w14:textId="77777777" w:rsidTr="00CC2F12">
        <w:tc>
          <w:tcPr>
            <w:tcW w:w="4158" w:type="dxa"/>
            <w:vAlign w:val="bottom"/>
          </w:tcPr>
          <w:p w14:paraId="40F56118" w14:textId="77777777" w:rsidR="00C30F6A" w:rsidRPr="00F37BA3" w:rsidRDefault="00C30F6A" w:rsidP="00C30F6A">
            <w:pPr>
              <w:pStyle w:val="a"/>
              <w:tabs>
                <w:tab w:val="right" w:pos="9810"/>
              </w:tabs>
              <w:ind w:left="37" w:right="0" w:hanging="142"/>
              <w:jc w:val="thaiDistribute"/>
              <w:rPr>
                <w:rFonts w:ascii="Arial" w:eastAsia="Angsana New" w:hAnsi="Arial" w:cs="Arial"/>
                <w:sz w:val="20"/>
                <w:szCs w:val="20"/>
                <w:cs/>
              </w:rPr>
            </w:pPr>
          </w:p>
        </w:tc>
        <w:tc>
          <w:tcPr>
            <w:tcW w:w="1539" w:type="dxa"/>
            <w:tcBorders>
              <w:top w:val="single" w:sz="4" w:space="0" w:color="auto"/>
            </w:tcBorders>
            <w:vAlign w:val="bottom"/>
          </w:tcPr>
          <w:p w14:paraId="209AB6C1"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tcPr>
          <w:p w14:paraId="6A61C634"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43FDACA8" w14:textId="77777777" w:rsidR="00C30F6A" w:rsidRPr="00F37BA3" w:rsidRDefault="00C30F6A" w:rsidP="00C30F6A">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75D574DB" w14:textId="77777777" w:rsidR="00C30F6A" w:rsidRPr="00F37BA3" w:rsidRDefault="00C30F6A" w:rsidP="00C30F6A">
            <w:pPr>
              <w:spacing w:after="0" w:line="240" w:lineRule="auto"/>
              <w:ind w:left="-154" w:right="-72"/>
              <w:jc w:val="right"/>
              <w:rPr>
                <w:rFonts w:ascii="Arial" w:hAnsi="Arial" w:cs="Arial"/>
                <w:noProof/>
                <w:sz w:val="20"/>
                <w:szCs w:val="20"/>
                <w:lang w:val="en-GB"/>
              </w:rPr>
            </w:pPr>
          </w:p>
        </w:tc>
        <w:tc>
          <w:tcPr>
            <w:tcW w:w="1616" w:type="dxa"/>
            <w:tcBorders>
              <w:top w:val="single" w:sz="4" w:space="0" w:color="auto"/>
            </w:tcBorders>
            <w:shd w:val="clear" w:color="auto" w:fill="FAFAFA"/>
          </w:tcPr>
          <w:p w14:paraId="18F0EEDF" w14:textId="77777777" w:rsidR="00C30F6A" w:rsidRPr="00F37BA3" w:rsidRDefault="00C30F6A" w:rsidP="00C30F6A">
            <w:pPr>
              <w:spacing w:after="0" w:line="240" w:lineRule="auto"/>
              <w:ind w:right="-72"/>
              <w:jc w:val="right"/>
              <w:rPr>
                <w:rFonts w:ascii="Arial" w:hAnsi="Arial" w:cs="Arial"/>
                <w:noProof/>
                <w:sz w:val="20"/>
                <w:szCs w:val="20"/>
              </w:rPr>
            </w:pPr>
          </w:p>
        </w:tc>
        <w:tc>
          <w:tcPr>
            <w:tcW w:w="1616" w:type="dxa"/>
            <w:tcBorders>
              <w:top w:val="single" w:sz="4" w:space="0" w:color="auto"/>
            </w:tcBorders>
            <w:shd w:val="clear" w:color="auto" w:fill="FAFAFA"/>
            <w:vAlign w:val="bottom"/>
          </w:tcPr>
          <w:p w14:paraId="6E08977B" w14:textId="77777777" w:rsidR="00C30F6A" w:rsidRPr="00F37BA3" w:rsidRDefault="00C30F6A" w:rsidP="00C30F6A">
            <w:pPr>
              <w:spacing w:after="0" w:line="240" w:lineRule="auto"/>
              <w:ind w:right="-72"/>
              <w:jc w:val="right"/>
              <w:rPr>
                <w:rFonts w:ascii="Arial" w:hAnsi="Arial" w:cs="Arial"/>
                <w:noProof/>
                <w:sz w:val="20"/>
                <w:szCs w:val="20"/>
              </w:rPr>
            </w:pPr>
          </w:p>
        </w:tc>
        <w:tc>
          <w:tcPr>
            <w:tcW w:w="1616" w:type="dxa"/>
            <w:tcBorders>
              <w:top w:val="single" w:sz="4" w:space="0" w:color="auto"/>
            </w:tcBorders>
            <w:shd w:val="clear" w:color="auto" w:fill="FAFAFA"/>
            <w:vAlign w:val="bottom"/>
          </w:tcPr>
          <w:p w14:paraId="5AA84BE8" w14:textId="77777777" w:rsidR="00C30F6A" w:rsidRPr="00F37BA3" w:rsidRDefault="00C30F6A" w:rsidP="00C30F6A">
            <w:pPr>
              <w:spacing w:after="0" w:line="240" w:lineRule="auto"/>
              <w:ind w:left="-230" w:right="-72"/>
              <w:jc w:val="right"/>
              <w:rPr>
                <w:rFonts w:ascii="Arial" w:hAnsi="Arial" w:cs="Arial"/>
                <w:noProof/>
                <w:sz w:val="20"/>
                <w:szCs w:val="20"/>
              </w:rPr>
            </w:pPr>
          </w:p>
        </w:tc>
      </w:tr>
      <w:tr w:rsidR="00C30F6A" w:rsidRPr="00F37BA3" w14:paraId="56171E6A" w14:textId="77777777" w:rsidTr="000171B5">
        <w:tc>
          <w:tcPr>
            <w:tcW w:w="4158" w:type="dxa"/>
            <w:vAlign w:val="bottom"/>
          </w:tcPr>
          <w:p w14:paraId="735311E4" w14:textId="77777777" w:rsidR="00C30F6A" w:rsidRPr="00F37BA3" w:rsidRDefault="00C30F6A" w:rsidP="00C30F6A">
            <w:pPr>
              <w:pStyle w:val="a"/>
              <w:tabs>
                <w:tab w:val="right" w:pos="9810"/>
              </w:tabs>
              <w:ind w:left="37" w:right="0" w:hanging="142"/>
              <w:jc w:val="thaiDistribute"/>
              <w:rPr>
                <w:rFonts w:ascii="Arial" w:eastAsia="Angsana New" w:hAnsi="Arial" w:cs="Arial"/>
                <w:b/>
                <w:bCs/>
                <w:sz w:val="20"/>
                <w:szCs w:val="20"/>
                <w:cs/>
              </w:rPr>
            </w:pPr>
            <w:r w:rsidRPr="00F37BA3">
              <w:rPr>
                <w:rFonts w:ascii="Arial" w:eastAsia="Angsana New" w:hAnsi="Arial" w:cs="Arial"/>
                <w:b/>
                <w:bCs/>
                <w:sz w:val="20"/>
                <w:szCs w:val="20"/>
              </w:rPr>
              <w:t>Deferred income tax, net</w:t>
            </w:r>
          </w:p>
        </w:tc>
        <w:tc>
          <w:tcPr>
            <w:tcW w:w="1539" w:type="dxa"/>
            <w:tcBorders>
              <w:bottom w:val="single" w:sz="4" w:space="0" w:color="auto"/>
            </w:tcBorders>
            <w:vAlign w:val="bottom"/>
          </w:tcPr>
          <w:p w14:paraId="54E24E4A" w14:textId="46136A82"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rPr>
              <w:t>(</w:t>
            </w:r>
            <w:r w:rsidRPr="00F37BA3">
              <w:rPr>
                <w:rFonts w:ascii="Arial" w:hAnsi="Arial" w:cs="Arial"/>
                <w:noProof/>
                <w:sz w:val="20"/>
                <w:szCs w:val="20"/>
                <w:lang w:val="en-GB" w:bidi="th-TH"/>
              </w:rPr>
              <w:t>49</w:t>
            </w:r>
            <w:r w:rsidRPr="00F37BA3">
              <w:rPr>
                <w:rFonts w:ascii="Arial" w:hAnsi="Arial" w:cs="Arial"/>
                <w:noProof/>
                <w:sz w:val="20"/>
                <w:szCs w:val="20"/>
                <w:lang w:val="en-GB"/>
              </w:rPr>
              <w:t>,</w:t>
            </w:r>
            <w:r w:rsidRPr="00F37BA3">
              <w:rPr>
                <w:rFonts w:ascii="Arial" w:hAnsi="Arial" w:cs="Arial"/>
                <w:noProof/>
                <w:sz w:val="20"/>
                <w:szCs w:val="20"/>
                <w:lang w:val="en-GB" w:bidi="th-TH"/>
              </w:rPr>
              <w:t>671</w:t>
            </w:r>
            <w:r w:rsidRPr="00F37BA3">
              <w:rPr>
                <w:rFonts w:ascii="Arial" w:hAnsi="Arial" w:cs="Arial"/>
                <w:noProof/>
                <w:sz w:val="20"/>
                <w:szCs w:val="20"/>
                <w:lang w:val="en-GB"/>
              </w:rPr>
              <w:t>,</w:t>
            </w:r>
            <w:r w:rsidRPr="00F37BA3">
              <w:rPr>
                <w:rFonts w:ascii="Arial" w:hAnsi="Arial" w:cs="Arial"/>
                <w:noProof/>
                <w:sz w:val="20"/>
                <w:szCs w:val="20"/>
                <w:lang w:val="en-GB" w:bidi="th-TH"/>
              </w:rPr>
              <w:t>857</w:t>
            </w:r>
            <w:r w:rsidRPr="00F37BA3">
              <w:rPr>
                <w:rFonts w:ascii="Arial" w:hAnsi="Arial" w:cs="Arial"/>
                <w:noProof/>
                <w:sz w:val="20"/>
                <w:szCs w:val="20"/>
                <w:lang w:val="en-GB"/>
              </w:rPr>
              <w:t>)</w:t>
            </w:r>
          </w:p>
        </w:tc>
        <w:tc>
          <w:tcPr>
            <w:tcW w:w="1616" w:type="dxa"/>
            <w:tcBorders>
              <w:bottom w:val="single" w:sz="4" w:space="0" w:color="auto"/>
            </w:tcBorders>
            <w:vAlign w:val="bottom"/>
          </w:tcPr>
          <w:p w14:paraId="08E24D78" w14:textId="322A718A"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16,325,392</w:t>
            </w:r>
          </w:p>
        </w:tc>
        <w:tc>
          <w:tcPr>
            <w:tcW w:w="1616" w:type="dxa"/>
            <w:tcBorders>
              <w:bottom w:val="single" w:sz="4" w:space="0" w:color="auto"/>
            </w:tcBorders>
            <w:vAlign w:val="bottom"/>
          </w:tcPr>
          <w:p w14:paraId="6CC2AD3D" w14:textId="79045C4C"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(2,839,283)</w:t>
            </w:r>
          </w:p>
        </w:tc>
        <w:tc>
          <w:tcPr>
            <w:tcW w:w="1616" w:type="dxa"/>
            <w:tcBorders>
              <w:bottom w:val="single" w:sz="4" w:space="0" w:color="auto"/>
            </w:tcBorders>
            <w:vAlign w:val="bottom"/>
          </w:tcPr>
          <w:p w14:paraId="037CE34B" w14:textId="3755C912" w:rsidR="00C30F6A" w:rsidRPr="00F37BA3" w:rsidRDefault="00C30F6A" w:rsidP="00C30F6A">
            <w:pPr>
              <w:spacing w:after="0" w:line="240" w:lineRule="auto"/>
              <w:ind w:left="-154" w:right="-72"/>
              <w:jc w:val="right"/>
              <w:rPr>
                <w:rFonts w:ascii="Arial" w:hAnsi="Arial" w:cs="Arial"/>
                <w:noProof/>
                <w:sz w:val="20"/>
                <w:szCs w:val="20"/>
                <w:lang w:val="en-GB"/>
              </w:rPr>
            </w:pPr>
            <w:r w:rsidRPr="00F37BA3">
              <w:rPr>
                <w:rFonts w:ascii="Arial" w:hAnsi="Arial" w:cs="Arial"/>
                <w:noProof/>
                <w:sz w:val="20"/>
                <w:szCs w:val="20"/>
                <w:lang w:val="en-GB"/>
              </w:rPr>
              <w:t>(36,185,748)</w:t>
            </w:r>
          </w:p>
        </w:tc>
        <w:tc>
          <w:tcPr>
            <w:tcW w:w="1616" w:type="dxa"/>
            <w:tcBorders>
              <w:bottom w:val="single" w:sz="4" w:space="0" w:color="auto"/>
            </w:tcBorders>
            <w:shd w:val="clear" w:color="auto" w:fill="FAFAFA"/>
            <w:vAlign w:val="bottom"/>
          </w:tcPr>
          <w:p w14:paraId="69285789" w14:textId="0968962D" w:rsidR="00C30F6A" w:rsidRPr="00F37BA3" w:rsidRDefault="00C30F6A" w:rsidP="00C30F6A">
            <w:pPr>
              <w:spacing w:after="0" w:line="240" w:lineRule="auto"/>
              <w:ind w:right="-72"/>
              <w:jc w:val="right"/>
              <w:rPr>
                <w:rFonts w:ascii="Arial" w:hAnsi="Arial" w:cs="Arial"/>
                <w:noProof/>
                <w:sz w:val="20"/>
                <w:szCs w:val="20"/>
                <w:cs/>
                <w:lang w:val="en-GB" w:bidi="th-TH"/>
              </w:rPr>
            </w:pPr>
            <w:r w:rsidRPr="00F37BA3">
              <w:rPr>
                <w:rFonts w:ascii="Arial" w:hAnsi="Arial" w:cs="Arial"/>
                <w:noProof/>
                <w:sz w:val="20"/>
                <w:szCs w:val="20"/>
                <w:lang w:val="en-GB" w:bidi="th-TH"/>
              </w:rPr>
              <w:t>7,364,058</w:t>
            </w:r>
          </w:p>
        </w:tc>
        <w:tc>
          <w:tcPr>
            <w:tcW w:w="1616" w:type="dxa"/>
            <w:tcBorders>
              <w:bottom w:val="single" w:sz="4" w:space="0" w:color="auto"/>
            </w:tcBorders>
            <w:shd w:val="clear" w:color="auto" w:fill="FAFAFA"/>
            <w:vAlign w:val="bottom"/>
          </w:tcPr>
          <w:p w14:paraId="4BB311D0" w14:textId="0C55E364" w:rsidR="00C30F6A" w:rsidRPr="00F37BA3" w:rsidRDefault="00C30F6A" w:rsidP="00C30F6A">
            <w:pPr>
              <w:spacing w:after="0" w:line="240" w:lineRule="auto"/>
              <w:ind w:right="-72"/>
              <w:jc w:val="right"/>
              <w:rPr>
                <w:rFonts w:ascii="Arial" w:hAnsi="Arial" w:cs="Arial"/>
                <w:noProof/>
                <w:sz w:val="20"/>
                <w:szCs w:val="20"/>
                <w:lang w:val="en-GB"/>
              </w:rPr>
            </w:pPr>
            <w:r w:rsidRPr="00F37BA3">
              <w:rPr>
                <w:rFonts w:ascii="Arial" w:hAnsi="Arial" w:cs="Arial"/>
                <w:noProof/>
                <w:sz w:val="20"/>
                <w:szCs w:val="20"/>
                <w:lang w:val="en-GB" w:bidi="th-TH"/>
              </w:rPr>
              <w:t>2,074,837</w:t>
            </w:r>
          </w:p>
        </w:tc>
        <w:tc>
          <w:tcPr>
            <w:tcW w:w="1616" w:type="dxa"/>
            <w:tcBorders>
              <w:bottom w:val="single" w:sz="4" w:space="0" w:color="auto"/>
            </w:tcBorders>
            <w:shd w:val="clear" w:color="auto" w:fill="FAFAFA"/>
            <w:vAlign w:val="bottom"/>
          </w:tcPr>
          <w:p w14:paraId="2FBF39BF" w14:textId="560118CB" w:rsidR="00C30F6A" w:rsidRPr="00F37BA3" w:rsidRDefault="00C30F6A" w:rsidP="00C30F6A">
            <w:pPr>
              <w:spacing w:after="0" w:line="240" w:lineRule="auto"/>
              <w:ind w:left="-230" w:right="-72"/>
              <w:jc w:val="right"/>
              <w:rPr>
                <w:rFonts w:ascii="Arial" w:hAnsi="Arial" w:cs="Arial"/>
                <w:noProof/>
                <w:sz w:val="20"/>
                <w:szCs w:val="20"/>
                <w:lang w:val="en-GB"/>
              </w:rPr>
            </w:pPr>
            <w:r w:rsidRPr="00F37BA3">
              <w:rPr>
                <w:rFonts w:ascii="Arial" w:hAnsi="Arial" w:cs="Arial"/>
                <w:noProof/>
                <w:sz w:val="20"/>
                <w:szCs w:val="20"/>
                <w:lang w:val="en-GB"/>
              </w:rPr>
              <w:t>(26,746,853)</w:t>
            </w:r>
          </w:p>
        </w:tc>
      </w:tr>
    </w:tbl>
    <w:p w14:paraId="30B0F8D9" w14:textId="1047672A" w:rsidR="00EB0ACD" w:rsidRPr="00F37BA3" w:rsidRDefault="00EB0ACD" w:rsidP="002477B6">
      <w:pPr>
        <w:spacing w:after="0" w:line="240" w:lineRule="auto"/>
        <w:rPr>
          <w:rFonts w:ascii="Arial" w:eastAsia="Arial Unicode MS" w:hAnsi="Arial" w:cs="Arial"/>
          <w:sz w:val="20"/>
          <w:szCs w:val="20"/>
          <w:lang w:bidi="th-TH"/>
        </w:rPr>
      </w:pPr>
    </w:p>
    <w:p w14:paraId="1E4D70EE" w14:textId="1BF2168E" w:rsidR="00EB0ACD" w:rsidRPr="00F37BA3" w:rsidRDefault="00EB0ACD" w:rsidP="002477B6">
      <w:pPr>
        <w:spacing w:after="0" w:line="240" w:lineRule="auto"/>
        <w:rPr>
          <w:rFonts w:ascii="Arial" w:eastAsia="Arial Unicode MS" w:hAnsi="Arial" w:cs="Arial"/>
          <w:sz w:val="20"/>
          <w:szCs w:val="20"/>
          <w:lang w:bidi="th-TH"/>
        </w:rPr>
      </w:pPr>
    </w:p>
    <w:p w14:paraId="227D69A5" w14:textId="77777777" w:rsidR="002477B6" w:rsidRPr="00F37BA3" w:rsidRDefault="002477B6" w:rsidP="002477B6">
      <w:pPr>
        <w:spacing w:after="0" w:line="240" w:lineRule="auto"/>
        <w:jc w:val="both"/>
        <w:rPr>
          <w:rFonts w:ascii="Arial" w:eastAsia="Arial Unicode MS" w:hAnsi="Arial" w:cs="Arial"/>
          <w:sz w:val="20"/>
          <w:szCs w:val="20"/>
          <w:lang w:bidi="th-TH"/>
        </w:rPr>
      </w:pPr>
    </w:p>
    <w:p w14:paraId="404A9796" w14:textId="77777777" w:rsidR="002477B6" w:rsidRPr="00F37BA3" w:rsidRDefault="002477B6" w:rsidP="002477B6">
      <w:pPr>
        <w:spacing w:after="0" w:line="240" w:lineRule="auto"/>
        <w:jc w:val="both"/>
        <w:rPr>
          <w:rFonts w:ascii="Arial" w:eastAsia="Arial Unicode MS" w:hAnsi="Arial" w:cs="Angsana New"/>
          <w:sz w:val="20"/>
          <w:szCs w:val="20"/>
          <w:cs/>
          <w:lang w:bidi="th-TH"/>
        </w:rPr>
        <w:sectPr w:rsidR="002477B6" w:rsidRPr="00F37BA3" w:rsidSect="002F0BE4">
          <w:pgSz w:w="16840" w:h="11907" w:orient="landscape" w:code="9"/>
          <w:pgMar w:top="1440" w:right="720" w:bottom="720" w:left="720" w:header="706" w:footer="706" w:gutter="0"/>
          <w:cols w:space="720"/>
          <w:docGrid w:linePitch="360"/>
        </w:sectPr>
      </w:pPr>
    </w:p>
    <w:p w14:paraId="0C66DF32" w14:textId="6237419F" w:rsidR="00524184" w:rsidRPr="00F37BA3" w:rsidRDefault="00524184" w:rsidP="00524184">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lastRenderedPageBreak/>
        <w:t xml:space="preserve">Deferred income tax assets are </w:t>
      </w:r>
      <w:proofErr w:type="spellStart"/>
      <w:r w:rsidRPr="00F37BA3">
        <w:rPr>
          <w:rFonts w:ascii="Arial" w:eastAsia="Arial Unicode MS" w:hAnsi="Arial" w:cs="Arial"/>
          <w:sz w:val="20"/>
          <w:szCs w:val="20"/>
        </w:rPr>
        <w:t>recognised</w:t>
      </w:r>
      <w:proofErr w:type="spellEnd"/>
      <w:r w:rsidRPr="00F37BA3">
        <w:rPr>
          <w:rFonts w:ascii="Arial" w:eastAsia="Arial Unicode MS" w:hAnsi="Arial" w:cs="Arial"/>
          <w:sz w:val="20"/>
          <w:szCs w:val="20"/>
        </w:rPr>
        <w:t xml:space="preserve"> for tax loss carry forwards only to the extent that </w:t>
      </w:r>
      <w:proofErr w:type="spellStart"/>
      <w:r w:rsidRPr="00F37BA3">
        <w:rPr>
          <w:rFonts w:ascii="Arial" w:eastAsia="Arial Unicode MS" w:hAnsi="Arial" w:cs="Arial"/>
          <w:sz w:val="20"/>
          <w:szCs w:val="20"/>
        </w:rPr>
        <w:t>realisation</w:t>
      </w:r>
      <w:proofErr w:type="spellEnd"/>
      <w:r w:rsidRPr="00F37BA3">
        <w:rPr>
          <w:rFonts w:ascii="Arial" w:eastAsia="Arial Unicode MS" w:hAnsi="Arial" w:cs="Arial"/>
          <w:sz w:val="20"/>
          <w:szCs w:val="20"/>
        </w:rPr>
        <w:t xml:space="preserve"> of the related tax benefit through the future taxable profits is probable. The Group did not </w:t>
      </w:r>
      <w:proofErr w:type="spellStart"/>
      <w:r w:rsidRPr="00F37BA3">
        <w:rPr>
          <w:rFonts w:ascii="Arial" w:eastAsia="Arial Unicode MS" w:hAnsi="Arial" w:cs="Arial"/>
          <w:sz w:val="20"/>
          <w:szCs w:val="20"/>
        </w:rPr>
        <w:t>recognise</w:t>
      </w:r>
      <w:proofErr w:type="spellEnd"/>
      <w:r w:rsidRPr="00F37BA3">
        <w:rPr>
          <w:rFonts w:ascii="Arial" w:eastAsia="Arial Unicode MS" w:hAnsi="Arial" w:cs="Arial"/>
          <w:sz w:val="20"/>
          <w:szCs w:val="20"/>
        </w:rPr>
        <w:t xml:space="preserve"> deferred income tax assets in respect of losses that can be carried forward against future taxable income as follows:</w:t>
      </w:r>
    </w:p>
    <w:p w14:paraId="618D41D3" w14:textId="77777777" w:rsidR="00524184" w:rsidRPr="00F37BA3" w:rsidRDefault="00524184" w:rsidP="00524184">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524184" w:rsidRPr="00F37BA3" w14:paraId="4191EDC5" w14:textId="77777777" w:rsidTr="002E65A9">
        <w:trPr>
          <w:cantSplit/>
        </w:trPr>
        <w:tc>
          <w:tcPr>
            <w:tcW w:w="3672" w:type="dxa"/>
          </w:tcPr>
          <w:p w14:paraId="0323327E" w14:textId="77777777" w:rsidR="00524184" w:rsidRPr="00F37BA3" w:rsidRDefault="00524184" w:rsidP="002E65A9">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854C265" w14:textId="77777777" w:rsidR="00524184" w:rsidRPr="00F37BA3" w:rsidRDefault="00524184" w:rsidP="002E65A9">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66B2867E" w14:textId="77777777" w:rsidR="00524184" w:rsidRPr="00F37BA3" w:rsidRDefault="00524184" w:rsidP="002E65A9">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9DE6C9B" w14:textId="77777777" w:rsidR="00524184" w:rsidRPr="00F37BA3" w:rsidRDefault="00524184" w:rsidP="002E65A9">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14F97889" w14:textId="77777777" w:rsidR="00524184" w:rsidRPr="00F37BA3" w:rsidRDefault="00524184" w:rsidP="002E65A9">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8221C7" w:rsidRPr="00F37BA3" w14:paraId="35209014" w14:textId="77777777" w:rsidTr="002E65A9">
        <w:trPr>
          <w:cantSplit/>
        </w:trPr>
        <w:tc>
          <w:tcPr>
            <w:tcW w:w="3672" w:type="dxa"/>
          </w:tcPr>
          <w:p w14:paraId="165B7BC8"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4EA859A2" w14:textId="19B5866F"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2B837B9D" w14:textId="7C4D47FF"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tcPr>
          <w:p w14:paraId="6E29EEC1" w14:textId="340EDBDC"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59B94F35" w14:textId="014B2BC1"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8221C7" w:rsidRPr="00F37BA3" w14:paraId="485EFDA9" w14:textId="77777777" w:rsidTr="002E65A9">
        <w:trPr>
          <w:cantSplit/>
        </w:trPr>
        <w:tc>
          <w:tcPr>
            <w:tcW w:w="3672" w:type="dxa"/>
          </w:tcPr>
          <w:p w14:paraId="3D44115A"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775A8B79"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67A5A2BB"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5860D0D9"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15390AC6"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8221C7" w:rsidRPr="00F37BA3" w14:paraId="028573E3" w14:textId="77777777" w:rsidTr="002E65A9">
        <w:trPr>
          <w:cantSplit/>
        </w:trPr>
        <w:tc>
          <w:tcPr>
            <w:tcW w:w="3672" w:type="dxa"/>
          </w:tcPr>
          <w:p w14:paraId="7F360AEA"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74DC0FF"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CF1D891"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50E1C06"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955FADB"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33F601D7" w14:textId="77777777" w:rsidTr="002E65A9">
        <w:trPr>
          <w:cantSplit/>
          <w:trHeight w:val="143"/>
        </w:trPr>
        <w:tc>
          <w:tcPr>
            <w:tcW w:w="3672" w:type="dxa"/>
            <w:vAlign w:val="bottom"/>
          </w:tcPr>
          <w:p w14:paraId="54BB7426"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lang w:bidi="th-TH"/>
              </w:rPr>
            </w:pPr>
            <w:r w:rsidRPr="00F37BA3">
              <w:rPr>
                <w:rFonts w:ascii="Arial" w:eastAsia="Arial Unicode MS" w:hAnsi="Arial" w:cs="Arial"/>
                <w:sz w:val="20"/>
                <w:szCs w:val="20"/>
                <w:lang w:bidi="th-TH"/>
              </w:rPr>
              <w:t xml:space="preserve">Unused tax loss </w:t>
            </w:r>
            <w:proofErr w:type="gramStart"/>
            <w:r w:rsidRPr="00F37BA3">
              <w:rPr>
                <w:rFonts w:ascii="Arial" w:eastAsia="Arial Unicode MS" w:hAnsi="Arial" w:cs="Arial"/>
                <w:sz w:val="20"/>
                <w:szCs w:val="20"/>
                <w:lang w:bidi="th-TH"/>
              </w:rPr>
              <w:t>carry</w:t>
            </w:r>
            <w:proofErr w:type="gramEnd"/>
            <w:r w:rsidRPr="00F37BA3">
              <w:rPr>
                <w:rFonts w:ascii="Arial" w:eastAsia="Arial Unicode MS" w:hAnsi="Arial" w:cs="Arial"/>
                <w:sz w:val="20"/>
                <w:szCs w:val="20"/>
                <w:lang w:bidi="th-TH"/>
              </w:rPr>
              <w:t xml:space="preserve"> forwards</w:t>
            </w:r>
          </w:p>
        </w:tc>
        <w:tc>
          <w:tcPr>
            <w:tcW w:w="1440" w:type="dxa"/>
            <w:shd w:val="clear" w:color="auto" w:fill="FAFAFA"/>
          </w:tcPr>
          <w:p w14:paraId="3663C7D9" w14:textId="71B0012B" w:rsidR="008221C7" w:rsidRPr="00F37BA3" w:rsidRDefault="00C30F6A" w:rsidP="008221C7">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232,678,461</w:t>
            </w:r>
          </w:p>
        </w:tc>
        <w:tc>
          <w:tcPr>
            <w:tcW w:w="1440" w:type="dxa"/>
            <w:shd w:val="clear" w:color="auto" w:fill="auto"/>
          </w:tcPr>
          <w:p w14:paraId="2CF6ABD8" w14:textId="1B8087E8" w:rsidR="008221C7" w:rsidRPr="00F37BA3" w:rsidRDefault="008221C7" w:rsidP="008221C7">
            <w:pPr>
              <w:autoSpaceDE w:val="0"/>
              <w:autoSpaceDN w:val="0"/>
              <w:adjustRightInd w:val="0"/>
              <w:spacing w:after="0" w:line="240" w:lineRule="auto"/>
              <w:ind w:left="-132"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189,352,248</w:t>
            </w:r>
          </w:p>
        </w:tc>
        <w:tc>
          <w:tcPr>
            <w:tcW w:w="1440" w:type="dxa"/>
            <w:shd w:val="clear" w:color="auto" w:fill="FAFAFA"/>
          </w:tcPr>
          <w:p w14:paraId="0E2B5969" w14:textId="47B519A3" w:rsidR="008221C7" w:rsidRPr="00F37BA3" w:rsidRDefault="00C30F6A" w:rsidP="008221C7">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c>
          <w:tcPr>
            <w:tcW w:w="1440" w:type="dxa"/>
            <w:shd w:val="clear" w:color="auto" w:fill="auto"/>
          </w:tcPr>
          <w:p w14:paraId="3011BFC0" w14:textId="42C7C09A"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r>
      <w:tr w:rsidR="008221C7" w:rsidRPr="00F37BA3" w14:paraId="01E3C7A7" w14:textId="77777777" w:rsidTr="002E65A9">
        <w:trPr>
          <w:cantSplit/>
          <w:trHeight w:val="143"/>
        </w:trPr>
        <w:tc>
          <w:tcPr>
            <w:tcW w:w="3672" w:type="dxa"/>
            <w:vAlign w:val="bottom"/>
          </w:tcPr>
          <w:p w14:paraId="7FB16DD1" w14:textId="77777777" w:rsidR="008221C7" w:rsidRPr="00F37BA3" w:rsidRDefault="008221C7" w:rsidP="008221C7">
            <w:pPr>
              <w:autoSpaceDE w:val="0"/>
              <w:autoSpaceDN w:val="0"/>
              <w:adjustRightInd w:val="0"/>
              <w:spacing w:after="0" w:line="240" w:lineRule="auto"/>
              <w:ind w:left="-120" w:right="-101"/>
              <w:rPr>
                <w:rFonts w:ascii="Arial" w:eastAsia="Arial Unicode MS" w:hAnsi="Arial" w:cs="Arial"/>
                <w:sz w:val="20"/>
                <w:szCs w:val="20"/>
                <w:lang w:bidi="th-TH"/>
              </w:rPr>
            </w:pPr>
            <w:proofErr w:type="spellStart"/>
            <w:r w:rsidRPr="00F37BA3">
              <w:rPr>
                <w:rFonts w:ascii="Arial" w:eastAsia="Arial Unicode MS" w:hAnsi="Arial" w:cs="Arial"/>
                <w:sz w:val="20"/>
                <w:szCs w:val="20"/>
                <w:lang w:bidi="th-TH"/>
              </w:rPr>
              <w:t>Unrecognised</w:t>
            </w:r>
            <w:proofErr w:type="spellEnd"/>
            <w:r w:rsidRPr="00F37BA3">
              <w:rPr>
                <w:rFonts w:ascii="Arial" w:eastAsia="Arial Unicode MS" w:hAnsi="Arial" w:cs="Arial"/>
                <w:sz w:val="20"/>
                <w:szCs w:val="20"/>
                <w:lang w:bidi="th-TH"/>
              </w:rPr>
              <w:t xml:space="preserve"> deferred income tax</w:t>
            </w:r>
          </w:p>
        </w:tc>
        <w:tc>
          <w:tcPr>
            <w:tcW w:w="1440" w:type="dxa"/>
            <w:shd w:val="clear" w:color="auto" w:fill="FAFAFA"/>
          </w:tcPr>
          <w:p w14:paraId="54CEED86" w14:textId="060D908E" w:rsidR="008221C7" w:rsidRPr="00F37BA3" w:rsidRDefault="00C30F6A" w:rsidP="008221C7">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46,535,692</w:t>
            </w:r>
          </w:p>
        </w:tc>
        <w:tc>
          <w:tcPr>
            <w:tcW w:w="1440" w:type="dxa"/>
            <w:shd w:val="clear" w:color="auto" w:fill="auto"/>
          </w:tcPr>
          <w:p w14:paraId="217B1E99" w14:textId="3BB29DA2"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37,870,450</w:t>
            </w:r>
          </w:p>
        </w:tc>
        <w:tc>
          <w:tcPr>
            <w:tcW w:w="1440" w:type="dxa"/>
            <w:shd w:val="clear" w:color="auto" w:fill="FAFAFA"/>
          </w:tcPr>
          <w:p w14:paraId="0B51A329" w14:textId="09A56499" w:rsidR="008221C7" w:rsidRPr="00F37BA3" w:rsidRDefault="00C30F6A" w:rsidP="008221C7">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c>
          <w:tcPr>
            <w:tcW w:w="1440" w:type="dxa"/>
            <w:shd w:val="clear" w:color="auto" w:fill="auto"/>
          </w:tcPr>
          <w:p w14:paraId="55ED0B9F" w14:textId="72F35596"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r>
      <w:tr w:rsidR="008221C7" w:rsidRPr="00F37BA3" w14:paraId="40152971" w14:textId="77777777" w:rsidTr="002E65A9">
        <w:trPr>
          <w:cantSplit/>
          <w:trHeight w:val="143"/>
        </w:trPr>
        <w:tc>
          <w:tcPr>
            <w:tcW w:w="3672" w:type="dxa"/>
            <w:vAlign w:val="bottom"/>
          </w:tcPr>
          <w:p w14:paraId="1A6F12EF"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lang w:bidi="th-TH"/>
              </w:rPr>
            </w:pPr>
            <w:r w:rsidRPr="00F37BA3">
              <w:rPr>
                <w:rFonts w:ascii="Arial" w:eastAsia="Arial Unicode MS" w:hAnsi="Arial" w:cs="Arial"/>
                <w:sz w:val="20"/>
                <w:szCs w:val="20"/>
                <w:lang w:bidi="th-TH"/>
              </w:rPr>
              <w:t>Expired year</w:t>
            </w:r>
          </w:p>
        </w:tc>
        <w:tc>
          <w:tcPr>
            <w:tcW w:w="1440" w:type="dxa"/>
            <w:shd w:val="clear" w:color="auto" w:fill="FAFAFA"/>
            <w:vAlign w:val="bottom"/>
          </w:tcPr>
          <w:p w14:paraId="32361652" w14:textId="53ED0A68" w:rsidR="008221C7" w:rsidRPr="00F37BA3" w:rsidRDefault="00C30F6A"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2024-2028</w:t>
            </w:r>
          </w:p>
        </w:tc>
        <w:tc>
          <w:tcPr>
            <w:tcW w:w="1440" w:type="dxa"/>
            <w:shd w:val="clear" w:color="auto" w:fill="auto"/>
            <w:vAlign w:val="bottom"/>
          </w:tcPr>
          <w:p w14:paraId="60031ACF" w14:textId="58009A33"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2023-2027</w:t>
            </w:r>
          </w:p>
        </w:tc>
        <w:tc>
          <w:tcPr>
            <w:tcW w:w="1440" w:type="dxa"/>
            <w:shd w:val="clear" w:color="auto" w:fill="FAFAFA"/>
            <w:vAlign w:val="bottom"/>
          </w:tcPr>
          <w:p w14:paraId="72285AED" w14:textId="29110804" w:rsidR="008221C7" w:rsidRPr="00F37BA3" w:rsidRDefault="00C30F6A"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shd w:val="clear" w:color="auto" w:fill="auto"/>
            <w:vAlign w:val="bottom"/>
          </w:tcPr>
          <w:p w14:paraId="11352D3D" w14:textId="0C37D5F3"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r>
    </w:tbl>
    <w:p w14:paraId="06E3BB4E" w14:textId="77777777" w:rsidR="00524184" w:rsidRPr="00F37BA3" w:rsidRDefault="00524184" w:rsidP="00524184">
      <w:pPr>
        <w:spacing w:after="0" w:line="240" w:lineRule="auto"/>
        <w:jc w:val="thaiDistribute"/>
        <w:rPr>
          <w:rFonts w:ascii="Arial" w:eastAsia="Arial Unicode MS" w:hAnsi="Arial" w:cs="Arial"/>
          <w:sz w:val="20"/>
          <w:szCs w:val="20"/>
          <w:lang w:bidi="th-TH"/>
        </w:rPr>
      </w:pPr>
    </w:p>
    <w:p w14:paraId="69955E59" w14:textId="77777777" w:rsidR="00524184" w:rsidRPr="00F37BA3" w:rsidRDefault="00524184" w:rsidP="00524184">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524184" w:rsidRPr="00F37BA3" w14:paraId="772C2EB3" w14:textId="77777777" w:rsidTr="002E65A9">
        <w:trPr>
          <w:trHeight w:val="386"/>
        </w:trPr>
        <w:tc>
          <w:tcPr>
            <w:tcW w:w="9464" w:type="dxa"/>
            <w:shd w:val="clear" w:color="auto" w:fill="FFA543"/>
            <w:vAlign w:val="center"/>
          </w:tcPr>
          <w:p w14:paraId="1F3CB659" w14:textId="04F268C3" w:rsidR="00524184" w:rsidRPr="00F37BA3" w:rsidRDefault="006215A8" w:rsidP="002E65A9">
            <w:pPr>
              <w:ind w:left="432" w:hanging="432"/>
              <w:jc w:val="both"/>
              <w:rPr>
                <w:rFonts w:ascii="Arial" w:eastAsia="Arial Unicode MS" w:hAnsi="Arial" w:cs="Arial"/>
                <w:b/>
                <w:bCs/>
                <w:color w:val="FFFFFF" w:themeColor="background1"/>
                <w:sz w:val="20"/>
                <w:szCs w:val="20"/>
                <w:cs/>
                <w:lang w:val="en-GB" w:bidi="th-TH"/>
              </w:rPr>
            </w:pPr>
            <w:r w:rsidRPr="00F37BA3">
              <w:rPr>
                <w:rFonts w:ascii="Arial" w:eastAsia="Arial Unicode MS" w:hAnsi="Arial" w:cs="Arial"/>
                <w:b/>
                <w:bCs/>
                <w:color w:val="FFFFFF" w:themeColor="background1"/>
                <w:sz w:val="20"/>
                <w:szCs w:val="20"/>
                <w:lang w:val="en-GB" w:bidi="th-TH"/>
              </w:rPr>
              <w:t>17</w:t>
            </w:r>
            <w:r w:rsidR="00524184" w:rsidRPr="00F37BA3">
              <w:rPr>
                <w:rFonts w:ascii="Arial" w:eastAsia="Arial Unicode MS" w:hAnsi="Arial" w:cs="Arial"/>
                <w:b/>
                <w:bCs/>
                <w:color w:val="FFFFFF" w:themeColor="background1"/>
                <w:sz w:val="20"/>
                <w:szCs w:val="20"/>
                <w:cs/>
                <w:lang w:val="en-GB" w:bidi="th-TH"/>
              </w:rPr>
              <w:tab/>
            </w:r>
            <w:r w:rsidR="00524184" w:rsidRPr="00F37BA3">
              <w:rPr>
                <w:rFonts w:ascii="Arial" w:eastAsia="Arial Unicode MS" w:hAnsi="Arial" w:cs="Arial"/>
                <w:b/>
                <w:bCs/>
                <w:color w:val="FFFFFF" w:themeColor="background1"/>
                <w:sz w:val="20"/>
                <w:szCs w:val="20"/>
                <w:lang w:val="en-GB" w:bidi="th-TH"/>
              </w:rPr>
              <w:t>Loans and debentures</w:t>
            </w:r>
          </w:p>
        </w:tc>
      </w:tr>
    </w:tbl>
    <w:p w14:paraId="750875F8" w14:textId="77777777" w:rsidR="00524184" w:rsidRPr="00F37BA3" w:rsidRDefault="00524184" w:rsidP="00524184">
      <w:pPr>
        <w:spacing w:after="0" w:line="240" w:lineRule="auto"/>
        <w:jc w:val="thaiDistribute"/>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6293"/>
        <w:gridCol w:w="1576"/>
        <w:gridCol w:w="1577"/>
      </w:tblGrid>
      <w:tr w:rsidR="00E96324" w:rsidRPr="00F37BA3" w14:paraId="29D7F5AC" w14:textId="77777777" w:rsidTr="00E96324">
        <w:trPr>
          <w:cantSplit/>
        </w:trPr>
        <w:tc>
          <w:tcPr>
            <w:tcW w:w="6293" w:type="dxa"/>
          </w:tcPr>
          <w:p w14:paraId="681E43A8" w14:textId="77777777" w:rsidR="00E96324" w:rsidRPr="00F37BA3" w:rsidRDefault="00E96324" w:rsidP="00357262">
            <w:pPr>
              <w:autoSpaceDE w:val="0"/>
              <w:autoSpaceDN w:val="0"/>
              <w:adjustRightInd w:val="0"/>
              <w:spacing w:after="0" w:line="240" w:lineRule="auto"/>
              <w:ind w:left="-120" w:right="-72"/>
              <w:rPr>
                <w:rFonts w:ascii="Arial" w:eastAsia="Arial Unicode MS" w:hAnsi="Arial" w:cs="Arial"/>
                <w:sz w:val="20"/>
                <w:szCs w:val="20"/>
              </w:rPr>
            </w:pPr>
          </w:p>
        </w:tc>
        <w:tc>
          <w:tcPr>
            <w:tcW w:w="3153" w:type="dxa"/>
            <w:gridSpan w:val="2"/>
            <w:tcBorders>
              <w:top w:val="single" w:sz="4" w:space="0" w:color="auto"/>
              <w:bottom w:val="single" w:sz="4" w:space="0" w:color="auto"/>
            </w:tcBorders>
            <w:shd w:val="clear" w:color="auto" w:fill="auto"/>
          </w:tcPr>
          <w:p w14:paraId="35C21025" w14:textId="60D748D7" w:rsidR="00E96324" w:rsidRPr="00F37BA3" w:rsidRDefault="00E96324" w:rsidP="00E96324">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r w:rsidRPr="00F37BA3">
              <w:rPr>
                <w:rFonts w:ascii="Arial" w:eastAsia="Arial Unicode MS" w:hAnsi="Arial" w:cs="Arial"/>
                <w:b/>
                <w:bCs/>
                <w:sz w:val="20"/>
                <w:szCs w:val="25"/>
                <w:lang w:val="en-GB" w:bidi="th-TH"/>
              </w:rPr>
              <w:t xml:space="preserve">and </w:t>
            </w:r>
            <w:r w:rsidRPr="00F37BA3">
              <w:rPr>
                <w:rFonts w:ascii="Arial" w:eastAsia="Arial Unicode MS" w:hAnsi="Arial" w:cs="Arial"/>
                <w:b/>
                <w:bCs/>
                <w:sz w:val="20"/>
                <w:szCs w:val="20"/>
                <w:lang w:bidi="th-TH"/>
              </w:rPr>
              <w:t>separate financial statements</w:t>
            </w:r>
          </w:p>
        </w:tc>
      </w:tr>
      <w:tr w:rsidR="008221C7" w:rsidRPr="00F37BA3" w14:paraId="6D85E927" w14:textId="77777777" w:rsidTr="00E96324">
        <w:trPr>
          <w:cantSplit/>
        </w:trPr>
        <w:tc>
          <w:tcPr>
            <w:tcW w:w="6293" w:type="dxa"/>
          </w:tcPr>
          <w:p w14:paraId="5CF89376"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Pr>
            </w:pPr>
          </w:p>
        </w:tc>
        <w:tc>
          <w:tcPr>
            <w:tcW w:w="1576" w:type="dxa"/>
          </w:tcPr>
          <w:p w14:paraId="473DF6C0" w14:textId="1E20E8AE"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577" w:type="dxa"/>
          </w:tcPr>
          <w:p w14:paraId="2F2FF845" w14:textId="479686E4"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8221C7" w:rsidRPr="00F37BA3" w14:paraId="7AE619A6" w14:textId="77777777" w:rsidTr="00E96324">
        <w:trPr>
          <w:cantSplit/>
        </w:trPr>
        <w:tc>
          <w:tcPr>
            <w:tcW w:w="6293" w:type="dxa"/>
          </w:tcPr>
          <w:p w14:paraId="454E5CC7"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lang w:bidi="th-TH"/>
              </w:rPr>
            </w:pPr>
          </w:p>
        </w:tc>
        <w:tc>
          <w:tcPr>
            <w:tcW w:w="1576" w:type="dxa"/>
            <w:tcBorders>
              <w:bottom w:val="single" w:sz="4" w:space="0" w:color="auto"/>
            </w:tcBorders>
          </w:tcPr>
          <w:p w14:paraId="6A4A0F70"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577" w:type="dxa"/>
            <w:tcBorders>
              <w:bottom w:val="single" w:sz="4" w:space="0" w:color="auto"/>
            </w:tcBorders>
          </w:tcPr>
          <w:p w14:paraId="363F3107"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8221C7" w:rsidRPr="00F37BA3" w14:paraId="361FB0AE" w14:textId="77777777" w:rsidTr="00E96324">
        <w:trPr>
          <w:cantSplit/>
        </w:trPr>
        <w:tc>
          <w:tcPr>
            <w:tcW w:w="6293" w:type="dxa"/>
          </w:tcPr>
          <w:p w14:paraId="6872F355"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top w:val="single" w:sz="4" w:space="0" w:color="auto"/>
            </w:tcBorders>
            <w:shd w:val="clear" w:color="auto" w:fill="FAFAFA"/>
          </w:tcPr>
          <w:p w14:paraId="1CEDF1CD"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6F620ADB"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7A98C851" w14:textId="77777777" w:rsidTr="00E96324">
        <w:trPr>
          <w:cantSplit/>
          <w:trHeight w:val="143"/>
        </w:trPr>
        <w:tc>
          <w:tcPr>
            <w:tcW w:w="6293" w:type="dxa"/>
            <w:vAlign w:val="bottom"/>
          </w:tcPr>
          <w:p w14:paraId="78C9CD29"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b/>
                <w:bCs/>
                <w:sz w:val="20"/>
                <w:szCs w:val="20"/>
                <w:rtl/>
                <w:cs/>
              </w:rPr>
            </w:pPr>
            <w:r w:rsidRPr="00F37BA3">
              <w:rPr>
                <w:rFonts w:ascii="Arial" w:eastAsia="Arial Unicode MS" w:hAnsi="Arial" w:cs="Arial"/>
                <w:b/>
                <w:bCs/>
                <w:sz w:val="20"/>
                <w:szCs w:val="20"/>
              </w:rPr>
              <w:t>Current</w:t>
            </w:r>
          </w:p>
        </w:tc>
        <w:tc>
          <w:tcPr>
            <w:tcW w:w="1576" w:type="dxa"/>
            <w:shd w:val="clear" w:color="auto" w:fill="FAFAFA"/>
            <w:vAlign w:val="bottom"/>
          </w:tcPr>
          <w:p w14:paraId="70D0A8CF"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577" w:type="dxa"/>
            <w:shd w:val="clear" w:color="auto" w:fill="auto"/>
            <w:vAlign w:val="bottom"/>
          </w:tcPr>
          <w:p w14:paraId="0FE9046A"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0BD917B3" w14:textId="77777777" w:rsidTr="00CC2F12">
        <w:trPr>
          <w:cantSplit/>
          <w:trHeight w:val="143"/>
        </w:trPr>
        <w:tc>
          <w:tcPr>
            <w:tcW w:w="6293" w:type="dxa"/>
            <w:vAlign w:val="bottom"/>
          </w:tcPr>
          <w:p w14:paraId="5249CC74"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Pr>
            </w:pPr>
            <w:bookmarkStart w:id="40" w:name="OLE_LINK13"/>
            <w:r w:rsidRPr="00F37BA3">
              <w:rPr>
                <w:rFonts w:ascii="Arial" w:eastAsia="Arial Unicode MS" w:hAnsi="Arial" w:cs="Arial"/>
                <w:sz w:val="20"/>
                <w:szCs w:val="20"/>
              </w:rPr>
              <w:t>Short-term loans</w:t>
            </w:r>
          </w:p>
        </w:tc>
        <w:tc>
          <w:tcPr>
            <w:tcW w:w="1576" w:type="dxa"/>
            <w:shd w:val="clear" w:color="auto" w:fill="FAFAFA"/>
            <w:vAlign w:val="bottom"/>
          </w:tcPr>
          <w:p w14:paraId="74354FE2" w14:textId="2DC01181" w:rsidR="008221C7" w:rsidRPr="00F37BA3" w:rsidRDefault="006E0AD9"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1,649,931,616</w:t>
            </w:r>
          </w:p>
        </w:tc>
        <w:tc>
          <w:tcPr>
            <w:tcW w:w="1577" w:type="dxa"/>
            <w:shd w:val="clear" w:color="auto" w:fill="auto"/>
            <w:vAlign w:val="bottom"/>
          </w:tcPr>
          <w:p w14:paraId="3C4697D3" w14:textId="7C57AFDF"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1,599,904,548</w:t>
            </w:r>
          </w:p>
        </w:tc>
      </w:tr>
      <w:tr w:rsidR="008221C7" w:rsidRPr="00F37BA3" w14:paraId="4D5221C1" w14:textId="77777777" w:rsidTr="00CC2F12">
        <w:trPr>
          <w:cantSplit/>
          <w:trHeight w:val="143"/>
        </w:trPr>
        <w:tc>
          <w:tcPr>
            <w:tcW w:w="6293" w:type="dxa"/>
            <w:vAlign w:val="bottom"/>
          </w:tcPr>
          <w:p w14:paraId="3756EE1D" w14:textId="46B532E4"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Current portion of debentures</w:t>
            </w:r>
          </w:p>
        </w:tc>
        <w:tc>
          <w:tcPr>
            <w:tcW w:w="1576" w:type="dxa"/>
            <w:tcBorders>
              <w:bottom w:val="single" w:sz="4" w:space="0" w:color="auto"/>
            </w:tcBorders>
            <w:shd w:val="clear" w:color="auto" w:fill="FAFAFA"/>
            <w:vAlign w:val="bottom"/>
          </w:tcPr>
          <w:p w14:paraId="1CF99CC3" w14:textId="1277F518" w:rsidR="008221C7" w:rsidRPr="00F37BA3" w:rsidRDefault="006E0AD9"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2,049,173,455</w:t>
            </w:r>
          </w:p>
        </w:tc>
        <w:tc>
          <w:tcPr>
            <w:tcW w:w="1577" w:type="dxa"/>
            <w:tcBorders>
              <w:bottom w:val="single" w:sz="4" w:space="0" w:color="auto"/>
            </w:tcBorders>
            <w:shd w:val="clear" w:color="auto" w:fill="auto"/>
            <w:vAlign w:val="bottom"/>
          </w:tcPr>
          <w:p w14:paraId="22268333" w14:textId="074A7A9D"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2,789,187,762</w:t>
            </w:r>
          </w:p>
        </w:tc>
      </w:tr>
      <w:tr w:rsidR="008221C7" w:rsidRPr="00F37BA3" w14:paraId="7B077501" w14:textId="77777777" w:rsidTr="00E96324">
        <w:trPr>
          <w:cantSplit/>
          <w:trHeight w:val="143"/>
        </w:trPr>
        <w:tc>
          <w:tcPr>
            <w:tcW w:w="6293" w:type="dxa"/>
            <w:vAlign w:val="bottom"/>
          </w:tcPr>
          <w:p w14:paraId="62E5CA12" w14:textId="4E672070"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Pr>
            </w:pPr>
          </w:p>
        </w:tc>
        <w:tc>
          <w:tcPr>
            <w:tcW w:w="1576" w:type="dxa"/>
            <w:tcBorders>
              <w:top w:val="single" w:sz="4" w:space="0" w:color="auto"/>
            </w:tcBorders>
            <w:shd w:val="clear" w:color="auto" w:fill="FAFAFA"/>
          </w:tcPr>
          <w:p w14:paraId="2485F007"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41560E11"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06E0E409" w14:textId="77777777" w:rsidTr="00E96324">
        <w:trPr>
          <w:cantSplit/>
          <w:trHeight w:val="143"/>
        </w:trPr>
        <w:tc>
          <w:tcPr>
            <w:tcW w:w="6293" w:type="dxa"/>
            <w:vAlign w:val="bottom"/>
          </w:tcPr>
          <w:p w14:paraId="6820A0D2"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bottom w:val="single" w:sz="4" w:space="0" w:color="auto"/>
            </w:tcBorders>
            <w:shd w:val="clear" w:color="auto" w:fill="FAFAFA"/>
          </w:tcPr>
          <w:p w14:paraId="46C68310" w14:textId="4B075DF6" w:rsidR="008221C7" w:rsidRPr="00F37BA3" w:rsidRDefault="006E0AD9" w:rsidP="00E552F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3,699,105,07</w:t>
            </w:r>
            <w:r w:rsidR="00E552FD" w:rsidRPr="00F37BA3">
              <w:rPr>
                <w:rFonts w:ascii="Arial" w:eastAsia="Arial Unicode MS" w:hAnsi="Arial" w:cs="Arial"/>
                <w:sz w:val="20"/>
                <w:szCs w:val="20"/>
              </w:rPr>
              <w:t>1</w:t>
            </w:r>
          </w:p>
        </w:tc>
        <w:tc>
          <w:tcPr>
            <w:tcW w:w="1577" w:type="dxa"/>
            <w:tcBorders>
              <w:bottom w:val="single" w:sz="4" w:space="0" w:color="auto"/>
            </w:tcBorders>
            <w:shd w:val="clear" w:color="auto" w:fill="auto"/>
          </w:tcPr>
          <w:p w14:paraId="489ED06F" w14:textId="15B31545"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4,389,092,310</w:t>
            </w:r>
          </w:p>
        </w:tc>
      </w:tr>
      <w:tr w:rsidR="008221C7" w:rsidRPr="00F37BA3" w14:paraId="3B9667F7" w14:textId="77777777" w:rsidTr="00CC2F12">
        <w:trPr>
          <w:cantSplit/>
          <w:trHeight w:val="143"/>
        </w:trPr>
        <w:tc>
          <w:tcPr>
            <w:tcW w:w="6293" w:type="dxa"/>
            <w:vAlign w:val="bottom"/>
          </w:tcPr>
          <w:p w14:paraId="7C98EA68"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top w:val="single" w:sz="4" w:space="0" w:color="auto"/>
            </w:tcBorders>
            <w:shd w:val="clear" w:color="auto" w:fill="FAFAFA"/>
            <w:vAlign w:val="bottom"/>
          </w:tcPr>
          <w:p w14:paraId="1165A061"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vAlign w:val="bottom"/>
          </w:tcPr>
          <w:p w14:paraId="02C661D0"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2D0988A0" w14:textId="77777777" w:rsidTr="00CC2F12">
        <w:trPr>
          <w:cantSplit/>
          <w:trHeight w:val="143"/>
        </w:trPr>
        <w:tc>
          <w:tcPr>
            <w:tcW w:w="6293" w:type="dxa"/>
          </w:tcPr>
          <w:p w14:paraId="141F4E7E"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b/>
                <w:bCs/>
                <w:sz w:val="20"/>
                <w:szCs w:val="20"/>
                <w:cs/>
                <w:lang w:bidi="th-TH"/>
              </w:rPr>
            </w:pPr>
            <w:r w:rsidRPr="00F37BA3">
              <w:rPr>
                <w:rFonts w:ascii="Arial" w:eastAsia="Arial Unicode MS" w:hAnsi="Arial" w:cs="Arial"/>
                <w:b/>
                <w:bCs/>
                <w:sz w:val="20"/>
                <w:szCs w:val="20"/>
              </w:rPr>
              <w:t>Non-current</w:t>
            </w:r>
          </w:p>
        </w:tc>
        <w:tc>
          <w:tcPr>
            <w:tcW w:w="1576" w:type="dxa"/>
            <w:shd w:val="clear" w:color="auto" w:fill="FAFAFA"/>
            <w:vAlign w:val="bottom"/>
          </w:tcPr>
          <w:p w14:paraId="1012FEE2"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577" w:type="dxa"/>
            <w:shd w:val="clear" w:color="auto" w:fill="auto"/>
            <w:vAlign w:val="bottom"/>
          </w:tcPr>
          <w:p w14:paraId="43C8E60A"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6E0AD9" w:rsidRPr="00F37BA3" w14:paraId="40698F9B" w14:textId="77777777" w:rsidTr="00CC2F12">
        <w:trPr>
          <w:cantSplit/>
          <w:trHeight w:val="143"/>
        </w:trPr>
        <w:tc>
          <w:tcPr>
            <w:tcW w:w="6293" w:type="dxa"/>
          </w:tcPr>
          <w:p w14:paraId="3324B57D" w14:textId="787BB37B" w:rsidR="006E0AD9" w:rsidRPr="00F37BA3" w:rsidRDefault="006E0AD9" w:rsidP="008221C7">
            <w:pPr>
              <w:autoSpaceDE w:val="0"/>
              <w:autoSpaceDN w:val="0"/>
              <w:adjustRightInd w:val="0"/>
              <w:spacing w:after="0" w:line="240" w:lineRule="auto"/>
              <w:ind w:left="-120" w:right="-72"/>
              <w:rPr>
                <w:rFonts w:ascii="Arial" w:eastAsia="Arial Unicode MS" w:hAnsi="Arial"/>
                <w:sz w:val="20"/>
                <w:szCs w:val="25"/>
                <w:lang w:bidi="th-TH"/>
              </w:rPr>
            </w:pPr>
            <w:r w:rsidRPr="00F37BA3">
              <w:rPr>
                <w:rFonts w:ascii="Arial" w:eastAsia="Arial Unicode MS" w:hAnsi="Arial" w:cs="Arial"/>
                <w:sz w:val="20"/>
                <w:szCs w:val="20"/>
              </w:rPr>
              <w:t>L</w:t>
            </w:r>
            <w:r w:rsidRPr="00F37BA3">
              <w:rPr>
                <w:rFonts w:ascii="Arial" w:eastAsia="Arial Unicode MS" w:hAnsi="Arial"/>
                <w:sz w:val="20"/>
                <w:szCs w:val="25"/>
                <w:lang w:bidi="th-TH"/>
              </w:rPr>
              <w:t>ong-term loan</w:t>
            </w:r>
          </w:p>
        </w:tc>
        <w:tc>
          <w:tcPr>
            <w:tcW w:w="1576" w:type="dxa"/>
            <w:shd w:val="clear" w:color="auto" w:fill="FAFAFA"/>
            <w:vAlign w:val="bottom"/>
          </w:tcPr>
          <w:p w14:paraId="2253532E" w14:textId="4A69AEA9" w:rsidR="006E0AD9" w:rsidRPr="00F37BA3" w:rsidRDefault="006E0AD9"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398,004,960</w:t>
            </w:r>
          </w:p>
        </w:tc>
        <w:tc>
          <w:tcPr>
            <w:tcW w:w="1577" w:type="dxa"/>
            <w:shd w:val="clear" w:color="auto" w:fill="auto"/>
            <w:vAlign w:val="bottom"/>
          </w:tcPr>
          <w:p w14:paraId="71AACC39" w14:textId="5DE40DC9" w:rsidR="006E0AD9" w:rsidRPr="00F37BA3" w:rsidRDefault="001A424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r>
      <w:tr w:rsidR="008221C7" w:rsidRPr="00F37BA3" w14:paraId="76409FB1" w14:textId="77777777" w:rsidTr="00E96324">
        <w:trPr>
          <w:cantSplit/>
          <w:trHeight w:val="143"/>
        </w:trPr>
        <w:tc>
          <w:tcPr>
            <w:tcW w:w="6293" w:type="dxa"/>
          </w:tcPr>
          <w:p w14:paraId="61CB38BE" w14:textId="65544A9E"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cs/>
                <w:lang w:bidi="th-TH"/>
              </w:rPr>
            </w:pPr>
            <w:r w:rsidRPr="00F37BA3">
              <w:rPr>
                <w:rFonts w:ascii="Arial" w:eastAsia="Arial Unicode MS" w:hAnsi="Arial" w:cs="Arial"/>
                <w:sz w:val="20"/>
                <w:szCs w:val="20"/>
              </w:rPr>
              <w:t>Debentures</w:t>
            </w:r>
          </w:p>
        </w:tc>
        <w:tc>
          <w:tcPr>
            <w:tcW w:w="1576" w:type="dxa"/>
            <w:tcBorders>
              <w:bottom w:val="single" w:sz="4" w:space="0" w:color="auto"/>
            </w:tcBorders>
            <w:shd w:val="clear" w:color="auto" w:fill="FAFAFA"/>
          </w:tcPr>
          <w:p w14:paraId="4C4CA9F7" w14:textId="7CC0CF70" w:rsidR="008221C7" w:rsidRPr="00F37BA3" w:rsidRDefault="006E0AD9"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10</w:t>
            </w:r>
            <w:r w:rsidR="00E552FD" w:rsidRPr="00F37BA3">
              <w:rPr>
                <w:rFonts w:ascii="Arial" w:eastAsia="Arial Unicode MS" w:hAnsi="Arial" w:cs="Arial"/>
                <w:sz w:val="20"/>
                <w:szCs w:val="20"/>
              </w:rPr>
              <w:t>,</w:t>
            </w:r>
            <w:r w:rsidRPr="00F37BA3">
              <w:rPr>
                <w:rFonts w:ascii="Arial" w:eastAsia="Arial Unicode MS" w:hAnsi="Arial" w:cs="Arial"/>
                <w:sz w:val="20"/>
                <w:szCs w:val="20"/>
              </w:rPr>
              <w:t>561</w:t>
            </w:r>
            <w:r w:rsidR="00E552FD" w:rsidRPr="00F37BA3">
              <w:rPr>
                <w:rFonts w:ascii="Arial" w:eastAsia="Arial Unicode MS" w:hAnsi="Arial" w:cs="Arial"/>
                <w:sz w:val="20"/>
                <w:szCs w:val="20"/>
              </w:rPr>
              <w:t>,</w:t>
            </w:r>
            <w:r w:rsidRPr="00F37BA3">
              <w:rPr>
                <w:rFonts w:ascii="Arial" w:eastAsia="Arial Unicode MS" w:hAnsi="Arial" w:cs="Arial"/>
                <w:sz w:val="20"/>
                <w:szCs w:val="20"/>
              </w:rPr>
              <w:t>286</w:t>
            </w:r>
            <w:r w:rsidR="00E552FD" w:rsidRPr="00F37BA3">
              <w:rPr>
                <w:rFonts w:ascii="Arial" w:eastAsia="Arial Unicode MS" w:hAnsi="Arial" w:cs="Arial"/>
                <w:sz w:val="20"/>
                <w:szCs w:val="20"/>
              </w:rPr>
              <w:t>,</w:t>
            </w:r>
            <w:r w:rsidRPr="00F37BA3">
              <w:rPr>
                <w:rFonts w:ascii="Arial" w:eastAsia="Arial Unicode MS" w:hAnsi="Arial" w:cs="Arial"/>
                <w:sz w:val="20"/>
                <w:szCs w:val="20"/>
              </w:rPr>
              <w:t>856</w:t>
            </w:r>
          </w:p>
        </w:tc>
        <w:tc>
          <w:tcPr>
            <w:tcW w:w="1577" w:type="dxa"/>
            <w:tcBorders>
              <w:bottom w:val="single" w:sz="4" w:space="0" w:color="auto"/>
            </w:tcBorders>
            <w:shd w:val="clear" w:color="auto" w:fill="auto"/>
          </w:tcPr>
          <w:p w14:paraId="34213383" w14:textId="4B604AEA"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9,110,728,368</w:t>
            </w:r>
          </w:p>
        </w:tc>
      </w:tr>
      <w:tr w:rsidR="008221C7" w:rsidRPr="00F37BA3" w14:paraId="1356A926" w14:textId="77777777" w:rsidTr="00E96324">
        <w:trPr>
          <w:cantSplit/>
          <w:trHeight w:val="143"/>
        </w:trPr>
        <w:tc>
          <w:tcPr>
            <w:tcW w:w="6293" w:type="dxa"/>
          </w:tcPr>
          <w:p w14:paraId="283B4CBA"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cs/>
                <w:lang w:bidi="th-TH"/>
              </w:rPr>
            </w:pPr>
          </w:p>
        </w:tc>
        <w:tc>
          <w:tcPr>
            <w:tcW w:w="1576" w:type="dxa"/>
            <w:tcBorders>
              <w:top w:val="single" w:sz="4" w:space="0" w:color="auto"/>
            </w:tcBorders>
            <w:shd w:val="clear" w:color="auto" w:fill="FAFAFA"/>
          </w:tcPr>
          <w:p w14:paraId="05FB4621" w14:textId="14B6444C"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13BE0934" w14:textId="47C22449"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287E5DDB" w14:textId="77777777" w:rsidTr="00E96324">
        <w:trPr>
          <w:cantSplit/>
          <w:trHeight w:val="143"/>
        </w:trPr>
        <w:tc>
          <w:tcPr>
            <w:tcW w:w="6293" w:type="dxa"/>
          </w:tcPr>
          <w:p w14:paraId="7EA3D25F"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cs/>
                <w:lang w:bidi="th-TH"/>
              </w:rPr>
            </w:pPr>
          </w:p>
        </w:tc>
        <w:tc>
          <w:tcPr>
            <w:tcW w:w="1576" w:type="dxa"/>
            <w:tcBorders>
              <w:bottom w:val="single" w:sz="4" w:space="0" w:color="auto"/>
            </w:tcBorders>
            <w:shd w:val="clear" w:color="auto" w:fill="FAFAFA"/>
            <w:vAlign w:val="bottom"/>
          </w:tcPr>
          <w:p w14:paraId="6DCA6FDC" w14:textId="1B50F91F" w:rsidR="008221C7" w:rsidRPr="00F37BA3" w:rsidRDefault="006E0AD9"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10</w:t>
            </w:r>
            <w:r w:rsidR="00E552FD" w:rsidRPr="00F37BA3">
              <w:rPr>
                <w:rFonts w:ascii="Arial" w:eastAsia="Arial Unicode MS" w:hAnsi="Arial" w:cs="Arial"/>
                <w:sz w:val="20"/>
                <w:szCs w:val="20"/>
              </w:rPr>
              <w:t>,</w:t>
            </w:r>
            <w:r w:rsidRPr="00F37BA3">
              <w:rPr>
                <w:rFonts w:ascii="Arial" w:eastAsia="Arial Unicode MS" w:hAnsi="Arial" w:cs="Arial"/>
                <w:sz w:val="20"/>
                <w:szCs w:val="20"/>
              </w:rPr>
              <w:t>959</w:t>
            </w:r>
            <w:r w:rsidR="00E552FD" w:rsidRPr="00F37BA3">
              <w:rPr>
                <w:rFonts w:ascii="Arial" w:eastAsia="Arial Unicode MS" w:hAnsi="Arial" w:cs="Arial"/>
                <w:sz w:val="20"/>
                <w:szCs w:val="20"/>
              </w:rPr>
              <w:t>,</w:t>
            </w:r>
            <w:r w:rsidRPr="00F37BA3">
              <w:rPr>
                <w:rFonts w:ascii="Arial" w:eastAsia="Arial Unicode MS" w:hAnsi="Arial" w:cs="Arial"/>
                <w:sz w:val="20"/>
                <w:szCs w:val="20"/>
              </w:rPr>
              <w:t>291</w:t>
            </w:r>
            <w:r w:rsidR="00E552FD" w:rsidRPr="00F37BA3">
              <w:rPr>
                <w:rFonts w:ascii="Arial" w:eastAsia="Arial Unicode MS" w:hAnsi="Arial" w:cs="Arial"/>
                <w:sz w:val="20"/>
                <w:szCs w:val="20"/>
              </w:rPr>
              <w:t>,</w:t>
            </w:r>
            <w:r w:rsidRPr="00F37BA3">
              <w:rPr>
                <w:rFonts w:ascii="Arial" w:eastAsia="Arial Unicode MS" w:hAnsi="Arial" w:cs="Arial"/>
                <w:sz w:val="20"/>
                <w:szCs w:val="20"/>
              </w:rPr>
              <w:t>816</w:t>
            </w:r>
          </w:p>
        </w:tc>
        <w:tc>
          <w:tcPr>
            <w:tcW w:w="1577" w:type="dxa"/>
            <w:tcBorders>
              <w:bottom w:val="single" w:sz="4" w:space="0" w:color="auto"/>
            </w:tcBorders>
            <w:shd w:val="clear" w:color="auto" w:fill="auto"/>
            <w:vAlign w:val="bottom"/>
          </w:tcPr>
          <w:p w14:paraId="0A3233C0" w14:textId="1498C67B"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9,110,728,368</w:t>
            </w:r>
          </w:p>
        </w:tc>
      </w:tr>
      <w:tr w:rsidR="008221C7" w:rsidRPr="00F37BA3" w14:paraId="1C23B4C6" w14:textId="77777777" w:rsidTr="00E96324">
        <w:trPr>
          <w:cantSplit/>
          <w:trHeight w:val="143"/>
        </w:trPr>
        <w:tc>
          <w:tcPr>
            <w:tcW w:w="6293" w:type="dxa"/>
          </w:tcPr>
          <w:p w14:paraId="12E358E7" w14:textId="757BA2CB"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cs/>
                <w:lang w:bidi="th-TH"/>
              </w:rPr>
            </w:pPr>
          </w:p>
        </w:tc>
        <w:tc>
          <w:tcPr>
            <w:tcW w:w="1576" w:type="dxa"/>
            <w:tcBorders>
              <w:top w:val="single" w:sz="4" w:space="0" w:color="auto"/>
            </w:tcBorders>
            <w:shd w:val="clear" w:color="auto" w:fill="FAFAFA"/>
          </w:tcPr>
          <w:p w14:paraId="36D64E31" w14:textId="2F66E430"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56827116" w14:textId="03EDF364"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193A087F" w14:textId="77777777" w:rsidTr="00CC2F12">
        <w:trPr>
          <w:cantSplit/>
          <w:trHeight w:val="143"/>
        </w:trPr>
        <w:tc>
          <w:tcPr>
            <w:tcW w:w="6293" w:type="dxa"/>
          </w:tcPr>
          <w:p w14:paraId="54F56A74" w14:textId="06B67217" w:rsidR="008221C7" w:rsidRPr="00F37BA3" w:rsidRDefault="008221C7" w:rsidP="008221C7">
            <w:pPr>
              <w:autoSpaceDE w:val="0"/>
              <w:autoSpaceDN w:val="0"/>
              <w:adjustRightInd w:val="0"/>
              <w:spacing w:after="0" w:line="240" w:lineRule="auto"/>
              <w:ind w:left="-120" w:right="-72"/>
              <w:rPr>
                <w:rFonts w:ascii="Arial" w:eastAsia="Arial Unicode MS" w:hAnsi="Arial" w:cs="Arial"/>
                <w:b/>
                <w:bCs/>
                <w:sz w:val="20"/>
                <w:szCs w:val="20"/>
              </w:rPr>
            </w:pPr>
            <w:r w:rsidRPr="00F37BA3">
              <w:rPr>
                <w:rFonts w:ascii="Arial" w:eastAsia="Arial Unicode MS" w:hAnsi="Arial" w:cs="Arial"/>
                <w:b/>
                <w:bCs/>
                <w:sz w:val="20"/>
                <w:szCs w:val="20"/>
              </w:rPr>
              <w:t>Total</w:t>
            </w:r>
          </w:p>
        </w:tc>
        <w:tc>
          <w:tcPr>
            <w:tcW w:w="1576" w:type="dxa"/>
            <w:tcBorders>
              <w:bottom w:val="single" w:sz="4" w:space="0" w:color="auto"/>
            </w:tcBorders>
            <w:shd w:val="clear" w:color="auto" w:fill="FAFAFA"/>
          </w:tcPr>
          <w:p w14:paraId="6601BBBB" w14:textId="68203EF5" w:rsidR="008221C7" w:rsidRPr="00F37BA3" w:rsidRDefault="006E0AD9" w:rsidP="00E552F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14</w:t>
            </w:r>
            <w:r w:rsidR="00E552FD" w:rsidRPr="00F37BA3">
              <w:rPr>
                <w:rFonts w:ascii="Arial" w:eastAsia="Arial Unicode MS" w:hAnsi="Arial" w:cs="Arial"/>
                <w:sz w:val="20"/>
                <w:szCs w:val="20"/>
              </w:rPr>
              <w:t>,</w:t>
            </w:r>
            <w:r w:rsidRPr="00F37BA3">
              <w:rPr>
                <w:rFonts w:ascii="Arial" w:eastAsia="Arial Unicode MS" w:hAnsi="Arial" w:cs="Arial"/>
                <w:sz w:val="20"/>
                <w:szCs w:val="20"/>
              </w:rPr>
              <w:t>658</w:t>
            </w:r>
            <w:r w:rsidR="00E552FD" w:rsidRPr="00F37BA3">
              <w:rPr>
                <w:rFonts w:ascii="Arial" w:eastAsia="Arial Unicode MS" w:hAnsi="Arial" w:cs="Arial"/>
                <w:sz w:val="20"/>
                <w:szCs w:val="20"/>
              </w:rPr>
              <w:t>,</w:t>
            </w:r>
            <w:r w:rsidRPr="00F37BA3">
              <w:rPr>
                <w:rFonts w:ascii="Arial" w:eastAsia="Arial Unicode MS" w:hAnsi="Arial" w:cs="Arial"/>
                <w:sz w:val="20"/>
                <w:szCs w:val="20"/>
              </w:rPr>
              <w:t>396</w:t>
            </w:r>
            <w:r w:rsidR="00E552FD" w:rsidRPr="00F37BA3">
              <w:rPr>
                <w:rFonts w:ascii="Arial" w:eastAsia="Arial Unicode MS" w:hAnsi="Arial" w:cs="Arial"/>
                <w:sz w:val="20"/>
                <w:szCs w:val="20"/>
              </w:rPr>
              <w:t>,</w:t>
            </w:r>
            <w:r w:rsidRPr="00F37BA3">
              <w:rPr>
                <w:rFonts w:ascii="Arial" w:eastAsia="Arial Unicode MS" w:hAnsi="Arial" w:cs="Arial"/>
                <w:sz w:val="20"/>
                <w:szCs w:val="20"/>
              </w:rPr>
              <w:t>88</w:t>
            </w:r>
            <w:r w:rsidR="00E552FD" w:rsidRPr="00F37BA3">
              <w:rPr>
                <w:rFonts w:ascii="Arial" w:eastAsia="Arial Unicode MS" w:hAnsi="Arial" w:cs="Arial"/>
                <w:sz w:val="20"/>
                <w:szCs w:val="20"/>
              </w:rPr>
              <w:t>7</w:t>
            </w:r>
          </w:p>
        </w:tc>
        <w:tc>
          <w:tcPr>
            <w:tcW w:w="1577" w:type="dxa"/>
            <w:tcBorders>
              <w:bottom w:val="single" w:sz="4" w:space="0" w:color="auto"/>
            </w:tcBorders>
            <w:shd w:val="clear" w:color="auto" w:fill="auto"/>
          </w:tcPr>
          <w:p w14:paraId="6B8BDBBC" w14:textId="448CE6B2"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13,499,820,678</w:t>
            </w:r>
          </w:p>
        </w:tc>
      </w:tr>
      <w:bookmarkEnd w:id="40"/>
    </w:tbl>
    <w:p w14:paraId="20DACD86" w14:textId="77777777" w:rsidR="002477B6" w:rsidRPr="00F37BA3" w:rsidRDefault="002477B6" w:rsidP="002477B6">
      <w:pPr>
        <w:spacing w:after="0" w:line="240" w:lineRule="auto"/>
        <w:jc w:val="thaiDistribute"/>
        <w:rPr>
          <w:rFonts w:ascii="Arial" w:eastAsia="Arial Unicode MS" w:hAnsi="Arial" w:cs="Arial"/>
          <w:sz w:val="20"/>
          <w:szCs w:val="20"/>
        </w:rPr>
      </w:pPr>
    </w:p>
    <w:p w14:paraId="050B4CFF" w14:textId="67CA0D3A" w:rsidR="002477B6" w:rsidRPr="00F37BA3" w:rsidRDefault="002477B6" w:rsidP="002477B6">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t>The movements in loans</w:t>
      </w:r>
      <w:r w:rsidR="00D24EA5" w:rsidRPr="00F37BA3">
        <w:rPr>
          <w:rFonts w:ascii="Arial" w:eastAsia="Arial Unicode MS" w:hAnsi="Arial" w:cs="Arial"/>
          <w:sz w:val="20"/>
          <w:szCs w:val="20"/>
        </w:rPr>
        <w:t xml:space="preserve"> and debentures</w:t>
      </w:r>
      <w:r w:rsidRPr="00F37BA3">
        <w:rPr>
          <w:rFonts w:ascii="Arial" w:eastAsia="Arial Unicode MS" w:hAnsi="Arial" w:cs="Arial"/>
          <w:sz w:val="20"/>
          <w:szCs w:val="20"/>
        </w:rPr>
        <w:t xml:space="preserve"> from </w:t>
      </w:r>
      <w:r w:rsidR="00B853F7" w:rsidRPr="00F37BA3">
        <w:rPr>
          <w:rFonts w:ascii="Arial" w:eastAsia="Arial Unicode MS" w:hAnsi="Arial" w:cs="Arial"/>
          <w:sz w:val="20"/>
          <w:szCs w:val="20"/>
        </w:rPr>
        <w:t xml:space="preserve">financing </w:t>
      </w:r>
      <w:r w:rsidRPr="00F37BA3">
        <w:rPr>
          <w:rFonts w:ascii="Arial" w:eastAsia="Arial Unicode MS" w:hAnsi="Arial" w:cs="Arial"/>
          <w:sz w:val="20"/>
          <w:szCs w:val="20"/>
        </w:rPr>
        <w:t>activities during the year are as follows:</w:t>
      </w:r>
    </w:p>
    <w:p w14:paraId="1D9598C6" w14:textId="77777777" w:rsidR="002477B6" w:rsidRPr="00F37BA3" w:rsidRDefault="002477B6" w:rsidP="002477B6">
      <w:pPr>
        <w:spacing w:after="0" w:line="240" w:lineRule="auto"/>
        <w:jc w:val="thaiDistribute"/>
        <w:rPr>
          <w:rFonts w:ascii="Arial" w:eastAsia="Arial Unicode MS" w:hAnsi="Arial" w:cs="Arial"/>
          <w:sz w:val="20"/>
          <w:szCs w:val="20"/>
        </w:rPr>
      </w:pPr>
    </w:p>
    <w:tbl>
      <w:tblPr>
        <w:tblW w:w="9460" w:type="dxa"/>
        <w:tblInd w:w="14" w:type="dxa"/>
        <w:tblLayout w:type="fixed"/>
        <w:tblLook w:val="0000" w:firstRow="0" w:lastRow="0" w:firstColumn="0" w:lastColumn="0" w:noHBand="0" w:noVBand="0"/>
      </w:tblPr>
      <w:tblGrid>
        <w:gridCol w:w="3129"/>
        <w:gridCol w:w="1582"/>
        <w:gridCol w:w="1583"/>
        <w:gridCol w:w="1583"/>
        <w:gridCol w:w="1583"/>
      </w:tblGrid>
      <w:tr w:rsidR="002477B6" w:rsidRPr="00F37BA3" w14:paraId="560084A8" w14:textId="77777777" w:rsidTr="00E96324">
        <w:trPr>
          <w:cantSplit/>
        </w:trPr>
        <w:tc>
          <w:tcPr>
            <w:tcW w:w="3129" w:type="dxa"/>
          </w:tcPr>
          <w:p w14:paraId="0F129802" w14:textId="77777777" w:rsidR="002477B6" w:rsidRPr="00F37BA3" w:rsidRDefault="002477B6" w:rsidP="00041BBA">
            <w:pPr>
              <w:autoSpaceDE w:val="0"/>
              <w:autoSpaceDN w:val="0"/>
              <w:adjustRightInd w:val="0"/>
              <w:spacing w:after="0" w:line="240" w:lineRule="auto"/>
              <w:ind w:left="-101" w:right="-72"/>
              <w:rPr>
                <w:rFonts w:ascii="Arial" w:eastAsia="Arial Unicode MS" w:hAnsi="Arial" w:cs="Arial"/>
                <w:sz w:val="20"/>
                <w:szCs w:val="20"/>
              </w:rPr>
            </w:pPr>
          </w:p>
        </w:tc>
        <w:tc>
          <w:tcPr>
            <w:tcW w:w="6331" w:type="dxa"/>
            <w:gridSpan w:val="4"/>
            <w:tcBorders>
              <w:top w:val="single" w:sz="4" w:space="0" w:color="auto"/>
              <w:bottom w:val="single" w:sz="4" w:space="0" w:color="auto"/>
            </w:tcBorders>
            <w:shd w:val="clear" w:color="auto" w:fill="auto"/>
          </w:tcPr>
          <w:p w14:paraId="575E416B" w14:textId="4DC87802"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Consolidated</w:t>
            </w:r>
            <w:r w:rsidR="00E96324" w:rsidRPr="00F37BA3">
              <w:rPr>
                <w:rFonts w:ascii="Arial" w:eastAsia="Arial Unicode MS" w:hAnsi="Arial" w:cs="Arial"/>
                <w:b/>
                <w:bCs/>
                <w:sz w:val="20"/>
                <w:szCs w:val="20"/>
                <w:lang w:bidi="th-TH"/>
              </w:rPr>
              <w:t xml:space="preserve"> and separate</w:t>
            </w:r>
            <w:r w:rsidRPr="00F37BA3">
              <w:rPr>
                <w:rFonts w:ascii="Arial" w:eastAsia="Arial Unicode MS" w:hAnsi="Arial" w:cs="Arial"/>
                <w:b/>
                <w:bCs/>
                <w:sz w:val="20"/>
                <w:szCs w:val="20"/>
                <w:lang w:bidi="th-TH"/>
              </w:rPr>
              <w:t xml:space="preserve"> financial statements</w:t>
            </w:r>
          </w:p>
        </w:tc>
      </w:tr>
      <w:tr w:rsidR="002477B6" w:rsidRPr="00F37BA3" w14:paraId="081DA54F" w14:textId="77777777" w:rsidTr="00E96324">
        <w:trPr>
          <w:cantSplit/>
        </w:trPr>
        <w:tc>
          <w:tcPr>
            <w:tcW w:w="3129" w:type="dxa"/>
          </w:tcPr>
          <w:p w14:paraId="6CEDF240" w14:textId="77777777" w:rsidR="002477B6" w:rsidRPr="00F37BA3" w:rsidRDefault="002477B6" w:rsidP="00041BBA">
            <w:pPr>
              <w:autoSpaceDE w:val="0"/>
              <w:autoSpaceDN w:val="0"/>
              <w:adjustRightInd w:val="0"/>
              <w:spacing w:after="0" w:line="240" w:lineRule="auto"/>
              <w:ind w:left="-101" w:right="-72"/>
              <w:rPr>
                <w:rFonts w:ascii="Arial" w:eastAsia="Arial Unicode MS" w:hAnsi="Arial" w:cs="Arial"/>
                <w:sz w:val="20"/>
                <w:szCs w:val="20"/>
              </w:rPr>
            </w:pPr>
          </w:p>
        </w:tc>
        <w:tc>
          <w:tcPr>
            <w:tcW w:w="1582" w:type="dxa"/>
            <w:vAlign w:val="bottom"/>
          </w:tcPr>
          <w:p w14:paraId="7F737D8D" w14:textId="77777777" w:rsidR="002477B6" w:rsidRPr="00F37BA3"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rPr>
              <w:t>Short-term loans</w:t>
            </w:r>
          </w:p>
        </w:tc>
        <w:tc>
          <w:tcPr>
            <w:tcW w:w="1583" w:type="dxa"/>
            <w:vAlign w:val="bottom"/>
          </w:tcPr>
          <w:p w14:paraId="0CA4979E" w14:textId="4E92B7D8" w:rsidR="002477B6" w:rsidRPr="00F37BA3" w:rsidRDefault="00E96324" w:rsidP="00357262">
            <w:pPr>
              <w:autoSpaceDE w:val="0"/>
              <w:autoSpaceDN w:val="0"/>
              <w:adjustRightInd w:val="0"/>
              <w:spacing w:after="0" w:line="240" w:lineRule="auto"/>
              <w:ind w:right="-72"/>
              <w:jc w:val="right"/>
              <w:rPr>
                <w:rFonts w:ascii="Arial" w:eastAsia="Arial Unicode MS" w:hAnsi="Arial"/>
                <w:b/>
                <w:bCs/>
                <w:sz w:val="20"/>
                <w:szCs w:val="25"/>
                <w:cs/>
                <w:lang w:bidi="th-TH"/>
              </w:rPr>
            </w:pPr>
            <w:r w:rsidRPr="00F37BA3">
              <w:rPr>
                <w:rFonts w:ascii="Arial" w:eastAsia="Arial Unicode MS" w:hAnsi="Arial" w:cs="Arial"/>
                <w:b/>
                <w:bCs/>
                <w:sz w:val="20"/>
                <w:szCs w:val="20"/>
              </w:rPr>
              <w:t>Long-term loan</w:t>
            </w:r>
          </w:p>
        </w:tc>
        <w:tc>
          <w:tcPr>
            <w:tcW w:w="1583" w:type="dxa"/>
            <w:vAlign w:val="bottom"/>
          </w:tcPr>
          <w:p w14:paraId="21593296" w14:textId="6C7098FF" w:rsidR="002477B6" w:rsidRPr="00F37BA3" w:rsidRDefault="00E96324" w:rsidP="00357262">
            <w:pPr>
              <w:autoSpaceDE w:val="0"/>
              <w:autoSpaceDN w:val="0"/>
              <w:adjustRightInd w:val="0"/>
              <w:spacing w:after="0" w:line="240" w:lineRule="auto"/>
              <w:ind w:left="-72"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rPr>
              <w:t>Debentures</w:t>
            </w:r>
          </w:p>
        </w:tc>
        <w:tc>
          <w:tcPr>
            <w:tcW w:w="1583" w:type="dxa"/>
            <w:vAlign w:val="bottom"/>
          </w:tcPr>
          <w:p w14:paraId="75F66215" w14:textId="77777777" w:rsidR="002477B6" w:rsidRPr="00F37BA3"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F37BA3">
              <w:rPr>
                <w:rFonts w:ascii="Arial" w:eastAsia="Arial Unicode MS" w:hAnsi="Arial" w:cs="Arial"/>
                <w:b/>
                <w:bCs/>
                <w:sz w:val="20"/>
                <w:szCs w:val="20"/>
                <w:lang w:val="en-GB" w:bidi="th-TH"/>
              </w:rPr>
              <w:t>Total</w:t>
            </w:r>
          </w:p>
        </w:tc>
      </w:tr>
      <w:tr w:rsidR="002477B6" w:rsidRPr="00F37BA3" w14:paraId="0C3BCA52" w14:textId="77777777" w:rsidTr="00E96324">
        <w:trPr>
          <w:cantSplit/>
        </w:trPr>
        <w:tc>
          <w:tcPr>
            <w:tcW w:w="3129" w:type="dxa"/>
          </w:tcPr>
          <w:p w14:paraId="745B8DE7" w14:textId="77777777" w:rsidR="002477B6" w:rsidRPr="00F37BA3" w:rsidRDefault="002477B6" w:rsidP="00041BBA">
            <w:pPr>
              <w:autoSpaceDE w:val="0"/>
              <w:autoSpaceDN w:val="0"/>
              <w:adjustRightInd w:val="0"/>
              <w:spacing w:after="0" w:line="240" w:lineRule="auto"/>
              <w:ind w:left="-101" w:right="-72"/>
              <w:rPr>
                <w:rFonts w:ascii="Arial" w:eastAsia="Arial Unicode MS" w:hAnsi="Arial" w:cs="Arial"/>
                <w:sz w:val="20"/>
                <w:szCs w:val="20"/>
                <w:lang w:bidi="th-TH"/>
              </w:rPr>
            </w:pPr>
          </w:p>
        </w:tc>
        <w:tc>
          <w:tcPr>
            <w:tcW w:w="1582" w:type="dxa"/>
            <w:tcBorders>
              <w:bottom w:val="single" w:sz="4" w:space="0" w:color="auto"/>
            </w:tcBorders>
          </w:tcPr>
          <w:p w14:paraId="775FDEAF" w14:textId="77777777" w:rsidR="002477B6" w:rsidRPr="00F37BA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583" w:type="dxa"/>
            <w:tcBorders>
              <w:bottom w:val="single" w:sz="4" w:space="0" w:color="auto"/>
            </w:tcBorders>
          </w:tcPr>
          <w:p w14:paraId="33EEE4DF" w14:textId="77777777" w:rsidR="002477B6" w:rsidRPr="00F37BA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583" w:type="dxa"/>
            <w:tcBorders>
              <w:bottom w:val="single" w:sz="4" w:space="0" w:color="auto"/>
            </w:tcBorders>
          </w:tcPr>
          <w:p w14:paraId="6ECF1E3E" w14:textId="77777777" w:rsidR="002477B6" w:rsidRPr="00F37BA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583" w:type="dxa"/>
            <w:tcBorders>
              <w:bottom w:val="single" w:sz="4" w:space="0" w:color="auto"/>
            </w:tcBorders>
          </w:tcPr>
          <w:p w14:paraId="1AC82B8F" w14:textId="77777777" w:rsidR="002477B6" w:rsidRPr="00F37BA3"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6E3149" w:rsidRPr="00F37BA3" w14:paraId="188C0E4A" w14:textId="77777777" w:rsidTr="00E96CE1">
        <w:trPr>
          <w:cantSplit/>
        </w:trPr>
        <w:tc>
          <w:tcPr>
            <w:tcW w:w="3129" w:type="dxa"/>
          </w:tcPr>
          <w:p w14:paraId="7010DDAD" w14:textId="77777777" w:rsidR="006E3149" w:rsidRPr="00F37BA3" w:rsidRDefault="006E3149" w:rsidP="00041BBA">
            <w:pPr>
              <w:autoSpaceDE w:val="0"/>
              <w:autoSpaceDN w:val="0"/>
              <w:adjustRightInd w:val="0"/>
              <w:spacing w:after="0" w:line="240" w:lineRule="auto"/>
              <w:ind w:left="-101" w:right="-72"/>
              <w:rPr>
                <w:rFonts w:ascii="Arial" w:eastAsia="Arial Unicode MS" w:hAnsi="Arial" w:cs="Arial"/>
                <w:sz w:val="20"/>
                <w:szCs w:val="20"/>
                <w:lang w:bidi="th-TH"/>
              </w:rPr>
            </w:pPr>
          </w:p>
        </w:tc>
        <w:tc>
          <w:tcPr>
            <w:tcW w:w="1582" w:type="dxa"/>
            <w:shd w:val="clear" w:color="auto" w:fill="FAFAFA"/>
          </w:tcPr>
          <w:p w14:paraId="52152A36" w14:textId="77777777" w:rsidR="006E3149" w:rsidRPr="00F37BA3" w:rsidRDefault="006E3149" w:rsidP="00357262">
            <w:pPr>
              <w:autoSpaceDE w:val="0"/>
              <w:autoSpaceDN w:val="0"/>
              <w:adjustRightInd w:val="0"/>
              <w:spacing w:after="0" w:line="240" w:lineRule="auto"/>
              <w:ind w:right="-72"/>
              <w:jc w:val="right"/>
              <w:rPr>
                <w:rFonts w:ascii="Arial" w:eastAsia="Arial Unicode MS" w:hAnsi="Arial" w:cs="Arial"/>
                <w:b/>
                <w:bCs/>
                <w:sz w:val="20"/>
                <w:szCs w:val="20"/>
                <w:lang w:bidi="th-TH"/>
              </w:rPr>
            </w:pPr>
          </w:p>
        </w:tc>
        <w:tc>
          <w:tcPr>
            <w:tcW w:w="1583" w:type="dxa"/>
            <w:shd w:val="clear" w:color="auto" w:fill="FAFAFA"/>
          </w:tcPr>
          <w:p w14:paraId="110136E8" w14:textId="77777777" w:rsidR="006E3149" w:rsidRPr="00F37BA3" w:rsidRDefault="006E3149" w:rsidP="00357262">
            <w:pPr>
              <w:autoSpaceDE w:val="0"/>
              <w:autoSpaceDN w:val="0"/>
              <w:adjustRightInd w:val="0"/>
              <w:spacing w:after="0" w:line="240" w:lineRule="auto"/>
              <w:ind w:right="-72"/>
              <w:jc w:val="right"/>
              <w:rPr>
                <w:rFonts w:ascii="Arial" w:eastAsia="Arial Unicode MS" w:hAnsi="Arial" w:cs="Arial"/>
                <w:b/>
                <w:bCs/>
                <w:sz w:val="20"/>
                <w:szCs w:val="20"/>
                <w:lang w:bidi="th-TH"/>
              </w:rPr>
            </w:pPr>
          </w:p>
        </w:tc>
        <w:tc>
          <w:tcPr>
            <w:tcW w:w="1583" w:type="dxa"/>
            <w:shd w:val="clear" w:color="auto" w:fill="FAFAFA"/>
          </w:tcPr>
          <w:p w14:paraId="76A41B39" w14:textId="77777777" w:rsidR="006E3149" w:rsidRPr="00F37BA3" w:rsidRDefault="006E3149" w:rsidP="00357262">
            <w:pPr>
              <w:autoSpaceDE w:val="0"/>
              <w:autoSpaceDN w:val="0"/>
              <w:adjustRightInd w:val="0"/>
              <w:spacing w:after="0" w:line="240" w:lineRule="auto"/>
              <w:ind w:right="-72"/>
              <w:jc w:val="right"/>
              <w:rPr>
                <w:rFonts w:ascii="Arial" w:eastAsia="Arial Unicode MS" w:hAnsi="Arial" w:cs="Arial"/>
                <w:b/>
                <w:bCs/>
                <w:sz w:val="20"/>
                <w:szCs w:val="20"/>
                <w:lang w:bidi="th-TH"/>
              </w:rPr>
            </w:pPr>
          </w:p>
        </w:tc>
        <w:tc>
          <w:tcPr>
            <w:tcW w:w="1583" w:type="dxa"/>
            <w:shd w:val="clear" w:color="auto" w:fill="FAFAFA"/>
          </w:tcPr>
          <w:p w14:paraId="10B55BB6" w14:textId="77777777" w:rsidR="006E3149" w:rsidRPr="00F37BA3" w:rsidRDefault="006E3149" w:rsidP="00357262">
            <w:pPr>
              <w:autoSpaceDE w:val="0"/>
              <w:autoSpaceDN w:val="0"/>
              <w:adjustRightInd w:val="0"/>
              <w:spacing w:after="0" w:line="240" w:lineRule="auto"/>
              <w:ind w:right="-72"/>
              <w:jc w:val="right"/>
              <w:rPr>
                <w:rFonts w:ascii="Arial" w:eastAsia="Arial Unicode MS" w:hAnsi="Arial" w:cs="Arial"/>
                <w:b/>
                <w:bCs/>
                <w:sz w:val="20"/>
                <w:szCs w:val="20"/>
                <w:lang w:bidi="th-TH"/>
              </w:rPr>
            </w:pPr>
          </w:p>
        </w:tc>
      </w:tr>
      <w:tr w:rsidR="006E3149" w:rsidRPr="00F37BA3" w14:paraId="77B24BAF" w14:textId="77777777" w:rsidTr="003D464C">
        <w:trPr>
          <w:cantSplit/>
          <w:trHeight w:val="143"/>
        </w:trPr>
        <w:tc>
          <w:tcPr>
            <w:tcW w:w="3129" w:type="dxa"/>
            <w:vAlign w:val="bottom"/>
          </w:tcPr>
          <w:p w14:paraId="6810C4E0" w14:textId="75DF4EB1" w:rsidR="006E3149" w:rsidRPr="00F37BA3" w:rsidRDefault="00E96CE1" w:rsidP="006E3149">
            <w:pPr>
              <w:autoSpaceDE w:val="0"/>
              <w:autoSpaceDN w:val="0"/>
              <w:adjustRightInd w:val="0"/>
              <w:spacing w:after="0" w:line="240" w:lineRule="auto"/>
              <w:ind w:left="-101" w:right="-72"/>
              <w:rPr>
                <w:rFonts w:ascii="Arial" w:eastAsia="Arial Unicode MS" w:hAnsi="Arial" w:cs="Arial"/>
                <w:sz w:val="20"/>
                <w:szCs w:val="25"/>
                <w:rtl/>
                <w:cs/>
                <w:lang w:val="en-GB" w:bidi="th-TH"/>
              </w:rPr>
            </w:pPr>
            <w:r w:rsidRPr="00F37BA3">
              <w:rPr>
                <w:rFonts w:ascii="Arial" w:eastAsia="Arial Unicode MS" w:hAnsi="Arial" w:cs="Arial"/>
                <w:sz w:val="20"/>
                <w:szCs w:val="20"/>
              </w:rPr>
              <w:t>Opening balance 2023</w:t>
            </w:r>
          </w:p>
        </w:tc>
        <w:tc>
          <w:tcPr>
            <w:tcW w:w="1582" w:type="dxa"/>
            <w:shd w:val="clear" w:color="auto" w:fill="FAFAFA"/>
            <w:vAlign w:val="bottom"/>
          </w:tcPr>
          <w:p w14:paraId="665DAA9A" w14:textId="3DF188F7"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r w:rsidRPr="00F37BA3">
              <w:rPr>
                <w:rFonts w:eastAsia="Arial Unicode MS" w:cstheme="minorHAnsi"/>
                <w:sz w:val="20"/>
                <w:szCs w:val="20"/>
              </w:rPr>
              <w:t>1,599,904,548</w:t>
            </w:r>
          </w:p>
        </w:tc>
        <w:tc>
          <w:tcPr>
            <w:tcW w:w="1583" w:type="dxa"/>
            <w:shd w:val="clear" w:color="auto" w:fill="FAFAFA"/>
          </w:tcPr>
          <w:p w14:paraId="3266BEFF" w14:textId="76204771"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r w:rsidRPr="00F37BA3">
              <w:rPr>
                <w:rFonts w:eastAsia="Arial Unicode MS" w:cstheme="minorHAnsi"/>
                <w:sz w:val="20"/>
                <w:szCs w:val="20"/>
              </w:rPr>
              <w:t>-</w:t>
            </w:r>
          </w:p>
        </w:tc>
        <w:tc>
          <w:tcPr>
            <w:tcW w:w="1583" w:type="dxa"/>
            <w:shd w:val="clear" w:color="auto" w:fill="FAFAFA"/>
          </w:tcPr>
          <w:p w14:paraId="2ABA0971" w14:textId="4F61B77B"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r w:rsidRPr="00F37BA3">
              <w:rPr>
                <w:rFonts w:eastAsia="Arial Unicode MS" w:cstheme="minorHAnsi"/>
                <w:sz w:val="20"/>
                <w:szCs w:val="20"/>
              </w:rPr>
              <w:t>11,899,916,130</w:t>
            </w:r>
          </w:p>
        </w:tc>
        <w:tc>
          <w:tcPr>
            <w:tcW w:w="1583" w:type="dxa"/>
            <w:shd w:val="clear" w:color="auto" w:fill="FAFAFA"/>
          </w:tcPr>
          <w:p w14:paraId="3E08EE7F" w14:textId="72C8C638"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r w:rsidRPr="00F37BA3">
              <w:rPr>
                <w:rFonts w:eastAsia="Arial Unicode MS" w:cstheme="minorHAnsi"/>
                <w:sz w:val="20"/>
                <w:szCs w:val="20"/>
              </w:rPr>
              <w:t>13,499,820,678</w:t>
            </w:r>
          </w:p>
        </w:tc>
      </w:tr>
      <w:tr w:rsidR="006E3149" w:rsidRPr="00F37BA3" w14:paraId="64915511" w14:textId="77777777" w:rsidTr="003C47B6">
        <w:trPr>
          <w:cantSplit/>
          <w:trHeight w:val="143"/>
        </w:trPr>
        <w:tc>
          <w:tcPr>
            <w:tcW w:w="3129" w:type="dxa"/>
            <w:vAlign w:val="bottom"/>
          </w:tcPr>
          <w:p w14:paraId="0E0E78B4" w14:textId="472CB2A4" w:rsidR="006E3149" w:rsidRPr="00F37BA3" w:rsidRDefault="006E3149" w:rsidP="006E3149">
            <w:pPr>
              <w:autoSpaceDE w:val="0"/>
              <w:autoSpaceDN w:val="0"/>
              <w:adjustRightInd w:val="0"/>
              <w:spacing w:after="0" w:line="240" w:lineRule="auto"/>
              <w:ind w:left="-101" w:right="-72"/>
              <w:rPr>
                <w:rFonts w:ascii="Arial" w:eastAsia="Arial Unicode MS" w:hAnsi="Arial" w:cs="Arial"/>
                <w:sz w:val="20"/>
                <w:szCs w:val="20"/>
                <w:rtl/>
                <w:cs/>
              </w:rPr>
            </w:pPr>
            <w:r w:rsidRPr="00F37BA3">
              <w:rPr>
                <w:rFonts w:ascii="Arial" w:eastAsia="Arial Unicode MS" w:hAnsi="Arial" w:cs="Arial"/>
                <w:sz w:val="20"/>
                <w:szCs w:val="20"/>
              </w:rPr>
              <w:t>Cash flows in</w:t>
            </w:r>
          </w:p>
        </w:tc>
        <w:tc>
          <w:tcPr>
            <w:tcW w:w="1582" w:type="dxa"/>
            <w:shd w:val="clear" w:color="auto" w:fill="FAFAFA"/>
          </w:tcPr>
          <w:p w14:paraId="5C395C3E" w14:textId="57431BDA"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r w:rsidRPr="00F37BA3">
              <w:rPr>
                <w:rFonts w:eastAsia="Arial Unicode MS" w:cstheme="minorHAnsi"/>
                <w:sz w:val="20"/>
                <w:szCs w:val="20"/>
              </w:rPr>
              <w:t>2,950,000,000</w:t>
            </w:r>
          </w:p>
        </w:tc>
        <w:tc>
          <w:tcPr>
            <w:tcW w:w="1583" w:type="dxa"/>
            <w:shd w:val="clear" w:color="auto" w:fill="FAFAFA"/>
          </w:tcPr>
          <w:p w14:paraId="1F94A1F9" w14:textId="44904E1D"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r w:rsidRPr="00F37BA3">
              <w:rPr>
                <w:rFonts w:eastAsia="Arial Unicode MS" w:cstheme="minorHAnsi"/>
                <w:sz w:val="20"/>
                <w:szCs w:val="20"/>
              </w:rPr>
              <w:t>400,000,000</w:t>
            </w:r>
          </w:p>
        </w:tc>
        <w:tc>
          <w:tcPr>
            <w:tcW w:w="1583" w:type="dxa"/>
            <w:shd w:val="clear" w:color="auto" w:fill="FAFAFA"/>
          </w:tcPr>
          <w:p w14:paraId="24169311" w14:textId="6F119928"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r w:rsidRPr="00F37BA3">
              <w:rPr>
                <w:rFonts w:eastAsia="Arial Unicode MS" w:cstheme="minorHAnsi"/>
                <w:sz w:val="20"/>
                <w:szCs w:val="20"/>
              </w:rPr>
              <w:t>3,500,000,000</w:t>
            </w:r>
          </w:p>
        </w:tc>
        <w:tc>
          <w:tcPr>
            <w:tcW w:w="1583" w:type="dxa"/>
            <w:shd w:val="clear" w:color="auto" w:fill="FAFAFA"/>
          </w:tcPr>
          <w:p w14:paraId="1114C334" w14:textId="112D7F95"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r w:rsidRPr="00F37BA3">
              <w:rPr>
                <w:rFonts w:eastAsia="Arial Unicode MS" w:cstheme="minorHAnsi"/>
                <w:sz w:val="20"/>
                <w:szCs w:val="20"/>
              </w:rPr>
              <w:t>6,850,000,000</w:t>
            </w:r>
          </w:p>
        </w:tc>
      </w:tr>
      <w:tr w:rsidR="006E3149" w:rsidRPr="00F37BA3" w14:paraId="576ED496" w14:textId="77777777" w:rsidTr="003C47B6">
        <w:trPr>
          <w:cantSplit/>
          <w:trHeight w:val="143"/>
        </w:trPr>
        <w:tc>
          <w:tcPr>
            <w:tcW w:w="3129" w:type="dxa"/>
            <w:vAlign w:val="bottom"/>
          </w:tcPr>
          <w:p w14:paraId="44898573" w14:textId="18CE1BFE" w:rsidR="006E3149" w:rsidRPr="00F37BA3" w:rsidRDefault="006E3149" w:rsidP="006E3149">
            <w:pPr>
              <w:autoSpaceDE w:val="0"/>
              <w:autoSpaceDN w:val="0"/>
              <w:adjustRightInd w:val="0"/>
              <w:spacing w:after="0" w:line="240" w:lineRule="auto"/>
              <w:ind w:left="-101" w:right="-72"/>
              <w:rPr>
                <w:rFonts w:ascii="Arial" w:eastAsia="Arial Unicode MS" w:hAnsi="Arial" w:cs="Arial"/>
                <w:sz w:val="20"/>
                <w:szCs w:val="20"/>
              </w:rPr>
            </w:pPr>
            <w:r w:rsidRPr="00F37BA3">
              <w:rPr>
                <w:rFonts w:ascii="Arial" w:eastAsia="Arial Unicode MS" w:hAnsi="Arial" w:cs="Arial"/>
                <w:sz w:val="20"/>
                <w:szCs w:val="20"/>
              </w:rPr>
              <w:t>Cash flows out</w:t>
            </w:r>
          </w:p>
        </w:tc>
        <w:tc>
          <w:tcPr>
            <w:tcW w:w="1582" w:type="dxa"/>
            <w:shd w:val="clear" w:color="auto" w:fill="FAFAFA"/>
          </w:tcPr>
          <w:p w14:paraId="6AD1632B" w14:textId="65BDB732"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r w:rsidRPr="00F37BA3">
              <w:rPr>
                <w:rFonts w:eastAsia="Arial Unicode MS" w:cstheme="minorHAnsi"/>
                <w:sz w:val="20"/>
                <w:szCs w:val="20"/>
              </w:rPr>
              <w:t>(2,901,040,000)</w:t>
            </w:r>
          </w:p>
        </w:tc>
        <w:tc>
          <w:tcPr>
            <w:tcW w:w="1583" w:type="dxa"/>
            <w:shd w:val="clear" w:color="auto" w:fill="FAFAFA"/>
          </w:tcPr>
          <w:p w14:paraId="7DD65304" w14:textId="3A29E908"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r w:rsidRPr="00F37BA3">
              <w:rPr>
                <w:rFonts w:eastAsia="Arial Unicode MS" w:cstheme="minorHAnsi"/>
                <w:sz w:val="20"/>
                <w:szCs w:val="20"/>
              </w:rPr>
              <w:t>(2,000,000)</w:t>
            </w:r>
          </w:p>
        </w:tc>
        <w:tc>
          <w:tcPr>
            <w:tcW w:w="1583" w:type="dxa"/>
            <w:shd w:val="clear" w:color="auto" w:fill="FAFAFA"/>
          </w:tcPr>
          <w:p w14:paraId="223BBDF6" w14:textId="74DDB903"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r w:rsidRPr="00F37BA3">
              <w:rPr>
                <w:rFonts w:eastAsia="Arial Unicode MS" w:cstheme="minorHAnsi"/>
                <w:sz w:val="20"/>
                <w:szCs w:val="20"/>
              </w:rPr>
              <w:t>(2,794,040</w:t>
            </w:r>
            <w:r w:rsidRPr="00F37BA3">
              <w:rPr>
                <w:rFonts w:eastAsia="Arial Unicode MS" w:cstheme="minorHAnsi"/>
                <w:sz w:val="20"/>
                <w:szCs w:val="20"/>
                <w:lang w:bidi="th-TH"/>
              </w:rPr>
              <w:t>,</w:t>
            </w:r>
            <w:r w:rsidRPr="00F37BA3">
              <w:rPr>
                <w:rFonts w:eastAsia="Arial Unicode MS" w:cstheme="minorHAnsi"/>
                <w:sz w:val="20"/>
                <w:szCs w:val="20"/>
              </w:rPr>
              <w:t>000)</w:t>
            </w:r>
          </w:p>
        </w:tc>
        <w:tc>
          <w:tcPr>
            <w:tcW w:w="1583" w:type="dxa"/>
            <w:shd w:val="clear" w:color="auto" w:fill="FAFAFA"/>
          </w:tcPr>
          <w:p w14:paraId="68F3436E" w14:textId="790F9183"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r w:rsidRPr="00F37BA3">
              <w:rPr>
                <w:rFonts w:eastAsia="Arial Unicode MS" w:cstheme="minorHAnsi"/>
                <w:sz w:val="20"/>
                <w:szCs w:val="20"/>
              </w:rPr>
              <w:t>(5,697,080,000)</w:t>
            </w:r>
          </w:p>
        </w:tc>
      </w:tr>
      <w:tr w:rsidR="006E3149" w:rsidRPr="00F37BA3" w14:paraId="68E3BDCE" w14:textId="77777777" w:rsidTr="00E96324">
        <w:trPr>
          <w:cantSplit/>
          <w:trHeight w:val="143"/>
        </w:trPr>
        <w:tc>
          <w:tcPr>
            <w:tcW w:w="3129" w:type="dxa"/>
            <w:vAlign w:val="bottom"/>
          </w:tcPr>
          <w:p w14:paraId="36794957" w14:textId="77777777" w:rsidR="006E3149" w:rsidRPr="00F37BA3" w:rsidRDefault="006E3149" w:rsidP="006E3149">
            <w:pPr>
              <w:autoSpaceDE w:val="0"/>
              <w:autoSpaceDN w:val="0"/>
              <w:adjustRightInd w:val="0"/>
              <w:spacing w:after="0" w:line="240" w:lineRule="auto"/>
              <w:ind w:left="-101" w:right="-72"/>
              <w:rPr>
                <w:rFonts w:ascii="Arial" w:eastAsia="Arial Unicode MS" w:hAnsi="Arial" w:cs="Arial"/>
                <w:sz w:val="20"/>
                <w:szCs w:val="20"/>
                <w:rtl/>
                <w:cs/>
              </w:rPr>
            </w:pPr>
            <w:r w:rsidRPr="00F37BA3">
              <w:rPr>
                <w:rFonts w:ascii="Arial" w:eastAsia="Arial Unicode MS" w:hAnsi="Arial" w:cs="Arial"/>
                <w:sz w:val="20"/>
                <w:szCs w:val="20"/>
                <w:rtl/>
                <w:cs/>
              </w:rPr>
              <w:t>Amortisation of front-end fee</w:t>
            </w:r>
          </w:p>
        </w:tc>
        <w:tc>
          <w:tcPr>
            <w:tcW w:w="1582" w:type="dxa"/>
            <w:tcBorders>
              <w:bottom w:val="single" w:sz="4" w:space="0" w:color="auto"/>
            </w:tcBorders>
            <w:shd w:val="clear" w:color="auto" w:fill="FAFAFA"/>
          </w:tcPr>
          <w:p w14:paraId="65FF521D" w14:textId="3CDCD217"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r w:rsidRPr="00F37BA3">
              <w:rPr>
                <w:rFonts w:eastAsia="Arial Unicode MS" w:cstheme="minorHAnsi"/>
                <w:sz w:val="20"/>
                <w:szCs w:val="20"/>
              </w:rPr>
              <w:t>1,067,068</w:t>
            </w:r>
          </w:p>
        </w:tc>
        <w:tc>
          <w:tcPr>
            <w:tcW w:w="1583" w:type="dxa"/>
            <w:tcBorders>
              <w:bottom w:val="single" w:sz="4" w:space="0" w:color="auto"/>
            </w:tcBorders>
            <w:shd w:val="clear" w:color="auto" w:fill="FAFAFA"/>
          </w:tcPr>
          <w:p w14:paraId="0EFE15A1" w14:textId="555216AD"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r w:rsidRPr="00F37BA3">
              <w:rPr>
                <w:rFonts w:eastAsia="Arial Unicode MS" w:cstheme="minorHAnsi"/>
                <w:sz w:val="20"/>
                <w:szCs w:val="20"/>
              </w:rPr>
              <w:t>4,960</w:t>
            </w:r>
          </w:p>
        </w:tc>
        <w:tc>
          <w:tcPr>
            <w:tcW w:w="1583" w:type="dxa"/>
            <w:tcBorders>
              <w:bottom w:val="single" w:sz="4" w:space="0" w:color="auto"/>
            </w:tcBorders>
            <w:shd w:val="clear" w:color="auto" w:fill="FAFAFA"/>
          </w:tcPr>
          <w:p w14:paraId="449074F7" w14:textId="64A205EA"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r w:rsidRPr="00F37BA3">
              <w:rPr>
                <w:rFonts w:eastAsia="Arial Unicode MS" w:cstheme="minorHAnsi"/>
                <w:sz w:val="20"/>
                <w:szCs w:val="20"/>
              </w:rPr>
              <w:t>4,584,181</w:t>
            </w:r>
          </w:p>
        </w:tc>
        <w:tc>
          <w:tcPr>
            <w:tcW w:w="1583" w:type="dxa"/>
            <w:tcBorders>
              <w:bottom w:val="single" w:sz="4" w:space="0" w:color="auto"/>
            </w:tcBorders>
            <w:shd w:val="clear" w:color="auto" w:fill="FAFAFA"/>
          </w:tcPr>
          <w:p w14:paraId="74E3F966" w14:textId="171F9A95"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r w:rsidRPr="00F37BA3">
              <w:rPr>
                <w:rFonts w:eastAsia="Arial Unicode MS" w:cstheme="minorHAnsi"/>
                <w:sz w:val="20"/>
                <w:szCs w:val="20"/>
              </w:rPr>
              <w:t>5,656,209</w:t>
            </w:r>
          </w:p>
        </w:tc>
      </w:tr>
      <w:tr w:rsidR="006E3149" w:rsidRPr="00F37BA3" w14:paraId="39206890" w14:textId="77777777" w:rsidTr="00E63B07">
        <w:trPr>
          <w:cantSplit/>
          <w:trHeight w:val="161"/>
        </w:trPr>
        <w:tc>
          <w:tcPr>
            <w:tcW w:w="3129" w:type="dxa"/>
            <w:vAlign w:val="bottom"/>
          </w:tcPr>
          <w:p w14:paraId="03F57C81" w14:textId="77777777" w:rsidR="006E3149" w:rsidRPr="00F37BA3" w:rsidRDefault="006E3149" w:rsidP="006E3149">
            <w:pPr>
              <w:autoSpaceDE w:val="0"/>
              <w:autoSpaceDN w:val="0"/>
              <w:adjustRightInd w:val="0"/>
              <w:spacing w:after="0" w:line="240" w:lineRule="auto"/>
              <w:ind w:left="-101" w:right="-72"/>
              <w:rPr>
                <w:rFonts w:ascii="Arial" w:eastAsia="Arial Unicode MS" w:hAnsi="Arial" w:cs="Arial"/>
                <w:sz w:val="20"/>
                <w:szCs w:val="20"/>
                <w:rtl/>
                <w:cs/>
              </w:rPr>
            </w:pPr>
          </w:p>
        </w:tc>
        <w:tc>
          <w:tcPr>
            <w:tcW w:w="1582" w:type="dxa"/>
            <w:tcBorders>
              <w:top w:val="single" w:sz="4" w:space="0" w:color="auto"/>
            </w:tcBorders>
            <w:shd w:val="clear" w:color="auto" w:fill="FAFAFA"/>
          </w:tcPr>
          <w:p w14:paraId="7BB60D38" w14:textId="77777777"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p>
        </w:tc>
        <w:tc>
          <w:tcPr>
            <w:tcW w:w="1583" w:type="dxa"/>
            <w:tcBorders>
              <w:top w:val="single" w:sz="4" w:space="0" w:color="auto"/>
            </w:tcBorders>
            <w:shd w:val="clear" w:color="auto" w:fill="FAFAFA"/>
          </w:tcPr>
          <w:p w14:paraId="12260B91" w14:textId="77777777"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p>
        </w:tc>
        <w:tc>
          <w:tcPr>
            <w:tcW w:w="1583" w:type="dxa"/>
            <w:tcBorders>
              <w:top w:val="single" w:sz="4" w:space="0" w:color="auto"/>
            </w:tcBorders>
            <w:shd w:val="clear" w:color="auto" w:fill="FAFAFA"/>
          </w:tcPr>
          <w:p w14:paraId="589674A5" w14:textId="77777777"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p>
        </w:tc>
        <w:tc>
          <w:tcPr>
            <w:tcW w:w="1583" w:type="dxa"/>
            <w:tcBorders>
              <w:top w:val="single" w:sz="4" w:space="0" w:color="auto"/>
            </w:tcBorders>
            <w:shd w:val="clear" w:color="auto" w:fill="FAFAFA"/>
          </w:tcPr>
          <w:p w14:paraId="1F05B5E9" w14:textId="77777777"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p>
        </w:tc>
      </w:tr>
      <w:tr w:rsidR="006E3149" w:rsidRPr="00F37BA3" w14:paraId="1D23E985" w14:textId="77777777" w:rsidTr="009579CB">
        <w:trPr>
          <w:cantSplit/>
          <w:trHeight w:val="143"/>
        </w:trPr>
        <w:tc>
          <w:tcPr>
            <w:tcW w:w="3129" w:type="dxa"/>
            <w:vAlign w:val="bottom"/>
          </w:tcPr>
          <w:p w14:paraId="2B5829A4" w14:textId="3E0C7AE5" w:rsidR="006E3149" w:rsidRPr="00F37BA3" w:rsidRDefault="005166A7" w:rsidP="006E3149">
            <w:pPr>
              <w:autoSpaceDE w:val="0"/>
              <w:autoSpaceDN w:val="0"/>
              <w:adjustRightInd w:val="0"/>
              <w:spacing w:after="0" w:line="240" w:lineRule="auto"/>
              <w:ind w:left="-101" w:right="-72"/>
              <w:rPr>
                <w:rFonts w:ascii="Arial" w:eastAsia="Arial Unicode MS" w:hAnsi="Arial" w:cs="Arial"/>
                <w:sz w:val="20"/>
                <w:szCs w:val="20"/>
                <w:rtl/>
                <w:cs/>
              </w:rPr>
            </w:pPr>
            <w:r w:rsidRPr="00F37BA3">
              <w:rPr>
                <w:rFonts w:ascii="Arial" w:eastAsia="Arial Unicode MS" w:hAnsi="Arial" w:cs="Arial"/>
                <w:sz w:val="20"/>
                <w:szCs w:val="20"/>
              </w:rPr>
              <w:t>Closing balance 2023</w:t>
            </w:r>
          </w:p>
        </w:tc>
        <w:tc>
          <w:tcPr>
            <w:tcW w:w="1582" w:type="dxa"/>
            <w:tcBorders>
              <w:bottom w:val="single" w:sz="4" w:space="0" w:color="auto"/>
            </w:tcBorders>
            <w:shd w:val="clear" w:color="auto" w:fill="FAFAFA"/>
            <w:vAlign w:val="bottom"/>
          </w:tcPr>
          <w:p w14:paraId="70423D6F" w14:textId="56F6A257"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r w:rsidRPr="00F37BA3">
              <w:rPr>
                <w:rFonts w:eastAsia="Arial Unicode MS" w:cstheme="minorHAnsi"/>
                <w:sz w:val="20"/>
                <w:szCs w:val="20"/>
              </w:rPr>
              <w:t>1,649,931,616</w:t>
            </w:r>
          </w:p>
        </w:tc>
        <w:tc>
          <w:tcPr>
            <w:tcW w:w="1583" w:type="dxa"/>
            <w:tcBorders>
              <w:bottom w:val="single" w:sz="4" w:space="0" w:color="auto"/>
            </w:tcBorders>
            <w:shd w:val="clear" w:color="auto" w:fill="FAFAFA"/>
          </w:tcPr>
          <w:p w14:paraId="383BC8C1" w14:textId="4EBEBDF8"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r w:rsidRPr="00F37BA3">
              <w:rPr>
                <w:rFonts w:eastAsia="Arial Unicode MS" w:cstheme="minorHAnsi"/>
                <w:sz w:val="20"/>
                <w:szCs w:val="20"/>
              </w:rPr>
              <w:t>398,004,960</w:t>
            </w:r>
          </w:p>
        </w:tc>
        <w:tc>
          <w:tcPr>
            <w:tcW w:w="1583" w:type="dxa"/>
            <w:tcBorders>
              <w:bottom w:val="single" w:sz="4" w:space="0" w:color="auto"/>
            </w:tcBorders>
            <w:shd w:val="clear" w:color="auto" w:fill="FAFAFA"/>
          </w:tcPr>
          <w:p w14:paraId="689170A6" w14:textId="060F84A5"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r w:rsidRPr="00F37BA3">
              <w:rPr>
                <w:rFonts w:eastAsia="Arial Unicode MS" w:cstheme="minorHAnsi"/>
                <w:sz w:val="20"/>
                <w:szCs w:val="20"/>
              </w:rPr>
              <w:t>12,610,460,311</w:t>
            </w:r>
          </w:p>
        </w:tc>
        <w:tc>
          <w:tcPr>
            <w:tcW w:w="1583" w:type="dxa"/>
            <w:tcBorders>
              <w:bottom w:val="single" w:sz="4" w:space="0" w:color="auto"/>
            </w:tcBorders>
            <w:shd w:val="clear" w:color="auto" w:fill="FAFAFA"/>
          </w:tcPr>
          <w:p w14:paraId="2E9B76A8" w14:textId="6C9CCAA5" w:rsidR="006E3149" w:rsidRPr="00F37BA3" w:rsidRDefault="006E3149" w:rsidP="006E3149">
            <w:pPr>
              <w:autoSpaceDE w:val="0"/>
              <w:autoSpaceDN w:val="0"/>
              <w:adjustRightInd w:val="0"/>
              <w:spacing w:after="0" w:line="240" w:lineRule="auto"/>
              <w:ind w:right="-72"/>
              <w:jc w:val="right"/>
              <w:rPr>
                <w:rFonts w:eastAsia="Arial Unicode MS" w:cstheme="minorHAnsi"/>
                <w:sz w:val="20"/>
                <w:szCs w:val="20"/>
              </w:rPr>
            </w:pPr>
            <w:r w:rsidRPr="00F37BA3">
              <w:rPr>
                <w:rFonts w:eastAsia="Arial Unicode MS" w:cstheme="minorHAnsi"/>
                <w:sz w:val="20"/>
                <w:szCs w:val="20"/>
              </w:rPr>
              <w:t>14,658,396,887</w:t>
            </w:r>
          </w:p>
        </w:tc>
      </w:tr>
    </w:tbl>
    <w:p w14:paraId="3D5FBE53" w14:textId="2D377529" w:rsidR="00B56F12" w:rsidRPr="00F37BA3" w:rsidRDefault="00B56F12" w:rsidP="00B201DA">
      <w:pPr>
        <w:spacing w:after="0" w:line="240" w:lineRule="auto"/>
        <w:jc w:val="both"/>
        <w:rPr>
          <w:rFonts w:ascii="Arial" w:eastAsia="Arial" w:hAnsi="Arial" w:cs="Arial"/>
          <w:sz w:val="20"/>
          <w:szCs w:val="20"/>
          <w:cs/>
          <w:lang w:eastAsia="th-TH" w:bidi="th-TH"/>
        </w:rPr>
      </w:pPr>
    </w:p>
    <w:p w14:paraId="43967C70" w14:textId="77777777" w:rsidR="00B56F12" w:rsidRPr="00F37BA3" w:rsidRDefault="00B56F12">
      <w:pPr>
        <w:rPr>
          <w:rFonts w:ascii="Arial" w:eastAsia="Arial" w:hAnsi="Arial" w:cs="Arial"/>
          <w:sz w:val="20"/>
          <w:szCs w:val="20"/>
          <w:cs/>
          <w:lang w:eastAsia="th-TH" w:bidi="th-TH"/>
        </w:rPr>
      </w:pPr>
      <w:r w:rsidRPr="00F37BA3">
        <w:rPr>
          <w:rFonts w:ascii="Arial" w:eastAsia="Arial" w:hAnsi="Arial" w:cs="Angsana New"/>
          <w:sz w:val="20"/>
          <w:szCs w:val="20"/>
          <w:cs/>
          <w:lang w:eastAsia="th-TH" w:bidi="th-TH"/>
        </w:rPr>
        <w:br w:type="page"/>
      </w:r>
    </w:p>
    <w:p w14:paraId="6B40BA49" w14:textId="77777777" w:rsidR="003B229A" w:rsidRPr="00F37BA3" w:rsidRDefault="003B229A" w:rsidP="00B201DA">
      <w:pPr>
        <w:spacing w:after="0" w:line="240" w:lineRule="auto"/>
        <w:jc w:val="both"/>
        <w:rPr>
          <w:rFonts w:ascii="Arial" w:eastAsia="Arial" w:hAnsi="Arial" w:cs="Arial"/>
          <w:sz w:val="20"/>
          <w:szCs w:val="20"/>
          <w:lang w:eastAsia="th-TH" w:bidi="th-TH"/>
        </w:rPr>
      </w:pPr>
    </w:p>
    <w:p w14:paraId="3578D9FC" w14:textId="1D154594" w:rsidR="003B229A" w:rsidRPr="00F37BA3" w:rsidRDefault="003B229A" w:rsidP="003B229A">
      <w:pPr>
        <w:spacing w:after="0" w:line="240" w:lineRule="auto"/>
        <w:ind w:left="540" w:hanging="540"/>
        <w:jc w:val="both"/>
        <w:rPr>
          <w:rFonts w:ascii="Arial" w:eastAsia="Arial" w:hAnsi="Arial" w:cs="Arial"/>
          <w:color w:val="CF4A02"/>
          <w:sz w:val="20"/>
          <w:szCs w:val="20"/>
          <w:lang w:eastAsia="th-TH" w:bidi="th-TH"/>
        </w:rPr>
      </w:pPr>
      <w:r w:rsidRPr="00F37BA3">
        <w:rPr>
          <w:rFonts w:ascii="Arial" w:eastAsia="Arial" w:hAnsi="Arial" w:cs="Arial"/>
          <w:color w:val="CF4A02"/>
          <w:sz w:val="20"/>
          <w:szCs w:val="20"/>
          <w:lang w:eastAsia="th-TH" w:bidi="th-TH"/>
        </w:rPr>
        <w:t>Short-term loans</w:t>
      </w:r>
    </w:p>
    <w:p w14:paraId="541B06EC" w14:textId="77777777" w:rsidR="003B229A" w:rsidRPr="00F37BA3" w:rsidRDefault="003B229A" w:rsidP="00B201DA">
      <w:pPr>
        <w:spacing w:after="0" w:line="240" w:lineRule="auto"/>
        <w:jc w:val="both"/>
        <w:rPr>
          <w:rFonts w:ascii="Arial" w:eastAsia="Arial" w:hAnsi="Arial" w:cs="Arial"/>
          <w:sz w:val="20"/>
          <w:szCs w:val="20"/>
          <w:lang w:eastAsia="th-TH" w:bidi="th-TH"/>
        </w:rPr>
      </w:pPr>
    </w:p>
    <w:p w14:paraId="5739F42F" w14:textId="2BE56281" w:rsidR="00F42702" w:rsidRPr="00F37BA3" w:rsidRDefault="007C7FA3" w:rsidP="00B201DA">
      <w:pPr>
        <w:spacing w:after="0" w:line="240" w:lineRule="auto"/>
        <w:jc w:val="both"/>
        <w:rPr>
          <w:rFonts w:ascii="Arial" w:eastAsia="Arial" w:hAnsi="Arial" w:cs="Arial"/>
          <w:sz w:val="20"/>
          <w:szCs w:val="20"/>
          <w:lang w:eastAsia="th-TH" w:bidi="th-TH"/>
        </w:rPr>
      </w:pPr>
      <w:r w:rsidRPr="00F37BA3">
        <w:rPr>
          <w:rFonts w:ascii="Arial" w:eastAsia="Arial" w:hAnsi="Arial" w:cs="Arial"/>
          <w:sz w:val="20"/>
          <w:szCs w:val="20"/>
          <w:lang w:eastAsia="th-TH" w:bidi="th-TH"/>
        </w:rPr>
        <w:t xml:space="preserve">During the year, the Company had short-term </w:t>
      </w:r>
      <w:r w:rsidR="006D6910" w:rsidRPr="00F37BA3">
        <w:rPr>
          <w:rFonts w:ascii="Arial" w:eastAsia="Arial" w:hAnsi="Arial" w:cs="Arial"/>
          <w:sz w:val="20"/>
          <w:szCs w:val="20"/>
          <w:lang w:eastAsia="th-TH" w:bidi="th-TH"/>
        </w:rPr>
        <w:t>loans</w:t>
      </w:r>
      <w:r w:rsidRPr="00F37BA3">
        <w:rPr>
          <w:rFonts w:ascii="Arial" w:eastAsia="Arial" w:hAnsi="Arial" w:cs="Arial"/>
          <w:sz w:val="20"/>
          <w:szCs w:val="20"/>
          <w:lang w:eastAsia="th-TH" w:bidi="th-TH"/>
        </w:rPr>
        <w:t xml:space="preserve"> from financial institutions, </w:t>
      </w:r>
      <w:proofErr w:type="spellStart"/>
      <w:r w:rsidRPr="00F37BA3">
        <w:rPr>
          <w:rFonts w:ascii="Arial" w:eastAsia="Arial" w:hAnsi="Arial" w:cs="Arial"/>
          <w:sz w:val="20"/>
          <w:szCs w:val="20"/>
          <w:lang w:eastAsia="th-TH" w:bidi="th-TH"/>
        </w:rPr>
        <w:t>totalling</w:t>
      </w:r>
      <w:proofErr w:type="spellEnd"/>
      <w:r w:rsidRPr="00F37BA3">
        <w:rPr>
          <w:rFonts w:ascii="Arial" w:eastAsia="Arial" w:hAnsi="Arial" w:cs="Arial"/>
          <w:sz w:val="20"/>
          <w:szCs w:val="20"/>
          <w:lang w:eastAsia="th-TH" w:bidi="th-TH"/>
        </w:rPr>
        <w:t xml:space="preserve"> of Baht 1,950 million. These short-term </w:t>
      </w:r>
      <w:r w:rsidR="006D6910" w:rsidRPr="00F37BA3">
        <w:rPr>
          <w:rFonts w:ascii="Arial" w:eastAsia="Arial" w:hAnsi="Arial" w:cs="Arial"/>
          <w:sz w:val="20"/>
          <w:szCs w:val="20"/>
          <w:lang w:eastAsia="th-TH" w:bidi="th-TH"/>
        </w:rPr>
        <w:t>loans</w:t>
      </w:r>
      <w:r w:rsidRPr="00F37BA3">
        <w:rPr>
          <w:rFonts w:ascii="Arial" w:eastAsia="Arial" w:hAnsi="Arial" w:cs="Arial"/>
          <w:sz w:val="20"/>
          <w:szCs w:val="20"/>
          <w:lang w:eastAsia="th-TH" w:bidi="th-TH"/>
        </w:rPr>
        <w:t xml:space="preserve"> are due at call and bear interest at the rate of 1.64 - 2.80 % per annum.</w:t>
      </w:r>
    </w:p>
    <w:p w14:paraId="0876704C" w14:textId="77777777" w:rsidR="00B56F12" w:rsidRPr="00F37BA3" w:rsidRDefault="00B56F12" w:rsidP="00B201DA">
      <w:pPr>
        <w:spacing w:after="0" w:line="240" w:lineRule="auto"/>
        <w:jc w:val="both"/>
        <w:rPr>
          <w:rFonts w:ascii="Arial" w:eastAsia="Arial" w:hAnsi="Arial"/>
          <w:sz w:val="20"/>
          <w:szCs w:val="20"/>
          <w:lang w:eastAsia="th-TH" w:bidi="th-TH"/>
        </w:rPr>
      </w:pPr>
    </w:p>
    <w:p w14:paraId="69A6E144" w14:textId="7F30A6A8" w:rsidR="003B229A" w:rsidRPr="00F37BA3" w:rsidRDefault="003B229A" w:rsidP="00B201DA">
      <w:pPr>
        <w:spacing w:after="0" w:line="240" w:lineRule="auto"/>
        <w:jc w:val="both"/>
        <w:rPr>
          <w:rFonts w:ascii="Arial" w:eastAsia="Arial" w:hAnsi="Arial" w:cs="Arial"/>
          <w:sz w:val="20"/>
          <w:szCs w:val="20"/>
          <w:lang w:eastAsia="th-TH" w:bidi="th-TH"/>
        </w:rPr>
      </w:pPr>
      <w:r w:rsidRPr="00F37BA3">
        <w:rPr>
          <w:rFonts w:ascii="Arial" w:eastAsia="Arial" w:hAnsi="Arial" w:cs="Arial"/>
          <w:sz w:val="20"/>
          <w:szCs w:val="20"/>
          <w:lang w:eastAsia="th-TH" w:bidi="th-TH"/>
        </w:rPr>
        <w:t xml:space="preserve">On </w:t>
      </w:r>
      <w:r w:rsidRPr="00F37BA3">
        <w:rPr>
          <w:rFonts w:ascii="Arial" w:eastAsia="Arial" w:hAnsi="Arial" w:cs="Arial"/>
          <w:sz w:val="20"/>
          <w:szCs w:val="20"/>
          <w:lang w:val="en-GB" w:eastAsia="th-TH" w:bidi="th-TH"/>
        </w:rPr>
        <w:t>25</w:t>
      </w:r>
      <w:r w:rsidRPr="00F37BA3">
        <w:rPr>
          <w:rFonts w:ascii="Arial" w:eastAsia="Arial" w:hAnsi="Arial" w:cs="Arial"/>
          <w:sz w:val="20"/>
          <w:szCs w:val="20"/>
          <w:lang w:eastAsia="th-TH" w:bidi="th-TH"/>
        </w:rPr>
        <w:t xml:space="preserve"> January </w:t>
      </w:r>
      <w:r w:rsidRPr="00F37BA3">
        <w:rPr>
          <w:rFonts w:ascii="Arial" w:eastAsia="Arial" w:hAnsi="Arial" w:cs="Arial"/>
          <w:sz w:val="20"/>
          <w:szCs w:val="20"/>
          <w:lang w:val="en-GB" w:eastAsia="th-TH" w:bidi="th-TH"/>
        </w:rPr>
        <w:t>2023</w:t>
      </w:r>
      <w:r w:rsidRPr="00F37BA3">
        <w:rPr>
          <w:rFonts w:ascii="Arial" w:eastAsia="Arial" w:hAnsi="Arial" w:cs="Arial"/>
          <w:sz w:val="20"/>
          <w:szCs w:val="20"/>
          <w:lang w:eastAsia="th-TH" w:bidi="th-TH"/>
        </w:rPr>
        <w:t xml:space="preserve">, the Company issued series of unsecured debentures denominated in Thai Baht in </w:t>
      </w:r>
      <w:r w:rsidRPr="00F37BA3">
        <w:rPr>
          <w:rFonts w:ascii="Arial" w:eastAsia="Arial" w:hAnsi="Arial" w:cs="Arial"/>
          <w:sz w:val="20"/>
          <w:szCs w:val="20"/>
          <w:lang w:eastAsia="th-TH" w:bidi="th-TH"/>
        </w:rPr>
        <w:br/>
        <w:t xml:space="preserve">the </w:t>
      </w:r>
      <w:proofErr w:type="gramStart"/>
      <w:r w:rsidRPr="00F37BA3">
        <w:rPr>
          <w:rFonts w:ascii="Arial" w:eastAsia="Arial" w:hAnsi="Arial" w:cs="Arial"/>
          <w:sz w:val="20"/>
          <w:szCs w:val="20"/>
          <w:lang w:eastAsia="th-TH" w:bidi="th-TH"/>
        </w:rPr>
        <w:t>amount</w:t>
      </w:r>
      <w:proofErr w:type="gramEnd"/>
      <w:r w:rsidRPr="00F37BA3">
        <w:rPr>
          <w:rFonts w:ascii="Arial" w:eastAsia="Arial" w:hAnsi="Arial" w:cs="Arial"/>
          <w:sz w:val="20"/>
          <w:szCs w:val="20"/>
          <w:lang w:eastAsia="th-TH" w:bidi="th-TH"/>
        </w:rPr>
        <w:t xml:space="preserve"> of Baht </w:t>
      </w:r>
      <w:r w:rsidRPr="00F37BA3">
        <w:rPr>
          <w:rFonts w:ascii="Arial" w:eastAsia="Arial" w:hAnsi="Arial" w:cs="Arial"/>
          <w:sz w:val="20"/>
          <w:szCs w:val="20"/>
          <w:lang w:val="en-GB" w:eastAsia="th-TH" w:bidi="th-TH"/>
        </w:rPr>
        <w:t>1</w:t>
      </w:r>
      <w:r w:rsidRPr="00F37BA3">
        <w:rPr>
          <w:rFonts w:ascii="Arial" w:eastAsia="Arial" w:hAnsi="Arial" w:cs="Arial"/>
          <w:sz w:val="20"/>
          <w:szCs w:val="20"/>
          <w:lang w:eastAsia="th-TH" w:bidi="th-TH"/>
        </w:rPr>
        <w:t>,</w:t>
      </w:r>
      <w:r w:rsidRPr="00F37BA3">
        <w:rPr>
          <w:rFonts w:ascii="Arial" w:eastAsia="Arial" w:hAnsi="Arial" w:cs="Arial"/>
          <w:sz w:val="20"/>
          <w:szCs w:val="20"/>
          <w:lang w:val="en-GB" w:eastAsia="th-TH" w:bidi="th-TH"/>
        </w:rPr>
        <w:t>000</w:t>
      </w:r>
      <w:r w:rsidRPr="00F37BA3">
        <w:rPr>
          <w:rFonts w:ascii="Arial" w:eastAsia="Arial" w:hAnsi="Arial" w:cs="Arial"/>
          <w:sz w:val="20"/>
          <w:szCs w:val="20"/>
          <w:lang w:eastAsia="th-TH" w:bidi="th-TH"/>
        </w:rPr>
        <w:t xml:space="preserve"> million. The principal will be redeemed on the maturity date on </w:t>
      </w:r>
      <w:r w:rsidRPr="00F37BA3">
        <w:rPr>
          <w:rFonts w:ascii="Arial" w:eastAsia="Arial" w:hAnsi="Arial" w:cs="Arial"/>
          <w:sz w:val="20"/>
          <w:szCs w:val="20"/>
          <w:lang w:val="en-GB" w:eastAsia="th-TH" w:bidi="th-TH"/>
        </w:rPr>
        <w:t>25</w:t>
      </w:r>
      <w:r w:rsidRPr="00F37BA3">
        <w:rPr>
          <w:rFonts w:ascii="Arial" w:eastAsia="Arial" w:hAnsi="Arial" w:cs="Arial"/>
          <w:sz w:val="20"/>
          <w:szCs w:val="20"/>
          <w:lang w:eastAsia="th-TH" w:bidi="th-TH"/>
        </w:rPr>
        <w:t xml:space="preserve"> January </w:t>
      </w:r>
      <w:r w:rsidRPr="00F37BA3">
        <w:rPr>
          <w:rFonts w:ascii="Arial" w:eastAsia="Arial" w:hAnsi="Arial" w:cs="Arial"/>
          <w:sz w:val="20"/>
          <w:szCs w:val="20"/>
          <w:lang w:val="en-GB" w:eastAsia="th-TH" w:bidi="th-TH"/>
        </w:rPr>
        <w:t>2024</w:t>
      </w:r>
      <w:r w:rsidRPr="00F37BA3">
        <w:rPr>
          <w:rFonts w:ascii="Arial" w:eastAsia="Arial" w:hAnsi="Arial" w:cs="Arial"/>
          <w:sz w:val="20"/>
          <w:szCs w:val="20"/>
          <w:lang w:eastAsia="th-TH" w:bidi="th-TH"/>
        </w:rPr>
        <w:t xml:space="preserve">. The debenture bears interest at a fixed rate of </w:t>
      </w:r>
      <w:r w:rsidRPr="00F37BA3">
        <w:rPr>
          <w:rFonts w:ascii="Arial" w:eastAsia="Arial" w:hAnsi="Arial" w:cs="Arial"/>
          <w:sz w:val="20"/>
          <w:szCs w:val="20"/>
          <w:lang w:val="en-GB" w:eastAsia="th-TH" w:bidi="th-TH"/>
        </w:rPr>
        <w:t>2</w:t>
      </w:r>
      <w:r w:rsidRPr="00F37BA3">
        <w:rPr>
          <w:rFonts w:ascii="Arial" w:eastAsia="Arial" w:hAnsi="Arial" w:cs="Arial"/>
          <w:sz w:val="20"/>
          <w:szCs w:val="20"/>
          <w:lang w:eastAsia="th-TH" w:bidi="th-TH"/>
        </w:rPr>
        <w:t>.</w:t>
      </w:r>
      <w:r w:rsidRPr="00F37BA3">
        <w:rPr>
          <w:rFonts w:ascii="Arial" w:eastAsia="Arial" w:hAnsi="Arial" w:cs="Arial"/>
          <w:sz w:val="20"/>
          <w:szCs w:val="20"/>
          <w:lang w:val="en-GB" w:eastAsia="th-TH" w:bidi="th-TH"/>
        </w:rPr>
        <w:t>14</w:t>
      </w:r>
      <w:r w:rsidRPr="00F37BA3">
        <w:rPr>
          <w:rFonts w:ascii="Arial" w:eastAsia="Arial" w:hAnsi="Arial" w:cs="Arial"/>
          <w:sz w:val="20"/>
          <w:szCs w:val="20"/>
          <w:lang w:eastAsia="th-TH" w:bidi="th-TH"/>
        </w:rPr>
        <w:t xml:space="preserve">% per annum and the interest is paid every six months. </w:t>
      </w:r>
      <w:r w:rsidRPr="00F37BA3">
        <w:rPr>
          <w:rFonts w:ascii="Arial" w:eastAsia="Arial" w:hAnsi="Arial" w:cs="Arial"/>
          <w:sz w:val="20"/>
          <w:szCs w:val="20"/>
          <w:lang w:eastAsia="th-TH" w:bidi="th-TH"/>
        </w:rPr>
        <w:br/>
        <w:t>The debentures are presented in short-term loans.</w:t>
      </w:r>
    </w:p>
    <w:p w14:paraId="7B1A4195" w14:textId="77777777" w:rsidR="00BB114E" w:rsidRPr="00F37BA3" w:rsidRDefault="00BB114E" w:rsidP="00B201DA">
      <w:pPr>
        <w:spacing w:after="0" w:line="240" w:lineRule="auto"/>
        <w:jc w:val="both"/>
        <w:rPr>
          <w:rFonts w:ascii="Arial" w:eastAsia="Arial" w:hAnsi="Arial" w:cs="Arial"/>
          <w:sz w:val="20"/>
          <w:szCs w:val="20"/>
          <w:lang w:eastAsia="th-TH" w:bidi="th-TH"/>
        </w:rPr>
      </w:pPr>
    </w:p>
    <w:p w14:paraId="191CB7CF" w14:textId="6A2A8F16" w:rsidR="003B229A" w:rsidRPr="00F37BA3" w:rsidRDefault="003B229A" w:rsidP="003B229A">
      <w:pPr>
        <w:spacing w:after="0" w:line="240" w:lineRule="auto"/>
        <w:ind w:left="540" w:hanging="540"/>
        <w:jc w:val="both"/>
        <w:rPr>
          <w:rFonts w:ascii="Arial" w:eastAsia="Arial" w:hAnsi="Arial" w:cs="Arial"/>
          <w:color w:val="CF4A02"/>
          <w:sz w:val="20"/>
          <w:szCs w:val="20"/>
          <w:lang w:eastAsia="th-TH" w:bidi="th-TH"/>
        </w:rPr>
      </w:pPr>
      <w:r w:rsidRPr="00F37BA3">
        <w:rPr>
          <w:rFonts w:ascii="Arial" w:eastAsia="Arial" w:hAnsi="Arial" w:cs="Arial"/>
          <w:color w:val="CF4A02"/>
          <w:sz w:val="20"/>
          <w:szCs w:val="20"/>
          <w:lang w:eastAsia="th-TH" w:bidi="th-TH"/>
        </w:rPr>
        <w:t>Long-term loan</w:t>
      </w:r>
    </w:p>
    <w:p w14:paraId="7DC03CCB" w14:textId="77777777" w:rsidR="003B229A" w:rsidRPr="00F37BA3" w:rsidRDefault="003B229A" w:rsidP="00B201DA">
      <w:pPr>
        <w:spacing w:after="0" w:line="240" w:lineRule="auto"/>
        <w:jc w:val="both"/>
        <w:rPr>
          <w:rFonts w:ascii="Arial" w:eastAsia="Arial" w:hAnsi="Arial" w:cs="Arial"/>
          <w:sz w:val="20"/>
          <w:szCs w:val="20"/>
          <w:lang w:eastAsia="th-TH" w:bidi="th-TH"/>
        </w:rPr>
      </w:pPr>
    </w:p>
    <w:p w14:paraId="3E178FD8" w14:textId="52E936F9" w:rsidR="007C7FA3" w:rsidRPr="00F37BA3" w:rsidRDefault="007C7FA3" w:rsidP="00B201DA">
      <w:pPr>
        <w:spacing w:after="0" w:line="240" w:lineRule="auto"/>
        <w:jc w:val="both"/>
        <w:rPr>
          <w:rFonts w:ascii="Arial" w:eastAsia="Arial" w:hAnsi="Arial" w:cs="Arial"/>
          <w:sz w:val="20"/>
          <w:szCs w:val="20"/>
          <w:lang w:eastAsia="th-TH" w:bidi="th-TH"/>
        </w:rPr>
      </w:pPr>
      <w:r w:rsidRPr="00F37BA3">
        <w:rPr>
          <w:rFonts w:ascii="Arial" w:eastAsia="Arial" w:hAnsi="Arial" w:cs="Arial"/>
          <w:sz w:val="20"/>
          <w:szCs w:val="20"/>
          <w:lang w:eastAsia="th-TH" w:bidi="th-TH"/>
        </w:rPr>
        <w:t xml:space="preserve">During the year, the Company had drawn down long-term </w:t>
      </w:r>
      <w:r w:rsidR="006D6910" w:rsidRPr="00F37BA3">
        <w:rPr>
          <w:rFonts w:ascii="Arial" w:eastAsia="Arial" w:hAnsi="Arial" w:cs="Arial"/>
          <w:sz w:val="20"/>
          <w:szCs w:val="20"/>
          <w:lang w:eastAsia="th-TH" w:bidi="th-TH"/>
        </w:rPr>
        <w:t>loan</w:t>
      </w:r>
      <w:r w:rsidRPr="00F37BA3">
        <w:rPr>
          <w:rFonts w:ascii="Arial" w:eastAsia="Arial" w:hAnsi="Arial" w:cs="Arial"/>
          <w:sz w:val="20"/>
          <w:szCs w:val="20"/>
          <w:lang w:eastAsia="th-TH" w:bidi="th-TH"/>
        </w:rPr>
        <w:t xml:space="preserve"> from a financial institution, </w:t>
      </w:r>
      <w:proofErr w:type="spellStart"/>
      <w:r w:rsidRPr="00F37BA3">
        <w:rPr>
          <w:rFonts w:ascii="Arial" w:eastAsia="Arial" w:hAnsi="Arial" w:cs="Arial"/>
          <w:sz w:val="20"/>
          <w:szCs w:val="20"/>
          <w:lang w:eastAsia="th-TH" w:bidi="th-TH"/>
        </w:rPr>
        <w:t>totalling</w:t>
      </w:r>
      <w:proofErr w:type="spellEnd"/>
      <w:r w:rsidRPr="00F37BA3">
        <w:rPr>
          <w:rFonts w:ascii="Arial" w:eastAsia="Arial" w:hAnsi="Arial" w:cs="Arial"/>
          <w:sz w:val="20"/>
          <w:szCs w:val="20"/>
          <w:lang w:eastAsia="th-TH" w:bidi="th-TH"/>
        </w:rPr>
        <w:t xml:space="preserve"> of Baht 400 million. The interest will be due every 3 months, started from December 2023 and bear interest at the fixed rate of 3.60% per annum and effective interest rate of 3.79 % per annum until the maturity.</w:t>
      </w:r>
    </w:p>
    <w:p w14:paraId="14653C1E" w14:textId="5F2DCB68" w:rsidR="00F42702" w:rsidRPr="00F37BA3" w:rsidRDefault="00F42702" w:rsidP="00B201DA">
      <w:pPr>
        <w:spacing w:after="0" w:line="240" w:lineRule="auto"/>
        <w:jc w:val="both"/>
        <w:rPr>
          <w:rFonts w:ascii="Arial" w:eastAsia="Arial" w:hAnsi="Arial"/>
          <w:sz w:val="20"/>
          <w:szCs w:val="20"/>
          <w:lang w:eastAsia="th-TH" w:bidi="th-TH"/>
        </w:rPr>
      </w:pPr>
    </w:p>
    <w:p w14:paraId="7AE13F2D" w14:textId="2677F4A1" w:rsidR="003B229A" w:rsidRPr="00F37BA3" w:rsidRDefault="003B229A" w:rsidP="003B229A">
      <w:pPr>
        <w:spacing w:after="0" w:line="240" w:lineRule="auto"/>
        <w:ind w:left="540" w:hanging="540"/>
        <w:jc w:val="both"/>
        <w:rPr>
          <w:rFonts w:ascii="Arial" w:eastAsia="Arial" w:hAnsi="Arial" w:cs="Arial"/>
          <w:color w:val="CF4A02"/>
          <w:sz w:val="20"/>
          <w:szCs w:val="20"/>
          <w:lang w:eastAsia="th-TH" w:bidi="th-TH"/>
        </w:rPr>
      </w:pPr>
      <w:r w:rsidRPr="00F37BA3">
        <w:rPr>
          <w:rFonts w:ascii="Arial" w:eastAsia="Arial" w:hAnsi="Arial" w:cs="Arial"/>
          <w:color w:val="CF4A02"/>
          <w:sz w:val="20"/>
          <w:szCs w:val="20"/>
          <w:lang w:eastAsia="th-TH" w:bidi="th-TH"/>
        </w:rPr>
        <w:t>Debentures</w:t>
      </w:r>
    </w:p>
    <w:p w14:paraId="62F07963" w14:textId="77777777" w:rsidR="003B229A" w:rsidRPr="00F37BA3" w:rsidRDefault="003B229A" w:rsidP="00B201DA">
      <w:pPr>
        <w:spacing w:after="0" w:line="240" w:lineRule="auto"/>
        <w:jc w:val="both"/>
        <w:rPr>
          <w:rFonts w:ascii="Arial" w:eastAsia="Arial" w:hAnsi="Arial"/>
          <w:sz w:val="20"/>
          <w:szCs w:val="20"/>
          <w:lang w:eastAsia="th-TH" w:bidi="th-TH"/>
        </w:rPr>
      </w:pPr>
    </w:p>
    <w:p w14:paraId="207F0B57" w14:textId="77777777" w:rsidR="00B201DA" w:rsidRPr="00F37BA3" w:rsidRDefault="00B201DA" w:rsidP="00B201DA">
      <w:pPr>
        <w:spacing w:after="0" w:line="240" w:lineRule="auto"/>
        <w:jc w:val="both"/>
        <w:rPr>
          <w:rFonts w:ascii="Arial" w:eastAsia="Arial" w:hAnsi="Arial" w:cs="Arial"/>
          <w:sz w:val="20"/>
          <w:szCs w:val="20"/>
          <w:lang w:eastAsia="th-TH" w:bidi="th-TH"/>
        </w:rPr>
      </w:pPr>
      <w:r w:rsidRPr="00F37BA3">
        <w:rPr>
          <w:rFonts w:ascii="Arial" w:eastAsia="Arial" w:hAnsi="Arial" w:cs="Arial"/>
          <w:sz w:val="20"/>
          <w:szCs w:val="20"/>
          <w:lang w:eastAsia="th-TH" w:bidi="th-TH"/>
        </w:rPr>
        <w:t>On 15 June 2023, the Company issued 2 series of unsecured debentures denominated in Thai Baht of which detail are as follows:</w:t>
      </w:r>
    </w:p>
    <w:p w14:paraId="44E2D09D" w14:textId="77777777" w:rsidR="00B201DA" w:rsidRPr="00F37BA3" w:rsidRDefault="00B201DA" w:rsidP="00B201DA">
      <w:pPr>
        <w:spacing w:after="0" w:line="240" w:lineRule="auto"/>
        <w:jc w:val="both"/>
        <w:rPr>
          <w:rFonts w:ascii="Arial" w:eastAsia="Arial" w:hAnsi="Arial" w:cs="Arial"/>
          <w:sz w:val="16"/>
          <w:szCs w:val="16"/>
          <w:lang w:eastAsia="th-TH" w:bidi="th-TH"/>
        </w:rPr>
      </w:pPr>
    </w:p>
    <w:p w14:paraId="4C69DFDD" w14:textId="77777777" w:rsidR="00B201DA" w:rsidRPr="00F37BA3" w:rsidRDefault="00B201DA" w:rsidP="00B201DA">
      <w:pPr>
        <w:spacing w:after="0" w:line="240" w:lineRule="auto"/>
        <w:ind w:left="900" w:hanging="900"/>
        <w:jc w:val="both"/>
        <w:rPr>
          <w:rFonts w:ascii="Arial" w:eastAsia="Arial" w:hAnsi="Arial" w:cs="Arial"/>
          <w:sz w:val="20"/>
          <w:szCs w:val="20"/>
          <w:lang w:eastAsia="th-TH" w:bidi="th-TH"/>
        </w:rPr>
      </w:pPr>
      <w:r w:rsidRPr="00F37BA3">
        <w:rPr>
          <w:rFonts w:ascii="Arial" w:eastAsia="Arial" w:hAnsi="Arial" w:cs="Arial"/>
          <w:sz w:val="20"/>
          <w:szCs w:val="20"/>
          <w:u w:val="single"/>
          <w:lang w:eastAsia="th-TH" w:bidi="th-TH"/>
        </w:rPr>
        <w:t>Series 1</w:t>
      </w:r>
      <w:r w:rsidRPr="00F37BA3">
        <w:rPr>
          <w:rFonts w:ascii="Arial" w:eastAsia="Arial" w:hAnsi="Arial" w:cs="Arial"/>
          <w:sz w:val="20"/>
          <w:szCs w:val="20"/>
          <w:lang w:eastAsia="th-TH" w:bidi="th-TH"/>
        </w:rPr>
        <w:tab/>
      </w:r>
      <w:r w:rsidRPr="00F37BA3">
        <w:rPr>
          <w:rFonts w:ascii="Arial" w:eastAsia="Arial" w:hAnsi="Arial" w:cs="Arial"/>
          <w:spacing w:val="-4"/>
          <w:sz w:val="20"/>
          <w:szCs w:val="20"/>
          <w:lang w:eastAsia="th-TH" w:bidi="th-TH"/>
        </w:rPr>
        <w:t>Debenture of Baht 3,000 million. The principal will be redeemed on the maturity date on 15 June 2026.</w:t>
      </w:r>
      <w:r w:rsidRPr="00F37BA3">
        <w:rPr>
          <w:rFonts w:ascii="Arial" w:eastAsia="Arial" w:hAnsi="Arial" w:cs="Arial"/>
          <w:sz w:val="20"/>
          <w:szCs w:val="20"/>
          <w:lang w:eastAsia="th-TH" w:bidi="th-TH"/>
        </w:rPr>
        <w:t xml:space="preserve"> </w:t>
      </w:r>
      <w:r w:rsidRPr="00F37BA3">
        <w:rPr>
          <w:rFonts w:ascii="Arial" w:eastAsia="Arial" w:hAnsi="Arial" w:cs="Arial"/>
          <w:spacing w:val="-6"/>
          <w:sz w:val="20"/>
          <w:szCs w:val="20"/>
          <w:lang w:eastAsia="th-TH" w:bidi="th-TH"/>
        </w:rPr>
        <w:t>The debenture bears interest at a fixed rate of 3.26% per annum and the interest is paid every six months.</w:t>
      </w:r>
    </w:p>
    <w:p w14:paraId="14BE1068" w14:textId="77777777" w:rsidR="00B201DA" w:rsidRPr="00F37BA3" w:rsidRDefault="00B201DA" w:rsidP="00B201DA">
      <w:pPr>
        <w:spacing w:after="0" w:line="240" w:lineRule="auto"/>
        <w:jc w:val="both"/>
        <w:rPr>
          <w:rFonts w:ascii="Arial" w:eastAsia="Arial" w:hAnsi="Arial" w:cs="Arial"/>
          <w:sz w:val="16"/>
          <w:szCs w:val="16"/>
          <w:lang w:eastAsia="th-TH" w:bidi="th-TH"/>
        </w:rPr>
      </w:pPr>
    </w:p>
    <w:p w14:paraId="5A882791" w14:textId="77777777" w:rsidR="00B201DA" w:rsidRPr="00F37BA3" w:rsidRDefault="00B201DA" w:rsidP="00B201DA">
      <w:pPr>
        <w:spacing w:after="0" w:line="240" w:lineRule="auto"/>
        <w:ind w:left="900" w:hanging="900"/>
        <w:jc w:val="both"/>
        <w:rPr>
          <w:rFonts w:ascii="Arial" w:eastAsia="Arial" w:hAnsi="Arial" w:cs="Arial"/>
          <w:sz w:val="20"/>
          <w:szCs w:val="20"/>
          <w:lang w:eastAsia="th-TH" w:bidi="th-TH"/>
        </w:rPr>
      </w:pPr>
      <w:r w:rsidRPr="00F37BA3">
        <w:rPr>
          <w:rFonts w:ascii="Arial" w:eastAsia="Arial" w:hAnsi="Arial" w:cs="Arial"/>
          <w:sz w:val="20"/>
          <w:szCs w:val="20"/>
          <w:u w:val="single"/>
          <w:lang w:eastAsia="th-TH" w:bidi="th-TH"/>
        </w:rPr>
        <w:t>Series 2</w:t>
      </w:r>
      <w:r w:rsidRPr="00F37BA3">
        <w:rPr>
          <w:rFonts w:ascii="Arial" w:eastAsia="Arial" w:hAnsi="Arial" w:cs="Arial"/>
          <w:sz w:val="20"/>
          <w:szCs w:val="20"/>
          <w:lang w:eastAsia="th-TH" w:bidi="th-TH"/>
        </w:rPr>
        <w:tab/>
      </w:r>
      <w:r w:rsidRPr="00F37BA3">
        <w:rPr>
          <w:rFonts w:ascii="Arial" w:eastAsia="Arial" w:hAnsi="Arial" w:cs="Arial"/>
          <w:spacing w:val="-4"/>
          <w:sz w:val="20"/>
          <w:szCs w:val="20"/>
          <w:lang w:eastAsia="th-TH" w:bidi="th-TH"/>
        </w:rPr>
        <w:t>Debenture of Baht 500 million. The principal will be redeemed on the maturity date on 15 June 2028</w:t>
      </w:r>
      <w:r w:rsidRPr="00F37BA3">
        <w:rPr>
          <w:rFonts w:ascii="Arial" w:eastAsia="Arial" w:hAnsi="Arial" w:cs="Arial"/>
          <w:sz w:val="20"/>
          <w:szCs w:val="20"/>
          <w:lang w:eastAsia="th-TH" w:bidi="th-TH"/>
        </w:rPr>
        <w:t xml:space="preserve">. </w:t>
      </w:r>
      <w:r w:rsidRPr="00F37BA3">
        <w:rPr>
          <w:rFonts w:ascii="Arial" w:eastAsia="Arial" w:hAnsi="Arial" w:cs="Arial"/>
          <w:spacing w:val="-6"/>
          <w:sz w:val="20"/>
          <w:szCs w:val="20"/>
          <w:lang w:eastAsia="th-TH" w:bidi="th-TH"/>
        </w:rPr>
        <w:t>The debenture bears interest at a fixed rate of 3.55% per annum and the interest is paid every six months.</w:t>
      </w:r>
    </w:p>
    <w:p w14:paraId="1706EACB" w14:textId="2789025C" w:rsidR="00F42702" w:rsidRPr="00F37BA3" w:rsidRDefault="00F42702" w:rsidP="00F42702">
      <w:pPr>
        <w:rPr>
          <w:rFonts w:ascii="Arial" w:eastAsia="Arial Unicode MS" w:hAnsi="Arial" w:cs="Arial"/>
          <w:sz w:val="20"/>
          <w:szCs w:val="20"/>
        </w:rPr>
      </w:pPr>
    </w:p>
    <w:p w14:paraId="5FEDA539" w14:textId="0D2DF8F1" w:rsidR="002477B6" w:rsidRPr="00F37BA3" w:rsidRDefault="002477B6" w:rsidP="002477B6">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t>The carrying amounts and fair values of certain long-term loan</w:t>
      </w:r>
      <w:r w:rsidR="00F206AF" w:rsidRPr="00F37BA3">
        <w:rPr>
          <w:rFonts w:ascii="Arial" w:eastAsia="Arial Unicode MS" w:hAnsi="Arial" w:cs="Arial"/>
          <w:sz w:val="20"/>
          <w:szCs w:val="20"/>
        </w:rPr>
        <w:t xml:space="preserve"> and debentures</w:t>
      </w:r>
      <w:r w:rsidRPr="00F37BA3">
        <w:rPr>
          <w:rFonts w:ascii="Arial" w:eastAsia="Arial Unicode MS" w:hAnsi="Arial" w:cs="Arial"/>
          <w:sz w:val="20"/>
          <w:szCs w:val="20"/>
        </w:rPr>
        <w:t xml:space="preserve"> are as follows:</w:t>
      </w:r>
    </w:p>
    <w:p w14:paraId="3AE86FC6" w14:textId="24A63E10" w:rsidR="002477B6" w:rsidRPr="00F37BA3" w:rsidRDefault="002477B6" w:rsidP="002477B6">
      <w:pPr>
        <w:spacing w:after="0" w:line="240" w:lineRule="auto"/>
        <w:jc w:val="thaiDistribute"/>
        <w:rPr>
          <w:rFonts w:ascii="Arial" w:eastAsia="Arial Unicode MS" w:hAnsi="Arial" w:cs="Arial"/>
          <w:sz w:val="20"/>
          <w:szCs w:val="20"/>
        </w:rPr>
      </w:pPr>
    </w:p>
    <w:tbl>
      <w:tblPr>
        <w:tblW w:w="9431" w:type="dxa"/>
        <w:tblInd w:w="14" w:type="dxa"/>
        <w:tblLayout w:type="fixed"/>
        <w:tblLook w:val="0000" w:firstRow="0" w:lastRow="0" w:firstColumn="0" w:lastColumn="0" w:noHBand="0" w:noVBand="0"/>
      </w:tblPr>
      <w:tblGrid>
        <w:gridCol w:w="3100"/>
        <w:gridCol w:w="1582"/>
        <w:gridCol w:w="1583"/>
        <w:gridCol w:w="1583"/>
        <w:gridCol w:w="1583"/>
      </w:tblGrid>
      <w:tr w:rsidR="00E96324" w:rsidRPr="00F37BA3" w14:paraId="716F533D" w14:textId="77777777" w:rsidTr="008221C7">
        <w:trPr>
          <w:cantSplit/>
        </w:trPr>
        <w:tc>
          <w:tcPr>
            <w:tcW w:w="3100" w:type="dxa"/>
          </w:tcPr>
          <w:p w14:paraId="2F75FEBC" w14:textId="77777777" w:rsidR="00E96324" w:rsidRPr="00F37BA3" w:rsidRDefault="00E96324" w:rsidP="00AD024A">
            <w:pPr>
              <w:autoSpaceDE w:val="0"/>
              <w:autoSpaceDN w:val="0"/>
              <w:adjustRightInd w:val="0"/>
              <w:spacing w:after="0" w:line="240" w:lineRule="auto"/>
              <w:ind w:left="-101" w:right="-72"/>
              <w:rPr>
                <w:rFonts w:ascii="Arial" w:eastAsia="Arial Unicode MS" w:hAnsi="Arial" w:cs="Arial"/>
                <w:sz w:val="20"/>
                <w:szCs w:val="20"/>
              </w:rPr>
            </w:pPr>
          </w:p>
        </w:tc>
        <w:tc>
          <w:tcPr>
            <w:tcW w:w="6331" w:type="dxa"/>
            <w:gridSpan w:val="4"/>
            <w:tcBorders>
              <w:top w:val="single" w:sz="4" w:space="0" w:color="auto"/>
              <w:bottom w:val="single" w:sz="4" w:space="0" w:color="auto"/>
            </w:tcBorders>
            <w:shd w:val="clear" w:color="auto" w:fill="auto"/>
          </w:tcPr>
          <w:p w14:paraId="5CBA482A" w14:textId="77777777" w:rsidR="00E96324" w:rsidRPr="00F37BA3" w:rsidRDefault="00E96324" w:rsidP="00E96324">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Consolidated and separate financial statements</w:t>
            </w:r>
          </w:p>
        </w:tc>
      </w:tr>
      <w:tr w:rsidR="00E96324" w:rsidRPr="00F37BA3" w14:paraId="14F86C5B" w14:textId="77777777" w:rsidTr="008221C7">
        <w:trPr>
          <w:cantSplit/>
        </w:trPr>
        <w:tc>
          <w:tcPr>
            <w:tcW w:w="3100" w:type="dxa"/>
          </w:tcPr>
          <w:p w14:paraId="56D93F26" w14:textId="77777777" w:rsidR="00E96324" w:rsidRPr="00F37BA3" w:rsidRDefault="00E96324" w:rsidP="00E96324">
            <w:pPr>
              <w:autoSpaceDE w:val="0"/>
              <w:autoSpaceDN w:val="0"/>
              <w:adjustRightInd w:val="0"/>
              <w:spacing w:after="0" w:line="240" w:lineRule="auto"/>
              <w:ind w:left="-101" w:right="-72"/>
              <w:rPr>
                <w:rFonts w:ascii="Arial" w:eastAsia="Arial Unicode MS" w:hAnsi="Arial" w:cs="Arial"/>
                <w:sz w:val="20"/>
                <w:szCs w:val="20"/>
              </w:rPr>
            </w:pPr>
          </w:p>
        </w:tc>
        <w:tc>
          <w:tcPr>
            <w:tcW w:w="3165" w:type="dxa"/>
            <w:gridSpan w:val="2"/>
            <w:tcBorders>
              <w:top w:val="single" w:sz="4" w:space="0" w:color="auto"/>
              <w:bottom w:val="single" w:sz="4" w:space="0" w:color="auto"/>
            </w:tcBorders>
            <w:vAlign w:val="bottom"/>
          </w:tcPr>
          <w:p w14:paraId="47A1F5B7" w14:textId="37B3E44F" w:rsidR="00E96324" w:rsidRPr="00F37BA3" w:rsidRDefault="00E96324" w:rsidP="00E96324">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F37BA3">
              <w:rPr>
                <w:rFonts w:ascii="Arial" w:eastAsia="Arial Unicode MS" w:hAnsi="Arial" w:cs="Arial"/>
                <w:b/>
                <w:bCs/>
                <w:sz w:val="20"/>
                <w:szCs w:val="20"/>
              </w:rPr>
              <w:t>Long-term loan</w:t>
            </w:r>
          </w:p>
        </w:tc>
        <w:tc>
          <w:tcPr>
            <w:tcW w:w="3166" w:type="dxa"/>
            <w:gridSpan w:val="2"/>
            <w:tcBorders>
              <w:top w:val="single" w:sz="4" w:space="0" w:color="auto"/>
              <w:bottom w:val="single" w:sz="4" w:space="0" w:color="auto"/>
            </w:tcBorders>
            <w:vAlign w:val="bottom"/>
          </w:tcPr>
          <w:p w14:paraId="0EC41F7B" w14:textId="03331BF7" w:rsidR="00E96324" w:rsidRPr="00F37BA3" w:rsidRDefault="00E96324" w:rsidP="00E96324">
            <w:pPr>
              <w:autoSpaceDE w:val="0"/>
              <w:autoSpaceDN w:val="0"/>
              <w:adjustRightInd w:val="0"/>
              <w:spacing w:after="0" w:line="240" w:lineRule="auto"/>
              <w:ind w:right="-72"/>
              <w:jc w:val="center"/>
              <w:rPr>
                <w:rFonts w:ascii="Arial" w:eastAsia="Arial Unicode MS" w:hAnsi="Arial" w:cs="Arial"/>
                <w:b/>
                <w:bCs/>
                <w:sz w:val="20"/>
                <w:szCs w:val="20"/>
                <w:cs/>
                <w:lang w:val="en-GB" w:bidi="th-TH"/>
              </w:rPr>
            </w:pPr>
            <w:r w:rsidRPr="00F37BA3">
              <w:rPr>
                <w:rFonts w:ascii="Arial" w:eastAsia="Arial Unicode MS" w:hAnsi="Arial" w:cs="Arial"/>
                <w:b/>
                <w:bCs/>
                <w:sz w:val="20"/>
                <w:szCs w:val="20"/>
              </w:rPr>
              <w:t>Debentures</w:t>
            </w:r>
          </w:p>
        </w:tc>
      </w:tr>
      <w:tr w:rsidR="008221C7" w:rsidRPr="00F37BA3" w14:paraId="0F043DA9" w14:textId="77777777" w:rsidTr="008221C7">
        <w:trPr>
          <w:cantSplit/>
        </w:trPr>
        <w:tc>
          <w:tcPr>
            <w:tcW w:w="3100" w:type="dxa"/>
          </w:tcPr>
          <w:p w14:paraId="3C182DD3" w14:textId="77777777" w:rsidR="008221C7" w:rsidRPr="00F37BA3" w:rsidRDefault="008221C7" w:rsidP="008221C7">
            <w:pPr>
              <w:autoSpaceDE w:val="0"/>
              <w:autoSpaceDN w:val="0"/>
              <w:adjustRightInd w:val="0"/>
              <w:spacing w:after="0" w:line="240" w:lineRule="auto"/>
              <w:ind w:left="-101" w:right="-72"/>
              <w:rPr>
                <w:rFonts w:ascii="Arial" w:eastAsia="Arial Unicode MS" w:hAnsi="Arial" w:cs="Arial"/>
                <w:sz w:val="20"/>
                <w:szCs w:val="20"/>
              </w:rPr>
            </w:pPr>
            <w:bookmarkStart w:id="41" w:name="_Hlk140667099"/>
          </w:p>
        </w:tc>
        <w:tc>
          <w:tcPr>
            <w:tcW w:w="1582" w:type="dxa"/>
            <w:tcBorders>
              <w:top w:val="single" w:sz="4" w:space="0" w:color="auto"/>
            </w:tcBorders>
          </w:tcPr>
          <w:p w14:paraId="06A2D697" w14:textId="5FFE019C"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val="en-GB" w:bidi="th-TH"/>
              </w:rPr>
              <w:t>2023</w:t>
            </w:r>
          </w:p>
        </w:tc>
        <w:tc>
          <w:tcPr>
            <w:tcW w:w="1583" w:type="dxa"/>
            <w:tcBorders>
              <w:top w:val="single" w:sz="4" w:space="0" w:color="auto"/>
            </w:tcBorders>
          </w:tcPr>
          <w:p w14:paraId="300F17A7" w14:textId="00F695E1"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val="en-GB" w:bidi="th-TH"/>
              </w:rPr>
              <w:t>2022</w:t>
            </w:r>
          </w:p>
        </w:tc>
        <w:tc>
          <w:tcPr>
            <w:tcW w:w="1583" w:type="dxa"/>
            <w:tcBorders>
              <w:top w:val="single" w:sz="4" w:space="0" w:color="auto"/>
            </w:tcBorders>
          </w:tcPr>
          <w:p w14:paraId="4E0B2F5E" w14:textId="58502191" w:rsidR="008221C7" w:rsidRPr="00F37BA3" w:rsidRDefault="008221C7" w:rsidP="008221C7">
            <w:pPr>
              <w:autoSpaceDE w:val="0"/>
              <w:autoSpaceDN w:val="0"/>
              <w:adjustRightInd w:val="0"/>
              <w:spacing w:after="0" w:line="240" w:lineRule="auto"/>
              <w:ind w:left="-72" w:right="-72"/>
              <w:jc w:val="right"/>
              <w:rPr>
                <w:rFonts w:ascii="Arial" w:eastAsia="Arial Unicode MS" w:hAnsi="Arial" w:cs="Arial"/>
                <w:b/>
                <w:bCs/>
                <w:sz w:val="20"/>
                <w:szCs w:val="20"/>
              </w:rPr>
            </w:pPr>
            <w:r w:rsidRPr="00F37BA3">
              <w:rPr>
                <w:rFonts w:ascii="Arial" w:eastAsia="Arial Unicode MS" w:hAnsi="Arial" w:cs="Arial"/>
                <w:b/>
                <w:bCs/>
                <w:sz w:val="20"/>
                <w:szCs w:val="20"/>
                <w:lang w:val="en-GB" w:bidi="th-TH"/>
              </w:rPr>
              <w:t>2023</w:t>
            </w:r>
          </w:p>
        </w:tc>
        <w:tc>
          <w:tcPr>
            <w:tcW w:w="1583" w:type="dxa"/>
            <w:tcBorders>
              <w:top w:val="single" w:sz="4" w:space="0" w:color="auto"/>
            </w:tcBorders>
          </w:tcPr>
          <w:p w14:paraId="1E2510DA" w14:textId="36699CAD"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val="en-GB" w:bidi="th-TH"/>
              </w:rPr>
              <w:t>2022</w:t>
            </w:r>
          </w:p>
        </w:tc>
      </w:tr>
      <w:bookmarkEnd w:id="41"/>
      <w:tr w:rsidR="00E96324" w:rsidRPr="00F37BA3" w14:paraId="6C5B4813" w14:textId="77777777" w:rsidTr="008221C7">
        <w:trPr>
          <w:cantSplit/>
        </w:trPr>
        <w:tc>
          <w:tcPr>
            <w:tcW w:w="3100" w:type="dxa"/>
          </w:tcPr>
          <w:p w14:paraId="19619B27" w14:textId="77777777" w:rsidR="00E96324" w:rsidRPr="00F37BA3" w:rsidRDefault="00E96324" w:rsidP="00E96324">
            <w:pPr>
              <w:autoSpaceDE w:val="0"/>
              <w:autoSpaceDN w:val="0"/>
              <w:adjustRightInd w:val="0"/>
              <w:spacing w:after="0" w:line="240" w:lineRule="auto"/>
              <w:ind w:left="-101" w:right="-72"/>
              <w:rPr>
                <w:rFonts w:ascii="Arial" w:eastAsia="Arial Unicode MS" w:hAnsi="Arial" w:cs="Arial"/>
                <w:sz w:val="20"/>
                <w:szCs w:val="20"/>
                <w:lang w:bidi="th-TH"/>
              </w:rPr>
            </w:pPr>
          </w:p>
        </w:tc>
        <w:tc>
          <w:tcPr>
            <w:tcW w:w="1582" w:type="dxa"/>
            <w:tcBorders>
              <w:bottom w:val="single" w:sz="4" w:space="0" w:color="auto"/>
            </w:tcBorders>
          </w:tcPr>
          <w:p w14:paraId="5089F491" w14:textId="77777777" w:rsidR="00E96324" w:rsidRPr="00F37BA3" w:rsidRDefault="00E96324" w:rsidP="00E96324">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583" w:type="dxa"/>
            <w:tcBorders>
              <w:bottom w:val="single" w:sz="4" w:space="0" w:color="auto"/>
            </w:tcBorders>
          </w:tcPr>
          <w:p w14:paraId="577850DE" w14:textId="77777777" w:rsidR="00E96324" w:rsidRPr="00F37BA3" w:rsidRDefault="00E96324" w:rsidP="00E96324">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583" w:type="dxa"/>
            <w:tcBorders>
              <w:bottom w:val="single" w:sz="4" w:space="0" w:color="auto"/>
            </w:tcBorders>
          </w:tcPr>
          <w:p w14:paraId="3DC32798" w14:textId="77777777" w:rsidR="00E96324" w:rsidRPr="00F37BA3" w:rsidRDefault="00E96324" w:rsidP="00E96324">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583" w:type="dxa"/>
            <w:tcBorders>
              <w:bottom w:val="single" w:sz="4" w:space="0" w:color="auto"/>
            </w:tcBorders>
          </w:tcPr>
          <w:p w14:paraId="02D2CEFC" w14:textId="77777777" w:rsidR="00E96324" w:rsidRPr="00F37BA3" w:rsidRDefault="00E96324" w:rsidP="00E96324">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E96324" w:rsidRPr="00F37BA3" w14:paraId="5626D538" w14:textId="77777777" w:rsidTr="008221C7">
        <w:trPr>
          <w:cantSplit/>
        </w:trPr>
        <w:tc>
          <w:tcPr>
            <w:tcW w:w="3100" w:type="dxa"/>
          </w:tcPr>
          <w:p w14:paraId="04E8F965" w14:textId="77777777" w:rsidR="00E96324" w:rsidRPr="00F37BA3" w:rsidRDefault="00E96324" w:rsidP="00E96324">
            <w:pPr>
              <w:autoSpaceDE w:val="0"/>
              <w:autoSpaceDN w:val="0"/>
              <w:adjustRightInd w:val="0"/>
              <w:spacing w:after="0" w:line="240" w:lineRule="auto"/>
              <w:ind w:left="-101" w:right="-72"/>
              <w:rPr>
                <w:rFonts w:ascii="Arial" w:eastAsia="Arial Unicode MS" w:hAnsi="Arial" w:cs="Arial"/>
                <w:sz w:val="20"/>
                <w:szCs w:val="20"/>
                <w:rtl/>
                <w:cs/>
              </w:rPr>
            </w:pPr>
          </w:p>
        </w:tc>
        <w:tc>
          <w:tcPr>
            <w:tcW w:w="1582" w:type="dxa"/>
            <w:tcBorders>
              <w:top w:val="single" w:sz="4" w:space="0" w:color="auto"/>
            </w:tcBorders>
            <w:shd w:val="clear" w:color="auto" w:fill="FAFAFA"/>
          </w:tcPr>
          <w:p w14:paraId="78B43EE0" w14:textId="77777777" w:rsidR="00E96324" w:rsidRPr="00F37BA3"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35DD1781" w14:textId="77777777" w:rsidR="00E96324" w:rsidRPr="00F37BA3"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FAFAFA"/>
          </w:tcPr>
          <w:p w14:paraId="7DDB7AB7" w14:textId="77777777" w:rsidR="00E96324" w:rsidRPr="00F37BA3"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67FFA9ED" w14:textId="77777777" w:rsidR="00E96324" w:rsidRPr="00F37BA3"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r>
      <w:tr w:rsidR="00D66C64" w:rsidRPr="00F37BA3" w14:paraId="6A76375E" w14:textId="77777777" w:rsidTr="008221C7">
        <w:trPr>
          <w:cantSplit/>
          <w:trHeight w:val="143"/>
        </w:trPr>
        <w:tc>
          <w:tcPr>
            <w:tcW w:w="3100" w:type="dxa"/>
            <w:vAlign w:val="bottom"/>
          </w:tcPr>
          <w:p w14:paraId="2ACEA34E" w14:textId="189B7AFB" w:rsidR="00D66C64" w:rsidRPr="00F37BA3" w:rsidRDefault="00D66C64" w:rsidP="00D66C64">
            <w:pPr>
              <w:autoSpaceDE w:val="0"/>
              <w:autoSpaceDN w:val="0"/>
              <w:adjustRightInd w:val="0"/>
              <w:spacing w:after="0" w:line="240" w:lineRule="auto"/>
              <w:ind w:left="-101" w:right="-72"/>
              <w:rPr>
                <w:rFonts w:ascii="Arial" w:eastAsia="Arial Unicode MS" w:hAnsi="Arial" w:cs="Arial"/>
                <w:sz w:val="20"/>
                <w:szCs w:val="20"/>
                <w:rtl/>
                <w:cs/>
              </w:rPr>
            </w:pPr>
            <w:r w:rsidRPr="00F37BA3">
              <w:rPr>
                <w:rFonts w:ascii="Arial" w:eastAsia="Arial Unicode MS" w:hAnsi="Arial" w:cs="Arial"/>
                <w:sz w:val="20"/>
                <w:szCs w:val="20"/>
                <w:lang w:bidi="th-TH"/>
              </w:rPr>
              <w:t>Carrying amounts</w:t>
            </w:r>
          </w:p>
        </w:tc>
        <w:tc>
          <w:tcPr>
            <w:tcW w:w="1582" w:type="dxa"/>
            <w:shd w:val="clear" w:color="auto" w:fill="FAFAFA"/>
          </w:tcPr>
          <w:p w14:paraId="545BB8A2" w14:textId="22F1E574" w:rsidR="00D66C64" w:rsidRPr="00F37BA3" w:rsidRDefault="00D66C64" w:rsidP="00D66C6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398,004,960</w:t>
            </w:r>
          </w:p>
        </w:tc>
        <w:tc>
          <w:tcPr>
            <w:tcW w:w="1583" w:type="dxa"/>
            <w:shd w:val="clear" w:color="auto" w:fill="auto"/>
          </w:tcPr>
          <w:p w14:paraId="5DC6FBC3" w14:textId="7E5B6D22" w:rsidR="00D66C64" w:rsidRPr="00F37BA3" w:rsidRDefault="00D66C64" w:rsidP="00D66C6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583" w:type="dxa"/>
            <w:shd w:val="clear" w:color="auto" w:fill="FAFAFA"/>
            <w:vAlign w:val="bottom"/>
          </w:tcPr>
          <w:p w14:paraId="35B54AAC" w14:textId="3B3DCF3E" w:rsidR="00D66C64" w:rsidRPr="00F37BA3" w:rsidRDefault="00D66C64" w:rsidP="00D66C6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12,610,460,31</w:t>
            </w:r>
            <w:r w:rsidR="009E1679" w:rsidRPr="00F37BA3">
              <w:rPr>
                <w:rFonts w:ascii="Arial" w:eastAsia="Arial Unicode MS" w:hAnsi="Arial" w:cs="Arial"/>
                <w:sz w:val="20"/>
                <w:szCs w:val="20"/>
              </w:rPr>
              <w:t>1</w:t>
            </w:r>
          </w:p>
        </w:tc>
        <w:tc>
          <w:tcPr>
            <w:tcW w:w="1583" w:type="dxa"/>
            <w:shd w:val="clear" w:color="auto" w:fill="auto"/>
            <w:vAlign w:val="bottom"/>
          </w:tcPr>
          <w:p w14:paraId="06FE725E" w14:textId="3C75209E" w:rsidR="00D66C64" w:rsidRPr="00F37BA3" w:rsidRDefault="00D66C64" w:rsidP="00D66C6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11,899,916,130</w:t>
            </w:r>
          </w:p>
        </w:tc>
      </w:tr>
      <w:tr w:rsidR="00D66C64" w:rsidRPr="00F37BA3" w14:paraId="77807A76" w14:textId="77777777" w:rsidTr="008221C7">
        <w:trPr>
          <w:cantSplit/>
          <w:trHeight w:val="143"/>
        </w:trPr>
        <w:tc>
          <w:tcPr>
            <w:tcW w:w="3100" w:type="dxa"/>
            <w:vAlign w:val="bottom"/>
          </w:tcPr>
          <w:p w14:paraId="54370C54" w14:textId="1FC9BFBC" w:rsidR="00D66C64" w:rsidRPr="00F37BA3" w:rsidRDefault="00D66C64" w:rsidP="00D66C64">
            <w:pPr>
              <w:autoSpaceDE w:val="0"/>
              <w:autoSpaceDN w:val="0"/>
              <w:adjustRightInd w:val="0"/>
              <w:spacing w:after="0" w:line="240" w:lineRule="auto"/>
              <w:ind w:left="-101" w:right="-72"/>
              <w:rPr>
                <w:rFonts w:ascii="Arial" w:eastAsia="Arial Unicode MS" w:hAnsi="Arial" w:cs="Arial"/>
                <w:sz w:val="20"/>
                <w:szCs w:val="20"/>
              </w:rPr>
            </w:pPr>
            <w:r w:rsidRPr="00F37BA3">
              <w:rPr>
                <w:rFonts w:ascii="Arial" w:eastAsia="Arial Unicode MS" w:hAnsi="Arial" w:cs="Arial"/>
                <w:sz w:val="20"/>
                <w:szCs w:val="20"/>
                <w:lang w:bidi="th-TH"/>
              </w:rPr>
              <w:t>Fair values</w:t>
            </w:r>
          </w:p>
        </w:tc>
        <w:tc>
          <w:tcPr>
            <w:tcW w:w="1582" w:type="dxa"/>
            <w:shd w:val="clear" w:color="auto" w:fill="FAFAFA"/>
          </w:tcPr>
          <w:p w14:paraId="5EE0E408" w14:textId="272B6599" w:rsidR="00D66C64" w:rsidRPr="00F37BA3" w:rsidRDefault="00D66C64" w:rsidP="00D66C6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398,004,960</w:t>
            </w:r>
          </w:p>
        </w:tc>
        <w:tc>
          <w:tcPr>
            <w:tcW w:w="1583" w:type="dxa"/>
            <w:shd w:val="clear" w:color="auto" w:fill="auto"/>
          </w:tcPr>
          <w:p w14:paraId="7498E7DC" w14:textId="26D179FE" w:rsidR="00D66C64" w:rsidRPr="00F37BA3" w:rsidRDefault="00D66C64" w:rsidP="00D66C6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583" w:type="dxa"/>
            <w:shd w:val="clear" w:color="auto" w:fill="FAFAFA"/>
            <w:vAlign w:val="bottom"/>
          </w:tcPr>
          <w:p w14:paraId="2903E4C6" w14:textId="2B783BB6" w:rsidR="00D66C64" w:rsidRPr="00F37BA3" w:rsidRDefault="00D66C64" w:rsidP="00D66C6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12,537,969,888</w:t>
            </w:r>
          </w:p>
        </w:tc>
        <w:tc>
          <w:tcPr>
            <w:tcW w:w="1583" w:type="dxa"/>
            <w:shd w:val="clear" w:color="auto" w:fill="auto"/>
            <w:vAlign w:val="bottom"/>
          </w:tcPr>
          <w:p w14:paraId="156C5188" w14:textId="31BF1A92" w:rsidR="00D66C64" w:rsidRPr="00F37BA3" w:rsidRDefault="00D66C64" w:rsidP="00D66C64">
            <w:pPr>
              <w:autoSpaceDE w:val="0"/>
              <w:autoSpaceDN w:val="0"/>
              <w:adjustRightInd w:val="0"/>
              <w:spacing w:after="0" w:line="240" w:lineRule="auto"/>
              <w:ind w:left="-177" w:right="-72"/>
              <w:jc w:val="right"/>
              <w:rPr>
                <w:rFonts w:ascii="Arial" w:eastAsia="Arial Unicode MS" w:hAnsi="Arial" w:cs="Arial"/>
                <w:sz w:val="20"/>
                <w:szCs w:val="20"/>
              </w:rPr>
            </w:pPr>
            <w:r w:rsidRPr="00F37BA3">
              <w:rPr>
                <w:rFonts w:ascii="Arial" w:eastAsia="Arial Unicode MS" w:hAnsi="Arial" w:cs="Arial"/>
                <w:sz w:val="20"/>
                <w:szCs w:val="20"/>
                <w:lang w:bidi="th-TH"/>
              </w:rPr>
              <w:t>11,857,734,572</w:t>
            </w:r>
          </w:p>
        </w:tc>
      </w:tr>
    </w:tbl>
    <w:p w14:paraId="18A7BF10" w14:textId="765974B8" w:rsidR="00E96324" w:rsidRPr="00F37BA3" w:rsidRDefault="00E96324" w:rsidP="002477B6">
      <w:pPr>
        <w:spacing w:after="0" w:line="240" w:lineRule="auto"/>
        <w:jc w:val="thaiDistribute"/>
        <w:rPr>
          <w:rFonts w:ascii="Arial" w:eastAsia="Arial Unicode MS" w:hAnsi="Arial" w:cs="Arial"/>
          <w:sz w:val="20"/>
          <w:szCs w:val="20"/>
        </w:rPr>
      </w:pPr>
    </w:p>
    <w:p w14:paraId="5ABB628A" w14:textId="583390A6" w:rsidR="002477B6" w:rsidRPr="00F37BA3" w:rsidRDefault="002477B6" w:rsidP="002477B6">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t>The fair value of current loan</w:t>
      </w:r>
      <w:r w:rsidR="003B229A" w:rsidRPr="00F37BA3">
        <w:rPr>
          <w:rFonts w:ascii="Arial" w:eastAsia="Arial Unicode MS" w:hAnsi="Arial" w:cs="Browallia New"/>
          <w:sz w:val="20"/>
          <w:szCs w:val="25"/>
          <w:lang w:val="en-GB" w:bidi="th-TH"/>
        </w:rPr>
        <w:t>s</w:t>
      </w:r>
      <w:r w:rsidRPr="00F37BA3">
        <w:rPr>
          <w:rFonts w:ascii="Arial" w:eastAsia="Arial Unicode MS" w:hAnsi="Arial" w:cs="Arial"/>
          <w:sz w:val="20"/>
          <w:szCs w:val="20"/>
        </w:rPr>
        <w:t xml:space="preserve"> </w:t>
      </w:r>
      <w:proofErr w:type="gramStart"/>
      <w:r w:rsidRPr="00F37BA3">
        <w:rPr>
          <w:rFonts w:ascii="Arial" w:eastAsia="Arial Unicode MS" w:hAnsi="Arial" w:cs="Arial"/>
          <w:sz w:val="20"/>
          <w:szCs w:val="20"/>
        </w:rPr>
        <w:t>equal</w:t>
      </w:r>
      <w:proofErr w:type="gramEnd"/>
      <w:r w:rsidRPr="00F37BA3">
        <w:rPr>
          <w:rFonts w:ascii="Arial" w:eastAsia="Arial Unicode MS" w:hAnsi="Arial" w:cs="Arial"/>
          <w:sz w:val="20"/>
          <w:szCs w:val="20"/>
        </w:rPr>
        <w:t xml:space="preserve"> their carrying amount, as the impact of discounting is not significant.</w:t>
      </w:r>
    </w:p>
    <w:p w14:paraId="61C02B69" w14:textId="77777777" w:rsidR="002477B6" w:rsidRPr="00F37BA3" w:rsidRDefault="002477B6" w:rsidP="002477B6">
      <w:pPr>
        <w:spacing w:after="0" w:line="240" w:lineRule="auto"/>
        <w:jc w:val="thaiDistribute"/>
        <w:rPr>
          <w:rFonts w:ascii="Arial" w:eastAsia="Arial Unicode MS" w:hAnsi="Arial" w:cs="Arial"/>
          <w:sz w:val="20"/>
          <w:szCs w:val="20"/>
        </w:rPr>
      </w:pPr>
    </w:p>
    <w:p w14:paraId="244E4ED6" w14:textId="37C8F325" w:rsidR="002477B6" w:rsidRPr="00F37BA3" w:rsidRDefault="002477B6" w:rsidP="002477B6">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t xml:space="preserve">The fair values </w:t>
      </w:r>
      <w:r w:rsidR="00E96324" w:rsidRPr="00F37BA3">
        <w:rPr>
          <w:rFonts w:ascii="Arial" w:hAnsi="Arial" w:cs="Arial"/>
          <w:sz w:val="20"/>
          <w:szCs w:val="25"/>
          <w:lang w:val="en-GB"/>
        </w:rPr>
        <w:t xml:space="preserve">of long-term loans </w:t>
      </w:r>
      <w:r w:rsidRPr="00F37BA3">
        <w:rPr>
          <w:rFonts w:ascii="Arial" w:eastAsia="Arial Unicode MS" w:hAnsi="Arial" w:cs="Arial"/>
          <w:sz w:val="20"/>
          <w:szCs w:val="20"/>
        </w:rPr>
        <w:t xml:space="preserve">are based on discounted cash flows using a discount rate based upon the loan rate </w:t>
      </w:r>
      <w:r w:rsidR="00974190" w:rsidRPr="00F37BA3">
        <w:rPr>
          <w:rFonts w:ascii="Arial" w:eastAsia="Arial Unicode MS" w:hAnsi="Arial" w:cs="Arial"/>
          <w:sz w:val="20"/>
          <w:szCs w:val="25"/>
          <w:lang w:val="en-GB" w:bidi="th-TH"/>
        </w:rPr>
        <w:t xml:space="preserve">of </w:t>
      </w:r>
      <w:r w:rsidR="00F03501" w:rsidRPr="00F37BA3">
        <w:rPr>
          <w:rFonts w:ascii="Arial" w:eastAsia="Arial Unicode MS" w:hAnsi="Arial" w:cs="Arial"/>
          <w:sz w:val="20"/>
          <w:szCs w:val="25"/>
          <w:lang w:val="en-GB" w:bidi="th-TH"/>
        </w:rPr>
        <w:t>3.79</w:t>
      </w:r>
      <w:r w:rsidR="00C20037" w:rsidRPr="00F37BA3">
        <w:rPr>
          <w:rFonts w:ascii="Arial" w:eastAsia="Arial Unicode MS" w:hAnsi="Arial" w:cs="Arial"/>
          <w:sz w:val="20"/>
          <w:szCs w:val="20"/>
        </w:rPr>
        <w:t>%</w:t>
      </w:r>
      <w:r w:rsidR="00B37DD0" w:rsidRPr="00F37BA3">
        <w:rPr>
          <w:rFonts w:ascii="Arial" w:eastAsia="Arial Unicode MS" w:hAnsi="Arial" w:cs="Arial"/>
          <w:sz w:val="20"/>
          <w:szCs w:val="20"/>
        </w:rPr>
        <w:t xml:space="preserve"> </w:t>
      </w:r>
      <w:r w:rsidRPr="00F37BA3">
        <w:rPr>
          <w:rFonts w:ascii="Arial" w:eastAsia="Arial Unicode MS" w:hAnsi="Arial" w:cs="Arial"/>
          <w:sz w:val="20"/>
          <w:szCs w:val="20"/>
        </w:rPr>
        <w:t xml:space="preserve">and are within level </w:t>
      </w:r>
      <w:r w:rsidR="006215A8" w:rsidRPr="00F37BA3">
        <w:rPr>
          <w:rFonts w:ascii="Arial" w:eastAsia="Arial Unicode MS" w:hAnsi="Arial" w:cs="Arial"/>
          <w:sz w:val="20"/>
          <w:szCs w:val="20"/>
          <w:lang w:val="en-GB"/>
        </w:rPr>
        <w:t>2</w:t>
      </w:r>
      <w:r w:rsidRPr="00F37BA3">
        <w:rPr>
          <w:rFonts w:ascii="Arial" w:eastAsia="Arial Unicode MS" w:hAnsi="Arial" w:cs="Arial"/>
          <w:sz w:val="20"/>
          <w:szCs w:val="20"/>
        </w:rPr>
        <w:t xml:space="preserve"> of the fair value hierarchy.</w:t>
      </w:r>
    </w:p>
    <w:p w14:paraId="6B332C99" w14:textId="4D4EC6E6" w:rsidR="002477B6" w:rsidRPr="00F37BA3" w:rsidRDefault="002477B6" w:rsidP="002477B6">
      <w:pPr>
        <w:spacing w:after="0" w:line="240" w:lineRule="auto"/>
        <w:jc w:val="thaiDistribute"/>
        <w:rPr>
          <w:rFonts w:ascii="Arial" w:eastAsia="Arial Unicode MS" w:hAnsi="Arial" w:cs="Arial"/>
          <w:sz w:val="20"/>
          <w:szCs w:val="20"/>
        </w:rPr>
      </w:pPr>
    </w:p>
    <w:p w14:paraId="4445DA0C" w14:textId="4E9047EA" w:rsidR="00E96324" w:rsidRPr="00F37BA3" w:rsidRDefault="00E96324" w:rsidP="00E96324">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t xml:space="preserve">The fair values of debentures are based on clean price announced by Thai Bond Market Association that are within level </w:t>
      </w:r>
      <w:r w:rsidR="006215A8" w:rsidRPr="00F37BA3">
        <w:rPr>
          <w:rFonts w:ascii="Arial" w:eastAsia="Arial Unicode MS" w:hAnsi="Arial" w:cs="Arial"/>
          <w:sz w:val="20"/>
          <w:szCs w:val="20"/>
          <w:lang w:val="en-GB"/>
        </w:rPr>
        <w:t>2</w:t>
      </w:r>
      <w:r w:rsidRPr="00F37BA3">
        <w:rPr>
          <w:rFonts w:ascii="Arial" w:eastAsia="Arial Unicode MS" w:hAnsi="Arial" w:cs="Arial"/>
          <w:sz w:val="20"/>
          <w:szCs w:val="20"/>
        </w:rPr>
        <w:t xml:space="preserve"> of the fair value hierarchy.</w:t>
      </w:r>
    </w:p>
    <w:p w14:paraId="46CADB0C" w14:textId="77777777" w:rsidR="00E96324" w:rsidRPr="00F37BA3" w:rsidRDefault="00E96324" w:rsidP="00E96324">
      <w:pPr>
        <w:spacing w:after="0" w:line="240" w:lineRule="auto"/>
        <w:jc w:val="thaiDistribute"/>
        <w:rPr>
          <w:rFonts w:ascii="Arial" w:eastAsia="Arial Unicode MS" w:hAnsi="Arial" w:cs="Arial"/>
          <w:sz w:val="20"/>
          <w:szCs w:val="20"/>
        </w:rPr>
      </w:pPr>
    </w:p>
    <w:p w14:paraId="2542E704" w14:textId="4C4ADCAF" w:rsidR="002477B6" w:rsidRPr="00F37BA3" w:rsidRDefault="002477B6" w:rsidP="002477B6">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t xml:space="preserve">The proportion of loans </w:t>
      </w:r>
      <w:r w:rsidR="00F206AF" w:rsidRPr="00F37BA3">
        <w:rPr>
          <w:rFonts w:ascii="Arial" w:eastAsia="Arial Unicode MS" w:hAnsi="Arial" w:cs="Arial"/>
          <w:sz w:val="20"/>
          <w:szCs w:val="20"/>
        </w:rPr>
        <w:t xml:space="preserve">and debentures </w:t>
      </w:r>
      <w:r w:rsidRPr="00F37BA3">
        <w:rPr>
          <w:rFonts w:ascii="Arial" w:eastAsia="Arial Unicode MS" w:hAnsi="Arial" w:cs="Arial"/>
          <w:sz w:val="20"/>
          <w:szCs w:val="20"/>
        </w:rPr>
        <w:t xml:space="preserve">of the Group and Company which have fixed rates are </w:t>
      </w:r>
      <w:r w:rsidR="00060820" w:rsidRPr="00F37BA3">
        <w:rPr>
          <w:rFonts w:ascii="Arial" w:eastAsia="Arial Unicode MS" w:hAnsi="Arial" w:cs="Arial"/>
          <w:sz w:val="20"/>
          <w:szCs w:val="20"/>
          <w:lang w:val="en-GB"/>
        </w:rPr>
        <w:t>100%</w:t>
      </w:r>
      <w:r w:rsidR="000B4F8D" w:rsidRPr="00F37BA3">
        <w:rPr>
          <w:rFonts w:ascii="Arial" w:eastAsia="Arial Unicode MS" w:hAnsi="Arial" w:cs="Arial"/>
          <w:sz w:val="20"/>
          <w:szCs w:val="20"/>
        </w:rPr>
        <w:t xml:space="preserve"> </w:t>
      </w:r>
      <w:r w:rsidRPr="00F37BA3">
        <w:rPr>
          <w:rFonts w:ascii="Arial" w:eastAsia="Arial Unicode MS" w:hAnsi="Arial" w:cs="Arial"/>
          <w:sz w:val="20"/>
          <w:szCs w:val="20"/>
        </w:rPr>
        <w:t>(</w:t>
      </w:r>
      <w:r w:rsidR="006215A8" w:rsidRPr="00F37BA3">
        <w:rPr>
          <w:rFonts w:ascii="Arial" w:eastAsia="Arial Unicode MS" w:hAnsi="Arial" w:cs="Arial"/>
          <w:sz w:val="20"/>
          <w:szCs w:val="20"/>
          <w:lang w:val="en-GB"/>
        </w:rPr>
        <w:t>202</w:t>
      </w:r>
      <w:r w:rsidR="008221C7" w:rsidRPr="00F37BA3">
        <w:rPr>
          <w:rFonts w:ascii="Arial" w:eastAsia="Arial Unicode MS" w:hAnsi="Arial" w:cs="Arial"/>
          <w:sz w:val="20"/>
          <w:szCs w:val="20"/>
          <w:lang w:val="en-GB"/>
        </w:rPr>
        <w:t>2</w:t>
      </w:r>
      <w:r w:rsidRPr="00F37BA3">
        <w:rPr>
          <w:rFonts w:ascii="Arial" w:eastAsia="Arial Unicode MS" w:hAnsi="Arial" w:cs="Arial"/>
          <w:sz w:val="20"/>
          <w:szCs w:val="20"/>
        </w:rPr>
        <w:t xml:space="preserve">: </w:t>
      </w:r>
      <w:r w:rsidR="00C20037" w:rsidRPr="00F37BA3">
        <w:rPr>
          <w:rFonts w:ascii="Arial" w:eastAsia="Arial Unicode MS" w:hAnsi="Arial" w:cs="Arial"/>
          <w:sz w:val="20"/>
          <w:szCs w:val="20"/>
        </w:rPr>
        <w:t>100</w:t>
      </w:r>
      <w:r w:rsidR="00B37DD0" w:rsidRPr="00F37BA3">
        <w:rPr>
          <w:rFonts w:ascii="Arial" w:eastAsia="Arial Unicode MS" w:hAnsi="Arial" w:cs="Arial"/>
          <w:sz w:val="20"/>
          <w:szCs w:val="20"/>
        </w:rPr>
        <w:t>%</w:t>
      </w:r>
      <w:r w:rsidR="00E96324" w:rsidRPr="00F37BA3">
        <w:rPr>
          <w:rFonts w:ascii="Arial" w:eastAsia="Arial Unicode MS" w:hAnsi="Arial" w:cs="Arial"/>
          <w:sz w:val="20"/>
          <w:szCs w:val="20"/>
        </w:rPr>
        <w:t xml:space="preserve">) </w:t>
      </w:r>
      <w:r w:rsidRPr="00F37BA3">
        <w:rPr>
          <w:rFonts w:ascii="Arial" w:eastAsia="Arial Unicode MS" w:hAnsi="Arial" w:cs="Arial"/>
          <w:sz w:val="20"/>
          <w:szCs w:val="20"/>
        </w:rPr>
        <w:t>of all loans.</w:t>
      </w:r>
    </w:p>
    <w:p w14:paraId="12A53AA1" w14:textId="77777777" w:rsidR="002477B6" w:rsidRPr="00F37BA3" w:rsidRDefault="002477B6" w:rsidP="002477B6">
      <w:pPr>
        <w:spacing w:after="0" w:line="240" w:lineRule="auto"/>
        <w:jc w:val="thaiDistribute"/>
        <w:rPr>
          <w:rFonts w:ascii="Arial" w:eastAsia="Arial Unicode MS" w:hAnsi="Arial" w:cs="Arial"/>
          <w:sz w:val="20"/>
          <w:szCs w:val="20"/>
          <w:lang w:val="en-GB"/>
        </w:rPr>
      </w:pPr>
    </w:p>
    <w:p w14:paraId="67C6F27A" w14:textId="44236948" w:rsidR="002477B6" w:rsidRPr="00F37BA3" w:rsidRDefault="002477B6" w:rsidP="002477B6">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t>The effective interest rates at the statement</w:t>
      </w:r>
      <w:r w:rsidR="00B853F7" w:rsidRPr="00F37BA3">
        <w:rPr>
          <w:rFonts w:ascii="Arial" w:eastAsia="Arial Unicode MS" w:hAnsi="Arial" w:cs="Arial"/>
          <w:sz w:val="20"/>
          <w:szCs w:val="20"/>
        </w:rPr>
        <w:t>s</w:t>
      </w:r>
      <w:r w:rsidRPr="00F37BA3">
        <w:rPr>
          <w:rFonts w:ascii="Arial" w:eastAsia="Arial Unicode MS" w:hAnsi="Arial" w:cs="Arial"/>
          <w:sz w:val="20"/>
          <w:szCs w:val="20"/>
        </w:rPr>
        <w:t xml:space="preserve"> of financial position date were as follows:</w:t>
      </w:r>
    </w:p>
    <w:p w14:paraId="565110CE" w14:textId="0C56ACFC" w:rsidR="002477B6" w:rsidRPr="00F37BA3" w:rsidRDefault="002477B6" w:rsidP="002477B6">
      <w:pPr>
        <w:spacing w:after="0" w:line="240" w:lineRule="auto"/>
        <w:jc w:val="thaiDistribute"/>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6293"/>
        <w:gridCol w:w="1576"/>
        <w:gridCol w:w="1577"/>
      </w:tblGrid>
      <w:tr w:rsidR="00E96324" w:rsidRPr="00F37BA3" w14:paraId="494E6E19" w14:textId="77777777" w:rsidTr="00AD024A">
        <w:trPr>
          <w:cantSplit/>
        </w:trPr>
        <w:tc>
          <w:tcPr>
            <w:tcW w:w="6293" w:type="dxa"/>
          </w:tcPr>
          <w:p w14:paraId="4BE8B943" w14:textId="77777777" w:rsidR="00E96324" w:rsidRPr="00F37BA3" w:rsidRDefault="00E96324" w:rsidP="00AD024A">
            <w:pPr>
              <w:autoSpaceDE w:val="0"/>
              <w:autoSpaceDN w:val="0"/>
              <w:adjustRightInd w:val="0"/>
              <w:spacing w:after="0" w:line="240" w:lineRule="auto"/>
              <w:ind w:left="-120" w:right="-72"/>
              <w:rPr>
                <w:rFonts w:ascii="Arial" w:eastAsia="Arial Unicode MS" w:hAnsi="Arial" w:cs="Arial"/>
                <w:sz w:val="20"/>
                <w:szCs w:val="20"/>
              </w:rPr>
            </w:pPr>
          </w:p>
        </w:tc>
        <w:tc>
          <w:tcPr>
            <w:tcW w:w="3153" w:type="dxa"/>
            <w:gridSpan w:val="2"/>
            <w:tcBorders>
              <w:top w:val="single" w:sz="4" w:space="0" w:color="auto"/>
              <w:bottom w:val="single" w:sz="4" w:space="0" w:color="auto"/>
            </w:tcBorders>
            <w:shd w:val="clear" w:color="auto" w:fill="auto"/>
          </w:tcPr>
          <w:p w14:paraId="3A18179B" w14:textId="5E25D4FD" w:rsidR="00E96324" w:rsidRPr="00F37BA3" w:rsidRDefault="00E96324" w:rsidP="00AD024A">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r w:rsidRPr="00F37BA3">
              <w:rPr>
                <w:rFonts w:ascii="Arial" w:eastAsia="Arial Unicode MS" w:hAnsi="Arial" w:cs="Arial"/>
                <w:b/>
                <w:bCs/>
                <w:sz w:val="20"/>
                <w:szCs w:val="25"/>
                <w:lang w:val="en-GB" w:bidi="th-TH"/>
              </w:rPr>
              <w:t>and s</w:t>
            </w:r>
            <w:proofErr w:type="spellStart"/>
            <w:r w:rsidRPr="00F37BA3">
              <w:rPr>
                <w:rFonts w:ascii="Arial" w:eastAsia="Arial Unicode MS" w:hAnsi="Arial" w:cs="Arial"/>
                <w:b/>
                <w:bCs/>
                <w:sz w:val="20"/>
                <w:szCs w:val="20"/>
                <w:lang w:bidi="th-TH"/>
              </w:rPr>
              <w:t>eparate</w:t>
            </w:r>
            <w:proofErr w:type="spellEnd"/>
            <w:r w:rsidRPr="00F37BA3">
              <w:rPr>
                <w:rFonts w:ascii="Arial" w:eastAsia="Arial Unicode MS" w:hAnsi="Arial" w:cs="Arial"/>
                <w:b/>
                <w:bCs/>
                <w:sz w:val="20"/>
                <w:szCs w:val="20"/>
                <w:lang w:bidi="th-TH"/>
              </w:rPr>
              <w:t xml:space="preserve"> financial statements</w:t>
            </w:r>
          </w:p>
        </w:tc>
      </w:tr>
      <w:tr w:rsidR="008221C7" w:rsidRPr="00F37BA3" w14:paraId="33098FB5" w14:textId="77777777" w:rsidTr="00AD024A">
        <w:trPr>
          <w:cantSplit/>
        </w:trPr>
        <w:tc>
          <w:tcPr>
            <w:tcW w:w="6293" w:type="dxa"/>
          </w:tcPr>
          <w:p w14:paraId="60E29849"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Pr>
            </w:pPr>
          </w:p>
        </w:tc>
        <w:tc>
          <w:tcPr>
            <w:tcW w:w="1576" w:type="dxa"/>
          </w:tcPr>
          <w:p w14:paraId="6FF9153D" w14:textId="66CD903C"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577" w:type="dxa"/>
          </w:tcPr>
          <w:p w14:paraId="41B0B481" w14:textId="1FB3905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8221C7" w:rsidRPr="00F37BA3" w14:paraId="2C89D8E5" w14:textId="77777777" w:rsidTr="00AD024A">
        <w:trPr>
          <w:cantSplit/>
        </w:trPr>
        <w:tc>
          <w:tcPr>
            <w:tcW w:w="6293" w:type="dxa"/>
          </w:tcPr>
          <w:p w14:paraId="10DADA3D"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lang w:bidi="th-TH"/>
              </w:rPr>
            </w:pPr>
          </w:p>
        </w:tc>
        <w:tc>
          <w:tcPr>
            <w:tcW w:w="1576" w:type="dxa"/>
            <w:tcBorders>
              <w:bottom w:val="single" w:sz="4" w:space="0" w:color="auto"/>
            </w:tcBorders>
          </w:tcPr>
          <w:p w14:paraId="36F31494" w14:textId="18C7CD0F"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Percentage</w:t>
            </w:r>
          </w:p>
        </w:tc>
        <w:tc>
          <w:tcPr>
            <w:tcW w:w="1577" w:type="dxa"/>
            <w:tcBorders>
              <w:bottom w:val="single" w:sz="4" w:space="0" w:color="auto"/>
            </w:tcBorders>
          </w:tcPr>
          <w:p w14:paraId="26693102" w14:textId="1560CB21"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Percentage</w:t>
            </w:r>
          </w:p>
        </w:tc>
      </w:tr>
      <w:tr w:rsidR="008221C7" w:rsidRPr="00F37BA3" w14:paraId="18E7FFB8" w14:textId="77777777" w:rsidTr="00AD024A">
        <w:trPr>
          <w:cantSplit/>
        </w:trPr>
        <w:tc>
          <w:tcPr>
            <w:tcW w:w="6293" w:type="dxa"/>
          </w:tcPr>
          <w:p w14:paraId="3F528163"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top w:val="single" w:sz="4" w:space="0" w:color="auto"/>
            </w:tcBorders>
            <w:shd w:val="clear" w:color="auto" w:fill="FAFAFA"/>
          </w:tcPr>
          <w:p w14:paraId="5B3A95A5"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718BBD3F"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34D50ACB" w14:textId="77777777" w:rsidTr="00AD024A">
        <w:trPr>
          <w:cantSplit/>
          <w:trHeight w:val="143"/>
        </w:trPr>
        <w:tc>
          <w:tcPr>
            <w:tcW w:w="6293" w:type="dxa"/>
            <w:vAlign w:val="bottom"/>
          </w:tcPr>
          <w:p w14:paraId="1749E3A1" w14:textId="7276DD29" w:rsidR="008221C7" w:rsidRPr="00F37BA3" w:rsidRDefault="008221C7" w:rsidP="008221C7">
            <w:pPr>
              <w:autoSpaceDE w:val="0"/>
              <w:autoSpaceDN w:val="0"/>
              <w:adjustRightInd w:val="0"/>
              <w:spacing w:after="0" w:line="240" w:lineRule="auto"/>
              <w:ind w:left="-120" w:right="-72"/>
              <w:rPr>
                <w:rFonts w:ascii="Arial" w:eastAsia="Arial Unicode MS" w:hAnsi="Arial" w:cs="Arial"/>
                <w:b/>
                <w:bCs/>
                <w:sz w:val="20"/>
                <w:szCs w:val="20"/>
                <w:rtl/>
                <w:cs/>
              </w:rPr>
            </w:pPr>
            <w:bookmarkStart w:id="42" w:name="OLE_LINK14"/>
            <w:r w:rsidRPr="00F37BA3">
              <w:rPr>
                <w:rFonts w:ascii="Arial" w:eastAsia="Arial Unicode MS" w:hAnsi="Arial" w:cs="Arial"/>
                <w:sz w:val="20"/>
                <w:szCs w:val="20"/>
              </w:rPr>
              <w:t>Long-term loan</w:t>
            </w:r>
          </w:p>
        </w:tc>
        <w:tc>
          <w:tcPr>
            <w:tcW w:w="1576" w:type="dxa"/>
            <w:shd w:val="clear" w:color="auto" w:fill="FAFAFA"/>
            <w:vAlign w:val="bottom"/>
          </w:tcPr>
          <w:p w14:paraId="08AE4A4B" w14:textId="63D1877D" w:rsidR="008221C7" w:rsidRPr="00F37BA3" w:rsidRDefault="003D4CA0"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3.79</w:t>
            </w:r>
          </w:p>
        </w:tc>
        <w:tc>
          <w:tcPr>
            <w:tcW w:w="1577" w:type="dxa"/>
            <w:shd w:val="clear" w:color="auto" w:fill="auto"/>
            <w:vAlign w:val="bottom"/>
          </w:tcPr>
          <w:p w14:paraId="2164D892" w14:textId="36957D81"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r>
      <w:tr w:rsidR="008221C7" w:rsidRPr="00F37BA3" w14:paraId="145F08B9" w14:textId="77777777" w:rsidTr="003C47B6">
        <w:trPr>
          <w:cantSplit/>
          <w:trHeight w:val="143"/>
        </w:trPr>
        <w:tc>
          <w:tcPr>
            <w:tcW w:w="6293" w:type="dxa"/>
            <w:vAlign w:val="bottom"/>
          </w:tcPr>
          <w:p w14:paraId="6C0BD899" w14:textId="442B3A82"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Debentures</w:t>
            </w:r>
          </w:p>
        </w:tc>
        <w:tc>
          <w:tcPr>
            <w:tcW w:w="1576" w:type="dxa"/>
            <w:shd w:val="clear" w:color="auto" w:fill="FAFAFA"/>
            <w:vAlign w:val="bottom"/>
          </w:tcPr>
          <w:p w14:paraId="1D815108" w14:textId="5ABDA9E1" w:rsidR="008221C7" w:rsidRPr="00F37BA3" w:rsidRDefault="00292B9C"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w:t>
            </w:r>
            <w:r w:rsidR="003D4CA0" w:rsidRPr="00F37BA3">
              <w:rPr>
                <w:rFonts w:ascii="Arial" w:eastAsia="Arial Unicode MS" w:hAnsi="Arial" w:cs="Arial"/>
                <w:sz w:val="20"/>
                <w:szCs w:val="20"/>
              </w:rPr>
              <w:t>.</w:t>
            </w:r>
            <w:r w:rsidRPr="00F37BA3">
              <w:rPr>
                <w:rFonts w:ascii="Arial" w:eastAsia="Arial Unicode MS" w:hAnsi="Arial" w:cs="Arial"/>
                <w:sz w:val="20"/>
                <w:szCs w:val="20"/>
              </w:rPr>
              <w:t>13</w:t>
            </w:r>
            <w:r w:rsidR="00F42702" w:rsidRPr="00F37BA3">
              <w:rPr>
                <w:rFonts w:ascii="Arial" w:eastAsia="Arial Unicode MS" w:hAnsi="Arial" w:cs="Arial"/>
                <w:sz w:val="20"/>
                <w:szCs w:val="20"/>
              </w:rPr>
              <w:t xml:space="preserve"> </w:t>
            </w:r>
            <w:r w:rsidR="003D4CA0" w:rsidRPr="00F37BA3">
              <w:rPr>
                <w:rFonts w:ascii="Arial" w:eastAsia="Arial Unicode MS" w:hAnsi="Arial" w:cs="Arial"/>
                <w:sz w:val="20"/>
                <w:szCs w:val="20"/>
              </w:rPr>
              <w:t>-</w:t>
            </w:r>
            <w:r w:rsidR="00F42702" w:rsidRPr="00F37BA3">
              <w:rPr>
                <w:rFonts w:ascii="Arial" w:eastAsia="Arial Unicode MS" w:hAnsi="Arial" w:cs="Arial"/>
                <w:sz w:val="20"/>
                <w:szCs w:val="20"/>
              </w:rPr>
              <w:t xml:space="preserve"> </w:t>
            </w:r>
            <w:r w:rsidR="003D4CA0" w:rsidRPr="00F37BA3">
              <w:rPr>
                <w:rFonts w:ascii="Arial" w:eastAsia="Arial Unicode MS" w:hAnsi="Arial" w:cs="Arial"/>
                <w:sz w:val="20"/>
                <w:szCs w:val="20"/>
              </w:rPr>
              <w:t>3.70</w:t>
            </w:r>
          </w:p>
        </w:tc>
        <w:tc>
          <w:tcPr>
            <w:tcW w:w="1577" w:type="dxa"/>
            <w:shd w:val="clear" w:color="auto" w:fill="auto"/>
            <w:vAlign w:val="bottom"/>
          </w:tcPr>
          <w:p w14:paraId="050E65AB" w14:textId="389C82D5"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1.48 - 3.70</w:t>
            </w:r>
          </w:p>
        </w:tc>
      </w:tr>
      <w:bookmarkEnd w:id="42"/>
    </w:tbl>
    <w:p w14:paraId="7436F8F0" w14:textId="7EE6562D" w:rsidR="00EF55CB" w:rsidRPr="00F37BA3" w:rsidRDefault="00EF55CB" w:rsidP="002477B6">
      <w:pPr>
        <w:spacing w:after="0" w:line="240" w:lineRule="auto"/>
        <w:jc w:val="thaiDistribute"/>
        <w:rPr>
          <w:rFonts w:ascii="Arial" w:eastAsia="Arial Unicode MS" w:hAnsi="Arial" w:cs="Arial"/>
          <w:sz w:val="20"/>
          <w:szCs w:val="20"/>
        </w:rPr>
      </w:pPr>
    </w:p>
    <w:p w14:paraId="430055BF" w14:textId="6A5F0050" w:rsidR="00E96324" w:rsidRPr="00F37BA3" w:rsidRDefault="00EF55CB" w:rsidP="00EF55CB">
      <w:pPr>
        <w:rPr>
          <w:rFonts w:ascii="Arial" w:eastAsia="Arial Unicode MS" w:hAnsi="Arial" w:cs="Arial"/>
          <w:sz w:val="20"/>
          <w:szCs w:val="20"/>
        </w:rPr>
      </w:pPr>
      <w:r w:rsidRPr="00F37BA3">
        <w:rPr>
          <w:rFonts w:ascii="Arial" w:eastAsia="Arial Unicode MS" w:hAnsi="Arial" w:cs="Arial"/>
          <w:sz w:val="20"/>
          <w:szCs w:val="20"/>
        </w:rPr>
        <w:br w:type="page"/>
      </w:r>
    </w:p>
    <w:p w14:paraId="5413C5B0" w14:textId="03A37402" w:rsidR="002477B6" w:rsidRPr="00F37BA3" w:rsidRDefault="002477B6" w:rsidP="002477B6">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lastRenderedPageBreak/>
        <w:t>Maturity of long-term loan</w:t>
      </w:r>
      <w:r w:rsidR="00E96324" w:rsidRPr="00F37BA3">
        <w:rPr>
          <w:rFonts w:ascii="Arial" w:eastAsia="Arial Unicode MS" w:hAnsi="Arial" w:cs="Arial"/>
          <w:sz w:val="20"/>
          <w:szCs w:val="20"/>
        </w:rPr>
        <w:t xml:space="preserve"> and debentures</w:t>
      </w:r>
      <w:r w:rsidRPr="00F37BA3">
        <w:rPr>
          <w:rFonts w:ascii="Arial" w:eastAsia="Arial Unicode MS" w:hAnsi="Arial" w:cs="Arial"/>
          <w:sz w:val="20"/>
          <w:szCs w:val="20"/>
        </w:rPr>
        <w:t xml:space="preserve"> </w:t>
      </w:r>
      <w:r w:rsidR="00E96324" w:rsidRPr="00F37BA3">
        <w:rPr>
          <w:rFonts w:ascii="Arial" w:eastAsia="Arial Unicode MS" w:hAnsi="Arial" w:cs="Arial"/>
          <w:sz w:val="20"/>
          <w:szCs w:val="20"/>
        </w:rPr>
        <w:t>are</w:t>
      </w:r>
      <w:r w:rsidRPr="00F37BA3">
        <w:rPr>
          <w:rFonts w:ascii="Arial" w:eastAsia="Arial Unicode MS" w:hAnsi="Arial" w:cs="Arial"/>
          <w:sz w:val="20"/>
          <w:szCs w:val="20"/>
        </w:rPr>
        <w:t xml:space="preserve"> as follows:</w:t>
      </w:r>
    </w:p>
    <w:p w14:paraId="28472D1A" w14:textId="47190A2F" w:rsidR="00041BBA" w:rsidRPr="00F37BA3" w:rsidRDefault="00041BBA" w:rsidP="002477B6">
      <w:pPr>
        <w:spacing w:after="0" w:line="240" w:lineRule="auto"/>
        <w:jc w:val="thaiDistribute"/>
        <w:rPr>
          <w:rFonts w:ascii="Arial" w:eastAsia="Arial Unicode MS" w:hAnsi="Arial" w:cs="Arial"/>
          <w:sz w:val="20"/>
          <w:szCs w:val="20"/>
        </w:rPr>
      </w:pPr>
    </w:p>
    <w:tbl>
      <w:tblPr>
        <w:tblW w:w="9460" w:type="dxa"/>
        <w:tblInd w:w="14" w:type="dxa"/>
        <w:tblLayout w:type="fixed"/>
        <w:tblLook w:val="0000" w:firstRow="0" w:lastRow="0" w:firstColumn="0" w:lastColumn="0" w:noHBand="0" w:noVBand="0"/>
      </w:tblPr>
      <w:tblGrid>
        <w:gridCol w:w="3129"/>
        <w:gridCol w:w="1582"/>
        <w:gridCol w:w="1583"/>
        <w:gridCol w:w="1583"/>
        <w:gridCol w:w="1583"/>
      </w:tblGrid>
      <w:tr w:rsidR="00E96324" w:rsidRPr="00F37BA3" w14:paraId="6B6010E8" w14:textId="77777777" w:rsidTr="00AD024A">
        <w:trPr>
          <w:cantSplit/>
        </w:trPr>
        <w:tc>
          <w:tcPr>
            <w:tcW w:w="3129" w:type="dxa"/>
          </w:tcPr>
          <w:p w14:paraId="56BF454F" w14:textId="77777777" w:rsidR="00E96324" w:rsidRPr="00F37BA3" w:rsidRDefault="00E96324" w:rsidP="00E96324">
            <w:pPr>
              <w:autoSpaceDE w:val="0"/>
              <w:autoSpaceDN w:val="0"/>
              <w:adjustRightInd w:val="0"/>
              <w:spacing w:after="0" w:line="240" w:lineRule="auto"/>
              <w:ind w:left="22" w:right="-72" w:hanging="123"/>
              <w:rPr>
                <w:rFonts w:ascii="Arial" w:eastAsia="Arial Unicode MS" w:hAnsi="Arial" w:cs="Arial"/>
                <w:sz w:val="20"/>
                <w:szCs w:val="20"/>
              </w:rPr>
            </w:pPr>
          </w:p>
        </w:tc>
        <w:tc>
          <w:tcPr>
            <w:tcW w:w="6331" w:type="dxa"/>
            <w:gridSpan w:val="4"/>
            <w:tcBorders>
              <w:top w:val="single" w:sz="4" w:space="0" w:color="auto"/>
              <w:bottom w:val="single" w:sz="4" w:space="0" w:color="auto"/>
            </w:tcBorders>
            <w:shd w:val="clear" w:color="auto" w:fill="auto"/>
          </w:tcPr>
          <w:p w14:paraId="02D2C870" w14:textId="77777777" w:rsidR="00E96324" w:rsidRPr="00F37BA3" w:rsidRDefault="00E96324" w:rsidP="00AD024A">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Consolidated and separate financial statements</w:t>
            </w:r>
          </w:p>
        </w:tc>
      </w:tr>
      <w:tr w:rsidR="00E96324" w:rsidRPr="00F37BA3" w14:paraId="19978197" w14:textId="77777777" w:rsidTr="00AD024A">
        <w:trPr>
          <w:cantSplit/>
        </w:trPr>
        <w:tc>
          <w:tcPr>
            <w:tcW w:w="3129" w:type="dxa"/>
          </w:tcPr>
          <w:p w14:paraId="5F75722B" w14:textId="77777777" w:rsidR="00E96324" w:rsidRPr="00F37BA3" w:rsidRDefault="00E96324" w:rsidP="00E96324">
            <w:pPr>
              <w:autoSpaceDE w:val="0"/>
              <w:autoSpaceDN w:val="0"/>
              <w:adjustRightInd w:val="0"/>
              <w:spacing w:after="0" w:line="240" w:lineRule="auto"/>
              <w:ind w:left="22" w:right="-72" w:hanging="123"/>
              <w:rPr>
                <w:rFonts w:ascii="Arial" w:eastAsia="Arial Unicode MS" w:hAnsi="Arial" w:cs="Arial"/>
                <w:sz w:val="20"/>
                <w:szCs w:val="20"/>
              </w:rPr>
            </w:pPr>
          </w:p>
        </w:tc>
        <w:tc>
          <w:tcPr>
            <w:tcW w:w="3165" w:type="dxa"/>
            <w:gridSpan w:val="2"/>
            <w:tcBorders>
              <w:top w:val="single" w:sz="4" w:space="0" w:color="auto"/>
              <w:bottom w:val="single" w:sz="4" w:space="0" w:color="auto"/>
            </w:tcBorders>
            <w:vAlign w:val="bottom"/>
          </w:tcPr>
          <w:p w14:paraId="37A9BCF4" w14:textId="30A62F71" w:rsidR="00E96324" w:rsidRPr="00F37BA3" w:rsidRDefault="00E96324" w:rsidP="00AD024A">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F37BA3">
              <w:rPr>
                <w:rFonts w:ascii="Arial" w:eastAsia="Arial Unicode MS" w:hAnsi="Arial" w:cs="Arial"/>
                <w:b/>
                <w:bCs/>
                <w:sz w:val="20"/>
                <w:szCs w:val="20"/>
              </w:rPr>
              <w:t>Long-term loan</w:t>
            </w:r>
          </w:p>
        </w:tc>
        <w:tc>
          <w:tcPr>
            <w:tcW w:w="3166" w:type="dxa"/>
            <w:gridSpan w:val="2"/>
            <w:tcBorders>
              <w:top w:val="single" w:sz="4" w:space="0" w:color="auto"/>
              <w:bottom w:val="single" w:sz="4" w:space="0" w:color="auto"/>
            </w:tcBorders>
            <w:vAlign w:val="bottom"/>
          </w:tcPr>
          <w:p w14:paraId="05C2B49C" w14:textId="77777777" w:rsidR="00E96324" w:rsidRPr="00F37BA3" w:rsidRDefault="00E96324" w:rsidP="00AD024A">
            <w:pPr>
              <w:autoSpaceDE w:val="0"/>
              <w:autoSpaceDN w:val="0"/>
              <w:adjustRightInd w:val="0"/>
              <w:spacing w:after="0" w:line="240" w:lineRule="auto"/>
              <w:ind w:right="-72"/>
              <w:jc w:val="center"/>
              <w:rPr>
                <w:rFonts w:ascii="Arial" w:eastAsia="Arial Unicode MS" w:hAnsi="Arial" w:cs="Arial"/>
                <w:b/>
                <w:bCs/>
                <w:sz w:val="20"/>
                <w:szCs w:val="20"/>
                <w:cs/>
                <w:lang w:val="en-GB" w:bidi="th-TH"/>
              </w:rPr>
            </w:pPr>
            <w:r w:rsidRPr="00F37BA3">
              <w:rPr>
                <w:rFonts w:ascii="Arial" w:eastAsia="Arial Unicode MS" w:hAnsi="Arial" w:cs="Arial"/>
                <w:b/>
                <w:bCs/>
                <w:sz w:val="20"/>
                <w:szCs w:val="20"/>
              </w:rPr>
              <w:t>Debentures</w:t>
            </w:r>
          </w:p>
        </w:tc>
      </w:tr>
      <w:tr w:rsidR="008221C7" w:rsidRPr="00F37BA3" w14:paraId="0531376C" w14:textId="77777777" w:rsidTr="00AD024A">
        <w:trPr>
          <w:cantSplit/>
        </w:trPr>
        <w:tc>
          <w:tcPr>
            <w:tcW w:w="3129" w:type="dxa"/>
          </w:tcPr>
          <w:p w14:paraId="64534B2E" w14:textId="77777777" w:rsidR="008221C7" w:rsidRPr="00F37BA3" w:rsidRDefault="008221C7" w:rsidP="008221C7">
            <w:pPr>
              <w:autoSpaceDE w:val="0"/>
              <w:autoSpaceDN w:val="0"/>
              <w:adjustRightInd w:val="0"/>
              <w:spacing w:after="0" w:line="240" w:lineRule="auto"/>
              <w:ind w:left="22" w:right="-72" w:hanging="123"/>
              <w:rPr>
                <w:rFonts w:ascii="Arial" w:eastAsia="Arial Unicode MS" w:hAnsi="Arial" w:cs="Arial"/>
                <w:sz w:val="20"/>
                <w:szCs w:val="20"/>
              </w:rPr>
            </w:pPr>
          </w:p>
        </w:tc>
        <w:tc>
          <w:tcPr>
            <w:tcW w:w="1582" w:type="dxa"/>
            <w:tcBorders>
              <w:top w:val="single" w:sz="4" w:space="0" w:color="auto"/>
            </w:tcBorders>
          </w:tcPr>
          <w:p w14:paraId="6A780EEE" w14:textId="172262B2"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val="en-GB" w:bidi="th-TH"/>
              </w:rPr>
              <w:t>2023</w:t>
            </w:r>
          </w:p>
        </w:tc>
        <w:tc>
          <w:tcPr>
            <w:tcW w:w="1583" w:type="dxa"/>
            <w:tcBorders>
              <w:top w:val="single" w:sz="4" w:space="0" w:color="auto"/>
            </w:tcBorders>
          </w:tcPr>
          <w:p w14:paraId="1AE1BDE5" w14:textId="79C296B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val="en-GB" w:bidi="th-TH"/>
              </w:rPr>
              <w:t>2022</w:t>
            </w:r>
          </w:p>
        </w:tc>
        <w:tc>
          <w:tcPr>
            <w:tcW w:w="1583" w:type="dxa"/>
            <w:tcBorders>
              <w:top w:val="single" w:sz="4" w:space="0" w:color="auto"/>
            </w:tcBorders>
          </w:tcPr>
          <w:p w14:paraId="613EB037" w14:textId="2308687B" w:rsidR="008221C7" w:rsidRPr="00F37BA3" w:rsidRDefault="008221C7" w:rsidP="008221C7">
            <w:pPr>
              <w:autoSpaceDE w:val="0"/>
              <w:autoSpaceDN w:val="0"/>
              <w:adjustRightInd w:val="0"/>
              <w:spacing w:after="0" w:line="240" w:lineRule="auto"/>
              <w:ind w:left="-72" w:right="-72"/>
              <w:jc w:val="right"/>
              <w:rPr>
                <w:rFonts w:ascii="Arial" w:eastAsia="Arial Unicode MS" w:hAnsi="Arial" w:cs="Arial"/>
                <w:b/>
                <w:bCs/>
                <w:sz w:val="20"/>
                <w:szCs w:val="20"/>
              </w:rPr>
            </w:pPr>
            <w:r w:rsidRPr="00F37BA3">
              <w:rPr>
                <w:rFonts w:ascii="Arial" w:eastAsia="Arial Unicode MS" w:hAnsi="Arial" w:cs="Arial"/>
                <w:b/>
                <w:bCs/>
                <w:sz w:val="20"/>
                <w:szCs w:val="20"/>
                <w:lang w:val="en-GB" w:bidi="th-TH"/>
              </w:rPr>
              <w:t>2023</w:t>
            </w:r>
          </w:p>
        </w:tc>
        <w:tc>
          <w:tcPr>
            <w:tcW w:w="1583" w:type="dxa"/>
            <w:tcBorders>
              <w:top w:val="single" w:sz="4" w:space="0" w:color="auto"/>
            </w:tcBorders>
          </w:tcPr>
          <w:p w14:paraId="3CFB0665" w14:textId="67002853"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val="en-GB" w:bidi="th-TH"/>
              </w:rPr>
              <w:t>2022</w:t>
            </w:r>
          </w:p>
        </w:tc>
      </w:tr>
      <w:tr w:rsidR="008221C7" w:rsidRPr="00F37BA3" w14:paraId="4ACAAA0A" w14:textId="77777777" w:rsidTr="00AD024A">
        <w:trPr>
          <w:cantSplit/>
        </w:trPr>
        <w:tc>
          <w:tcPr>
            <w:tcW w:w="3129" w:type="dxa"/>
          </w:tcPr>
          <w:p w14:paraId="4C27DED5" w14:textId="77777777" w:rsidR="008221C7" w:rsidRPr="00F37BA3" w:rsidRDefault="008221C7" w:rsidP="008221C7">
            <w:pPr>
              <w:autoSpaceDE w:val="0"/>
              <w:autoSpaceDN w:val="0"/>
              <w:adjustRightInd w:val="0"/>
              <w:spacing w:after="0" w:line="240" w:lineRule="auto"/>
              <w:ind w:left="22" w:right="-72" w:hanging="123"/>
              <w:rPr>
                <w:rFonts w:ascii="Arial" w:eastAsia="Arial Unicode MS" w:hAnsi="Arial" w:cs="Arial"/>
                <w:sz w:val="20"/>
                <w:szCs w:val="20"/>
                <w:lang w:bidi="th-TH"/>
              </w:rPr>
            </w:pPr>
          </w:p>
        </w:tc>
        <w:tc>
          <w:tcPr>
            <w:tcW w:w="1582" w:type="dxa"/>
            <w:tcBorders>
              <w:bottom w:val="single" w:sz="4" w:space="0" w:color="auto"/>
            </w:tcBorders>
          </w:tcPr>
          <w:p w14:paraId="309C7EDA"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583" w:type="dxa"/>
            <w:tcBorders>
              <w:bottom w:val="single" w:sz="4" w:space="0" w:color="auto"/>
            </w:tcBorders>
          </w:tcPr>
          <w:p w14:paraId="7EBB3321"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583" w:type="dxa"/>
            <w:tcBorders>
              <w:bottom w:val="single" w:sz="4" w:space="0" w:color="auto"/>
            </w:tcBorders>
          </w:tcPr>
          <w:p w14:paraId="6EA57332"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583" w:type="dxa"/>
            <w:tcBorders>
              <w:bottom w:val="single" w:sz="4" w:space="0" w:color="auto"/>
            </w:tcBorders>
          </w:tcPr>
          <w:p w14:paraId="5C4128E4"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8221C7" w:rsidRPr="00F37BA3" w14:paraId="5C82F17E" w14:textId="77777777" w:rsidTr="00AF4BBB">
        <w:trPr>
          <w:cantSplit/>
        </w:trPr>
        <w:tc>
          <w:tcPr>
            <w:tcW w:w="3129" w:type="dxa"/>
          </w:tcPr>
          <w:p w14:paraId="5BEA1B19" w14:textId="77777777" w:rsidR="008221C7" w:rsidRPr="00F37BA3" w:rsidRDefault="008221C7" w:rsidP="008221C7">
            <w:pPr>
              <w:autoSpaceDE w:val="0"/>
              <w:autoSpaceDN w:val="0"/>
              <w:adjustRightInd w:val="0"/>
              <w:spacing w:after="0" w:line="240" w:lineRule="auto"/>
              <w:ind w:left="22" w:right="-72" w:hanging="123"/>
              <w:rPr>
                <w:rFonts w:ascii="Arial" w:eastAsia="Arial Unicode MS" w:hAnsi="Arial" w:cs="Arial"/>
                <w:sz w:val="20"/>
                <w:szCs w:val="20"/>
                <w:rtl/>
                <w:cs/>
              </w:rPr>
            </w:pPr>
          </w:p>
        </w:tc>
        <w:tc>
          <w:tcPr>
            <w:tcW w:w="1582" w:type="dxa"/>
            <w:tcBorders>
              <w:top w:val="single" w:sz="4" w:space="0" w:color="auto"/>
            </w:tcBorders>
            <w:shd w:val="clear" w:color="auto" w:fill="FAFAFA"/>
          </w:tcPr>
          <w:p w14:paraId="3F1E6347"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0BD3626E"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FAFAFA"/>
          </w:tcPr>
          <w:p w14:paraId="4773BBF3"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3DFE36A3"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3D4CA0" w:rsidRPr="00F37BA3" w14:paraId="06744021" w14:textId="77777777" w:rsidTr="008221C7">
        <w:trPr>
          <w:cantSplit/>
          <w:trHeight w:val="162"/>
        </w:trPr>
        <w:tc>
          <w:tcPr>
            <w:tcW w:w="3129" w:type="dxa"/>
          </w:tcPr>
          <w:p w14:paraId="2677464B" w14:textId="4082501F" w:rsidR="003D4CA0" w:rsidRPr="00F37BA3" w:rsidRDefault="003D4CA0" w:rsidP="003D4CA0">
            <w:pPr>
              <w:autoSpaceDE w:val="0"/>
              <w:autoSpaceDN w:val="0"/>
              <w:adjustRightInd w:val="0"/>
              <w:spacing w:after="0" w:line="240" w:lineRule="auto"/>
              <w:ind w:left="22" w:right="-72" w:hanging="123"/>
              <w:rPr>
                <w:rFonts w:ascii="Arial" w:eastAsia="Arial Unicode MS" w:hAnsi="Arial" w:cs="Arial"/>
                <w:sz w:val="20"/>
                <w:szCs w:val="20"/>
                <w:rtl/>
                <w:cs/>
              </w:rPr>
            </w:pPr>
            <w:bookmarkStart w:id="43" w:name="OLE_LINK15"/>
            <w:r w:rsidRPr="00F37BA3">
              <w:rPr>
                <w:rFonts w:ascii="Arial" w:eastAsia="Arial Unicode MS" w:hAnsi="Arial" w:cs="Arial"/>
                <w:sz w:val="20"/>
                <w:szCs w:val="20"/>
              </w:rPr>
              <w:t xml:space="preserve">Not later than </w:t>
            </w:r>
            <w:r w:rsidRPr="00F37BA3">
              <w:rPr>
                <w:rFonts w:ascii="Arial" w:eastAsia="Arial Unicode MS" w:hAnsi="Arial" w:cs="Arial"/>
                <w:sz w:val="20"/>
                <w:szCs w:val="20"/>
                <w:lang w:val="en-GB"/>
              </w:rPr>
              <w:t>1</w:t>
            </w:r>
            <w:r w:rsidRPr="00F37BA3">
              <w:rPr>
                <w:rFonts w:ascii="Arial" w:eastAsia="Arial Unicode MS" w:hAnsi="Arial" w:cs="Arial"/>
                <w:sz w:val="20"/>
                <w:szCs w:val="20"/>
              </w:rPr>
              <w:t xml:space="preserve"> year</w:t>
            </w:r>
          </w:p>
        </w:tc>
        <w:tc>
          <w:tcPr>
            <w:tcW w:w="1582" w:type="dxa"/>
            <w:shd w:val="clear" w:color="auto" w:fill="FAFAFA"/>
            <w:vAlign w:val="bottom"/>
          </w:tcPr>
          <w:p w14:paraId="48D064B7" w14:textId="10F1CE2F" w:rsidR="003D4CA0" w:rsidRPr="00F37BA3" w:rsidRDefault="001A4247" w:rsidP="003D4CA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583" w:type="dxa"/>
            <w:shd w:val="clear" w:color="auto" w:fill="auto"/>
            <w:vAlign w:val="bottom"/>
          </w:tcPr>
          <w:p w14:paraId="7DB4A688" w14:textId="36199FEF" w:rsidR="003D4CA0" w:rsidRPr="00F37BA3" w:rsidRDefault="003D4CA0" w:rsidP="003D4CA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583" w:type="dxa"/>
            <w:shd w:val="clear" w:color="auto" w:fill="FAFAFA"/>
            <w:vAlign w:val="bottom"/>
          </w:tcPr>
          <w:p w14:paraId="16659862" w14:textId="75BA3D4B" w:rsidR="003D4CA0" w:rsidRPr="00F37BA3" w:rsidRDefault="003D4CA0" w:rsidP="003D4CA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2,049,173,455</w:t>
            </w:r>
          </w:p>
        </w:tc>
        <w:tc>
          <w:tcPr>
            <w:tcW w:w="1583" w:type="dxa"/>
            <w:shd w:val="clear" w:color="auto" w:fill="auto"/>
            <w:vAlign w:val="bottom"/>
          </w:tcPr>
          <w:p w14:paraId="5293AD82" w14:textId="25ED8497" w:rsidR="003D4CA0" w:rsidRPr="00F37BA3" w:rsidRDefault="003D4CA0" w:rsidP="003D4CA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2,789,187,762</w:t>
            </w:r>
          </w:p>
        </w:tc>
      </w:tr>
      <w:tr w:rsidR="003D4CA0" w:rsidRPr="00F37BA3" w14:paraId="0BF73D22" w14:textId="77777777" w:rsidTr="00AF4BBB">
        <w:trPr>
          <w:cantSplit/>
          <w:trHeight w:val="143"/>
        </w:trPr>
        <w:tc>
          <w:tcPr>
            <w:tcW w:w="3129" w:type="dxa"/>
          </w:tcPr>
          <w:p w14:paraId="34CCD4AE" w14:textId="3C56B956" w:rsidR="003D4CA0" w:rsidRPr="00F37BA3" w:rsidRDefault="003D4CA0" w:rsidP="003D4CA0">
            <w:pPr>
              <w:autoSpaceDE w:val="0"/>
              <w:autoSpaceDN w:val="0"/>
              <w:adjustRightInd w:val="0"/>
              <w:spacing w:after="0" w:line="240" w:lineRule="auto"/>
              <w:ind w:left="22" w:right="-72" w:hanging="123"/>
              <w:rPr>
                <w:rFonts w:ascii="Arial" w:eastAsia="Arial Unicode MS" w:hAnsi="Arial" w:cs="Arial"/>
                <w:sz w:val="20"/>
                <w:szCs w:val="20"/>
              </w:rPr>
            </w:pPr>
            <w:r w:rsidRPr="00F37BA3">
              <w:rPr>
                <w:rFonts w:ascii="Arial" w:eastAsia="Arial Unicode MS" w:hAnsi="Arial" w:cs="Arial"/>
                <w:sz w:val="20"/>
                <w:szCs w:val="20"/>
              </w:rPr>
              <w:t xml:space="preserve">Later than </w:t>
            </w:r>
            <w:r w:rsidRPr="00F37BA3">
              <w:rPr>
                <w:rFonts w:ascii="Arial" w:eastAsia="Arial Unicode MS" w:hAnsi="Arial" w:cs="Arial"/>
                <w:sz w:val="20"/>
                <w:szCs w:val="20"/>
                <w:lang w:val="en-GB"/>
              </w:rPr>
              <w:t>1</w:t>
            </w:r>
            <w:r w:rsidRPr="00F37BA3">
              <w:rPr>
                <w:rFonts w:ascii="Arial" w:eastAsia="Arial Unicode MS" w:hAnsi="Arial" w:cs="Arial"/>
                <w:sz w:val="20"/>
                <w:szCs w:val="20"/>
              </w:rPr>
              <w:t xml:space="preserve"> year but not later than </w:t>
            </w:r>
            <w:r w:rsidRPr="00F37BA3">
              <w:rPr>
                <w:rFonts w:ascii="Arial" w:eastAsia="Arial Unicode MS" w:hAnsi="Arial" w:cs="Arial"/>
                <w:sz w:val="20"/>
                <w:szCs w:val="20"/>
                <w:lang w:val="en-GB"/>
              </w:rPr>
              <w:t>5</w:t>
            </w:r>
            <w:r w:rsidRPr="00F37BA3">
              <w:rPr>
                <w:rFonts w:ascii="Arial" w:eastAsia="Arial Unicode MS" w:hAnsi="Arial" w:cs="Arial"/>
                <w:sz w:val="20"/>
                <w:szCs w:val="20"/>
              </w:rPr>
              <w:t xml:space="preserve"> years</w:t>
            </w:r>
          </w:p>
        </w:tc>
        <w:tc>
          <w:tcPr>
            <w:tcW w:w="1582" w:type="dxa"/>
            <w:shd w:val="clear" w:color="auto" w:fill="FAFAFA"/>
            <w:vAlign w:val="bottom"/>
          </w:tcPr>
          <w:p w14:paraId="3107F4DF" w14:textId="52CBFD63" w:rsidR="003D4CA0" w:rsidRPr="00F37BA3" w:rsidRDefault="003D4CA0" w:rsidP="003D4CA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398,004,9</w:t>
            </w:r>
            <w:r w:rsidR="001A4247" w:rsidRPr="00F37BA3">
              <w:rPr>
                <w:rFonts w:ascii="Arial" w:eastAsia="Arial Unicode MS" w:hAnsi="Arial" w:cs="Arial"/>
                <w:sz w:val="20"/>
                <w:szCs w:val="20"/>
              </w:rPr>
              <w:t>60</w:t>
            </w:r>
          </w:p>
        </w:tc>
        <w:tc>
          <w:tcPr>
            <w:tcW w:w="1583" w:type="dxa"/>
            <w:shd w:val="clear" w:color="auto" w:fill="auto"/>
            <w:vAlign w:val="bottom"/>
          </w:tcPr>
          <w:p w14:paraId="1949EACD" w14:textId="3AD02196" w:rsidR="003D4CA0" w:rsidRPr="00F37BA3" w:rsidRDefault="003D4CA0" w:rsidP="003D4CA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583" w:type="dxa"/>
            <w:shd w:val="clear" w:color="auto" w:fill="FAFAFA"/>
            <w:vAlign w:val="bottom"/>
          </w:tcPr>
          <w:p w14:paraId="43C18181" w14:textId="04CE6840" w:rsidR="003D4CA0" w:rsidRPr="00F37BA3" w:rsidRDefault="003D4CA0" w:rsidP="003D4CA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9,062,542,724</w:t>
            </w:r>
          </w:p>
        </w:tc>
        <w:tc>
          <w:tcPr>
            <w:tcW w:w="1583" w:type="dxa"/>
            <w:shd w:val="clear" w:color="auto" w:fill="auto"/>
            <w:vAlign w:val="bottom"/>
          </w:tcPr>
          <w:p w14:paraId="71921331" w14:textId="580C205D" w:rsidR="003D4CA0" w:rsidRPr="00F37BA3" w:rsidRDefault="003D4CA0" w:rsidP="003D4CA0">
            <w:pPr>
              <w:autoSpaceDE w:val="0"/>
              <w:autoSpaceDN w:val="0"/>
              <w:adjustRightInd w:val="0"/>
              <w:spacing w:after="0" w:line="240" w:lineRule="auto"/>
              <w:ind w:left="-177" w:right="-72"/>
              <w:jc w:val="right"/>
              <w:rPr>
                <w:rFonts w:ascii="Arial" w:eastAsia="Arial Unicode MS" w:hAnsi="Arial" w:cs="Arial"/>
                <w:sz w:val="20"/>
                <w:szCs w:val="20"/>
              </w:rPr>
            </w:pPr>
            <w:r w:rsidRPr="00F37BA3">
              <w:rPr>
                <w:rFonts w:ascii="Arial" w:eastAsia="Arial Unicode MS" w:hAnsi="Arial" w:cs="Arial"/>
                <w:sz w:val="20"/>
                <w:szCs w:val="20"/>
                <w:lang w:bidi="th-TH"/>
              </w:rPr>
              <w:t>7,612,165,872</w:t>
            </w:r>
          </w:p>
        </w:tc>
      </w:tr>
      <w:tr w:rsidR="003D4CA0" w:rsidRPr="00F37BA3" w14:paraId="038591D7" w14:textId="77777777" w:rsidTr="00AF4BBB">
        <w:trPr>
          <w:cantSplit/>
          <w:trHeight w:val="143"/>
        </w:trPr>
        <w:tc>
          <w:tcPr>
            <w:tcW w:w="3129" w:type="dxa"/>
          </w:tcPr>
          <w:p w14:paraId="4FF1D4EC" w14:textId="25D19A49" w:rsidR="003D4CA0" w:rsidRPr="00F37BA3" w:rsidRDefault="003D4CA0" w:rsidP="003D4CA0">
            <w:pPr>
              <w:autoSpaceDE w:val="0"/>
              <w:autoSpaceDN w:val="0"/>
              <w:adjustRightInd w:val="0"/>
              <w:spacing w:after="0" w:line="240" w:lineRule="auto"/>
              <w:ind w:left="22" w:right="-72" w:hanging="123"/>
              <w:rPr>
                <w:rFonts w:ascii="Arial" w:eastAsia="Arial Unicode MS" w:hAnsi="Arial" w:cs="Arial"/>
                <w:sz w:val="20"/>
                <w:szCs w:val="20"/>
              </w:rPr>
            </w:pPr>
            <w:r w:rsidRPr="00F37BA3">
              <w:rPr>
                <w:rFonts w:ascii="Arial" w:hAnsi="Arial" w:cs="Arial"/>
                <w:sz w:val="20"/>
                <w:szCs w:val="20"/>
              </w:rPr>
              <w:t xml:space="preserve">Over </w:t>
            </w:r>
            <w:r w:rsidRPr="00F37BA3">
              <w:rPr>
                <w:rFonts w:ascii="Arial" w:hAnsi="Arial" w:cs="Arial"/>
                <w:sz w:val="20"/>
                <w:szCs w:val="20"/>
                <w:lang w:val="en-GB"/>
              </w:rPr>
              <w:t>5</w:t>
            </w:r>
            <w:r w:rsidRPr="00F37BA3">
              <w:rPr>
                <w:rFonts w:ascii="Arial" w:hAnsi="Arial" w:cs="Arial"/>
                <w:sz w:val="20"/>
                <w:szCs w:val="20"/>
              </w:rPr>
              <w:t xml:space="preserve"> years</w:t>
            </w:r>
          </w:p>
        </w:tc>
        <w:tc>
          <w:tcPr>
            <w:tcW w:w="1582" w:type="dxa"/>
            <w:tcBorders>
              <w:bottom w:val="single" w:sz="4" w:space="0" w:color="auto"/>
            </w:tcBorders>
            <w:shd w:val="clear" w:color="auto" w:fill="FAFAFA"/>
            <w:vAlign w:val="bottom"/>
          </w:tcPr>
          <w:p w14:paraId="0B8252F4" w14:textId="277FA5B6" w:rsidR="003D4CA0" w:rsidRPr="00F37BA3" w:rsidRDefault="001A4247" w:rsidP="003D4CA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583" w:type="dxa"/>
            <w:tcBorders>
              <w:bottom w:val="single" w:sz="4" w:space="0" w:color="auto"/>
            </w:tcBorders>
            <w:shd w:val="clear" w:color="auto" w:fill="auto"/>
            <w:vAlign w:val="bottom"/>
          </w:tcPr>
          <w:p w14:paraId="21B51FBA" w14:textId="28061462" w:rsidR="003D4CA0" w:rsidRPr="00F37BA3" w:rsidRDefault="003D4CA0" w:rsidP="003D4CA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583" w:type="dxa"/>
            <w:tcBorders>
              <w:bottom w:val="single" w:sz="4" w:space="0" w:color="auto"/>
            </w:tcBorders>
            <w:shd w:val="clear" w:color="auto" w:fill="FAFAFA"/>
            <w:vAlign w:val="bottom"/>
          </w:tcPr>
          <w:p w14:paraId="3C8EE82E" w14:textId="7D82186B" w:rsidR="003D4CA0" w:rsidRPr="00F37BA3" w:rsidRDefault="003D4CA0" w:rsidP="003D4CA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1,498,744,132</w:t>
            </w:r>
          </w:p>
        </w:tc>
        <w:tc>
          <w:tcPr>
            <w:tcW w:w="1583" w:type="dxa"/>
            <w:tcBorders>
              <w:bottom w:val="single" w:sz="4" w:space="0" w:color="auto"/>
            </w:tcBorders>
            <w:shd w:val="clear" w:color="auto" w:fill="auto"/>
            <w:vAlign w:val="bottom"/>
          </w:tcPr>
          <w:p w14:paraId="516DFCBC" w14:textId="62BB5238" w:rsidR="003D4CA0" w:rsidRPr="00F37BA3" w:rsidRDefault="003D4CA0" w:rsidP="003D4CA0">
            <w:pPr>
              <w:autoSpaceDE w:val="0"/>
              <w:autoSpaceDN w:val="0"/>
              <w:adjustRightInd w:val="0"/>
              <w:spacing w:after="0" w:line="240" w:lineRule="auto"/>
              <w:ind w:left="-177" w:right="-72"/>
              <w:jc w:val="right"/>
              <w:rPr>
                <w:rFonts w:ascii="Arial" w:eastAsia="Arial Unicode MS" w:hAnsi="Arial" w:cs="Arial"/>
                <w:sz w:val="20"/>
                <w:szCs w:val="20"/>
              </w:rPr>
            </w:pPr>
            <w:r w:rsidRPr="00F37BA3">
              <w:rPr>
                <w:rFonts w:ascii="Arial" w:eastAsia="Arial Unicode MS" w:hAnsi="Arial" w:cs="Arial"/>
                <w:sz w:val="20"/>
                <w:szCs w:val="20"/>
                <w:lang w:bidi="th-TH"/>
              </w:rPr>
              <w:t>1,498,562,496</w:t>
            </w:r>
          </w:p>
        </w:tc>
      </w:tr>
      <w:tr w:rsidR="008221C7" w:rsidRPr="00F37BA3" w14:paraId="4FC8A267" w14:textId="77777777" w:rsidTr="00AF4BBB">
        <w:trPr>
          <w:cantSplit/>
          <w:trHeight w:val="143"/>
        </w:trPr>
        <w:tc>
          <w:tcPr>
            <w:tcW w:w="3129" w:type="dxa"/>
          </w:tcPr>
          <w:p w14:paraId="6E283861" w14:textId="77777777" w:rsidR="008221C7" w:rsidRPr="00F37BA3" w:rsidRDefault="008221C7" w:rsidP="008221C7">
            <w:pPr>
              <w:autoSpaceDE w:val="0"/>
              <w:autoSpaceDN w:val="0"/>
              <w:adjustRightInd w:val="0"/>
              <w:spacing w:after="0" w:line="240" w:lineRule="auto"/>
              <w:ind w:left="22" w:right="-72" w:hanging="123"/>
              <w:rPr>
                <w:rFonts w:ascii="Arial" w:eastAsia="Arial Unicode MS" w:hAnsi="Arial" w:cs="Arial"/>
                <w:sz w:val="20"/>
                <w:szCs w:val="20"/>
              </w:rPr>
            </w:pPr>
          </w:p>
        </w:tc>
        <w:tc>
          <w:tcPr>
            <w:tcW w:w="1582" w:type="dxa"/>
            <w:tcBorders>
              <w:top w:val="single" w:sz="4" w:space="0" w:color="auto"/>
            </w:tcBorders>
            <w:shd w:val="clear" w:color="auto" w:fill="FAFAFA"/>
            <w:vAlign w:val="bottom"/>
          </w:tcPr>
          <w:p w14:paraId="1807D707"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vAlign w:val="bottom"/>
          </w:tcPr>
          <w:p w14:paraId="7FD0EFB2"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FAFAFA"/>
            <w:vAlign w:val="bottom"/>
          </w:tcPr>
          <w:p w14:paraId="0D887CCC" w14:textId="77777777" w:rsidR="008221C7" w:rsidRPr="00F37BA3" w:rsidRDefault="008221C7" w:rsidP="008221C7">
            <w:pPr>
              <w:autoSpaceDE w:val="0"/>
              <w:autoSpaceDN w:val="0"/>
              <w:adjustRightInd w:val="0"/>
              <w:spacing w:after="0" w:line="240" w:lineRule="auto"/>
              <w:ind w:left="-154" w:right="-72"/>
              <w:jc w:val="right"/>
              <w:rPr>
                <w:rFonts w:ascii="Arial" w:eastAsia="Arial Unicode MS" w:hAnsi="Arial" w:cs="Arial"/>
                <w:sz w:val="20"/>
                <w:szCs w:val="20"/>
              </w:rPr>
            </w:pPr>
          </w:p>
        </w:tc>
        <w:tc>
          <w:tcPr>
            <w:tcW w:w="1583" w:type="dxa"/>
            <w:tcBorders>
              <w:top w:val="single" w:sz="4" w:space="0" w:color="auto"/>
            </w:tcBorders>
            <w:shd w:val="clear" w:color="auto" w:fill="auto"/>
            <w:vAlign w:val="bottom"/>
          </w:tcPr>
          <w:p w14:paraId="48285EC6" w14:textId="77777777" w:rsidR="008221C7" w:rsidRPr="00F37BA3" w:rsidRDefault="008221C7" w:rsidP="008221C7">
            <w:pPr>
              <w:autoSpaceDE w:val="0"/>
              <w:autoSpaceDN w:val="0"/>
              <w:adjustRightInd w:val="0"/>
              <w:spacing w:after="0" w:line="240" w:lineRule="auto"/>
              <w:ind w:left="-177" w:right="-72"/>
              <w:jc w:val="right"/>
              <w:rPr>
                <w:rFonts w:ascii="Arial" w:eastAsia="Arial Unicode MS" w:hAnsi="Arial" w:cs="Arial"/>
                <w:sz w:val="20"/>
                <w:szCs w:val="20"/>
              </w:rPr>
            </w:pPr>
          </w:p>
        </w:tc>
      </w:tr>
      <w:tr w:rsidR="008221C7" w:rsidRPr="00F37BA3" w14:paraId="6ACD2F69" w14:textId="77777777" w:rsidTr="00AF4BBB">
        <w:trPr>
          <w:cantSplit/>
          <w:trHeight w:val="143"/>
        </w:trPr>
        <w:tc>
          <w:tcPr>
            <w:tcW w:w="3129" w:type="dxa"/>
            <w:vAlign w:val="bottom"/>
          </w:tcPr>
          <w:p w14:paraId="22330B2E" w14:textId="5CA0CFA5" w:rsidR="008221C7" w:rsidRPr="00F37BA3" w:rsidRDefault="008221C7" w:rsidP="008221C7">
            <w:pPr>
              <w:autoSpaceDE w:val="0"/>
              <w:autoSpaceDN w:val="0"/>
              <w:adjustRightInd w:val="0"/>
              <w:spacing w:after="0" w:line="240" w:lineRule="auto"/>
              <w:ind w:left="22" w:right="-72" w:hanging="123"/>
              <w:rPr>
                <w:rFonts w:ascii="Arial" w:eastAsia="Arial Unicode MS" w:hAnsi="Arial" w:cs="Arial"/>
                <w:sz w:val="20"/>
                <w:szCs w:val="20"/>
              </w:rPr>
            </w:pPr>
            <w:r w:rsidRPr="00F37BA3">
              <w:rPr>
                <w:rFonts w:ascii="Arial" w:eastAsia="Arial Unicode MS" w:hAnsi="Arial" w:cs="Arial"/>
                <w:b/>
                <w:bCs/>
                <w:sz w:val="20"/>
                <w:szCs w:val="20"/>
              </w:rPr>
              <w:t>Total</w:t>
            </w:r>
          </w:p>
        </w:tc>
        <w:tc>
          <w:tcPr>
            <w:tcW w:w="1582" w:type="dxa"/>
            <w:tcBorders>
              <w:bottom w:val="single" w:sz="4" w:space="0" w:color="auto"/>
            </w:tcBorders>
            <w:shd w:val="clear" w:color="auto" w:fill="FAFAFA"/>
            <w:vAlign w:val="bottom"/>
          </w:tcPr>
          <w:p w14:paraId="1B40A02F" w14:textId="2D8B74D2" w:rsidR="008221C7" w:rsidRPr="00F37BA3" w:rsidRDefault="003D4CA0"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398,004,960</w:t>
            </w:r>
          </w:p>
        </w:tc>
        <w:tc>
          <w:tcPr>
            <w:tcW w:w="1583" w:type="dxa"/>
            <w:tcBorders>
              <w:bottom w:val="single" w:sz="4" w:space="0" w:color="auto"/>
            </w:tcBorders>
            <w:shd w:val="clear" w:color="auto" w:fill="auto"/>
            <w:vAlign w:val="bottom"/>
          </w:tcPr>
          <w:p w14:paraId="194DE599" w14:textId="5DC51354"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583" w:type="dxa"/>
            <w:tcBorders>
              <w:bottom w:val="single" w:sz="4" w:space="0" w:color="auto"/>
            </w:tcBorders>
            <w:shd w:val="clear" w:color="auto" w:fill="FAFAFA"/>
            <w:vAlign w:val="bottom"/>
          </w:tcPr>
          <w:p w14:paraId="5C6DCCBD" w14:textId="2F4EDD9E" w:rsidR="008221C7" w:rsidRPr="00F37BA3" w:rsidRDefault="003D4CA0" w:rsidP="008221C7">
            <w:pPr>
              <w:autoSpaceDE w:val="0"/>
              <w:autoSpaceDN w:val="0"/>
              <w:adjustRightInd w:val="0"/>
              <w:spacing w:after="0" w:line="240" w:lineRule="auto"/>
              <w:ind w:left="-154" w:right="-72"/>
              <w:jc w:val="right"/>
              <w:rPr>
                <w:rFonts w:ascii="Arial" w:eastAsia="Arial Unicode MS" w:hAnsi="Arial" w:cs="Arial"/>
                <w:sz w:val="20"/>
                <w:szCs w:val="20"/>
              </w:rPr>
            </w:pPr>
            <w:r w:rsidRPr="00F37BA3">
              <w:rPr>
                <w:rFonts w:ascii="Arial" w:eastAsia="Arial Unicode MS" w:hAnsi="Arial" w:cs="Arial"/>
                <w:sz w:val="20"/>
                <w:szCs w:val="20"/>
              </w:rPr>
              <w:t>12,610,460,311</w:t>
            </w:r>
          </w:p>
        </w:tc>
        <w:tc>
          <w:tcPr>
            <w:tcW w:w="1583" w:type="dxa"/>
            <w:tcBorders>
              <w:bottom w:val="single" w:sz="4" w:space="0" w:color="auto"/>
            </w:tcBorders>
            <w:shd w:val="clear" w:color="auto" w:fill="auto"/>
            <w:vAlign w:val="bottom"/>
          </w:tcPr>
          <w:p w14:paraId="7B54444D" w14:textId="1896D97F" w:rsidR="008221C7" w:rsidRPr="00F37BA3" w:rsidRDefault="008221C7" w:rsidP="008221C7">
            <w:pPr>
              <w:autoSpaceDE w:val="0"/>
              <w:autoSpaceDN w:val="0"/>
              <w:adjustRightInd w:val="0"/>
              <w:spacing w:after="0" w:line="240" w:lineRule="auto"/>
              <w:ind w:left="-177" w:right="-72"/>
              <w:jc w:val="right"/>
              <w:rPr>
                <w:rFonts w:ascii="Arial" w:eastAsia="Arial Unicode MS" w:hAnsi="Arial" w:cs="Arial"/>
                <w:sz w:val="20"/>
                <w:szCs w:val="20"/>
              </w:rPr>
            </w:pPr>
            <w:r w:rsidRPr="00F37BA3">
              <w:rPr>
                <w:rFonts w:ascii="Arial" w:eastAsia="Arial Unicode MS" w:hAnsi="Arial" w:cs="Arial"/>
                <w:sz w:val="20"/>
                <w:szCs w:val="20"/>
                <w:lang w:bidi="th-TH"/>
              </w:rPr>
              <w:t xml:space="preserve"> 11,899,916,130</w:t>
            </w:r>
          </w:p>
        </w:tc>
      </w:tr>
      <w:bookmarkEnd w:id="43"/>
    </w:tbl>
    <w:p w14:paraId="36C974C1" w14:textId="706C760C" w:rsidR="00AB5CEA" w:rsidRPr="00F37BA3" w:rsidRDefault="00AB5CEA" w:rsidP="00AB5CEA">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rPr>
      </w:pPr>
    </w:p>
    <w:p w14:paraId="0BF9AA6A" w14:textId="77777777" w:rsidR="00AB5CEA" w:rsidRPr="00F37BA3" w:rsidRDefault="00AB5CEA" w:rsidP="00AB5CEA">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F42702" w:rsidRPr="00F37BA3" w14:paraId="3F3D69AF" w14:textId="77777777" w:rsidTr="004E305B">
        <w:trPr>
          <w:trHeight w:val="386"/>
        </w:trPr>
        <w:tc>
          <w:tcPr>
            <w:tcW w:w="9464" w:type="dxa"/>
            <w:shd w:val="clear" w:color="auto" w:fill="FFA543"/>
            <w:vAlign w:val="center"/>
          </w:tcPr>
          <w:p w14:paraId="45C204C2" w14:textId="77777777" w:rsidR="00F42702" w:rsidRPr="00F37BA3" w:rsidRDefault="00F42702" w:rsidP="004E305B">
            <w:pPr>
              <w:ind w:left="432" w:hanging="432"/>
              <w:jc w:val="both"/>
              <w:rPr>
                <w:rFonts w:ascii="Arial" w:eastAsia="Arial Unicode MS" w:hAnsi="Arial" w:cs="Arial"/>
                <w:b/>
                <w:bCs/>
                <w:color w:val="FFFFFF" w:themeColor="background1"/>
                <w:sz w:val="20"/>
                <w:szCs w:val="20"/>
                <w:cs/>
                <w:lang w:val="en-GB" w:bidi="th-TH"/>
              </w:rPr>
            </w:pPr>
            <w:r w:rsidRPr="00F37BA3">
              <w:rPr>
                <w:rFonts w:ascii="Arial" w:eastAsia="Arial Unicode MS" w:hAnsi="Arial" w:cs="Arial"/>
                <w:b/>
                <w:bCs/>
                <w:color w:val="FFFFFF" w:themeColor="background1"/>
                <w:sz w:val="20"/>
                <w:szCs w:val="20"/>
                <w:lang w:val="en-GB" w:bidi="th-TH"/>
              </w:rPr>
              <w:t>18</w:t>
            </w:r>
            <w:r w:rsidRPr="00F37BA3">
              <w:rPr>
                <w:rFonts w:ascii="Arial" w:eastAsia="Arial Unicode MS" w:hAnsi="Arial" w:cs="Arial"/>
                <w:b/>
                <w:bCs/>
                <w:color w:val="FFFFFF" w:themeColor="background1"/>
                <w:sz w:val="20"/>
                <w:szCs w:val="20"/>
                <w:cs/>
                <w:lang w:val="en-GB" w:bidi="th-TH"/>
              </w:rPr>
              <w:tab/>
            </w:r>
            <w:r w:rsidRPr="00F37BA3">
              <w:rPr>
                <w:rFonts w:ascii="Arial" w:eastAsia="Arial Unicode MS" w:hAnsi="Arial" w:cs="Arial"/>
                <w:b/>
                <w:bCs/>
                <w:color w:val="FFFFFF" w:themeColor="background1"/>
                <w:sz w:val="20"/>
                <w:szCs w:val="20"/>
                <w:lang w:val="en-GB" w:bidi="th-TH"/>
              </w:rPr>
              <w:t>Trade and other payables</w:t>
            </w:r>
          </w:p>
        </w:tc>
      </w:tr>
    </w:tbl>
    <w:p w14:paraId="6F209BDA" w14:textId="2FBB9103" w:rsidR="00F42702" w:rsidRPr="00F37BA3" w:rsidRDefault="00F42702" w:rsidP="00F42702">
      <w:pPr>
        <w:rPr>
          <w:rFonts w:ascii="Arial" w:eastAsia="Arial Unicode MS" w:hAnsi="Arial" w:cs="Arial"/>
          <w:sz w:val="6"/>
          <w:szCs w:val="6"/>
          <w:lang w:val="en-GB"/>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F37BA3" w14:paraId="3346BC9F" w14:textId="77777777" w:rsidTr="00357262">
        <w:trPr>
          <w:cantSplit/>
        </w:trPr>
        <w:tc>
          <w:tcPr>
            <w:tcW w:w="3686" w:type="dxa"/>
          </w:tcPr>
          <w:p w14:paraId="1FEC7AF5" w14:textId="77777777" w:rsidR="002477B6" w:rsidRPr="00F37BA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E35DBA6"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0338568F"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35D6AF7"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51DD565B"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8221C7" w:rsidRPr="00F37BA3" w14:paraId="15F16C43" w14:textId="77777777" w:rsidTr="00357262">
        <w:trPr>
          <w:cantSplit/>
        </w:trPr>
        <w:tc>
          <w:tcPr>
            <w:tcW w:w="3686" w:type="dxa"/>
          </w:tcPr>
          <w:p w14:paraId="3BBEF841"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28469CF2" w14:textId="73B86EE0"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37FFC6C2" w14:textId="7A2DDACE"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tcPr>
          <w:p w14:paraId="6A78C7F5" w14:textId="695871D5"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369BE6C9" w14:textId="71A8122D"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8221C7" w:rsidRPr="00F37BA3" w14:paraId="40817CF9" w14:textId="77777777" w:rsidTr="00357262">
        <w:trPr>
          <w:cantSplit/>
        </w:trPr>
        <w:tc>
          <w:tcPr>
            <w:tcW w:w="3686" w:type="dxa"/>
          </w:tcPr>
          <w:p w14:paraId="69D30581" w14:textId="77777777" w:rsidR="008221C7" w:rsidRPr="00F37BA3" w:rsidRDefault="008221C7" w:rsidP="00F42702">
            <w:pPr>
              <w:autoSpaceDE w:val="0"/>
              <w:autoSpaceDN w:val="0"/>
              <w:adjustRightInd w:val="0"/>
              <w:spacing w:after="0" w:line="240" w:lineRule="auto"/>
              <w:ind w:right="-72"/>
              <w:rPr>
                <w:rFonts w:ascii="Arial" w:eastAsia="Arial Unicode MS" w:hAnsi="Arial" w:cs="Arial"/>
                <w:sz w:val="20"/>
                <w:szCs w:val="20"/>
                <w:lang w:bidi="th-TH"/>
              </w:rPr>
            </w:pPr>
          </w:p>
        </w:tc>
        <w:tc>
          <w:tcPr>
            <w:tcW w:w="1440" w:type="dxa"/>
            <w:tcBorders>
              <w:bottom w:val="single" w:sz="4" w:space="0" w:color="auto"/>
            </w:tcBorders>
          </w:tcPr>
          <w:p w14:paraId="5F87046C"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59C185EA"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703B4450"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2CB896E4"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8221C7" w:rsidRPr="00F37BA3" w14:paraId="4F51C635" w14:textId="77777777" w:rsidTr="00357262">
        <w:trPr>
          <w:cantSplit/>
        </w:trPr>
        <w:tc>
          <w:tcPr>
            <w:tcW w:w="3686" w:type="dxa"/>
          </w:tcPr>
          <w:p w14:paraId="42A4359F"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0A9F472"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3139189"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0C2D943"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E15A46C"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D856C9" w:rsidRPr="00F37BA3" w14:paraId="5B104DCA" w14:textId="77777777" w:rsidTr="00CD31B7">
        <w:trPr>
          <w:cantSplit/>
          <w:trHeight w:val="143"/>
        </w:trPr>
        <w:tc>
          <w:tcPr>
            <w:tcW w:w="3686" w:type="dxa"/>
            <w:vAlign w:val="bottom"/>
          </w:tcPr>
          <w:p w14:paraId="0F2DCC94" w14:textId="77777777" w:rsidR="00D856C9" w:rsidRPr="00F37BA3" w:rsidRDefault="00D856C9" w:rsidP="00D856C9">
            <w:pPr>
              <w:autoSpaceDE w:val="0"/>
              <w:autoSpaceDN w:val="0"/>
              <w:adjustRightInd w:val="0"/>
              <w:spacing w:after="0" w:line="240" w:lineRule="auto"/>
              <w:ind w:left="-120" w:right="-72"/>
              <w:rPr>
                <w:rFonts w:ascii="Arial" w:eastAsia="Arial Unicode MS" w:hAnsi="Arial" w:cs="Arial"/>
                <w:sz w:val="20"/>
                <w:szCs w:val="20"/>
                <w:rtl/>
                <w:cs/>
              </w:rPr>
            </w:pPr>
            <w:bookmarkStart w:id="44" w:name="OLE_LINK17"/>
            <w:r w:rsidRPr="00F37BA3">
              <w:rPr>
                <w:rFonts w:ascii="Arial" w:eastAsia="Arial Unicode MS" w:hAnsi="Arial" w:cs="Arial"/>
                <w:sz w:val="20"/>
                <w:szCs w:val="20"/>
              </w:rPr>
              <w:t>Trade payables</w:t>
            </w:r>
          </w:p>
        </w:tc>
        <w:tc>
          <w:tcPr>
            <w:tcW w:w="1440" w:type="dxa"/>
            <w:shd w:val="clear" w:color="auto" w:fill="FAFAFA"/>
          </w:tcPr>
          <w:p w14:paraId="6B0DFDC3" w14:textId="7B7B8123"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376,013,404</w:t>
            </w:r>
          </w:p>
        </w:tc>
        <w:tc>
          <w:tcPr>
            <w:tcW w:w="1440" w:type="dxa"/>
            <w:shd w:val="clear" w:color="auto" w:fill="auto"/>
          </w:tcPr>
          <w:p w14:paraId="12CD244B" w14:textId="0905C36E"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281,674,094</w:t>
            </w:r>
          </w:p>
        </w:tc>
        <w:tc>
          <w:tcPr>
            <w:tcW w:w="1440" w:type="dxa"/>
            <w:shd w:val="clear" w:color="auto" w:fill="FAFAFA"/>
          </w:tcPr>
          <w:p w14:paraId="62F60DDC" w14:textId="1D14E987"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186,623,096</w:t>
            </w:r>
          </w:p>
        </w:tc>
        <w:tc>
          <w:tcPr>
            <w:tcW w:w="1440" w:type="dxa"/>
            <w:shd w:val="clear" w:color="auto" w:fill="auto"/>
          </w:tcPr>
          <w:p w14:paraId="147EAF1B" w14:textId="759909F6"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92,307,776</w:t>
            </w:r>
          </w:p>
        </w:tc>
      </w:tr>
      <w:tr w:rsidR="00D856C9" w:rsidRPr="00F37BA3" w14:paraId="6656581B" w14:textId="77777777" w:rsidTr="00CD31B7">
        <w:trPr>
          <w:cantSplit/>
          <w:trHeight w:val="143"/>
        </w:trPr>
        <w:tc>
          <w:tcPr>
            <w:tcW w:w="3686" w:type="dxa"/>
            <w:vAlign w:val="bottom"/>
          </w:tcPr>
          <w:p w14:paraId="1B8513F4" w14:textId="15C15F46" w:rsidR="00D856C9" w:rsidRPr="00F37BA3" w:rsidRDefault="00D856C9" w:rsidP="00D856C9">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 xml:space="preserve">Amounts due to related parties (Note </w:t>
            </w:r>
            <w:r w:rsidRPr="00F37BA3">
              <w:rPr>
                <w:rFonts w:ascii="Arial" w:eastAsia="Arial Unicode MS" w:hAnsi="Arial" w:cs="Arial"/>
                <w:sz w:val="20"/>
                <w:szCs w:val="20"/>
                <w:lang w:val="en-GB"/>
              </w:rPr>
              <w:t>27</w:t>
            </w:r>
            <w:r w:rsidRPr="00F37BA3">
              <w:rPr>
                <w:rFonts w:ascii="Arial" w:eastAsia="Arial Unicode MS" w:hAnsi="Arial" w:cs="Arial"/>
                <w:sz w:val="20"/>
                <w:szCs w:val="20"/>
              </w:rPr>
              <w:t>)</w:t>
            </w:r>
          </w:p>
        </w:tc>
        <w:tc>
          <w:tcPr>
            <w:tcW w:w="1440" w:type="dxa"/>
            <w:shd w:val="clear" w:color="auto" w:fill="FAFAFA"/>
          </w:tcPr>
          <w:p w14:paraId="5B5B3BC0" w14:textId="67BED0AF"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42,238,614</w:t>
            </w:r>
          </w:p>
        </w:tc>
        <w:tc>
          <w:tcPr>
            <w:tcW w:w="1440" w:type="dxa"/>
            <w:shd w:val="clear" w:color="auto" w:fill="auto"/>
          </w:tcPr>
          <w:p w14:paraId="561012DC" w14:textId="4A200411"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55,508,885</w:t>
            </w:r>
          </w:p>
        </w:tc>
        <w:tc>
          <w:tcPr>
            <w:tcW w:w="1440" w:type="dxa"/>
            <w:shd w:val="clear" w:color="auto" w:fill="FAFAFA"/>
          </w:tcPr>
          <w:p w14:paraId="41B06128" w14:textId="0B5677D3"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38,370,308</w:t>
            </w:r>
          </w:p>
        </w:tc>
        <w:tc>
          <w:tcPr>
            <w:tcW w:w="1440" w:type="dxa"/>
            <w:shd w:val="clear" w:color="auto" w:fill="auto"/>
          </w:tcPr>
          <w:p w14:paraId="268C1034" w14:textId="177175FF"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56,167,167</w:t>
            </w:r>
          </w:p>
        </w:tc>
      </w:tr>
      <w:tr w:rsidR="00D856C9" w:rsidRPr="00F37BA3" w14:paraId="02DBCA48" w14:textId="77777777" w:rsidTr="00CD31B7">
        <w:trPr>
          <w:cantSplit/>
          <w:trHeight w:val="143"/>
        </w:trPr>
        <w:tc>
          <w:tcPr>
            <w:tcW w:w="3686" w:type="dxa"/>
            <w:vAlign w:val="bottom"/>
          </w:tcPr>
          <w:p w14:paraId="174F3A43" w14:textId="2DCA4A3F" w:rsidR="00D856C9" w:rsidRPr="00F37BA3" w:rsidRDefault="00D856C9" w:rsidP="00D856C9">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Accrued expenses</w:t>
            </w:r>
          </w:p>
        </w:tc>
        <w:tc>
          <w:tcPr>
            <w:tcW w:w="1440" w:type="dxa"/>
            <w:shd w:val="clear" w:color="auto" w:fill="FAFAFA"/>
          </w:tcPr>
          <w:p w14:paraId="557AD06A" w14:textId="010171E0"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37,489,673</w:t>
            </w:r>
          </w:p>
        </w:tc>
        <w:tc>
          <w:tcPr>
            <w:tcW w:w="1440" w:type="dxa"/>
            <w:shd w:val="clear" w:color="auto" w:fill="auto"/>
          </w:tcPr>
          <w:p w14:paraId="639A5590" w14:textId="03B6DD75"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31,925,815</w:t>
            </w:r>
          </w:p>
        </w:tc>
        <w:tc>
          <w:tcPr>
            <w:tcW w:w="1440" w:type="dxa"/>
            <w:shd w:val="clear" w:color="auto" w:fill="FAFAFA"/>
          </w:tcPr>
          <w:p w14:paraId="32D15419" w14:textId="40887479"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26,088,479</w:t>
            </w:r>
          </w:p>
        </w:tc>
        <w:tc>
          <w:tcPr>
            <w:tcW w:w="1440" w:type="dxa"/>
            <w:shd w:val="clear" w:color="auto" w:fill="auto"/>
          </w:tcPr>
          <w:p w14:paraId="2394144E" w14:textId="027D0202"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21,303,684</w:t>
            </w:r>
          </w:p>
        </w:tc>
      </w:tr>
      <w:tr w:rsidR="00D856C9" w:rsidRPr="00F37BA3" w14:paraId="06784B81" w14:textId="77777777" w:rsidTr="00CD31B7">
        <w:trPr>
          <w:cantSplit/>
          <w:trHeight w:val="143"/>
        </w:trPr>
        <w:tc>
          <w:tcPr>
            <w:tcW w:w="3686" w:type="dxa"/>
            <w:vAlign w:val="bottom"/>
          </w:tcPr>
          <w:p w14:paraId="26676BEA" w14:textId="7773D7E1" w:rsidR="00D856C9" w:rsidRPr="00F37BA3" w:rsidRDefault="00D856C9" w:rsidP="00D856C9">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Accrued interests</w:t>
            </w:r>
          </w:p>
        </w:tc>
        <w:tc>
          <w:tcPr>
            <w:tcW w:w="1440" w:type="dxa"/>
            <w:shd w:val="clear" w:color="auto" w:fill="FAFAFA"/>
          </w:tcPr>
          <w:p w14:paraId="68A3BD08" w14:textId="1B9055FF"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66,918,596</w:t>
            </w:r>
          </w:p>
        </w:tc>
        <w:tc>
          <w:tcPr>
            <w:tcW w:w="1440" w:type="dxa"/>
            <w:shd w:val="clear" w:color="auto" w:fill="auto"/>
          </w:tcPr>
          <w:p w14:paraId="6C97D19E" w14:textId="2A657D71"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71,174,387</w:t>
            </w:r>
          </w:p>
        </w:tc>
        <w:tc>
          <w:tcPr>
            <w:tcW w:w="1440" w:type="dxa"/>
            <w:shd w:val="clear" w:color="auto" w:fill="FAFAFA"/>
          </w:tcPr>
          <w:p w14:paraId="175181F4" w14:textId="56225D9E"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66,918,596</w:t>
            </w:r>
          </w:p>
        </w:tc>
        <w:tc>
          <w:tcPr>
            <w:tcW w:w="1440" w:type="dxa"/>
            <w:shd w:val="clear" w:color="auto" w:fill="auto"/>
          </w:tcPr>
          <w:p w14:paraId="2CF32251" w14:textId="47A41357"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71,174,387</w:t>
            </w:r>
          </w:p>
        </w:tc>
      </w:tr>
      <w:tr w:rsidR="00D856C9" w:rsidRPr="00F37BA3" w14:paraId="1F14F5A4" w14:textId="77777777" w:rsidTr="00CD31B7">
        <w:trPr>
          <w:cantSplit/>
          <w:trHeight w:val="143"/>
        </w:trPr>
        <w:tc>
          <w:tcPr>
            <w:tcW w:w="3686" w:type="dxa"/>
            <w:vAlign w:val="bottom"/>
          </w:tcPr>
          <w:p w14:paraId="4FF551AE" w14:textId="1BFF0AC1" w:rsidR="00D856C9" w:rsidRPr="00F37BA3" w:rsidRDefault="00D856C9" w:rsidP="00D856C9">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Advance received income</w:t>
            </w:r>
          </w:p>
        </w:tc>
        <w:tc>
          <w:tcPr>
            <w:tcW w:w="1440" w:type="dxa"/>
            <w:shd w:val="clear" w:color="auto" w:fill="FAFAFA"/>
          </w:tcPr>
          <w:p w14:paraId="114B546F" w14:textId="57EF21A8"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5,482,924</w:t>
            </w:r>
          </w:p>
        </w:tc>
        <w:tc>
          <w:tcPr>
            <w:tcW w:w="1440" w:type="dxa"/>
            <w:shd w:val="clear" w:color="auto" w:fill="auto"/>
          </w:tcPr>
          <w:p w14:paraId="11F2E019" w14:textId="544AB94D"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33,441,777</w:t>
            </w:r>
          </w:p>
        </w:tc>
        <w:tc>
          <w:tcPr>
            <w:tcW w:w="1440" w:type="dxa"/>
            <w:shd w:val="clear" w:color="auto" w:fill="FAFAFA"/>
          </w:tcPr>
          <w:p w14:paraId="2D8BD448" w14:textId="72677051"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178,488</w:t>
            </w:r>
          </w:p>
        </w:tc>
        <w:tc>
          <w:tcPr>
            <w:tcW w:w="1440" w:type="dxa"/>
            <w:shd w:val="clear" w:color="auto" w:fill="auto"/>
          </w:tcPr>
          <w:p w14:paraId="685BA6A5" w14:textId="6ED59F71"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23,708,874</w:t>
            </w:r>
          </w:p>
        </w:tc>
      </w:tr>
      <w:tr w:rsidR="00D856C9" w:rsidRPr="00F37BA3" w14:paraId="7C5127A3" w14:textId="77777777" w:rsidTr="00CD31B7">
        <w:trPr>
          <w:cantSplit/>
          <w:trHeight w:val="143"/>
        </w:trPr>
        <w:tc>
          <w:tcPr>
            <w:tcW w:w="3686" w:type="dxa"/>
            <w:vAlign w:val="bottom"/>
          </w:tcPr>
          <w:p w14:paraId="6C1199AE" w14:textId="2422ECB0" w:rsidR="00D856C9" w:rsidRPr="00F37BA3" w:rsidRDefault="00D856C9" w:rsidP="00D856C9">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Others</w:t>
            </w:r>
          </w:p>
        </w:tc>
        <w:tc>
          <w:tcPr>
            <w:tcW w:w="1440" w:type="dxa"/>
            <w:tcBorders>
              <w:bottom w:val="single" w:sz="4" w:space="0" w:color="auto"/>
            </w:tcBorders>
            <w:shd w:val="clear" w:color="auto" w:fill="FAFAFA"/>
          </w:tcPr>
          <w:p w14:paraId="7A41A9E9" w14:textId="3FAD860E"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1,108,182</w:t>
            </w:r>
          </w:p>
        </w:tc>
        <w:tc>
          <w:tcPr>
            <w:tcW w:w="1440" w:type="dxa"/>
            <w:tcBorders>
              <w:bottom w:val="single" w:sz="4" w:space="0" w:color="auto"/>
            </w:tcBorders>
            <w:shd w:val="clear" w:color="auto" w:fill="auto"/>
          </w:tcPr>
          <w:p w14:paraId="4420480E" w14:textId="39553CB3"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1,255,855</w:t>
            </w:r>
          </w:p>
        </w:tc>
        <w:tc>
          <w:tcPr>
            <w:tcW w:w="1440" w:type="dxa"/>
            <w:tcBorders>
              <w:bottom w:val="single" w:sz="4" w:space="0" w:color="auto"/>
            </w:tcBorders>
            <w:shd w:val="clear" w:color="auto" w:fill="FAFAFA"/>
          </w:tcPr>
          <w:p w14:paraId="25791708" w14:textId="0D751B12"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889,972</w:t>
            </w:r>
          </w:p>
        </w:tc>
        <w:tc>
          <w:tcPr>
            <w:tcW w:w="1440" w:type="dxa"/>
            <w:tcBorders>
              <w:bottom w:val="single" w:sz="4" w:space="0" w:color="auto"/>
            </w:tcBorders>
            <w:shd w:val="clear" w:color="auto" w:fill="auto"/>
          </w:tcPr>
          <w:p w14:paraId="31754E7F" w14:textId="6490A1C7" w:rsidR="00D856C9" w:rsidRPr="00F37BA3" w:rsidRDefault="00D856C9" w:rsidP="00D856C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928,693</w:t>
            </w:r>
          </w:p>
        </w:tc>
      </w:tr>
      <w:tr w:rsidR="00D856C9" w:rsidRPr="00F37BA3" w14:paraId="736C6E7F" w14:textId="77777777" w:rsidTr="00F93644">
        <w:trPr>
          <w:cantSplit/>
          <w:trHeight w:val="143"/>
        </w:trPr>
        <w:tc>
          <w:tcPr>
            <w:tcW w:w="3686" w:type="dxa"/>
            <w:vAlign w:val="bottom"/>
          </w:tcPr>
          <w:p w14:paraId="3886A9C1" w14:textId="00D7977C" w:rsidR="00D856C9" w:rsidRPr="00F37BA3" w:rsidRDefault="00D856C9" w:rsidP="008221C7">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tcPr>
          <w:p w14:paraId="212B1899" w14:textId="69DB1908" w:rsidR="00D856C9" w:rsidRPr="00F37BA3" w:rsidRDefault="00D856C9"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D5B6400" w14:textId="155C2F76" w:rsidR="00D856C9" w:rsidRPr="00F37BA3" w:rsidRDefault="00D856C9"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618133E" w14:textId="0C9581DC" w:rsidR="00D856C9" w:rsidRPr="00F37BA3" w:rsidRDefault="00D856C9"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4A6F0B0" w14:textId="5EA38D0B" w:rsidR="00D856C9" w:rsidRPr="00F37BA3" w:rsidRDefault="00D856C9" w:rsidP="008221C7">
            <w:pPr>
              <w:autoSpaceDE w:val="0"/>
              <w:autoSpaceDN w:val="0"/>
              <w:adjustRightInd w:val="0"/>
              <w:spacing w:after="0" w:line="240" w:lineRule="auto"/>
              <w:ind w:right="-72"/>
              <w:jc w:val="right"/>
              <w:rPr>
                <w:rFonts w:ascii="Arial" w:eastAsia="Arial Unicode MS" w:hAnsi="Arial" w:cs="Arial"/>
                <w:sz w:val="20"/>
                <w:szCs w:val="20"/>
              </w:rPr>
            </w:pPr>
          </w:p>
        </w:tc>
      </w:tr>
      <w:tr w:rsidR="00D856C9" w:rsidRPr="00F37BA3" w14:paraId="607A2DC7" w14:textId="77777777" w:rsidTr="00374C24">
        <w:trPr>
          <w:cantSplit/>
          <w:trHeight w:val="143"/>
        </w:trPr>
        <w:tc>
          <w:tcPr>
            <w:tcW w:w="3686" w:type="dxa"/>
            <w:vAlign w:val="bottom"/>
          </w:tcPr>
          <w:p w14:paraId="21D7E0D2" w14:textId="4366BAB5" w:rsidR="00D856C9" w:rsidRPr="00F37BA3" w:rsidRDefault="00D856C9" w:rsidP="008221C7">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71D8944E" w14:textId="5715982E" w:rsidR="00D856C9" w:rsidRPr="00F37BA3" w:rsidRDefault="00D856C9" w:rsidP="008221C7">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529,251,393</w:t>
            </w:r>
          </w:p>
        </w:tc>
        <w:tc>
          <w:tcPr>
            <w:tcW w:w="1440" w:type="dxa"/>
            <w:tcBorders>
              <w:bottom w:val="single" w:sz="4" w:space="0" w:color="auto"/>
            </w:tcBorders>
            <w:shd w:val="clear" w:color="auto" w:fill="auto"/>
          </w:tcPr>
          <w:p w14:paraId="1CBE6122" w14:textId="727C0229" w:rsidR="00D856C9" w:rsidRPr="00F37BA3" w:rsidRDefault="00D856C9"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474,980,813</w:t>
            </w:r>
          </w:p>
        </w:tc>
        <w:tc>
          <w:tcPr>
            <w:tcW w:w="1440" w:type="dxa"/>
            <w:tcBorders>
              <w:bottom w:val="single" w:sz="4" w:space="0" w:color="auto"/>
            </w:tcBorders>
            <w:shd w:val="clear" w:color="auto" w:fill="FAFAFA"/>
            <w:vAlign w:val="bottom"/>
          </w:tcPr>
          <w:p w14:paraId="4EA1254D" w14:textId="1A6BDCDA" w:rsidR="00D856C9" w:rsidRPr="00F37BA3" w:rsidRDefault="00D856C9"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319,068,939</w:t>
            </w:r>
          </w:p>
        </w:tc>
        <w:tc>
          <w:tcPr>
            <w:tcW w:w="1440" w:type="dxa"/>
            <w:tcBorders>
              <w:bottom w:val="single" w:sz="4" w:space="0" w:color="auto"/>
            </w:tcBorders>
            <w:shd w:val="clear" w:color="auto" w:fill="auto"/>
            <w:vAlign w:val="bottom"/>
          </w:tcPr>
          <w:p w14:paraId="1720CD8C" w14:textId="370457B6" w:rsidR="00D856C9" w:rsidRPr="00F37BA3" w:rsidRDefault="00D856C9"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265,590,581</w:t>
            </w:r>
          </w:p>
        </w:tc>
      </w:tr>
      <w:bookmarkEnd w:id="44"/>
    </w:tbl>
    <w:p w14:paraId="1E5D08DA" w14:textId="6F0D104A" w:rsidR="002477B6" w:rsidRPr="00F37BA3"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6336C8BD" w14:textId="77777777" w:rsidR="00524184" w:rsidRPr="00F37BA3" w:rsidRDefault="00524184"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F37BA3" w14:paraId="6263F5A3" w14:textId="77777777" w:rsidTr="00357262">
        <w:trPr>
          <w:trHeight w:val="386"/>
        </w:trPr>
        <w:tc>
          <w:tcPr>
            <w:tcW w:w="9464" w:type="dxa"/>
            <w:shd w:val="clear" w:color="auto" w:fill="FFA543"/>
            <w:vAlign w:val="center"/>
          </w:tcPr>
          <w:p w14:paraId="34274A8E" w14:textId="656DC3D1" w:rsidR="002477B6" w:rsidRPr="00F37BA3" w:rsidRDefault="006215A8" w:rsidP="00357262">
            <w:pPr>
              <w:ind w:left="432" w:hanging="432"/>
              <w:jc w:val="both"/>
              <w:rPr>
                <w:rFonts w:ascii="Arial" w:eastAsia="Arial Unicode MS" w:hAnsi="Arial" w:cs="Arial"/>
                <w:b/>
                <w:bCs/>
                <w:color w:val="FFFFFF" w:themeColor="background1"/>
                <w:sz w:val="20"/>
                <w:szCs w:val="20"/>
                <w:cs/>
                <w:lang w:val="en-GB" w:bidi="th-TH"/>
              </w:rPr>
            </w:pPr>
            <w:r w:rsidRPr="00F37BA3">
              <w:rPr>
                <w:rFonts w:ascii="Arial" w:eastAsia="Arial Unicode MS" w:hAnsi="Arial" w:cs="Arial"/>
                <w:b/>
                <w:bCs/>
                <w:color w:val="FFFFFF" w:themeColor="background1"/>
                <w:sz w:val="20"/>
                <w:szCs w:val="20"/>
                <w:lang w:val="en-GB" w:bidi="th-TH"/>
              </w:rPr>
              <w:t>19</w:t>
            </w:r>
            <w:r w:rsidR="002477B6" w:rsidRPr="00F37BA3">
              <w:rPr>
                <w:rFonts w:ascii="Arial" w:eastAsia="Arial Unicode MS" w:hAnsi="Arial" w:cs="Arial"/>
                <w:b/>
                <w:bCs/>
                <w:color w:val="FFFFFF" w:themeColor="background1"/>
                <w:sz w:val="20"/>
                <w:szCs w:val="20"/>
                <w:cs/>
                <w:lang w:val="en-GB" w:bidi="th-TH"/>
              </w:rPr>
              <w:tab/>
            </w:r>
            <w:r w:rsidR="00AF4BBB" w:rsidRPr="00F37BA3">
              <w:rPr>
                <w:rFonts w:ascii="Arial" w:eastAsia="Arial Unicode MS" w:hAnsi="Arial" w:cs="Arial"/>
                <w:b/>
                <w:bCs/>
                <w:color w:val="FFFFFF" w:themeColor="background1"/>
                <w:sz w:val="20"/>
                <w:szCs w:val="20"/>
                <w:lang w:val="en-GB" w:bidi="th-TH"/>
              </w:rPr>
              <w:t>Provision for liabilities from water business</w:t>
            </w:r>
          </w:p>
        </w:tc>
      </w:tr>
    </w:tbl>
    <w:p w14:paraId="2FD35611" w14:textId="2AF14103" w:rsidR="002477B6" w:rsidRPr="00F37BA3" w:rsidRDefault="002477B6" w:rsidP="00A044C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24FA668F" w14:textId="6A8D9156" w:rsidR="00A044C6" w:rsidRPr="00F37BA3" w:rsidRDefault="00A044C6" w:rsidP="00A044C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 xml:space="preserve">Provision for liabilities from water business represents the annual license fees to be paid under the strategic partnership agreement and production and distribution license agreements for industrial water operations and wastewater treatment. The annual fees are calculated at </w:t>
      </w:r>
      <w:r w:rsidR="006215A8" w:rsidRPr="00F37BA3">
        <w:rPr>
          <w:rFonts w:ascii="Arial" w:eastAsia="Arial Unicode MS" w:hAnsi="Arial" w:cs="Arial"/>
          <w:sz w:val="20"/>
          <w:szCs w:val="20"/>
          <w:lang w:val="en-GB" w:bidi="th-TH"/>
        </w:rPr>
        <w:t>1</w:t>
      </w:r>
      <w:r w:rsidRPr="00F37BA3">
        <w:rPr>
          <w:rFonts w:ascii="Arial" w:eastAsia="Arial Unicode MS" w:hAnsi="Arial" w:cs="Arial"/>
          <w:sz w:val="20"/>
          <w:szCs w:val="20"/>
          <w:lang w:bidi="th-TH"/>
        </w:rPr>
        <w:t xml:space="preserve">% on the first three years since </w:t>
      </w:r>
      <w:r w:rsidR="006215A8" w:rsidRPr="00F37BA3">
        <w:rPr>
          <w:rFonts w:ascii="Arial" w:eastAsia="Arial Unicode MS" w:hAnsi="Arial" w:cs="Arial"/>
          <w:sz w:val="20"/>
          <w:szCs w:val="20"/>
          <w:lang w:val="en-GB" w:bidi="th-TH"/>
        </w:rPr>
        <w:t>30</w:t>
      </w:r>
      <w:r w:rsidRPr="00F37BA3">
        <w:rPr>
          <w:rFonts w:ascii="Arial" w:eastAsia="Arial Unicode MS" w:hAnsi="Arial" w:cs="Arial"/>
          <w:sz w:val="20"/>
          <w:szCs w:val="20"/>
          <w:lang w:bidi="th-TH"/>
        </w:rPr>
        <w:t xml:space="preserve"> March </w:t>
      </w:r>
      <w:r w:rsidR="006215A8" w:rsidRPr="00F37BA3">
        <w:rPr>
          <w:rFonts w:ascii="Arial" w:eastAsia="Arial Unicode MS" w:hAnsi="Arial" w:cs="Arial"/>
          <w:sz w:val="20"/>
          <w:szCs w:val="20"/>
          <w:lang w:val="en-GB" w:bidi="th-TH"/>
        </w:rPr>
        <w:t>2016</w:t>
      </w:r>
      <w:r w:rsidRPr="00F37BA3">
        <w:rPr>
          <w:rFonts w:ascii="Arial" w:eastAsia="Arial Unicode MS" w:hAnsi="Arial" w:cs="Arial"/>
          <w:sz w:val="20"/>
          <w:szCs w:val="20"/>
          <w:lang w:bidi="th-TH"/>
        </w:rPr>
        <w:t xml:space="preserve"> and </w:t>
      </w:r>
      <w:r w:rsidR="006215A8" w:rsidRPr="00F37BA3">
        <w:rPr>
          <w:rFonts w:ascii="Arial" w:eastAsia="Arial Unicode MS" w:hAnsi="Arial" w:cs="Arial"/>
          <w:sz w:val="20"/>
          <w:szCs w:val="20"/>
          <w:lang w:val="en-GB" w:bidi="th-TH"/>
        </w:rPr>
        <w:t>3</w:t>
      </w:r>
      <w:r w:rsidRPr="00F37BA3">
        <w:rPr>
          <w:rFonts w:ascii="Arial" w:eastAsia="Arial Unicode MS" w:hAnsi="Arial" w:cs="Arial"/>
          <w:sz w:val="20"/>
          <w:szCs w:val="20"/>
          <w:lang w:bidi="th-TH"/>
        </w:rPr>
        <w:t>% on the fourth to fiftieth year of revenue from water business before deduction of expenses over the contracts period.</w:t>
      </w:r>
    </w:p>
    <w:p w14:paraId="353D48D4" w14:textId="77777777" w:rsidR="00A044C6" w:rsidRPr="00F37BA3" w:rsidRDefault="00A044C6" w:rsidP="00A044C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0B1FAE6E" w14:textId="77777777" w:rsidR="00A044C6" w:rsidRPr="00F37BA3" w:rsidRDefault="00A044C6" w:rsidP="00A044C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r w:rsidRPr="00F37BA3">
        <w:rPr>
          <w:rFonts w:ascii="Arial" w:eastAsia="Arial Unicode MS" w:hAnsi="Arial" w:cs="Arial"/>
          <w:sz w:val="20"/>
          <w:szCs w:val="20"/>
          <w:lang w:bidi="th-TH"/>
        </w:rPr>
        <w:t>Movements of provision for liabilities from water business are as follows:</w:t>
      </w:r>
    </w:p>
    <w:p w14:paraId="1E0E485A" w14:textId="6F8F3EDD" w:rsidR="00A044C6" w:rsidRPr="00F37BA3" w:rsidRDefault="00A044C6" w:rsidP="002477B6">
      <w:pPr>
        <w:spacing w:after="0" w:line="240" w:lineRule="auto"/>
        <w:jc w:val="thaiDistribute"/>
        <w:rPr>
          <w:rFonts w:ascii="Arial" w:eastAsia="Arial Unicode MS" w:hAnsi="Arial" w:cs="Arial"/>
          <w:sz w:val="20"/>
          <w:szCs w:val="20"/>
          <w:lang w:bidi="th-TH"/>
        </w:rPr>
      </w:pPr>
    </w:p>
    <w:tbl>
      <w:tblPr>
        <w:tblW w:w="9436" w:type="dxa"/>
        <w:tblInd w:w="14" w:type="dxa"/>
        <w:tblLayout w:type="fixed"/>
        <w:tblLook w:val="0000" w:firstRow="0" w:lastRow="0" w:firstColumn="0" w:lastColumn="0" w:noHBand="0" w:noVBand="0"/>
      </w:tblPr>
      <w:tblGrid>
        <w:gridCol w:w="3676"/>
        <w:gridCol w:w="1440"/>
        <w:gridCol w:w="1440"/>
        <w:gridCol w:w="1440"/>
        <w:gridCol w:w="1440"/>
      </w:tblGrid>
      <w:tr w:rsidR="002477B6" w:rsidRPr="00F37BA3" w14:paraId="6FB53862" w14:textId="77777777" w:rsidTr="00A658EB">
        <w:trPr>
          <w:cantSplit/>
        </w:trPr>
        <w:tc>
          <w:tcPr>
            <w:tcW w:w="3676" w:type="dxa"/>
          </w:tcPr>
          <w:p w14:paraId="59999A93" w14:textId="77777777" w:rsidR="002477B6" w:rsidRPr="00F37BA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4CBCF6B"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49E129CA"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E0D1634"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3719B157"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8221C7" w:rsidRPr="00F37BA3" w14:paraId="45B2F3C0" w14:textId="77777777" w:rsidTr="00A658EB">
        <w:trPr>
          <w:cantSplit/>
        </w:trPr>
        <w:tc>
          <w:tcPr>
            <w:tcW w:w="3676" w:type="dxa"/>
          </w:tcPr>
          <w:p w14:paraId="16410961" w14:textId="77777777" w:rsidR="008221C7" w:rsidRPr="00F37BA3" w:rsidRDefault="008221C7" w:rsidP="008221C7">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581198CA" w14:textId="459D1164"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361F7352" w14:textId="655CFD10"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tcPr>
          <w:p w14:paraId="6F97E6E1" w14:textId="36EBB144"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31813AA1" w14:textId="0D1088AC"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8221C7" w:rsidRPr="00F37BA3" w14:paraId="1CAD99FE" w14:textId="77777777" w:rsidTr="00A658EB">
        <w:trPr>
          <w:cantSplit/>
        </w:trPr>
        <w:tc>
          <w:tcPr>
            <w:tcW w:w="3676" w:type="dxa"/>
          </w:tcPr>
          <w:p w14:paraId="7D3DEE9A" w14:textId="77777777" w:rsidR="008221C7" w:rsidRPr="00F37BA3" w:rsidRDefault="008221C7" w:rsidP="008221C7">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4BF792B0"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73C356CE"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27E61A1E"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4184BF59"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8221C7" w:rsidRPr="00F37BA3" w14:paraId="46967599" w14:textId="77777777" w:rsidTr="00A658EB">
        <w:trPr>
          <w:cantSplit/>
        </w:trPr>
        <w:tc>
          <w:tcPr>
            <w:tcW w:w="3676" w:type="dxa"/>
          </w:tcPr>
          <w:p w14:paraId="4AF964E3" w14:textId="77777777" w:rsidR="008221C7" w:rsidRPr="00F37BA3" w:rsidRDefault="008221C7" w:rsidP="008221C7">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CA03A78"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9EFFDEA"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6ECB832"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2634D39"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6F0670" w:rsidRPr="00F37BA3" w14:paraId="3B44DC80" w14:textId="77777777" w:rsidTr="00A658EB">
        <w:trPr>
          <w:cantSplit/>
          <w:trHeight w:val="143"/>
        </w:trPr>
        <w:tc>
          <w:tcPr>
            <w:tcW w:w="3676" w:type="dxa"/>
            <w:vAlign w:val="bottom"/>
          </w:tcPr>
          <w:p w14:paraId="152A4C05" w14:textId="77C1A08F" w:rsidR="006F0670" w:rsidRPr="00F37BA3" w:rsidRDefault="006F0670" w:rsidP="006F0670">
            <w:pPr>
              <w:autoSpaceDE w:val="0"/>
              <w:autoSpaceDN w:val="0"/>
              <w:adjustRightInd w:val="0"/>
              <w:spacing w:after="0" w:line="240" w:lineRule="auto"/>
              <w:ind w:left="-72" w:right="-72"/>
              <w:rPr>
                <w:rFonts w:ascii="Arial" w:eastAsia="Arial Unicode MS" w:hAnsi="Arial" w:cs="Arial"/>
                <w:sz w:val="20"/>
                <w:szCs w:val="20"/>
              </w:rPr>
            </w:pPr>
            <w:bookmarkStart w:id="45" w:name="OLE_LINK18"/>
            <w:r w:rsidRPr="00F37BA3">
              <w:rPr>
                <w:rFonts w:ascii="Arial" w:eastAsia="Arial Unicode MS" w:hAnsi="Arial" w:cs="Arial"/>
                <w:sz w:val="20"/>
                <w:szCs w:val="20"/>
              </w:rPr>
              <w:t>Open</w:t>
            </w:r>
            <w:r w:rsidRPr="00F37BA3">
              <w:rPr>
                <w:rFonts w:ascii="Arial" w:eastAsia="Arial Unicode MS" w:hAnsi="Arial" w:cs="Arial"/>
                <w:sz w:val="20"/>
                <w:szCs w:val="20"/>
                <w:rtl/>
                <w:cs/>
              </w:rPr>
              <w:t>ing balance</w:t>
            </w:r>
          </w:p>
        </w:tc>
        <w:tc>
          <w:tcPr>
            <w:tcW w:w="1440" w:type="dxa"/>
            <w:shd w:val="clear" w:color="auto" w:fill="FAFAFA"/>
            <w:vAlign w:val="bottom"/>
          </w:tcPr>
          <w:p w14:paraId="12B322B4" w14:textId="17308D13"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425,082,857</w:t>
            </w:r>
          </w:p>
        </w:tc>
        <w:tc>
          <w:tcPr>
            <w:tcW w:w="1440" w:type="dxa"/>
            <w:shd w:val="clear" w:color="auto" w:fill="auto"/>
            <w:vAlign w:val="bottom"/>
          </w:tcPr>
          <w:p w14:paraId="7D47006B" w14:textId="0C259414"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425,013,673</w:t>
            </w:r>
          </w:p>
        </w:tc>
        <w:tc>
          <w:tcPr>
            <w:tcW w:w="1440" w:type="dxa"/>
            <w:shd w:val="clear" w:color="auto" w:fill="FAFAFA"/>
            <w:vAlign w:val="bottom"/>
          </w:tcPr>
          <w:p w14:paraId="27E80F72" w14:textId="7FF04AFF"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420,011,523</w:t>
            </w:r>
          </w:p>
        </w:tc>
        <w:tc>
          <w:tcPr>
            <w:tcW w:w="1440" w:type="dxa"/>
            <w:shd w:val="clear" w:color="auto" w:fill="auto"/>
            <w:vAlign w:val="bottom"/>
          </w:tcPr>
          <w:p w14:paraId="0CA54496" w14:textId="735C1275"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421,199,955</w:t>
            </w:r>
          </w:p>
        </w:tc>
      </w:tr>
      <w:tr w:rsidR="006F0670" w:rsidRPr="00F37BA3" w14:paraId="494BAF87" w14:textId="77777777" w:rsidTr="00A658EB">
        <w:trPr>
          <w:cantSplit/>
          <w:trHeight w:val="143"/>
        </w:trPr>
        <w:tc>
          <w:tcPr>
            <w:tcW w:w="3676" w:type="dxa"/>
            <w:vAlign w:val="bottom"/>
          </w:tcPr>
          <w:p w14:paraId="516539C1" w14:textId="7529FC3B" w:rsidR="006F0670" w:rsidRPr="00F37BA3" w:rsidRDefault="006F0670" w:rsidP="006F0670">
            <w:pPr>
              <w:autoSpaceDE w:val="0"/>
              <w:autoSpaceDN w:val="0"/>
              <w:adjustRightInd w:val="0"/>
              <w:spacing w:after="0" w:line="240" w:lineRule="auto"/>
              <w:ind w:left="-72" w:right="-72"/>
              <w:rPr>
                <w:rFonts w:ascii="Arial" w:eastAsia="Arial Unicode MS" w:hAnsi="Arial" w:cs="Arial"/>
                <w:sz w:val="20"/>
                <w:szCs w:val="20"/>
              </w:rPr>
            </w:pPr>
            <w:r w:rsidRPr="00F37BA3">
              <w:rPr>
                <w:rFonts w:ascii="Arial" w:eastAsia="Arial Unicode MS" w:hAnsi="Arial" w:cs="Arial"/>
                <w:sz w:val="20"/>
                <w:szCs w:val="20"/>
              </w:rPr>
              <w:t>Additions (reduction) during the year</w:t>
            </w:r>
          </w:p>
        </w:tc>
        <w:tc>
          <w:tcPr>
            <w:tcW w:w="1440" w:type="dxa"/>
            <w:shd w:val="clear" w:color="auto" w:fill="FAFAFA"/>
            <w:vAlign w:val="bottom"/>
          </w:tcPr>
          <w:p w14:paraId="3365812C" w14:textId="3CA0CC7F"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12,985,604</w:t>
            </w:r>
          </w:p>
        </w:tc>
        <w:tc>
          <w:tcPr>
            <w:tcW w:w="1440" w:type="dxa"/>
            <w:shd w:val="clear" w:color="auto" w:fill="auto"/>
            <w:vAlign w:val="bottom"/>
          </w:tcPr>
          <w:p w14:paraId="58194994" w14:textId="78F41E59"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(6,480,761)</w:t>
            </w:r>
          </w:p>
        </w:tc>
        <w:tc>
          <w:tcPr>
            <w:tcW w:w="1440" w:type="dxa"/>
            <w:shd w:val="clear" w:color="auto" w:fill="FAFAFA"/>
            <w:vAlign w:val="bottom"/>
          </w:tcPr>
          <w:p w14:paraId="5D288F60" w14:textId="407A274D"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10,374,187</w:t>
            </w:r>
          </w:p>
        </w:tc>
        <w:tc>
          <w:tcPr>
            <w:tcW w:w="1440" w:type="dxa"/>
            <w:shd w:val="clear" w:color="auto" w:fill="auto"/>
            <w:vAlign w:val="bottom"/>
          </w:tcPr>
          <w:p w14:paraId="78114331" w14:textId="73F8AA0E"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(7,497,262)</w:t>
            </w:r>
          </w:p>
        </w:tc>
      </w:tr>
      <w:tr w:rsidR="006F0670" w:rsidRPr="00F37BA3" w14:paraId="385CFE2C" w14:textId="77777777" w:rsidTr="00A658EB">
        <w:trPr>
          <w:cantSplit/>
          <w:trHeight w:val="143"/>
        </w:trPr>
        <w:tc>
          <w:tcPr>
            <w:tcW w:w="3676" w:type="dxa"/>
            <w:vAlign w:val="center"/>
          </w:tcPr>
          <w:p w14:paraId="3132D2A3" w14:textId="6D798397" w:rsidR="006F0670" w:rsidRPr="00F37BA3" w:rsidRDefault="006F0670" w:rsidP="006F0670">
            <w:pPr>
              <w:autoSpaceDE w:val="0"/>
              <w:autoSpaceDN w:val="0"/>
              <w:adjustRightInd w:val="0"/>
              <w:spacing w:after="0" w:line="240" w:lineRule="auto"/>
              <w:ind w:left="-72" w:right="-72"/>
              <w:rPr>
                <w:rFonts w:ascii="Arial" w:eastAsia="Arial Unicode MS" w:hAnsi="Arial" w:cs="Arial"/>
                <w:sz w:val="20"/>
                <w:szCs w:val="20"/>
              </w:rPr>
            </w:pPr>
            <w:r w:rsidRPr="00F37BA3">
              <w:rPr>
                <w:rFonts w:ascii="Arial" w:eastAsia="Arial Unicode MS" w:hAnsi="Arial" w:cs="Arial"/>
                <w:sz w:val="20"/>
                <w:szCs w:val="20"/>
              </w:rPr>
              <w:t>Payments during the year</w:t>
            </w:r>
          </w:p>
        </w:tc>
        <w:tc>
          <w:tcPr>
            <w:tcW w:w="1440" w:type="dxa"/>
            <w:shd w:val="clear" w:color="auto" w:fill="FAFAFA"/>
            <w:vAlign w:val="bottom"/>
          </w:tcPr>
          <w:p w14:paraId="05C7746F" w14:textId="7FD1FF9F"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(41,013,722)</w:t>
            </w:r>
          </w:p>
        </w:tc>
        <w:tc>
          <w:tcPr>
            <w:tcW w:w="1440" w:type="dxa"/>
            <w:shd w:val="clear" w:color="auto" w:fill="auto"/>
            <w:vAlign w:val="bottom"/>
          </w:tcPr>
          <w:p w14:paraId="4FCA8929" w14:textId="6CCD0D9B"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(34,121,719)</w:t>
            </w:r>
          </w:p>
        </w:tc>
        <w:tc>
          <w:tcPr>
            <w:tcW w:w="1440" w:type="dxa"/>
            <w:shd w:val="clear" w:color="auto" w:fill="FAFAFA"/>
            <w:vAlign w:val="bottom"/>
          </w:tcPr>
          <w:p w14:paraId="27FCC4A2" w14:textId="294288D2"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(40,082,321)</w:t>
            </w:r>
          </w:p>
        </w:tc>
        <w:tc>
          <w:tcPr>
            <w:tcW w:w="1440" w:type="dxa"/>
            <w:shd w:val="clear" w:color="auto" w:fill="auto"/>
            <w:vAlign w:val="bottom"/>
          </w:tcPr>
          <w:p w14:paraId="2710536B" w14:textId="2620A22F"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(33,990,425)</w:t>
            </w:r>
          </w:p>
        </w:tc>
      </w:tr>
      <w:tr w:rsidR="006F0670" w:rsidRPr="00F37BA3" w14:paraId="5A13CE30" w14:textId="77777777" w:rsidTr="00A658EB">
        <w:trPr>
          <w:cantSplit/>
          <w:trHeight w:val="143"/>
        </w:trPr>
        <w:tc>
          <w:tcPr>
            <w:tcW w:w="3676" w:type="dxa"/>
            <w:vAlign w:val="center"/>
          </w:tcPr>
          <w:p w14:paraId="5BCBE234" w14:textId="236055BA" w:rsidR="006F0670" w:rsidRPr="00F37BA3" w:rsidRDefault="006F0670" w:rsidP="006F0670">
            <w:pPr>
              <w:autoSpaceDE w:val="0"/>
              <w:autoSpaceDN w:val="0"/>
              <w:adjustRightInd w:val="0"/>
              <w:spacing w:after="0" w:line="240" w:lineRule="auto"/>
              <w:ind w:left="-72" w:right="-72"/>
              <w:rPr>
                <w:rFonts w:ascii="Arial" w:eastAsia="Arial Unicode MS" w:hAnsi="Arial" w:cs="Arial"/>
                <w:sz w:val="20"/>
                <w:szCs w:val="20"/>
              </w:rPr>
            </w:pPr>
            <w:r w:rsidRPr="00F37BA3">
              <w:rPr>
                <w:rFonts w:ascii="Arial" w:eastAsia="Arial Unicode MS" w:hAnsi="Arial" w:cs="Arial"/>
                <w:sz w:val="20"/>
                <w:szCs w:val="20"/>
              </w:rPr>
              <w:t xml:space="preserve">Interest expense (Note </w:t>
            </w:r>
            <w:r w:rsidRPr="00F37BA3">
              <w:rPr>
                <w:rFonts w:ascii="Arial" w:eastAsia="Arial Unicode MS" w:hAnsi="Arial" w:cs="Arial"/>
                <w:sz w:val="20"/>
                <w:szCs w:val="20"/>
                <w:lang w:val="en-GB"/>
              </w:rPr>
              <w:t>23</w:t>
            </w:r>
            <w:r w:rsidRPr="00F37BA3">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37B1DE93" w14:textId="36486EA6"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40,775,332</w:t>
            </w:r>
          </w:p>
        </w:tc>
        <w:tc>
          <w:tcPr>
            <w:tcW w:w="1440" w:type="dxa"/>
            <w:tcBorders>
              <w:bottom w:val="single" w:sz="4" w:space="0" w:color="auto"/>
            </w:tcBorders>
            <w:shd w:val="clear" w:color="auto" w:fill="auto"/>
            <w:vAlign w:val="bottom"/>
          </w:tcPr>
          <w:p w14:paraId="3DB486A4" w14:textId="5772BD4F"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40,671,664</w:t>
            </w:r>
          </w:p>
        </w:tc>
        <w:tc>
          <w:tcPr>
            <w:tcW w:w="1440" w:type="dxa"/>
            <w:tcBorders>
              <w:bottom w:val="single" w:sz="4" w:space="0" w:color="auto"/>
            </w:tcBorders>
            <w:shd w:val="clear" w:color="auto" w:fill="FAFAFA"/>
            <w:vAlign w:val="bottom"/>
          </w:tcPr>
          <w:p w14:paraId="519E283B" w14:textId="78879D94"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40,277,384</w:t>
            </w:r>
          </w:p>
        </w:tc>
        <w:tc>
          <w:tcPr>
            <w:tcW w:w="1440" w:type="dxa"/>
            <w:tcBorders>
              <w:bottom w:val="single" w:sz="4" w:space="0" w:color="auto"/>
            </w:tcBorders>
            <w:shd w:val="clear" w:color="auto" w:fill="auto"/>
            <w:vAlign w:val="bottom"/>
          </w:tcPr>
          <w:p w14:paraId="3B7A336E" w14:textId="4508C767"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40,299,255</w:t>
            </w:r>
          </w:p>
        </w:tc>
      </w:tr>
      <w:tr w:rsidR="006F0670" w:rsidRPr="00F37BA3" w14:paraId="5B233409" w14:textId="77777777" w:rsidTr="00A658EB">
        <w:trPr>
          <w:cantSplit/>
          <w:trHeight w:val="143"/>
        </w:trPr>
        <w:tc>
          <w:tcPr>
            <w:tcW w:w="3676" w:type="dxa"/>
            <w:vAlign w:val="center"/>
          </w:tcPr>
          <w:p w14:paraId="44D9EF5D" w14:textId="77777777" w:rsidR="006F0670" w:rsidRPr="00F37BA3" w:rsidRDefault="006F0670" w:rsidP="006F0670">
            <w:pPr>
              <w:autoSpaceDE w:val="0"/>
              <w:autoSpaceDN w:val="0"/>
              <w:adjustRightInd w:val="0"/>
              <w:spacing w:after="0" w:line="240" w:lineRule="auto"/>
              <w:ind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7C09A26" w14:textId="77777777"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32E69C11" w14:textId="77777777"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53FE002E" w14:textId="77777777"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auto"/>
            <w:vAlign w:val="bottom"/>
          </w:tcPr>
          <w:p w14:paraId="5259D3E7" w14:textId="77777777"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p>
        </w:tc>
      </w:tr>
      <w:tr w:rsidR="006F0670" w:rsidRPr="00F37BA3" w14:paraId="3C5A2556" w14:textId="77777777" w:rsidTr="00A658EB">
        <w:trPr>
          <w:cantSplit/>
          <w:trHeight w:val="143"/>
        </w:trPr>
        <w:tc>
          <w:tcPr>
            <w:tcW w:w="3676" w:type="dxa"/>
            <w:vAlign w:val="bottom"/>
          </w:tcPr>
          <w:p w14:paraId="7090256B" w14:textId="6B538233" w:rsidR="006F0670" w:rsidRPr="00F37BA3" w:rsidRDefault="006F0670" w:rsidP="006F0670">
            <w:pPr>
              <w:autoSpaceDE w:val="0"/>
              <w:autoSpaceDN w:val="0"/>
              <w:adjustRightInd w:val="0"/>
              <w:spacing w:after="0" w:line="240" w:lineRule="auto"/>
              <w:ind w:left="-72" w:right="-72"/>
              <w:rPr>
                <w:rFonts w:ascii="Arial" w:eastAsia="Arial Unicode MS" w:hAnsi="Arial" w:cs="Arial"/>
                <w:sz w:val="20"/>
                <w:szCs w:val="20"/>
                <w:rtl/>
                <w:cs/>
              </w:rPr>
            </w:pPr>
            <w:r w:rsidRPr="00F37BA3">
              <w:rPr>
                <w:rFonts w:ascii="Arial" w:eastAsia="Arial Unicode MS" w:hAnsi="Arial" w:cs="Arial"/>
                <w:sz w:val="20"/>
                <w:szCs w:val="20"/>
                <w:rtl/>
                <w:cs/>
              </w:rPr>
              <w:t>Closing balance</w:t>
            </w:r>
          </w:p>
        </w:tc>
        <w:tc>
          <w:tcPr>
            <w:tcW w:w="1440" w:type="dxa"/>
            <w:tcBorders>
              <w:bottom w:val="single" w:sz="4" w:space="0" w:color="auto"/>
            </w:tcBorders>
            <w:shd w:val="clear" w:color="auto" w:fill="FAFAFA"/>
            <w:vAlign w:val="bottom"/>
          </w:tcPr>
          <w:p w14:paraId="64F86624" w14:textId="4A447A86"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bidi="th-TH"/>
              </w:rPr>
              <w:t>437,830,071</w:t>
            </w:r>
          </w:p>
        </w:tc>
        <w:tc>
          <w:tcPr>
            <w:tcW w:w="1440" w:type="dxa"/>
            <w:tcBorders>
              <w:bottom w:val="single" w:sz="4" w:space="0" w:color="auto"/>
            </w:tcBorders>
            <w:shd w:val="clear" w:color="auto" w:fill="auto"/>
            <w:vAlign w:val="bottom"/>
          </w:tcPr>
          <w:p w14:paraId="28735F0D" w14:textId="7F6B6E35"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val="en-GB" w:bidi="th-TH"/>
              </w:rPr>
              <w:t>425,082,857</w:t>
            </w:r>
          </w:p>
        </w:tc>
        <w:tc>
          <w:tcPr>
            <w:tcW w:w="1440" w:type="dxa"/>
            <w:tcBorders>
              <w:bottom w:val="single" w:sz="4" w:space="0" w:color="auto"/>
            </w:tcBorders>
            <w:shd w:val="clear" w:color="auto" w:fill="FAFAFA"/>
            <w:vAlign w:val="bottom"/>
          </w:tcPr>
          <w:p w14:paraId="6D1245BE" w14:textId="00BF6C41"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430,580,773</w:t>
            </w:r>
          </w:p>
        </w:tc>
        <w:tc>
          <w:tcPr>
            <w:tcW w:w="1440" w:type="dxa"/>
            <w:tcBorders>
              <w:bottom w:val="single" w:sz="4" w:space="0" w:color="auto"/>
            </w:tcBorders>
            <w:shd w:val="clear" w:color="auto" w:fill="auto"/>
            <w:vAlign w:val="bottom"/>
          </w:tcPr>
          <w:p w14:paraId="710A89EC" w14:textId="4F83D3D4" w:rsidR="006F0670" w:rsidRPr="00F37BA3" w:rsidRDefault="006F0670" w:rsidP="006F067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420,011,523</w:t>
            </w:r>
          </w:p>
        </w:tc>
      </w:tr>
      <w:bookmarkEnd w:id="45"/>
    </w:tbl>
    <w:p w14:paraId="5726458B" w14:textId="5703E01F" w:rsidR="00EF55CB" w:rsidRPr="00F37BA3" w:rsidRDefault="00EF55CB">
      <w:pPr>
        <w:rPr>
          <w:rFonts w:ascii="Arial" w:eastAsia="Arial Unicode MS" w:hAnsi="Arial" w:cs="Arial"/>
          <w:sz w:val="20"/>
          <w:szCs w:val="20"/>
        </w:rPr>
      </w:pPr>
    </w:p>
    <w:p w14:paraId="2ADF63C9" w14:textId="5B626F91" w:rsidR="00F42702" w:rsidRPr="00F37BA3" w:rsidRDefault="00EF55CB">
      <w:pPr>
        <w:rPr>
          <w:rFonts w:ascii="Arial" w:eastAsia="Arial Unicode MS" w:hAnsi="Arial" w:cs="Arial"/>
          <w:sz w:val="20"/>
          <w:szCs w:val="20"/>
        </w:rPr>
      </w:pPr>
      <w:r w:rsidRPr="00F37BA3">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F42702" w:rsidRPr="00F37BA3" w14:paraId="1F637533" w14:textId="77777777" w:rsidTr="004E305B">
        <w:trPr>
          <w:trHeight w:val="386"/>
        </w:trPr>
        <w:tc>
          <w:tcPr>
            <w:tcW w:w="9464" w:type="dxa"/>
            <w:shd w:val="clear" w:color="auto" w:fill="FFA543"/>
            <w:vAlign w:val="center"/>
          </w:tcPr>
          <w:p w14:paraId="7246C0E8" w14:textId="77777777" w:rsidR="00F42702" w:rsidRPr="00F37BA3" w:rsidRDefault="00F42702" w:rsidP="004E305B">
            <w:pPr>
              <w:tabs>
                <w:tab w:val="left" w:pos="440"/>
              </w:tabs>
              <w:ind w:left="432" w:hanging="432"/>
              <w:jc w:val="both"/>
              <w:rPr>
                <w:rFonts w:ascii="Arial" w:eastAsia="Arial Unicode MS" w:hAnsi="Arial" w:cs="Arial"/>
                <w:b/>
                <w:bCs/>
                <w:color w:val="FFFFFF" w:themeColor="background1"/>
                <w:sz w:val="20"/>
                <w:szCs w:val="20"/>
                <w:cs/>
                <w:lang w:val="en-GB" w:bidi="th-TH"/>
              </w:rPr>
            </w:pPr>
            <w:r w:rsidRPr="00F37BA3">
              <w:rPr>
                <w:rFonts w:ascii="Arial" w:eastAsia="Arial Unicode MS" w:hAnsi="Arial" w:cs="Arial"/>
                <w:b/>
                <w:bCs/>
                <w:color w:val="FFFFFF" w:themeColor="background1"/>
                <w:sz w:val="20"/>
                <w:szCs w:val="20"/>
                <w:lang w:val="en-GB" w:bidi="th-TH"/>
              </w:rPr>
              <w:lastRenderedPageBreak/>
              <w:t>20</w:t>
            </w:r>
            <w:r w:rsidRPr="00F37BA3">
              <w:rPr>
                <w:rFonts w:ascii="Arial" w:eastAsia="Arial Unicode MS" w:hAnsi="Arial" w:cs="Arial"/>
                <w:b/>
                <w:bCs/>
                <w:color w:val="FFFFFF" w:themeColor="background1"/>
                <w:sz w:val="20"/>
                <w:szCs w:val="20"/>
                <w:cs/>
                <w:lang w:val="en-GB" w:bidi="th-TH"/>
              </w:rPr>
              <w:tab/>
            </w:r>
            <w:r w:rsidRPr="00F37BA3">
              <w:rPr>
                <w:rFonts w:ascii="Arial" w:eastAsia="Arial Unicode MS" w:hAnsi="Arial" w:cs="Arial"/>
                <w:b/>
                <w:bCs/>
                <w:color w:val="FFFFFF" w:themeColor="background1"/>
                <w:sz w:val="20"/>
                <w:szCs w:val="20"/>
                <w:lang w:val="en-GB" w:bidi="th-TH"/>
              </w:rPr>
              <w:t>Employee benefit obligations</w:t>
            </w:r>
          </w:p>
        </w:tc>
      </w:tr>
    </w:tbl>
    <w:p w14:paraId="73820CDB" w14:textId="77777777" w:rsidR="00F42702" w:rsidRPr="00F37BA3" w:rsidRDefault="00F42702" w:rsidP="002477B6">
      <w:pPr>
        <w:spacing w:after="0" w:line="240" w:lineRule="auto"/>
        <w:jc w:val="both"/>
        <w:rPr>
          <w:rFonts w:ascii="Arial" w:eastAsia="Arial Unicode MS" w:hAnsi="Arial" w:cs="Arial"/>
          <w:sz w:val="20"/>
          <w:szCs w:val="20"/>
        </w:rPr>
      </w:pPr>
    </w:p>
    <w:p w14:paraId="7DC2AFC4" w14:textId="024A328D" w:rsidR="002477B6" w:rsidRPr="00F37BA3" w:rsidRDefault="002477B6" w:rsidP="002477B6">
      <w:pPr>
        <w:spacing w:after="0" w:line="240" w:lineRule="auto"/>
        <w:jc w:val="both"/>
        <w:rPr>
          <w:rFonts w:ascii="Arial" w:eastAsia="Arial Unicode MS" w:hAnsi="Arial" w:cs="Arial"/>
          <w:sz w:val="20"/>
          <w:szCs w:val="20"/>
        </w:rPr>
      </w:pPr>
      <w:r w:rsidRPr="00F37BA3">
        <w:rPr>
          <w:rFonts w:ascii="Arial" w:eastAsia="Arial Unicode MS" w:hAnsi="Arial" w:cs="Arial"/>
          <w:sz w:val="20"/>
          <w:szCs w:val="20"/>
        </w:rPr>
        <w:t>The movement</w:t>
      </w:r>
      <w:r w:rsidR="00F103A2" w:rsidRPr="00F37BA3">
        <w:rPr>
          <w:rFonts w:ascii="Arial" w:eastAsia="Arial Unicode MS" w:hAnsi="Arial" w:cs="Arial"/>
          <w:sz w:val="20"/>
          <w:szCs w:val="20"/>
        </w:rPr>
        <w:t>s</w:t>
      </w:r>
      <w:r w:rsidRPr="00F37BA3">
        <w:rPr>
          <w:rFonts w:ascii="Arial" w:eastAsia="Arial Unicode MS" w:hAnsi="Arial" w:cs="Arial"/>
          <w:sz w:val="20"/>
          <w:szCs w:val="20"/>
        </w:rPr>
        <w:t xml:space="preserve"> in the defined benefit obligation </w:t>
      </w:r>
      <w:r w:rsidR="00F103A2" w:rsidRPr="00F37BA3">
        <w:rPr>
          <w:rFonts w:ascii="Arial" w:eastAsia="Arial Unicode MS" w:hAnsi="Arial" w:cs="Arial"/>
          <w:sz w:val="20"/>
          <w:szCs w:val="20"/>
        </w:rPr>
        <w:t>for</w:t>
      </w:r>
      <w:r w:rsidRPr="00F37BA3">
        <w:rPr>
          <w:rFonts w:ascii="Arial" w:eastAsia="Arial Unicode MS" w:hAnsi="Arial" w:cs="Arial"/>
          <w:sz w:val="20"/>
          <w:szCs w:val="20"/>
        </w:rPr>
        <w:t xml:space="preserve"> the year </w:t>
      </w:r>
      <w:r w:rsidR="00F103A2" w:rsidRPr="00F37BA3">
        <w:rPr>
          <w:rFonts w:ascii="Arial" w:eastAsia="Arial Unicode MS" w:hAnsi="Arial" w:cs="Arial"/>
          <w:sz w:val="20"/>
          <w:szCs w:val="20"/>
        </w:rPr>
        <w:t>are</w:t>
      </w:r>
      <w:r w:rsidRPr="00F37BA3">
        <w:rPr>
          <w:rFonts w:ascii="Arial" w:eastAsia="Arial Unicode MS" w:hAnsi="Arial" w:cs="Arial"/>
          <w:sz w:val="20"/>
          <w:szCs w:val="20"/>
        </w:rPr>
        <w:t xml:space="preserve"> as follows:</w:t>
      </w:r>
    </w:p>
    <w:p w14:paraId="30DDF614" w14:textId="3DB42D7B" w:rsidR="002477B6" w:rsidRPr="00F37BA3" w:rsidRDefault="002477B6" w:rsidP="002477B6">
      <w:pPr>
        <w:spacing w:after="0" w:line="240" w:lineRule="auto"/>
        <w:jc w:val="both"/>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6293"/>
        <w:gridCol w:w="1576"/>
        <w:gridCol w:w="1577"/>
      </w:tblGrid>
      <w:tr w:rsidR="00CB0805" w:rsidRPr="00F37BA3" w14:paraId="263213D8" w14:textId="77777777" w:rsidTr="00AD024A">
        <w:trPr>
          <w:cantSplit/>
        </w:trPr>
        <w:tc>
          <w:tcPr>
            <w:tcW w:w="6293" w:type="dxa"/>
          </w:tcPr>
          <w:p w14:paraId="3E984F65" w14:textId="77777777" w:rsidR="00CB0805" w:rsidRPr="00F37BA3" w:rsidRDefault="00CB0805" w:rsidP="00AD024A">
            <w:pPr>
              <w:autoSpaceDE w:val="0"/>
              <w:autoSpaceDN w:val="0"/>
              <w:adjustRightInd w:val="0"/>
              <w:spacing w:after="0" w:line="240" w:lineRule="auto"/>
              <w:ind w:left="-120" w:right="-72"/>
              <w:rPr>
                <w:rFonts w:ascii="Arial" w:eastAsia="Arial Unicode MS" w:hAnsi="Arial" w:cs="Arial"/>
                <w:sz w:val="20"/>
                <w:szCs w:val="20"/>
              </w:rPr>
            </w:pPr>
          </w:p>
        </w:tc>
        <w:tc>
          <w:tcPr>
            <w:tcW w:w="3153" w:type="dxa"/>
            <w:gridSpan w:val="2"/>
            <w:tcBorders>
              <w:top w:val="single" w:sz="4" w:space="0" w:color="auto"/>
              <w:bottom w:val="single" w:sz="4" w:space="0" w:color="auto"/>
            </w:tcBorders>
            <w:shd w:val="clear" w:color="auto" w:fill="auto"/>
          </w:tcPr>
          <w:p w14:paraId="742ABA18" w14:textId="77777777" w:rsidR="00CB0805" w:rsidRPr="00F37BA3" w:rsidRDefault="00CB0805" w:rsidP="00AD024A">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r w:rsidRPr="00F37BA3">
              <w:rPr>
                <w:rFonts w:ascii="Arial" w:eastAsia="Arial Unicode MS" w:hAnsi="Arial" w:cs="Arial"/>
                <w:b/>
                <w:bCs/>
                <w:sz w:val="20"/>
                <w:szCs w:val="25"/>
                <w:lang w:val="en-GB" w:bidi="th-TH"/>
              </w:rPr>
              <w:t>and s</w:t>
            </w:r>
            <w:proofErr w:type="spellStart"/>
            <w:r w:rsidRPr="00F37BA3">
              <w:rPr>
                <w:rFonts w:ascii="Arial" w:eastAsia="Arial Unicode MS" w:hAnsi="Arial" w:cs="Arial"/>
                <w:b/>
                <w:bCs/>
                <w:sz w:val="20"/>
                <w:szCs w:val="20"/>
                <w:lang w:bidi="th-TH"/>
              </w:rPr>
              <w:t>eparate</w:t>
            </w:r>
            <w:proofErr w:type="spellEnd"/>
            <w:r w:rsidRPr="00F37BA3">
              <w:rPr>
                <w:rFonts w:ascii="Arial" w:eastAsia="Arial Unicode MS" w:hAnsi="Arial" w:cs="Arial"/>
                <w:b/>
                <w:bCs/>
                <w:sz w:val="20"/>
                <w:szCs w:val="20"/>
                <w:lang w:bidi="th-TH"/>
              </w:rPr>
              <w:t xml:space="preserve"> financial statements</w:t>
            </w:r>
          </w:p>
        </w:tc>
      </w:tr>
      <w:tr w:rsidR="008221C7" w:rsidRPr="00F37BA3" w14:paraId="7BD77FEB" w14:textId="77777777" w:rsidTr="00AD024A">
        <w:trPr>
          <w:cantSplit/>
        </w:trPr>
        <w:tc>
          <w:tcPr>
            <w:tcW w:w="6293" w:type="dxa"/>
          </w:tcPr>
          <w:p w14:paraId="6A301950"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Pr>
            </w:pPr>
          </w:p>
        </w:tc>
        <w:tc>
          <w:tcPr>
            <w:tcW w:w="1576" w:type="dxa"/>
          </w:tcPr>
          <w:p w14:paraId="5247F5B7" w14:textId="2439EB24"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577" w:type="dxa"/>
          </w:tcPr>
          <w:p w14:paraId="2DAA5DA6" w14:textId="2E4ADA10"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8221C7" w:rsidRPr="00F37BA3" w14:paraId="316C7FEE" w14:textId="77777777" w:rsidTr="00AD024A">
        <w:trPr>
          <w:cantSplit/>
        </w:trPr>
        <w:tc>
          <w:tcPr>
            <w:tcW w:w="6293" w:type="dxa"/>
          </w:tcPr>
          <w:p w14:paraId="155359AD"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lang w:bidi="th-TH"/>
              </w:rPr>
            </w:pPr>
          </w:p>
        </w:tc>
        <w:tc>
          <w:tcPr>
            <w:tcW w:w="1576" w:type="dxa"/>
            <w:tcBorders>
              <w:bottom w:val="single" w:sz="4" w:space="0" w:color="auto"/>
            </w:tcBorders>
          </w:tcPr>
          <w:p w14:paraId="39A40CB4" w14:textId="37DC491C"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577" w:type="dxa"/>
            <w:tcBorders>
              <w:bottom w:val="single" w:sz="4" w:space="0" w:color="auto"/>
            </w:tcBorders>
          </w:tcPr>
          <w:p w14:paraId="65881A79" w14:textId="6DA748D6"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8221C7" w:rsidRPr="00F37BA3" w14:paraId="1D929D8B" w14:textId="77777777" w:rsidTr="00AD024A">
        <w:trPr>
          <w:cantSplit/>
        </w:trPr>
        <w:tc>
          <w:tcPr>
            <w:tcW w:w="6293" w:type="dxa"/>
          </w:tcPr>
          <w:p w14:paraId="2A749D7C"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top w:val="single" w:sz="4" w:space="0" w:color="auto"/>
            </w:tcBorders>
            <w:shd w:val="clear" w:color="auto" w:fill="FAFAFA"/>
          </w:tcPr>
          <w:p w14:paraId="56CA7796"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305A91A8"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337B72" w:rsidRPr="00F37BA3" w14:paraId="679D2CCB" w14:textId="77777777" w:rsidTr="00AD024A">
        <w:trPr>
          <w:cantSplit/>
          <w:trHeight w:val="143"/>
        </w:trPr>
        <w:tc>
          <w:tcPr>
            <w:tcW w:w="6293" w:type="dxa"/>
            <w:vAlign w:val="bottom"/>
          </w:tcPr>
          <w:p w14:paraId="1CB2AA3A" w14:textId="4ACEB9C9" w:rsidR="00337B72" w:rsidRPr="00F37BA3" w:rsidRDefault="00337B72" w:rsidP="00337B72">
            <w:pPr>
              <w:autoSpaceDE w:val="0"/>
              <w:autoSpaceDN w:val="0"/>
              <w:adjustRightInd w:val="0"/>
              <w:spacing w:after="0" w:line="240" w:lineRule="auto"/>
              <w:ind w:left="-120" w:right="-72"/>
              <w:rPr>
                <w:rFonts w:ascii="Arial" w:eastAsia="Arial Unicode MS" w:hAnsi="Arial" w:cs="Arial"/>
                <w:b/>
                <w:bCs/>
                <w:sz w:val="20"/>
                <w:szCs w:val="20"/>
                <w:rtl/>
                <w:cs/>
              </w:rPr>
            </w:pPr>
            <w:bookmarkStart w:id="46" w:name="OLE_LINK19"/>
            <w:r w:rsidRPr="00F37BA3">
              <w:rPr>
                <w:rFonts w:ascii="Arial" w:eastAsia="Arial Unicode MS" w:hAnsi="Arial" w:cs="Arial"/>
                <w:sz w:val="20"/>
                <w:szCs w:val="20"/>
              </w:rPr>
              <w:t>Opening balance</w:t>
            </w:r>
          </w:p>
        </w:tc>
        <w:tc>
          <w:tcPr>
            <w:tcW w:w="1576" w:type="dxa"/>
            <w:shd w:val="clear" w:color="auto" w:fill="FAFAFA"/>
            <w:vAlign w:val="bottom"/>
          </w:tcPr>
          <w:p w14:paraId="0D39268D" w14:textId="2D51C689"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23,928,427</w:t>
            </w:r>
          </w:p>
        </w:tc>
        <w:tc>
          <w:tcPr>
            <w:tcW w:w="1577" w:type="dxa"/>
            <w:shd w:val="clear" w:color="auto" w:fill="auto"/>
            <w:vAlign w:val="bottom"/>
          </w:tcPr>
          <w:p w14:paraId="64889A88" w14:textId="36FD314D"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26,864,865</w:t>
            </w:r>
          </w:p>
        </w:tc>
      </w:tr>
      <w:tr w:rsidR="00337B72" w:rsidRPr="00F37BA3" w14:paraId="7C758BEA" w14:textId="77777777" w:rsidTr="00B01592">
        <w:trPr>
          <w:cantSplit/>
          <w:trHeight w:val="143"/>
        </w:trPr>
        <w:tc>
          <w:tcPr>
            <w:tcW w:w="6293" w:type="dxa"/>
            <w:vAlign w:val="bottom"/>
          </w:tcPr>
          <w:p w14:paraId="13CC5C56" w14:textId="77BA2A7C" w:rsidR="00337B72" w:rsidRPr="00F37BA3" w:rsidRDefault="00337B72" w:rsidP="00337B72">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Current service cost</w:t>
            </w:r>
          </w:p>
        </w:tc>
        <w:tc>
          <w:tcPr>
            <w:tcW w:w="1576" w:type="dxa"/>
            <w:shd w:val="clear" w:color="auto" w:fill="FAFAFA"/>
            <w:vAlign w:val="bottom"/>
          </w:tcPr>
          <w:p w14:paraId="21FF1AFF" w14:textId="353A3562"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3,294,623</w:t>
            </w:r>
          </w:p>
        </w:tc>
        <w:tc>
          <w:tcPr>
            <w:tcW w:w="1577" w:type="dxa"/>
            <w:shd w:val="clear" w:color="auto" w:fill="auto"/>
            <w:vAlign w:val="bottom"/>
          </w:tcPr>
          <w:p w14:paraId="52BB749D" w14:textId="36B03B68"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3,322,383</w:t>
            </w:r>
          </w:p>
        </w:tc>
      </w:tr>
      <w:tr w:rsidR="00337B72" w:rsidRPr="00F37BA3" w14:paraId="6101B1D1" w14:textId="77777777" w:rsidTr="00337B72">
        <w:trPr>
          <w:cantSplit/>
          <w:trHeight w:val="143"/>
        </w:trPr>
        <w:tc>
          <w:tcPr>
            <w:tcW w:w="6293" w:type="dxa"/>
            <w:vAlign w:val="bottom"/>
          </w:tcPr>
          <w:p w14:paraId="5547D198" w14:textId="23ECC8F3" w:rsidR="00337B72" w:rsidRPr="00F37BA3" w:rsidRDefault="00337B72" w:rsidP="00337B72">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Interest cost</w:t>
            </w:r>
          </w:p>
        </w:tc>
        <w:tc>
          <w:tcPr>
            <w:tcW w:w="1576" w:type="dxa"/>
            <w:shd w:val="clear" w:color="auto" w:fill="FAFAFA"/>
            <w:vAlign w:val="bottom"/>
          </w:tcPr>
          <w:p w14:paraId="3F408717" w14:textId="151ED29C"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459,571</w:t>
            </w:r>
          </w:p>
        </w:tc>
        <w:tc>
          <w:tcPr>
            <w:tcW w:w="1577" w:type="dxa"/>
            <w:shd w:val="clear" w:color="auto" w:fill="auto"/>
            <w:vAlign w:val="bottom"/>
          </w:tcPr>
          <w:p w14:paraId="298B5326" w14:textId="3A11D747"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440,335</w:t>
            </w:r>
          </w:p>
        </w:tc>
      </w:tr>
      <w:tr w:rsidR="00337B72" w:rsidRPr="00F37BA3" w14:paraId="709324B9" w14:textId="77777777" w:rsidTr="00337B72">
        <w:trPr>
          <w:cantSplit/>
          <w:trHeight w:val="143"/>
        </w:trPr>
        <w:tc>
          <w:tcPr>
            <w:tcW w:w="6293" w:type="dxa"/>
            <w:vAlign w:val="bottom"/>
          </w:tcPr>
          <w:p w14:paraId="223FE2E5" w14:textId="42C0BC24" w:rsidR="00337B72" w:rsidRPr="00F37BA3" w:rsidRDefault="00337B72" w:rsidP="00337B72">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Paid during the year</w:t>
            </w:r>
          </w:p>
        </w:tc>
        <w:tc>
          <w:tcPr>
            <w:tcW w:w="1576" w:type="dxa"/>
            <w:shd w:val="clear" w:color="auto" w:fill="FAFAFA"/>
            <w:vAlign w:val="bottom"/>
          </w:tcPr>
          <w:p w14:paraId="07F032D4" w14:textId="5A8274A0"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(3,316,800)</w:t>
            </w:r>
          </w:p>
        </w:tc>
        <w:tc>
          <w:tcPr>
            <w:tcW w:w="1577" w:type="dxa"/>
            <w:shd w:val="clear" w:color="auto" w:fill="auto"/>
            <w:vAlign w:val="bottom"/>
          </w:tcPr>
          <w:p w14:paraId="24DA9502" w14:textId="76FE9B19"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r>
      <w:tr w:rsidR="00337B72" w:rsidRPr="00F37BA3" w14:paraId="6936766A" w14:textId="77777777" w:rsidTr="00337B72">
        <w:trPr>
          <w:cantSplit/>
          <w:trHeight w:val="143"/>
        </w:trPr>
        <w:tc>
          <w:tcPr>
            <w:tcW w:w="6293" w:type="dxa"/>
            <w:vAlign w:val="bottom"/>
          </w:tcPr>
          <w:p w14:paraId="1FE0A3CA" w14:textId="3477E2E7" w:rsidR="00337B72" w:rsidRPr="00F37BA3" w:rsidRDefault="00337B72" w:rsidP="00337B72">
            <w:pPr>
              <w:autoSpaceDE w:val="0"/>
              <w:autoSpaceDN w:val="0"/>
              <w:adjustRightInd w:val="0"/>
              <w:spacing w:after="0" w:line="240" w:lineRule="auto"/>
              <w:ind w:left="-120" w:right="-72"/>
              <w:rPr>
                <w:rFonts w:ascii="Arial" w:eastAsia="Arial Unicode MS" w:hAnsi="Arial" w:cs="Arial"/>
                <w:sz w:val="20"/>
                <w:szCs w:val="25"/>
                <w:cs/>
                <w:lang w:bidi="th-TH"/>
              </w:rPr>
            </w:pPr>
            <w:r w:rsidRPr="00F37BA3">
              <w:rPr>
                <w:rFonts w:ascii="Arial" w:eastAsia="Arial Unicode MS" w:hAnsi="Arial" w:cs="Arial"/>
                <w:sz w:val="20"/>
                <w:szCs w:val="20"/>
              </w:rPr>
              <w:t xml:space="preserve">Actuarial gain </w:t>
            </w:r>
          </w:p>
        </w:tc>
        <w:tc>
          <w:tcPr>
            <w:tcW w:w="1576" w:type="dxa"/>
            <w:tcBorders>
              <w:bottom w:val="single" w:sz="4" w:space="0" w:color="auto"/>
            </w:tcBorders>
            <w:shd w:val="clear" w:color="auto" w:fill="FAFAFA"/>
            <w:vAlign w:val="bottom"/>
          </w:tcPr>
          <w:p w14:paraId="07F848AA" w14:textId="59C102AD"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577" w:type="dxa"/>
            <w:tcBorders>
              <w:bottom w:val="single" w:sz="4" w:space="0" w:color="auto"/>
            </w:tcBorders>
            <w:shd w:val="clear" w:color="auto" w:fill="auto"/>
            <w:vAlign w:val="bottom"/>
          </w:tcPr>
          <w:p w14:paraId="5B0851C9" w14:textId="188B97F8"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(6,699,156)</w:t>
            </w:r>
          </w:p>
        </w:tc>
      </w:tr>
      <w:tr w:rsidR="00337B72" w:rsidRPr="00F37BA3" w14:paraId="35DCBA50" w14:textId="77777777" w:rsidTr="00CC02B8">
        <w:trPr>
          <w:cantSplit/>
          <w:trHeight w:val="143"/>
        </w:trPr>
        <w:tc>
          <w:tcPr>
            <w:tcW w:w="6293" w:type="dxa"/>
            <w:vAlign w:val="bottom"/>
          </w:tcPr>
          <w:p w14:paraId="743B2D6D" w14:textId="77777777" w:rsidR="00337B72" w:rsidRPr="00F37BA3" w:rsidRDefault="00337B72" w:rsidP="00337B72">
            <w:pPr>
              <w:autoSpaceDE w:val="0"/>
              <w:autoSpaceDN w:val="0"/>
              <w:adjustRightInd w:val="0"/>
              <w:spacing w:after="0" w:line="240" w:lineRule="auto"/>
              <w:ind w:left="-120" w:right="-72"/>
              <w:rPr>
                <w:rFonts w:ascii="Arial" w:eastAsia="Arial Unicode MS" w:hAnsi="Arial" w:cs="Arial"/>
                <w:sz w:val="20"/>
                <w:szCs w:val="20"/>
              </w:rPr>
            </w:pPr>
          </w:p>
        </w:tc>
        <w:tc>
          <w:tcPr>
            <w:tcW w:w="1576" w:type="dxa"/>
            <w:tcBorders>
              <w:top w:val="single" w:sz="4" w:space="0" w:color="auto"/>
            </w:tcBorders>
            <w:shd w:val="clear" w:color="auto" w:fill="FAFAFA"/>
          </w:tcPr>
          <w:p w14:paraId="1D4A9507" w14:textId="50E235B8"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5143ECB5" w14:textId="1133A24C"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lang w:val="en-GB"/>
              </w:rPr>
            </w:pPr>
          </w:p>
        </w:tc>
      </w:tr>
      <w:tr w:rsidR="00337B72" w:rsidRPr="00F37BA3" w14:paraId="5982F228" w14:textId="77777777" w:rsidTr="00CC02B8">
        <w:trPr>
          <w:cantSplit/>
          <w:trHeight w:val="143"/>
        </w:trPr>
        <w:tc>
          <w:tcPr>
            <w:tcW w:w="6293" w:type="dxa"/>
            <w:vAlign w:val="bottom"/>
          </w:tcPr>
          <w:p w14:paraId="4F559400" w14:textId="27902164" w:rsidR="00337B72" w:rsidRPr="00F37BA3" w:rsidRDefault="00337B72" w:rsidP="00337B72">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Closing balance</w:t>
            </w:r>
          </w:p>
        </w:tc>
        <w:tc>
          <w:tcPr>
            <w:tcW w:w="1576" w:type="dxa"/>
            <w:tcBorders>
              <w:bottom w:val="single" w:sz="4" w:space="0" w:color="auto"/>
            </w:tcBorders>
            <w:shd w:val="clear" w:color="auto" w:fill="FAFAFA"/>
            <w:vAlign w:val="bottom"/>
          </w:tcPr>
          <w:p w14:paraId="211BA87B" w14:textId="5D1C484B"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24,365,821</w:t>
            </w:r>
          </w:p>
        </w:tc>
        <w:tc>
          <w:tcPr>
            <w:tcW w:w="1577" w:type="dxa"/>
            <w:tcBorders>
              <w:bottom w:val="single" w:sz="4" w:space="0" w:color="auto"/>
            </w:tcBorders>
            <w:shd w:val="clear" w:color="auto" w:fill="auto"/>
            <w:vAlign w:val="bottom"/>
          </w:tcPr>
          <w:p w14:paraId="3D1B406A" w14:textId="647538EB"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23,928,427</w:t>
            </w:r>
          </w:p>
        </w:tc>
      </w:tr>
      <w:bookmarkEnd w:id="46"/>
      <w:tr w:rsidR="00337B72" w:rsidRPr="00F37BA3" w14:paraId="2AC039E8" w14:textId="77777777" w:rsidTr="00CC02B8">
        <w:trPr>
          <w:gridAfter w:val="2"/>
          <w:wAfter w:w="3153" w:type="dxa"/>
          <w:cantSplit/>
          <w:trHeight w:val="143"/>
        </w:trPr>
        <w:tc>
          <w:tcPr>
            <w:tcW w:w="6293" w:type="dxa"/>
          </w:tcPr>
          <w:p w14:paraId="71F9B82C" w14:textId="77777777" w:rsidR="00337B72" w:rsidRPr="00F37BA3" w:rsidRDefault="00337B72" w:rsidP="00337B72">
            <w:pPr>
              <w:autoSpaceDE w:val="0"/>
              <w:autoSpaceDN w:val="0"/>
              <w:adjustRightInd w:val="0"/>
              <w:spacing w:after="0" w:line="240" w:lineRule="auto"/>
              <w:ind w:left="-120" w:right="-72"/>
              <w:rPr>
                <w:rFonts w:ascii="Arial" w:eastAsia="Arial Unicode MS" w:hAnsi="Arial" w:cs="Arial"/>
                <w:sz w:val="20"/>
                <w:szCs w:val="20"/>
              </w:rPr>
            </w:pPr>
          </w:p>
        </w:tc>
      </w:tr>
    </w:tbl>
    <w:p w14:paraId="26572E83" w14:textId="77777777" w:rsidR="00627C5C" w:rsidRPr="00F37BA3" w:rsidRDefault="00627C5C" w:rsidP="002477B6">
      <w:pPr>
        <w:spacing w:after="0" w:line="240" w:lineRule="auto"/>
        <w:jc w:val="thaiDistribute"/>
        <w:rPr>
          <w:rFonts w:ascii="Arial" w:eastAsia="Arial Unicode MS" w:hAnsi="Arial" w:cs="Arial"/>
          <w:sz w:val="20"/>
          <w:szCs w:val="20"/>
        </w:rPr>
      </w:pPr>
    </w:p>
    <w:p w14:paraId="671A2FE1" w14:textId="3AD8B2FC" w:rsidR="002477B6" w:rsidRPr="00F37BA3" w:rsidRDefault="002477B6" w:rsidP="002477B6">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t>The sign</w:t>
      </w:r>
      <w:r w:rsidR="00807930" w:rsidRPr="00F37BA3">
        <w:rPr>
          <w:rFonts w:ascii="Arial" w:eastAsia="Arial Unicode MS" w:hAnsi="Arial" w:cs="Arial"/>
          <w:sz w:val="20"/>
          <w:szCs w:val="20"/>
        </w:rPr>
        <w:t>i</w:t>
      </w:r>
      <w:r w:rsidRPr="00F37BA3">
        <w:rPr>
          <w:rFonts w:ascii="Arial" w:eastAsia="Arial Unicode MS" w:hAnsi="Arial" w:cs="Arial"/>
          <w:sz w:val="20"/>
          <w:szCs w:val="20"/>
        </w:rPr>
        <w:t>ficant actuarial assumptions used were as follows:</w:t>
      </w:r>
    </w:p>
    <w:p w14:paraId="72ABB3A3" w14:textId="01064343" w:rsidR="002477B6" w:rsidRPr="00F37BA3"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6293"/>
        <w:gridCol w:w="1576"/>
        <w:gridCol w:w="1577"/>
      </w:tblGrid>
      <w:tr w:rsidR="00CB0805" w:rsidRPr="00F37BA3" w14:paraId="2BDD59C0" w14:textId="77777777" w:rsidTr="00AD024A">
        <w:trPr>
          <w:cantSplit/>
        </w:trPr>
        <w:tc>
          <w:tcPr>
            <w:tcW w:w="6293" w:type="dxa"/>
          </w:tcPr>
          <w:p w14:paraId="7B8FED63" w14:textId="77777777" w:rsidR="00CB0805" w:rsidRPr="00F37BA3" w:rsidRDefault="00CB0805" w:rsidP="00AD024A">
            <w:pPr>
              <w:autoSpaceDE w:val="0"/>
              <w:autoSpaceDN w:val="0"/>
              <w:adjustRightInd w:val="0"/>
              <w:spacing w:after="0" w:line="240" w:lineRule="auto"/>
              <w:ind w:left="-120" w:right="-72"/>
              <w:rPr>
                <w:rFonts w:ascii="Arial" w:eastAsia="Arial Unicode MS" w:hAnsi="Arial" w:cs="Arial"/>
                <w:sz w:val="20"/>
                <w:szCs w:val="20"/>
              </w:rPr>
            </w:pPr>
          </w:p>
        </w:tc>
        <w:tc>
          <w:tcPr>
            <w:tcW w:w="3153" w:type="dxa"/>
            <w:gridSpan w:val="2"/>
            <w:tcBorders>
              <w:top w:val="single" w:sz="4" w:space="0" w:color="auto"/>
              <w:bottom w:val="single" w:sz="4" w:space="0" w:color="auto"/>
            </w:tcBorders>
            <w:shd w:val="clear" w:color="auto" w:fill="auto"/>
          </w:tcPr>
          <w:p w14:paraId="5B92DAB6" w14:textId="77777777" w:rsidR="00CB0805" w:rsidRPr="00F37BA3" w:rsidRDefault="00CB0805" w:rsidP="00AD024A">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r w:rsidRPr="00F37BA3">
              <w:rPr>
                <w:rFonts w:ascii="Arial" w:eastAsia="Arial Unicode MS" w:hAnsi="Arial" w:cs="Arial"/>
                <w:b/>
                <w:bCs/>
                <w:sz w:val="20"/>
                <w:szCs w:val="25"/>
                <w:lang w:val="en-GB" w:bidi="th-TH"/>
              </w:rPr>
              <w:t>and s</w:t>
            </w:r>
            <w:proofErr w:type="spellStart"/>
            <w:r w:rsidRPr="00F37BA3">
              <w:rPr>
                <w:rFonts w:ascii="Arial" w:eastAsia="Arial Unicode MS" w:hAnsi="Arial" w:cs="Arial"/>
                <w:b/>
                <w:bCs/>
                <w:sz w:val="20"/>
                <w:szCs w:val="20"/>
                <w:lang w:bidi="th-TH"/>
              </w:rPr>
              <w:t>eparate</w:t>
            </w:r>
            <w:proofErr w:type="spellEnd"/>
            <w:r w:rsidRPr="00F37BA3">
              <w:rPr>
                <w:rFonts w:ascii="Arial" w:eastAsia="Arial Unicode MS" w:hAnsi="Arial" w:cs="Arial"/>
                <w:b/>
                <w:bCs/>
                <w:sz w:val="20"/>
                <w:szCs w:val="20"/>
                <w:lang w:bidi="th-TH"/>
              </w:rPr>
              <w:t xml:space="preserve"> financial statements</w:t>
            </w:r>
          </w:p>
        </w:tc>
      </w:tr>
      <w:tr w:rsidR="008221C7" w:rsidRPr="00F37BA3" w14:paraId="5E754917" w14:textId="77777777" w:rsidTr="00AD024A">
        <w:trPr>
          <w:cantSplit/>
        </w:trPr>
        <w:tc>
          <w:tcPr>
            <w:tcW w:w="6293" w:type="dxa"/>
          </w:tcPr>
          <w:p w14:paraId="65C8E839"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Pr>
            </w:pPr>
          </w:p>
        </w:tc>
        <w:tc>
          <w:tcPr>
            <w:tcW w:w="1576" w:type="dxa"/>
          </w:tcPr>
          <w:p w14:paraId="6781CBDD" w14:textId="149558B2"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577" w:type="dxa"/>
          </w:tcPr>
          <w:p w14:paraId="7976D278" w14:textId="657AFBFF"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8221C7" w:rsidRPr="00F37BA3" w14:paraId="5398B2AF" w14:textId="77777777" w:rsidTr="00AD024A">
        <w:trPr>
          <w:cantSplit/>
        </w:trPr>
        <w:tc>
          <w:tcPr>
            <w:tcW w:w="6293" w:type="dxa"/>
          </w:tcPr>
          <w:p w14:paraId="5481EF2A"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lang w:bidi="th-TH"/>
              </w:rPr>
            </w:pPr>
          </w:p>
        </w:tc>
        <w:tc>
          <w:tcPr>
            <w:tcW w:w="1576" w:type="dxa"/>
            <w:tcBorders>
              <w:bottom w:val="single" w:sz="4" w:space="0" w:color="auto"/>
            </w:tcBorders>
          </w:tcPr>
          <w:p w14:paraId="17C1091C"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Percentage</w:t>
            </w:r>
          </w:p>
        </w:tc>
        <w:tc>
          <w:tcPr>
            <w:tcW w:w="1577" w:type="dxa"/>
            <w:tcBorders>
              <w:bottom w:val="single" w:sz="4" w:space="0" w:color="auto"/>
            </w:tcBorders>
          </w:tcPr>
          <w:p w14:paraId="63872B65"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Percentage</w:t>
            </w:r>
          </w:p>
        </w:tc>
      </w:tr>
      <w:tr w:rsidR="008221C7" w:rsidRPr="00F37BA3" w14:paraId="3BA2F5D3" w14:textId="77777777" w:rsidTr="00AD024A">
        <w:trPr>
          <w:cantSplit/>
        </w:trPr>
        <w:tc>
          <w:tcPr>
            <w:tcW w:w="6293" w:type="dxa"/>
          </w:tcPr>
          <w:p w14:paraId="240BBA1E"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top w:val="single" w:sz="4" w:space="0" w:color="auto"/>
            </w:tcBorders>
            <w:shd w:val="clear" w:color="auto" w:fill="FAFAFA"/>
          </w:tcPr>
          <w:p w14:paraId="70EFE2DE"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3DDF53E9"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337B72" w:rsidRPr="00F37BA3" w14:paraId="3D4C6BBA" w14:textId="77777777" w:rsidTr="00AD024A">
        <w:trPr>
          <w:cantSplit/>
          <w:trHeight w:val="143"/>
        </w:trPr>
        <w:tc>
          <w:tcPr>
            <w:tcW w:w="6293" w:type="dxa"/>
          </w:tcPr>
          <w:p w14:paraId="75BD73DE" w14:textId="1C02330B" w:rsidR="00337B72" w:rsidRPr="00F37BA3" w:rsidRDefault="00337B72" w:rsidP="00337B72">
            <w:pPr>
              <w:autoSpaceDE w:val="0"/>
              <w:autoSpaceDN w:val="0"/>
              <w:adjustRightInd w:val="0"/>
              <w:spacing w:after="0" w:line="240" w:lineRule="auto"/>
              <w:ind w:left="-120" w:right="-72"/>
              <w:rPr>
                <w:rFonts w:ascii="Arial" w:eastAsia="Arial Unicode MS" w:hAnsi="Arial" w:cs="Arial"/>
                <w:b/>
                <w:bCs/>
                <w:sz w:val="20"/>
                <w:szCs w:val="20"/>
                <w:rtl/>
                <w:cs/>
              </w:rPr>
            </w:pPr>
            <w:bookmarkStart w:id="47" w:name="OLE_LINK20"/>
            <w:r w:rsidRPr="00F37BA3">
              <w:rPr>
                <w:rFonts w:ascii="Arial" w:eastAsia="Arial Unicode MS" w:hAnsi="Arial" w:cs="Arial"/>
                <w:sz w:val="20"/>
                <w:szCs w:val="20"/>
                <w:lang w:bidi="th-TH"/>
              </w:rPr>
              <w:t>Discount rate</w:t>
            </w:r>
          </w:p>
        </w:tc>
        <w:tc>
          <w:tcPr>
            <w:tcW w:w="1576" w:type="dxa"/>
            <w:shd w:val="clear" w:color="auto" w:fill="FAFAFA"/>
            <w:vAlign w:val="bottom"/>
          </w:tcPr>
          <w:p w14:paraId="00131226" w14:textId="6EE89A78"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2.22</w:t>
            </w:r>
          </w:p>
        </w:tc>
        <w:tc>
          <w:tcPr>
            <w:tcW w:w="1577" w:type="dxa"/>
            <w:shd w:val="clear" w:color="auto" w:fill="auto"/>
            <w:vAlign w:val="bottom"/>
          </w:tcPr>
          <w:p w14:paraId="76ABF113" w14:textId="6DC603E9"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2.22</w:t>
            </w:r>
          </w:p>
        </w:tc>
      </w:tr>
      <w:tr w:rsidR="00337B72" w:rsidRPr="00F37BA3" w14:paraId="11A145BA" w14:textId="77777777" w:rsidTr="00B01592">
        <w:trPr>
          <w:cantSplit/>
          <w:trHeight w:val="143"/>
        </w:trPr>
        <w:tc>
          <w:tcPr>
            <w:tcW w:w="6293" w:type="dxa"/>
          </w:tcPr>
          <w:p w14:paraId="37CD8F92" w14:textId="1B6CF11C" w:rsidR="00337B72" w:rsidRPr="00F37BA3" w:rsidRDefault="00337B72" w:rsidP="00337B72">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Salary growth rate</w:t>
            </w:r>
          </w:p>
        </w:tc>
        <w:tc>
          <w:tcPr>
            <w:tcW w:w="1576" w:type="dxa"/>
            <w:shd w:val="clear" w:color="auto" w:fill="FAFAFA"/>
            <w:vAlign w:val="bottom"/>
          </w:tcPr>
          <w:p w14:paraId="64099513" w14:textId="6C7AD179"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6.00</w:t>
            </w:r>
          </w:p>
        </w:tc>
        <w:tc>
          <w:tcPr>
            <w:tcW w:w="1577" w:type="dxa"/>
            <w:shd w:val="clear" w:color="auto" w:fill="auto"/>
            <w:vAlign w:val="bottom"/>
          </w:tcPr>
          <w:p w14:paraId="5EA8ED37" w14:textId="36796E26"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6.00</w:t>
            </w:r>
          </w:p>
        </w:tc>
      </w:tr>
      <w:tr w:rsidR="00337B72" w:rsidRPr="00F37BA3" w14:paraId="56824D26" w14:textId="77777777" w:rsidTr="00B01592">
        <w:trPr>
          <w:cantSplit/>
          <w:trHeight w:val="143"/>
        </w:trPr>
        <w:tc>
          <w:tcPr>
            <w:tcW w:w="6293" w:type="dxa"/>
          </w:tcPr>
          <w:p w14:paraId="35A30467" w14:textId="5FD69FD7" w:rsidR="00337B72" w:rsidRPr="00F37BA3" w:rsidRDefault="00337B72" w:rsidP="00337B72">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Resignation rate</w:t>
            </w:r>
          </w:p>
        </w:tc>
        <w:tc>
          <w:tcPr>
            <w:tcW w:w="1576" w:type="dxa"/>
            <w:shd w:val="clear" w:color="auto" w:fill="FAFAFA"/>
            <w:vAlign w:val="bottom"/>
          </w:tcPr>
          <w:p w14:paraId="49ECA654" w14:textId="3EC2EDBE"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3.82 - 14.33</w:t>
            </w:r>
          </w:p>
        </w:tc>
        <w:tc>
          <w:tcPr>
            <w:tcW w:w="1577" w:type="dxa"/>
            <w:shd w:val="clear" w:color="auto" w:fill="auto"/>
            <w:vAlign w:val="bottom"/>
          </w:tcPr>
          <w:p w14:paraId="16B5C63A" w14:textId="2D1A5F3F"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3.82 - 14.33</w:t>
            </w:r>
          </w:p>
        </w:tc>
      </w:tr>
      <w:tr w:rsidR="00337B72" w:rsidRPr="00F37BA3" w14:paraId="48DF0804" w14:textId="77777777" w:rsidTr="00B01592">
        <w:trPr>
          <w:cantSplit/>
          <w:trHeight w:val="143"/>
        </w:trPr>
        <w:tc>
          <w:tcPr>
            <w:tcW w:w="6293" w:type="dxa"/>
          </w:tcPr>
          <w:p w14:paraId="73065F5A" w14:textId="2F43511A" w:rsidR="00337B72" w:rsidRPr="00F37BA3" w:rsidRDefault="00337B72" w:rsidP="00337B72">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lang w:bidi="th-TH"/>
              </w:rPr>
              <w:t>Retirement age</w:t>
            </w:r>
          </w:p>
        </w:tc>
        <w:tc>
          <w:tcPr>
            <w:tcW w:w="1576" w:type="dxa"/>
            <w:shd w:val="clear" w:color="auto" w:fill="FAFAFA"/>
            <w:vAlign w:val="bottom"/>
          </w:tcPr>
          <w:p w14:paraId="5684E3CA" w14:textId="57276352"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55 years</w:t>
            </w:r>
          </w:p>
        </w:tc>
        <w:tc>
          <w:tcPr>
            <w:tcW w:w="1577" w:type="dxa"/>
            <w:shd w:val="clear" w:color="auto" w:fill="auto"/>
            <w:vAlign w:val="bottom"/>
          </w:tcPr>
          <w:p w14:paraId="4323A0DD" w14:textId="02DEB837" w:rsidR="00337B72" w:rsidRPr="00F37BA3" w:rsidRDefault="00337B72" w:rsidP="00337B72">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55 years</w:t>
            </w:r>
          </w:p>
        </w:tc>
      </w:tr>
      <w:bookmarkEnd w:id="47"/>
    </w:tbl>
    <w:p w14:paraId="684F1CC1" w14:textId="3E0F19E4" w:rsidR="00CB0805" w:rsidRPr="00F37BA3" w:rsidRDefault="00CB0805"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4E0F8022" w14:textId="77777777" w:rsidR="002477B6" w:rsidRPr="00F37BA3" w:rsidRDefault="002477B6" w:rsidP="002477B6">
      <w:pPr>
        <w:spacing w:after="0" w:line="240" w:lineRule="auto"/>
        <w:rPr>
          <w:rFonts w:ascii="Arial" w:eastAsia="Arial Unicode MS" w:hAnsi="Arial" w:cs="Arial"/>
          <w:sz w:val="20"/>
          <w:szCs w:val="20"/>
        </w:rPr>
      </w:pPr>
      <w:r w:rsidRPr="00F37BA3">
        <w:rPr>
          <w:rFonts w:ascii="Arial" w:eastAsia="Arial Unicode MS" w:hAnsi="Arial" w:cs="Arial"/>
          <w:sz w:val="20"/>
          <w:szCs w:val="20"/>
        </w:rPr>
        <w:t>Sensitivity analysis for each significant assumption used is as follows:</w:t>
      </w:r>
    </w:p>
    <w:p w14:paraId="43B37DBB" w14:textId="10F1D17C" w:rsidR="002477B6" w:rsidRPr="00F37BA3" w:rsidRDefault="002477B6" w:rsidP="002477B6">
      <w:pPr>
        <w:spacing w:after="0" w:line="240" w:lineRule="auto"/>
        <w:jc w:val="thaiDistribute"/>
        <w:rPr>
          <w:rFonts w:ascii="Arial" w:eastAsia="Arial Unicode MS" w:hAnsi="Arial" w:cs="Arial"/>
          <w:sz w:val="20"/>
          <w:szCs w:val="20"/>
          <w:lang w:bidi="th-TH"/>
        </w:rPr>
      </w:pPr>
    </w:p>
    <w:tbl>
      <w:tblPr>
        <w:tblW w:w="9465" w:type="dxa"/>
        <w:tblLayout w:type="fixed"/>
        <w:tblLook w:val="0400" w:firstRow="0" w:lastRow="0" w:firstColumn="0" w:lastColumn="0" w:noHBand="0" w:noVBand="1"/>
      </w:tblPr>
      <w:tblGrid>
        <w:gridCol w:w="2423"/>
        <w:gridCol w:w="931"/>
        <w:gridCol w:w="937"/>
        <w:gridCol w:w="1293"/>
        <w:gridCol w:w="1295"/>
        <w:gridCol w:w="1293"/>
        <w:gridCol w:w="1293"/>
      </w:tblGrid>
      <w:tr w:rsidR="00B01829" w:rsidRPr="00F37BA3" w14:paraId="6EF9B594" w14:textId="77777777" w:rsidTr="00F42702">
        <w:trPr>
          <w:trHeight w:val="20"/>
        </w:trPr>
        <w:tc>
          <w:tcPr>
            <w:tcW w:w="2423" w:type="dxa"/>
            <w:vAlign w:val="center"/>
          </w:tcPr>
          <w:p w14:paraId="4079E6D9" w14:textId="77777777" w:rsidR="00B01829" w:rsidRPr="00F37BA3" w:rsidRDefault="00B01829" w:rsidP="001F67DF">
            <w:pPr>
              <w:spacing w:after="0" w:line="240" w:lineRule="auto"/>
              <w:ind w:left="-104"/>
              <w:rPr>
                <w:rFonts w:ascii="Arial" w:hAnsi="Arial" w:cs="Arial"/>
                <w:sz w:val="20"/>
                <w:szCs w:val="20"/>
                <w:lang w:val="en-GB"/>
              </w:rPr>
            </w:pPr>
          </w:p>
        </w:tc>
        <w:tc>
          <w:tcPr>
            <w:tcW w:w="7042" w:type="dxa"/>
            <w:gridSpan w:val="6"/>
            <w:tcBorders>
              <w:top w:val="single" w:sz="4" w:space="0" w:color="auto"/>
              <w:left w:val="nil"/>
              <w:bottom w:val="single" w:sz="4" w:space="0" w:color="000000"/>
              <w:right w:val="nil"/>
            </w:tcBorders>
            <w:vAlign w:val="center"/>
            <w:hideMark/>
          </w:tcPr>
          <w:p w14:paraId="1F99EBD9" w14:textId="08473974" w:rsidR="00B01829" w:rsidRPr="00F37BA3" w:rsidRDefault="00771856" w:rsidP="001F67DF">
            <w:pPr>
              <w:spacing w:after="0" w:line="240" w:lineRule="auto"/>
              <w:ind w:right="-72"/>
              <w:jc w:val="center"/>
              <w:rPr>
                <w:rFonts w:ascii="Arial" w:hAnsi="Arial" w:cs="Arial"/>
                <w:sz w:val="20"/>
                <w:szCs w:val="20"/>
                <w:lang w:val="en-GB"/>
              </w:rPr>
            </w:pPr>
            <w:r w:rsidRPr="00F37BA3">
              <w:rPr>
                <w:rFonts w:ascii="Arial" w:hAnsi="Arial" w:cs="Arial"/>
                <w:b/>
                <w:sz w:val="20"/>
                <w:szCs w:val="20"/>
                <w:lang w:val="en-GB"/>
              </w:rPr>
              <w:t xml:space="preserve">Consolidated and </w:t>
            </w:r>
            <w:r w:rsidR="00B01829" w:rsidRPr="00F37BA3">
              <w:rPr>
                <w:rFonts w:ascii="Arial" w:hAnsi="Arial" w:cs="Arial"/>
                <w:b/>
                <w:sz w:val="20"/>
                <w:szCs w:val="20"/>
                <w:lang w:val="en-GB"/>
              </w:rPr>
              <w:t>Separate financial statements</w:t>
            </w:r>
          </w:p>
        </w:tc>
      </w:tr>
      <w:tr w:rsidR="00771856" w:rsidRPr="00F37BA3" w14:paraId="027DADA5" w14:textId="77777777" w:rsidTr="00771856">
        <w:trPr>
          <w:trHeight w:val="20"/>
        </w:trPr>
        <w:tc>
          <w:tcPr>
            <w:tcW w:w="2423" w:type="dxa"/>
            <w:vAlign w:val="center"/>
          </w:tcPr>
          <w:p w14:paraId="7CB7CF1F" w14:textId="77777777" w:rsidR="00771856" w:rsidRPr="00F37BA3" w:rsidRDefault="00771856" w:rsidP="001F67DF">
            <w:pPr>
              <w:spacing w:after="0" w:line="240" w:lineRule="auto"/>
              <w:ind w:left="-104" w:right="-72"/>
              <w:rPr>
                <w:rFonts w:ascii="Arial" w:hAnsi="Arial" w:cs="Arial"/>
                <w:sz w:val="20"/>
                <w:szCs w:val="20"/>
                <w:lang w:val="en-GB"/>
              </w:rPr>
            </w:pPr>
          </w:p>
        </w:tc>
        <w:tc>
          <w:tcPr>
            <w:tcW w:w="7042" w:type="dxa"/>
            <w:gridSpan w:val="6"/>
            <w:tcBorders>
              <w:top w:val="single" w:sz="4" w:space="0" w:color="000000"/>
              <w:left w:val="nil"/>
              <w:bottom w:val="single" w:sz="4" w:space="0" w:color="auto"/>
              <w:right w:val="nil"/>
            </w:tcBorders>
            <w:vAlign w:val="center"/>
          </w:tcPr>
          <w:p w14:paraId="71BD33EB" w14:textId="77777777" w:rsidR="00771856" w:rsidRPr="00F37BA3" w:rsidRDefault="00771856" w:rsidP="001F67DF">
            <w:pPr>
              <w:spacing w:after="0" w:line="240" w:lineRule="auto"/>
              <w:ind w:right="-72"/>
              <w:jc w:val="center"/>
              <w:rPr>
                <w:rFonts w:ascii="Arial" w:hAnsi="Arial" w:cs="Arial"/>
                <w:b/>
                <w:sz w:val="20"/>
                <w:szCs w:val="20"/>
                <w:lang w:val="en-GB"/>
              </w:rPr>
            </w:pPr>
            <w:r w:rsidRPr="00F37BA3">
              <w:rPr>
                <w:rFonts w:ascii="Arial" w:hAnsi="Arial" w:cs="Arial"/>
                <w:b/>
                <w:sz w:val="20"/>
                <w:szCs w:val="20"/>
                <w:lang w:val="en-GB"/>
              </w:rPr>
              <w:t>Impact on retirement benefits</w:t>
            </w:r>
          </w:p>
        </w:tc>
      </w:tr>
      <w:tr w:rsidR="00B01829" w:rsidRPr="00F37BA3" w14:paraId="396E1A0B" w14:textId="77777777" w:rsidTr="00771856">
        <w:trPr>
          <w:trHeight w:val="233"/>
        </w:trPr>
        <w:tc>
          <w:tcPr>
            <w:tcW w:w="2423" w:type="dxa"/>
            <w:vAlign w:val="center"/>
          </w:tcPr>
          <w:p w14:paraId="2A7B3C61" w14:textId="77777777" w:rsidR="00B01829" w:rsidRPr="00F37BA3" w:rsidRDefault="00B01829" w:rsidP="001F67DF">
            <w:pPr>
              <w:spacing w:after="0" w:line="240" w:lineRule="auto"/>
              <w:ind w:left="-104"/>
              <w:rPr>
                <w:rFonts w:ascii="Arial" w:hAnsi="Arial" w:cs="Arial"/>
                <w:b/>
                <w:sz w:val="20"/>
                <w:szCs w:val="20"/>
                <w:lang w:val="en-GB"/>
              </w:rPr>
            </w:pPr>
          </w:p>
        </w:tc>
        <w:tc>
          <w:tcPr>
            <w:tcW w:w="1868" w:type="dxa"/>
            <w:gridSpan w:val="2"/>
            <w:tcBorders>
              <w:top w:val="single" w:sz="4" w:space="0" w:color="auto"/>
              <w:left w:val="nil"/>
              <w:bottom w:val="single" w:sz="4" w:space="0" w:color="000000"/>
              <w:right w:val="nil"/>
            </w:tcBorders>
            <w:vAlign w:val="center"/>
            <w:hideMark/>
          </w:tcPr>
          <w:p w14:paraId="54C819E0" w14:textId="77777777" w:rsidR="00B01829" w:rsidRPr="00F37BA3" w:rsidRDefault="00B01829" w:rsidP="001F67DF">
            <w:pPr>
              <w:spacing w:after="0" w:line="240" w:lineRule="auto"/>
              <w:ind w:right="-72"/>
              <w:jc w:val="center"/>
              <w:rPr>
                <w:rFonts w:ascii="Arial" w:hAnsi="Arial" w:cs="Arial"/>
                <w:b/>
                <w:sz w:val="20"/>
                <w:szCs w:val="20"/>
                <w:lang w:val="en-GB"/>
              </w:rPr>
            </w:pPr>
            <w:r w:rsidRPr="00F37BA3">
              <w:rPr>
                <w:rFonts w:ascii="Arial" w:hAnsi="Arial" w:cs="Arial"/>
                <w:b/>
                <w:sz w:val="20"/>
                <w:szCs w:val="20"/>
                <w:lang w:val="en-GB"/>
              </w:rPr>
              <w:t>Change in assumption</w:t>
            </w:r>
          </w:p>
        </w:tc>
        <w:tc>
          <w:tcPr>
            <w:tcW w:w="2588" w:type="dxa"/>
            <w:gridSpan w:val="2"/>
            <w:tcBorders>
              <w:top w:val="single" w:sz="4" w:space="0" w:color="auto"/>
              <w:left w:val="nil"/>
              <w:bottom w:val="single" w:sz="4" w:space="0" w:color="000000"/>
              <w:right w:val="nil"/>
            </w:tcBorders>
            <w:vAlign w:val="center"/>
            <w:hideMark/>
          </w:tcPr>
          <w:p w14:paraId="6FD7FC6A" w14:textId="77777777" w:rsidR="00965DB5" w:rsidRPr="00F37BA3" w:rsidRDefault="00B01829" w:rsidP="001F67DF">
            <w:pPr>
              <w:spacing w:after="0" w:line="240" w:lineRule="auto"/>
              <w:ind w:right="-72"/>
              <w:jc w:val="center"/>
              <w:rPr>
                <w:rFonts w:ascii="Arial" w:hAnsi="Arial" w:cs="Arial"/>
                <w:b/>
                <w:sz w:val="20"/>
                <w:szCs w:val="20"/>
                <w:lang w:val="en-GB"/>
              </w:rPr>
            </w:pPr>
            <w:r w:rsidRPr="00F37BA3">
              <w:rPr>
                <w:rFonts w:ascii="Arial" w:hAnsi="Arial" w:cs="Arial"/>
                <w:b/>
                <w:sz w:val="20"/>
                <w:szCs w:val="20"/>
                <w:lang w:val="en-GB"/>
              </w:rPr>
              <w:t xml:space="preserve">Increase in </w:t>
            </w:r>
          </w:p>
          <w:p w14:paraId="1B957F8B" w14:textId="18D99FE6" w:rsidR="00B01829" w:rsidRPr="00F37BA3" w:rsidRDefault="00B01829" w:rsidP="001F67DF">
            <w:pPr>
              <w:spacing w:after="0" w:line="240" w:lineRule="auto"/>
              <w:ind w:right="-72"/>
              <w:jc w:val="center"/>
              <w:rPr>
                <w:rFonts w:ascii="Arial" w:hAnsi="Arial" w:cs="Arial"/>
                <w:b/>
                <w:sz w:val="20"/>
                <w:szCs w:val="20"/>
                <w:lang w:val="en-GB"/>
              </w:rPr>
            </w:pPr>
            <w:r w:rsidRPr="00F37BA3">
              <w:rPr>
                <w:rFonts w:ascii="Arial" w:hAnsi="Arial" w:cs="Arial"/>
                <w:b/>
                <w:sz w:val="20"/>
                <w:szCs w:val="20"/>
                <w:lang w:val="en-GB"/>
              </w:rPr>
              <w:t>assumption</w:t>
            </w:r>
          </w:p>
        </w:tc>
        <w:tc>
          <w:tcPr>
            <w:tcW w:w="2586" w:type="dxa"/>
            <w:gridSpan w:val="2"/>
            <w:tcBorders>
              <w:top w:val="single" w:sz="4" w:space="0" w:color="auto"/>
              <w:left w:val="nil"/>
              <w:bottom w:val="single" w:sz="4" w:space="0" w:color="000000"/>
              <w:right w:val="nil"/>
            </w:tcBorders>
            <w:vAlign w:val="center"/>
            <w:hideMark/>
          </w:tcPr>
          <w:p w14:paraId="05E1C451" w14:textId="77777777" w:rsidR="00965DB5" w:rsidRPr="00F37BA3" w:rsidRDefault="00B01829" w:rsidP="001F67DF">
            <w:pPr>
              <w:spacing w:after="0" w:line="240" w:lineRule="auto"/>
              <w:ind w:right="-72"/>
              <w:jc w:val="center"/>
              <w:rPr>
                <w:rFonts w:ascii="Arial" w:hAnsi="Arial" w:cs="Arial"/>
                <w:b/>
                <w:sz w:val="20"/>
                <w:szCs w:val="20"/>
                <w:lang w:val="en-GB"/>
              </w:rPr>
            </w:pPr>
            <w:r w:rsidRPr="00F37BA3">
              <w:rPr>
                <w:rFonts w:ascii="Arial" w:hAnsi="Arial" w:cs="Arial"/>
                <w:b/>
                <w:sz w:val="20"/>
                <w:szCs w:val="20"/>
                <w:lang w:val="en-GB"/>
              </w:rPr>
              <w:t xml:space="preserve">Decrease in </w:t>
            </w:r>
          </w:p>
          <w:p w14:paraId="514AB0D1" w14:textId="4BFB61BF" w:rsidR="00B01829" w:rsidRPr="00F37BA3" w:rsidRDefault="00B01829" w:rsidP="001F67DF">
            <w:pPr>
              <w:spacing w:after="0" w:line="240" w:lineRule="auto"/>
              <w:ind w:right="-72"/>
              <w:jc w:val="center"/>
              <w:rPr>
                <w:rFonts w:ascii="Arial" w:hAnsi="Arial" w:cs="Arial"/>
                <w:b/>
                <w:sz w:val="20"/>
                <w:szCs w:val="20"/>
                <w:lang w:val="en-GB"/>
              </w:rPr>
            </w:pPr>
            <w:r w:rsidRPr="00F37BA3">
              <w:rPr>
                <w:rFonts w:ascii="Arial" w:hAnsi="Arial" w:cs="Arial"/>
                <w:b/>
                <w:sz w:val="20"/>
                <w:szCs w:val="20"/>
                <w:lang w:val="en-GB"/>
              </w:rPr>
              <w:t>assumption</w:t>
            </w:r>
          </w:p>
        </w:tc>
      </w:tr>
      <w:tr w:rsidR="008221C7" w:rsidRPr="00F37BA3" w14:paraId="22E781FC" w14:textId="77777777" w:rsidTr="00CC02B8">
        <w:trPr>
          <w:trHeight w:val="20"/>
        </w:trPr>
        <w:tc>
          <w:tcPr>
            <w:tcW w:w="2423" w:type="dxa"/>
            <w:vAlign w:val="center"/>
          </w:tcPr>
          <w:p w14:paraId="4FE9E2D9" w14:textId="77777777" w:rsidR="008221C7" w:rsidRPr="00F37BA3" w:rsidRDefault="008221C7" w:rsidP="008221C7">
            <w:pPr>
              <w:spacing w:after="0" w:line="240" w:lineRule="auto"/>
              <w:ind w:left="-104"/>
              <w:rPr>
                <w:rFonts w:ascii="Arial" w:hAnsi="Arial" w:cs="Arial"/>
                <w:b/>
                <w:sz w:val="20"/>
                <w:szCs w:val="20"/>
                <w:lang w:val="en-GB"/>
              </w:rPr>
            </w:pPr>
          </w:p>
        </w:tc>
        <w:tc>
          <w:tcPr>
            <w:tcW w:w="931" w:type="dxa"/>
            <w:tcBorders>
              <w:top w:val="single" w:sz="4" w:space="0" w:color="000000"/>
              <w:left w:val="nil"/>
              <w:bottom w:val="single" w:sz="4" w:space="0" w:color="000000"/>
              <w:right w:val="nil"/>
            </w:tcBorders>
            <w:hideMark/>
          </w:tcPr>
          <w:p w14:paraId="5AB08A47" w14:textId="5771FDC4" w:rsidR="008221C7" w:rsidRPr="00F37BA3" w:rsidRDefault="008221C7" w:rsidP="008221C7">
            <w:pPr>
              <w:spacing w:after="0" w:line="240" w:lineRule="auto"/>
              <w:ind w:right="-72"/>
              <w:jc w:val="right"/>
              <w:rPr>
                <w:rFonts w:ascii="Arial" w:hAnsi="Arial" w:cs="Arial"/>
                <w:b/>
                <w:sz w:val="20"/>
                <w:szCs w:val="20"/>
                <w:lang w:val="en-GB"/>
              </w:rPr>
            </w:pPr>
            <w:r w:rsidRPr="00F37BA3">
              <w:rPr>
                <w:rFonts w:ascii="Arial" w:eastAsia="Arial Unicode MS" w:hAnsi="Arial" w:cs="Arial"/>
                <w:b/>
                <w:bCs/>
                <w:sz w:val="20"/>
                <w:szCs w:val="20"/>
                <w:lang w:val="en-GB" w:bidi="th-TH"/>
              </w:rPr>
              <w:t>2023</w:t>
            </w:r>
          </w:p>
        </w:tc>
        <w:tc>
          <w:tcPr>
            <w:tcW w:w="937" w:type="dxa"/>
            <w:tcBorders>
              <w:top w:val="single" w:sz="4" w:space="0" w:color="000000"/>
              <w:left w:val="nil"/>
              <w:bottom w:val="single" w:sz="4" w:space="0" w:color="000000"/>
              <w:right w:val="nil"/>
            </w:tcBorders>
            <w:hideMark/>
          </w:tcPr>
          <w:p w14:paraId="41B5B1C4" w14:textId="53123B6C" w:rsidR="008221C7" w:rsidRPr="00F37BA3" w:rsidRDefault="008221C7" w:rsidP="008221C7">
            <w:pPr>
              <w:spacing w:after="0" w:line="240" w:lineRule="auto"/>
              <w:ind w:right="-72"/>
              <w:jc w:val="right"/>
              <w:rPr>
                <w:rFonts w:ascii="Arial" w:hAnsi="Arial" w:cs="Arial"/>
                <w:b/>
                <w:sz w:val="20"/>
                <w:szCs w:val="20"/>
                <w:lang w:val="en-GB"/>
              </w:rPr>
            </w:pPr>
            <w:r w:rsidRPr="00F37BA3">
              <w:rPr>
                <w:rFonts w:ascii="Arial" w:eastAsia="Arial Unicode MS" w:hAnsi="Arial" w:cs="Arial"/>
                <w:b/>
                <w:bCs/>
                <w:sz w:val="20"/>
                <w:szCs w:val="20"/>
                <w:lang w:val="en-GB" w:bidi="th-TH"/>
              </w:rPr>
              <w:t>2022</w:t>
            </w:r>
          </w:p>
        </w:tc>
        <w:tc>
          <w:tcPr>
            <w:tcW w:w="1293" w:type="dxa"/>
            <w:tcBorders>
              <w:top w:val="single" w:sz="4" w:space="0" w:color="000000"/>
              <w:left w:val="nil"/>
              <w:bottom w:val="single" w:sz="4" w:space="0" w:color="000000"/>
              <w:right w:val="nil"/>
            </w:tcBorders>
          </w:tcPr>
          <w:p w14:paraId="06B7969D" w14:textId="7AC260B0" w:rsidR="008221C7" w:rsidRPr="00F37BA3" w:rsidRDefault="008221C7" w:rsidP="008221C7">
            <w:pPr>
              <w:spacing w:after="0" w:line="240" w:lineRule="auto"/>
              <w:ind w:right="-72"/>
              <w:jc w:val="right"/>
              <w:rPr>
                <w:rFonts w:ascii="Arial" w:hAnsi="Arial" w:cs="Arial"/>
                <w:b/>
                <w:sz w:val="20"/>
                <w:szCs w:val="20"/>
                <w:lang w:val="en-GB"/>
              </w:rPr>
            </w:pPr>
            <w:r w:rsidRPr="00F37BA3">
              <w:rPr>
                <w:rFonts w:ascii="Arial" w:eastAsia="Arial Unicode MS" w:hAnsi="Arial" w:cs="Arial"/>
                <w:b/>
                <w:bCs/>
                <w:sz w:val="20"/>
                <w:szCs w:val="20"/>
                <w:lang w:val="en-GB" w:bidi="th-TH"/>
              </w:rPr>
              <w:t>2023</w:t>
            </w:r>
          </w:p>
        </w:tc>
        <w:tc>
          <w:tcPr>
            <w:tcW w:w="1295" w:type="dxa"/>
            <w:tcBorders>
              <w:top w:val="single" w:sz="4" w:space="0" w:color="000000"/>
              <w:left w:val="nil"/>
              <w:bottom w:val="single" w:sz="4" w:space="0" w:color="000000"/>
              <w:right w:val="nil"/>
            </w:tcBorders>
          </w:tcPr>
          <w:p w14:paraId="12244720" w14:textId="5337812C" w:rsidR="008221C7" w:rsidRPr="00F37BA3" w:rsidRDefault="008221C7" w:rsidP="008221C7">
            <w:pPr>
              <w:spacing w:after="0" w:line="240" w:lineRule="auto"/>
              <w:ind w:right="-72"/>
              <w:jc w:val="right"/>
              <w:rPr>
                <w:rFonts w:ascii="Arial" w:hAnsi="Arial" w:cs="Arial"/>
                <w:b/>
                <w:sz w:val="20"/>
                <w:szCs w:val="20"/>
                <w:lang w:val="en-GB"/>
              </w:rPr>
            </w:pPr>
            <w:r w:rsidRPr="00F37BA3">
              <w:rPr>
                <w:rFonts w:ascii="Arial" w:eastAsia="Arial Unicode MS" w:hAnsi="Arial" w:cs="Arial"/>
                <w:b/>
                <w:bCs/>
                <w:sz w:val="20"/>
                <w:szCs w:val="20"/>
                <w:lang w:val="en-GB" w:bidi="th-TH"/>
              </w:rPr>
              <w:t>2022</w:t>
            </w:r>
          </w:p>
        </w:tc>
        <w:tc>
          <w:tcPr>
            <w:tcW w:w="1293" w:type="dxa"/>
            <w:tcBorders>
              <w:top w:val="single" w:sz="4" w:space="0" w:color="000000"/>
              <w:left w:val="nil"/>
              <w:bottom w:val="single" w:sz="4" w:space="0" w:color="000000"/>
              <w:right w:val="nil"/>
            </w:tcBorders>
          </w:tcPr>
          <w:p w14:paraId="0C5734A7" w14:textId="6277F5F9" w:rsidR="008221C7" w:rsidRPr="00F37BA3" w:rsidRDefault="008221C7" w:rsidP="008221C7">
            <w:pPr>
              <w:spacing w:after="0" w:line="240" w:lineRule="auto"/>
              <w:ind w:right="-72"/>
              <w:jc w:val="right"/>
              <w:rPr>
                <w:rFonts w:ascii="Arial" w:hAnsi="Arial" w:cs="Arial"/>
                <w:b/>
                <w:sz w:val="20"/>
                <w:szCs w:val="20"/>
                <w:lang w:val="en-GB"/>
              </w:rPr>
            </w:pPr>
            <w:r w:rsidRPr="00F37BA3">
              <w:rPr>
                <w:rFonts w:ascii="Arial" w:eastAsia="Arial Unicode MS" w:hAnsi="Arial" w:cs="Arial"/>
                <w:b/>
                <w:bCs/>
                <w:sz w:val="20"/>
                <w:szCs w:val="20"/>
                <w:lang w:val="en-GB" w:bidi="th-TH"/>
              </w:rPr>
              <w:t>2023</w:t>
            </w:r>
          </w:p>
        </w:tc>
        <w:tc>
          <w:tcPr>
            <w:tcW w:w="1293" w:type="dxa"/>
            <w:tcBorders>
              <w:top w:val="single" w:sz="4" w:space="0" w:color="000000"/>
              <w:left w:val="nil"/>
              <w:bottom w:val="single" w:sz="4" w:space="0" w:color="000000"/>
              <w:right w:val="nil"/>
            </w:tcBorders>
          </w:tcPr>
          <w:p w14:paraId="6D7E5749" w14:textId="1989B530" w:rsidR="008221C7" w:rsidRPr="00F37BA3" w:rsidRDefault="008221C7" w:rsidP="008221C7">
            <w:pPr>
              <w:spacing w:after="0" w:line="240" w:lineRule="auto"/>
              <w:ind w:right="-72"/>
              <w:jc w:val="right"/>
              <w:rPr>
                <w:rFonts w:ascii="Arial" w:hAnsi="Arial" w:cs="Arial"/>
                <w:b/>
                <w:sz w:val="20"/>
                <w:szCs w:val="20"/>
                <w:lang w:val="en-GB"/>
              </w:rPr>
            </w:pPr>
            <w:r w:rsidRPr="00F37BA3">
              <w:rPr>
                <w:rFonts w:ascii="Arial" w:eastAsia="Arial Unicode MS" w:hAnsi="Arial" w:cs="Arial"/>
                <w:b/>
                <w:bCs/>
                <w:sz w:val="20"/>
                <w:szCs w:val="20"/>
                <w:lang w:val="en-GB" w:bidi="th-TH"/>
              </w:rPr>
              <w:t>2022</w:t>
            </w:r>
          </w:p>
        </w:tc>
      </w:tr>
      <w:tr w:rsidR="00B01829" w:rsidRPr="00F37BA3" w14:paraId="44FBA521" w14:textId="77777777" w:rsidTr="00771856">
        <w:trPr>
          <w:trHeight w:val="20"/>
        </w:trPr>
        <w:tc>
          <w:tcPr>
            <w:tcW w:w="2423" w:type="dxa"/>
            <w:vAlign w:val="center"/>
          </w:tcPr>
          <w:p w14:paraId="26725AC5" w14:textId="77777777" w:rsidR="00B01829" w:rsidRPr="00F37BA3" w:rsidRDefault="00B01829" w:rsidP="001F67DF">
            <w:pPr>
              <w:spacing w:after="0" w:line="240" w:lineRule="auto"/>
              <w:ind w:left="-104" w:right="-72"/>
              <w:rPr>
                <w:rFonts w:ascii="Arial" w:hAnsi="Arial" w:cs="Arial"/>
                <w:sz w:val="20"/>
                <w:szCs w:val="20"/>
                <w:lang w:val="en-GB"/>
              </w:rPr>
            </w:pPr>
          </w:p>
        </w:tc>
        <w:tc>
          <w:tcPr>
            <w:tcW w:w="931" w:type="dxa"/>
            <w:tcBorders>
              <w:top w:val="single" w:sz="4" w:space="0" w:color="000000"/>
              <w:left w:val="nil"/>
              <w:bottom w:val="nil"/>
              <w:right w:val="nil"/>
            </w:tcBorders>
            <w:shd w:val="clear" w:color="auto" w:fill="FAFAFA"/>
            <w:vAlign w:val="center"/>
          </w:tcPr>
          <w:p w14:paraId="0C10F037" w14:textId="77777777" w:rsidR="00B01829" w:rsidRPr="00F37BA3" w:rsidRDefault="00B01829" w:rsidP="001F67DF">
            <w:pPr>
              <w:spacing w:after="0" w:line="240" w:lineRule="auto"/>
              <w:ind w:right="-72"/>
              <w:jc w:val="right"/>
              <w:rPr>
                <w:rFonts w:ascii="Arial" w:hAnsi="Arial" w:cs="Arial"/>
                <w:sz w:val="20"/>
                <w:szCs w:val="20"/>
                <w:lang w:val="en-GB"/>
              </w:rPr>
            </w:pPr>
          </w:p>
        </w:tc>
        <w:tc>
          <w:tcPr>
            <w:tcW w:w="937" w:type="dxa"/>
            <w:tcBorders>
              <w:top w:val="single" w:sz="4" w:space="0" w:color="000000"/>
              <w:left w:val="nil"/>
              <w:bottom w:val="nil"/>
              <w:right w:val="nil"/>
            </w:tcBorders>
            <w:vAlign w:val="center"/>
          </w:tcPr>
          <w:p w14:paraId="00DC2DC0" w14:textId="77777777" w:rsidR="00B01829" w:rsidRPr="00F37BA3" w:rsidRDefault="00B01829" w:rsidP="001F67DF">
            <w:pPr>
              <w:spacing w:after="0" w:line="240" w:lineRule="auto"/>
              <w:ind w:right="-72"/>
              <w:jc w:val="right"/>
              <w:rPr>
                <w:rFonts w:ascii="Arial" w:hAnsi="Arial" w:cs="Arial"/>
                <w:sz w:val="20"/>
                <w:szCs w:val="20"/>
                <w:lang w:val="en-GB"/>
              </w:rPr>
            </w:pPr>
          </w:p>
        </w:tc>
        <w:tc>
          <w:tcPr>
            <w:tcW w:w="1293" w:type="dxa"/>
            <w:tcBorders>
              <w:top w:val="single" w:sz="4" w:space="0" w:color="000000"/>
              <w:left w:val="nil"/>
              <w:bottom w:val="nil"/>
              <w:right w:val="nil"/>
            </w:tcBorders>
            <w:shd w:val="clear" w:color="auto" w:fill="FAFAFA"/>
            <w:vAlign w:val="center"/>
          </w:tcPr>
          <w:p w14:paraId="19D3C1F8" w14:textId="77777777" w:rsidR="00B01829" w:rsidRPr="00F37BA3" w:rsidRDefault="00B01829" w:rsidP="001F67DF">
            <w:pPr>
              <w:spacing w:after="0" w:line="240" w:lineRule="auto"/>
              <w:ind w:right="-72"/>
              <w:jc w:val="right"/>
              <w:rPr>
                <w:rFonts w:ascii="Arial" w:hAnsi="Arial" w:cs="Arial"/>
                <w:sz w:val="20"/>
                <w:szCs w:val="20"/>
                <w:lang w:val="en-GB"/>
              </w:rPr>
            </w:pPr>
          </w:p>
        </w:tc>
        <w:tc>
          <w:tcPr>
            <w:tcW w:w="1295" w:type="dxa"/>
            <w:tcBorders>
              <w:top w:val="single" w:sz="4" w:space="0" w:color="000000"/>
              <w:left w:val="nil"/>
              <w:bottom w:val="nil"/>
              <w:right w:val="nil"/>
            </w:tcBorders>
            <w:vAlign w:val="center"/>
          </w:tcPr>
          <w:p w14:paraId="6BC508CE" w14:textId="77777777" w:rsidR="00B01829" w:rsidRPr="00F37BA3" w:rsidRDefault="00B01829" w:rsidP="001F67DF">
            <w:pPr>
              <w:spacing w:after="0" w:line="240" w:lineRule="auto"/>
              <w:ind w:right="-72"/>
              <w:jc w:val="right"/>
              <w:rPr>
                <w:rFonts w:ascii="Arial" w:hAnsi="Arial" w:cs="Arial"/>
                <w:sz w:val="20"/>
                <w:szCs w:val="20"/>
                <w:lang w:val="en-GB"/>
              </w:rPr>
            </w:pPr>
          </w:p>
        </w:tc>
        <w:tc>
          <w:tcPr>
            <w:tcW w:w="1293" w:type="dxa"/>
            <w:tcBorders>
              <w:top w:val="single" w:sz="4" w:space="0" w:color="000000"/>
              <w:left w:val="nil"/>
              <w:bottom w:val="nil"/>
              <w:right w:val="nil"/>
            </w:tcBorders>
            <w:shd w:val="clear" w:color="auto" w:fill="FAFAFA"/>
            <w:vAlign w:val="center"/>
          </w:tcPr>
          <w:p w14:paraId="00EFB7A5" w14:textId="77777777" w:rsidR="00B01829" w:rsidRPr="00F37BA3" w:rsidRDefault="00B01829" w:rsidP="001F67DF">
            <w:pPr>
              <w:spacing w:after="0" w:line="240" w:lineRule="auto"/>
              <w:ind w:right="-72"/>
              <w:jc w:val="right"/>
              <w:rPr>
                <w:rFonts w:ascii="Arial" w:hAnsi="Arial" w:cs="Arial"/>
                <w:sz w:val="20"/>
                <w:szCs w:val="20"/>
                <w:lang w:val="en-GB"/>
              </w:rPr>
            </w:pPr>
          </w:p>
        </w:tc>
        <w:tc>
          <w:tcPr>
            <w:tcW w:w="1293" w:type="dxa"/>
            <w:tcBorders>
              <w:top w:val="single" w:sz="4" w:space="0" w:color="000000"/>
              <w:left w:val="nil"/>
              <w:bottom w:val="nil"/>
              <w:right w:val="nil"/>
            </w:tcBorders>
            <w:vAlign w:val="center"/>
          </w:tcPr>
          <w:p w14:paraId="0764E6EC" w14:textId="77777777" w:rsidR="00B01829" w:rsidRPr="00F37BA3" w:rsidRDefault="00B01829" w:rsidP="001F67DF">
            <w:pPr>
              <w:spacing w:after="0" w:line="240" w:lineRule="auto"/>
              <w:ind w:right="-72"/>
              <w:jc w:val="right"/>
              <w:rPr>
                <w:rFonts w:ascii="Arial" w:hAnsi="Arial" w:cs="Arial"/>
                <w:sz w:val="20"/>
                <w:szCs w:val="20"/>
                <w:lang w:val="en-GB"/>
              </w:rPr>
            </w:pPr>
          </w:p>
        </w:tc>
      </w:tr>
      <w:tr w:rsidR="00337B72" w:rsidRPr="00F37BA3" w14:paraId="06810630" w14:textId="77777777" w:rsidTr="00F42702">
        <w:trPr>
          <w:trHeight w:val="20"/>
        </w:trPr>
        <w:tc>
          <w:tcPr>
            <w:tcW w:w="2423" w:type="dxa"/>
            <w:vAlign w:val="bottom"/>
            <w:hideMark/>
          </w:tcPr>
          <w:p w14:paraId="4472C5E4" w14:textId="77777777" w:rsidR="00337B72" w:rsidRPr="00F37BA3" w:rsidRDefault="00337B72" w:rsidP="00F42702">
            <w:pPr>
              <w:spacing w:after="0" w:line="240" w:lineRule="auto"/>
              <w:ind w:left="-104" w:right="-72"/>
              <w:rPr>
                <w:rFonts w:ascii="Arial" w:hAnsi="Arial" w:cs="Arial"/>
                <w:sz w:val="20"/>
                <w:szCs w:val="20"/>
                <w:lang w:val="en-GB"/>
              </w:rPr>
            </w:pPr>
            <w:bookmarkStart w:id="48" w:name="OLE_LINK21"/>
            <w:r w:rsidRPr="00F37BA3">
              <w:rPr>
                <w:rFonts w:ascii="Arial" w:hAnsi="Arial" w:cs="Arial"/>
                <w:sz w:val="20"/>
                <w:szCs w:val="20"/>
                <w:lang w:val="en-GB"/>
              </w:rPr>
              <w:t>Discount rate</w:t>
            </w:r>
          </w:p>
          <w:p w14:paraId="04FACD94" w14:textId="5ABDF527" w:rsidR="00337B72" w:rsidRPr="00F37BA3" w:rsidRDefault="00337B72" w:rsidP="00F42702">
            <w:pPr>
              <w:spacing w:after="0" w:line="240" w:lineRule="auto"/>
              <w:ind w:left="-104" w:right="-72"/>
              <w:rPr>
                <w:rFonts w:ascii="Arial" w:hAnsi="Arial" w:cs="Arial"/>
                <w:sz w:val="20"/>
                <w:szCs w:val="20"/>
                <w:lang w:val="en-GB"/>
              </w:rPr>
            </w:pPr>
          </w:p>
        </w:tc>
        <w:tc>
          <w:tcPr>
            <w:tcW w:w="931" w:type="dxa"/>
            <w:shd w:val="clear" w:color="auto" w:fill="FAFAFA"/>
            <w:vAlign w:val="bottom"/>
          </w:tcPr>
          <w:p w14:paraId="24AD55D3" w14:textId="21AB3D11" w:rsidR="00337B72" w:rsidRPr="00F37BA3" w:rsidRDefault="00337B72" w:rsidP="00F42702">
            <w:pPr>
              <w:spacing w:after="0" w:line="240" w:lineRule="auto"/>
              <w:ind w:right="-72"/>
              <w:jc w:val="right"/>
              <w:rPr>
                <w:rFonts w:ascii="Arial" w:hAnsi="Arial" w:cs="Arial"/>
                <w:sz w:val="20"/>
                <w:szCs w:val="20"/>
                <w:lang w:val="en-GB"/>
              </w:rPr>
            </w:pPr>
            <w:r w:rsidRPr="00F37BA3">
              <w:rPr>
                <w:rFonts w:ascii="Arial" w:hAnsi="Arial" w:cs="Arial"/>
                <w:sz w:val="20"/>
                <w:szCs w:val="20"/>
                <w:lang w:val="en-GB"/>
              </w:rPr>
              <w:t>1%</w:t>
            </w:r>
          </w:p>
        </w:tc>
        <w:tc>
          <w:tcPr>
            <w:tcW w:w="937" w:type="dxa"/>
            <w:vAlign w:val="bottom"/>
            <w:hideMark/>
          </w:tcPr>
          <w:p w14:paraId="28C235D4" w14:textId="56CE63B1" w:rsidR="00337B72" w:rsidRPr="00F37BA3" w:rsidRDefault="00337B72" w:rsidP="00F42702">
            <w:pPr>
              <w:spacing w:after="0" w:line="240" w:lineRule="auto"/>
              <w:ind w:right="-72"/>
              <w:jc w:val="right"/>
              <w:rPr>
                <w:rFonts w:ascii="Arial" w:hAnsi="Arial" w:cs="Arial"/>
                <w:sz w:val="20"/>
                <w:szCs w:val="20"/>
                <w:lang w:val="en-GB"/>
              </w:rPr>
            </w:pPr>
            <w:r w:rsidRPr="00F37BA3">
              <w:rPr>
                <w:rFonts w:ascii="Arial" w:hAnsi="Arial" w:cs="Arial"/>
                <w:sz w:val="20"/>
                <w:szCs w:val="20"/>
                <w:lang w:val="en-GB"/>
              </w:rPr>
              <w:t>1%</w:t>
            </w:r>
          </w:p>
        </w:tc>
        <w:tc>
          <w:tcPr>
            <w:tcW w:w="1293" w:type="dxa"/>
            <w:shd w:val="clear" w:color="auto" w:fill="FAFAFA"/>
          </w:tcPr>
          <w:p w14:paraId="3D97C601" w14:textId="337AF57A" w:rsidR="00337B72" w:rsidRPr="00F37BA3" w:rsidRDefault="00337B72" w:rsidP="00337B72">
            <w:pPr>
              <w:spacing w:after="0" w:line="240" w:lineRule="auto"/>
              <w:ind w:right="-72"/>
              <w:jc w:val="right"/>
              <w:rPr>
                <w:rFonts w:ascii="Arial" w:hAnsi="Arial" w:cs="Arial"/>
                <w:sz w:val="20"/>
                <w:szCs w:val="20"/>
                <w:lang w:val="en-GB"/>
              </w:rPr>
            </w:pPr>
            <w:r w:rsidRPr="00F37BA3">
              <w:rPr>
                <w:rFonts w:ascii="Arial" w:hAnsi="Arial" w:cs="Arial"/>
                <w:snapToGrid w:val="0"/>
                <w:sz w:val="20"/>
                <w:szCs w:val="20"/>
              </w:rPr>
              <w:t>Decrease by 6.71%</w:t>
            </w:r>
          </w:p>
        </w:tc>
        <w:tc>
          <w:tcPr>
            <w:tcW w:w="1295" w:type="dxa"/>
            <w:hideMark/>
          </w:tcPr>
          <w:p w14:paraId="0293F2DA" w14:textId="1CD7140F" w:rsidR="00337B72" w:rsidRPr="00F37BA3" w:rsidRDefault="00337B72" w:rsidP="00337B72">
            <w:pPr>
              <w:spacing w:after="0" w:line="240" w:lineRule="auto"/>
              <w:ind w:right="-72"/>
              <w:jc w:val="right"/>
              <w:rPr>
                <w:rFonts w:ascii="Arial" w:hAnsi="Arial" w:cs="Arial"/>
                <w:sz w:val="20"/>
                <w:szCs w:val="20"/>
                <w:lang w:val="en-GB"/>
              </w:rPr>
            </w:pPr>
            <w:r w:rsidRPr="00F37BA3">
              <w:rPr>
                <w:rFonts w:ascii="Arial" w:hAnsi="Arial" w:cs="Arial"/>
                <w:snapToGrid w:val="0"/>
                <w:sz w:val="20"/>
                <w:szCs w:val="20"/>
              </w:rPr>
              <w:t>Decrease by 7.36%</w:t>
            </w:r>
          </w:p>
        </w:tc>
        <w:tc>
          <w:tcPr>
            <w:tcW w:w="1293" w:type="dxa"/>
            <w:shd w:val="clear" w:color="auto" w:fill="FAFAFA"/>
          </w:tcPr>
          <w:p w14:paraId="00D84A8C" w14:textId="7AEA2F4D" w:rsidR="00337B72" w:rsidRPr="00F37BA3" w:rsidRDefault="00337B72" w:rsidP="00337B72">
            <w:pPr>
              <w:spacing w:after="0" w:line="240" w:lineRule="auto"/>
              <w:ind w:right="-72"/>
              <w:jc w:val="right"/>
              <w:rPr>
                <w:rFonts w:ascii="Arial" w:hAnsi="Arial" w:cs="Arial"/>
                <w:sz w:val="20"/>
                <w:szCs w:val="20"/>
                <w:lang w:val="en-GB"/>
              </w:rPr>
            </w:pPr>
            <w:r w:rsidRPr="00F37BA3">
              <w:rPr>
                <w:rFonts w:ascii="Arial" w:hAnsi="Arial" w:cs="Arial"/>
                <w:snapToGrid w:val="0"/>
                <w:sz w:val="20"/>
                <w:szCs w:val="20"/>
              </w:rPr>
              <w:t>Increase by 7.66%</w:t>
            </w:r>
          </w:p>
        </w:tc>
        <w:tc>
          <w:tcPr>
            <w:tcW w:w="1293" w:type="dxa"/>
            <w:hideMark/>
          </w:tcPr>
          <w:p w14:paraId="04B09CEE" w14:textId="695D814C" w:rsidR="00337B72" w:rsidRPr="00F37BA3" w:rsidRDefault="00337B72" w:rsidP="00337B72">
            <w:pPr>
              <w:spacing w:after="0" w:line="240" w:lineRule="auto"/>
              <w:ind w:right="-72"/>
              <w:jc w:val="right"/>
              <w:rPr>
                <w:rFonts w:ascii="Arial" w:hAnsi="Arial" w:cs="Arial"/>
                <w:sz w:val="20"/>
                <w:szCs w:val="20"/>
                <w:lang w:val="en-GB"/>
              </w:rPr>
            </w:pPr>
            <w:r w:rsidRPr="00F37BA3">
              <w:rPr>
                <w:rFonts w:ascii="Arial" w:hAnsi="Arial" w:cs="Arial"/>
                <w:snapToGrid w:val="0"/>
                <w:sz w:val="20"/>
                <w:szCs w:val="20"/>
              </w:rPr>
              <w:t>Increase by 8.41%</w:t>
            </w:r>
          </w:p>
        </w:tc>
      </w:tr>
      <w:tr w:rsidR="00337B72" w:rsidRPr="00F37BA3" w14:paraId="233E2FF3" w14:textId="77777777" w:rsidTr="00F42702">
        <w:trPr>
          <w:trHeight w:val="20"/>
        </w:trPr>
        <w:tc>
          <w:tcPr>
            <w:tcW w:w="2423" w:type="dxa"/>
            <w:vAlign w:val="bottom"/>
            <w:hideMark/>
          </w:tcPr>
          <w:p w14:paraId="67D9CFE4" w14:textId="77777777" w:rsidR="00337B72" w:rsidRPr="00F37BA3" w:rsidRDefault="00337B72" w:rsidP="00F42702">
            <w:pPr>
              <w:spacing w:after="0" w:line="240" w:lineRule="auto"/>
              <w:ind w:left="-104" w:right="-72"/>
              <w:rPr>
                <w:rFonts w:ascii="Arial" w:hAnsi="Arial" w:cs="Arial"/>
                <w:sz w:val="20"/>
                <w:szCs w:val="20"/>
                <w:lang w:val="en-GB"/>
              </w:rPr>
            </w:pPr>
            <w:r w:rsidRPr="00F37BA3">
              <w:rPr>
                <w:rFonts w:ascii="Arial" w:hAnsi="Arial" w:cs="Arial"/>
                <w:sz w:val="20"/>
                <w:szCs w:val="20"/>
                <w:lang w:val="en-GB"/>
              </w:rPr>
              <w:t>Salary growth rate</w:t>
            </w:r>
          </w:p>
          <w:p w14:paraId="1ED71AD7" w14:textId="021E84D0" w:rsidR="00337B72" w:rsidRPr="00F37BA3" w:rsidRDefault="00337B72" w:rsidP="00F42702">
            <w:pPr>
              <w:spacing w:after="0" w:line="240" w:lineRule="auto"/>
              <w:ind w:left="-104" w:right="-72"/>
              <w:rPr>
                <w:rFonts w:ascii="Arial" w:hAnsi="Arial" w:cs="Arial"/>
                <w:sz w:val="20"/>
                <w:szCs w:val="20"/>
                <w:lang w:val="en-GB"/>
              </w:rPr>
            </w:pPr>
          </w:p>
        </w:tc>
        <w:tc>
          <w:tcPr>
            <w:tcW w:w="931" w:type="dxa"/>
            <w:shd w:val="clear" w:color="auto" w:fill="FAFAFA"/>
            <w:vAlign w:val="bottom"/>
          </w:tcPr>
          <w:p w14:paraId="3D2D6701" w14:textId="415285CD" w:rsidR="00337B72" w:rsidRPr="00F37BA3" w:rsidRDefault="00337B72" w:rsidP="00F42702">
            <w:pPr>
              <w:spacing w:after="0" w:line="240" w:lineRule="auto"/>
              <w:ind w:right="-72"/>
              <w:jc w:val="right"/>
              <w:rPr>
                <w:rFonts w:ascii="Arial" w:hAnsi="Arial" w:cs="Arial"/>
                <w:sz w:val="20"/>
                <w:szCs w:val="20"/>
                <w:lang w:val="en-GB"/>
              </w:rPr>
            </w:pPr>
            <w:r w:rsidRPr="00F37BA3">
              <w:rPr>
                <w:rFonts w:ascii="Arial" w:hAnsi="Arial" w:cs="Arial"/>
                <w:sz w:val="20"/>
                <w:szCs w:val="20"/>
                <w:lang w:val="en-GB"/>
              </w:rPr>
              <w:t>1%</w:t>
            </w:r>
          </w:p>
        </w:tc>
        <w:tc>
          <w:tcPr>
            <w:tcW w:w="937" w:type="dxa"/>
            <w:vAlign w:val="bottom"/>
            <w:hideMark/>
          </w:tcPr>
          <w:p w14:paraId="11D5668F" w14:textId="35DF64F3" w:rsidR="00337B72" w:rsidRPr="00F37BA3" w:rsidRDefault="00337B72" w:rsidP="00F42702">
            <w:pPr>
              <w:spacing w:after="0" w:line="240" w:lineRule="auto"/>
              <w:ind w:right="-72"/>
              <w:jc w:val="right"/>
              <w:rPr>
                <w:rFonts w:ascii="Arial" w:hAnsi="Arial" w:cs="Arial"/>
                <w:sz w:val="20"/>
                <w:szCs w:val="20"/>
                <w:lang w:val="en-GB"/>
              </w:rPr>
            </w:pPr>
            <w:r w:rsidRPr="00F37BA3">
              <w:rPr>
                <w:rFonts w:ascii="Arial" w:hAnsi="Arial" w:cs="Arial"/>
                <w:sz w:val="20"/>
                <w:szCs w:val="20"/>
                <w:lang w:val="en-GB"/>
              </w:rPr>
              <w:t>1%</w:t>
            </w:r>
          </w:p>
        </w:tc>
        <w:tc>
          <w:tcPr>
            <w:tcW w:w="1293" w:type="dxa"/>
            <w:shd w:val="clear" w:color="auto" w:fill="FAFAFA"/>
          </w:tcPr>
          <w:p w14:paraId="42CC4395" w14:textId="52D10D5B" w:rsidR="00337B72" w:rsidRPr="00F37BA3" w:rsidRDefault="00337B72" w:rsidP="00337B72">
            <w:pPr>
              <w:spacing w:after="0" w:line="240" w:lineRule="auto"/>
              <w:ind w:right="-72"/>
              <w:jc w:val="right"/>
              <w:rPr>
                <w:rFonts w:ascii="Arial" w:hAnsi="Arial" w:cs="Arial"/>
                <w:sz w:val="20"/>
                <w:szCs w:val="20"/>
                <w:lang w:val="en-GB"/>
              </w:rPr>
            </w:pPr>
            <w:r w:rsidRPr="00F37BA3">
              <w:rPr>
                <w:rFonts w:ascii="Arial" w:hAnsi="Arial" w:cs="Arial"/>
                <w:snapToGrid w:val="0"/>
                <w:sz w:val="20"/>
                <w:szCs w:val="20"/>
              </w:rPr>
              <w:t>Increase by 9.22%</w:t>
            </w:r>
          </w:p>
        </w:tc>
        <w:tc>
          <w:tcPr>
            <w:tcW w:w="1295" w:type="dxa"/>
            <w:hideMark/>
          </w:tcPr>
          <w:p w14:paraId="3149777B" w14:textId="03C2418A" w:rsidR="00337B72" w:rsidRPr="00F37BA3" w:rsidRDefault="00337B72" w:rsidP="00337B72">
            <w:pPr>
              <w:spacing w:after="0" w:line="240" w:lineRule="auto"/>
              <w:ind w:right="-72"/>
              <w:jc w:val="right"/>
              <w:rPr>
                <w:rFonts w:ascii="Arial" w:hAnsi="Arial" w:cs="Arial"/>
                <w:sz w:val="20"/>
                <w:szCs w:val="20"/>
                <w:lang w:val="en-GB"/>
              </w:rPr>
            </w:pPr>
            <w:r w:rsidRPr="00F37BA3">
              <w:rPr>
                <w:rFonts w:ascii="Arial" w:hAnsi="Arial" w:cs="Arial"/>
                <w:snapToGrid w:val="0"/>
                <w:sz w:val="20"/>
                <w:szCs w:val="20"/>
              </w:rPr>
              <w:t>Increase by 8.92%</w:t>
            </w:r>
          </w:p>
        </w:tc>
        <w:tc>
          <w:tcPr>
            <w:tcW w:w="1293" w:type="dxa"/>
            <w:shd w:val="clear" w:color="auto" w:fill="FAFAFA"/>
          </w:tcPr>
          <w:p w14:paraId="6A79870B" w14:textId="1005ADAC" w:rsidR="00337B72" w:rsidRPr="00F37BA3" w:rsidRDefault="00337B72" w:rsidP="00337B72">
            <w:pPr>
              <w:spacing w:after="0" w:line="240" w:lineRule="auto"/>
              <w:ind w:right="-72"/>
              <w:jc w:val="right"/>
              <w:rPr>
                <w:rFonts w:ascii="Arial" w:hAnsi="Arial" w:cs="Arial"/>
                <w:sz w:val="20"/>
                <w:szCs w:val="20"/>
                <w:lang w:val="en-GB"/>
              </w:rPr>
            </w:pPr>
            <w:r w:rsidRPr="00F37BA3">
              <w:rPr>
                <w:rFonts w:ascii="Arial" w:hAnsi="Arial" w:cs="Arial"/>
                <w:snapToGrid w:val="0"/>
                <w:sz w:val="20"/>
                <w:szCs w:val="20"/>
              </w:rPr>
              <w:t>Decrease by 8.19%</w:t>
            </w:r>
          </w:p>
        </w:tc>
        <w:tc>
          <w:tcPr>
            <w:tcW w:w="1293" w:type="dxa"/>
            <w:hideMark/>
          </w:tcPr>
          <w:p w14:paraId="533E9746" w14:textId="13641D1C" w:rsidR="00337B72" w:rsidRPr="00F37BA3" w:rsidRDefault="00337B72" w:rsidP="00337B72">
            <w:pPr>
              <w:spacing w:after="0" w:line="240" w:lineRule="auto"/>
              <w:ind w:right="-72"/>
              <w:jc w:val="right"/>
              <w:rPr>
                <w:rFonts w:ascii="Arial" w:hAnsi="Arial" w:cs="Arial"/>
                <w:sz w:val="20"/>
                <w:szCs w:val="20"/>
                <w:lang w:val="en-GB"/>
              </w:rPr>
            </w:pPr>
            <w:r w:rsidRPr="00F37BA3">
              <w:rPr>
                <w:rFonts w:ascii="Arial" w:hAnsi="Arial" w:cs="Arial"/>
                <w:snapToGrid w:val="0"/>
                <w:sz w:val="20"/>
                <w:szCs w:val="20"/>
              </w:rPr>
              <w:t>Decrease by 7.95%</w:t>
            </w:r>
          </w:p>
        </w:tc>
      </w:tr>
      <w:tr w:rsidR="00337B72" w:rsidRPr="00F37BA3" w14:paraId="7E6315C0" w14:textId="77777777" w:rsidTr="00F42702">
        <w:trPr>
          <w:trHeight w:val="20"/>
        </w:trPr>
        <w:tc>
          <w:tcPr>
            <w:tcW w:w="2423" w:type="dxa"/>
            <w:vAlign w:val="bottom"/>
            <w:hideMark/>
          </w:tcPr>
          <w:p w14:paraId="3F925952" w14:textId="77777777" w:rsidR="00337B72" w:rsidRPr="00F37BA3" w:rsidRDefault="00337B72" w:rsidP="00F42702">
            <w:pPr>
              <w:spacing w:after="0" w:line="240" w:lineRule="auto"/>
              <w:ind w:left="-104" w:right="-72"/>
              <w:rPr>
                <w:rFonts w:ascii="Arial" w:eastAsia="Arial Unicode MS" w:hAnsi="Arial" w:cs="Arial"/>
                <w:sz w:val="20"/>
                <w:szCs w:val="20"/>
                <w:lang w:bidi="th-TH"/>
              </w:rPr>
            </w:pPr>
            <w:r w:rsidRPr="00F37BA3">
              <w:rPr>
                <w:rFonts w:ascii="Arial" w:eastAsia="Arial Unicode MS" w:hAnsi="Arial" w:cs="Arial"/>
                <w:sz w:val="20"/>
                <w:szCs w:val="20"/>
                <w:lang w:bidi="th-TH"/>
              </w:rPr>
              <w:t>Resignation rate</w:t>
            </w:r>
          </w:p>
          <w:p w14:paraId="23C236C0" w14:textId="2A093DBE" w:rsidR="00337B72" w:rsidRPr="00F37BA3" w:rsidRDefault="00337B72" w:rsidP="00F42702">
            <w:pPr>
              <w:spacing w:after="0" w:line="240" w:lineRule="auto"/>
              <w:ind w:left="-104" w:right="-72"/>
              <w:rPr>
                <w:rFonts w:ascii="Arial" w:hAnsi="Arial" w:cs="Arial"/>
                <w:sz w:val="20"/>
                <w:szCs w:val="20"/>
                <w:lang w:val="en-GB"/>
              </w:rPr>
            </w:pPr>
          </w:p>
        </w:tc>
        <w:tc>
          <w:tcPr>
            <w:tcW w:w="931" w:type="dxa"/>
            <w:shd w:val="clear" w:color="auto" w:fill="FAFAFA"/>
            <w:vAlign w:val="bottom"/>
          </w:tcPr>
          <w:p w14:paraId="6CBB2370" w14:textId="15E3CE09" w:rsidR="00337B72" w:rsidRPr="00F37BA3" w:rsidRDefault="00337B72" w:rsidP="00F42702">
            <w:pPr>
              <w:spacing w:after="0" w:line="240" w:lineRule="auto"/>
              <w:ind w:right="-72"/>
              <w:jc w:val="right"/>
              <w:rPr>
                <w:rFonts w:ascii="Arial" w:hAnsi="Arial" w:cs="Arial"/>
                <w:sz w:val="20"/>
                <w:szCs w:val="20"/>
                <w:lang w:val="en-GB"/>
              </w:rPr>
            </w:pPr>
            <w:r w:rsidRPr="00F37BA3">
              <w:rPr>
                <w:rFonts w:ascii="Arial" w:hAnsi="Arial" w:cs="Arial"/>
                <w:sz w:val="20"/>
                <w:szCs w:val="20"/>
                <w:lang w:val="en-GB"/>
              </w:rPr>
              <w:t>20%</w:t>
            </w:r>
          </w:p>
        </w:tc>
        <w:tc>
          <w:tcPr>
            <w:tcW w:w="937" w:type="dxa"/>
            <w:vAlign w:val="bottom"/>
            <w:hideMark/>
          </w:tcPr>
          <w:p w14:paraId="624B68A9" w14:textId="1D911361" w:rsidR="00337B72" w:rsidRPr="00F37BA3" w:rsidRDefault="00337B72" w:rsidP="00F42702">
            <w:pPr>
              <w:spacing w:after="0" w:line="240" w:lineRule="auto"/>
              <w:ind w:right="-72"/>
              <w:jc w:val="right"/>
              <w:rPr>
                <w:rFonts w:ascii="Arial" w:hAnsi="Arial" w:cs="Arial"/>
                <w:sz w:val="20"/>
                <w:szCs w:val="20"/>
                <w:lang w:val="en-GB"/>
              </w:rPr>
            </w:pPr>
            <w:r w:rsidRPr="00F37BA3">
              <w:rPr>
                <w:rFonts w:ascii="Arial" w:hAnsi="Arial" w:cs="Arial"/>
                <w:sz w:val="20"/>
                <w:szCs w:val="20"/>
                <w:lang w:val="en-GB"/>
              </w:rPr>
              <w:t>20%</w:t>
            </w:r>
          </w:p>
        </w:tc>
        <w:tc>
          <w:tcPr>
            <w:tcW w:w="1293" w:type="dxa"/>
            <w:shd w:val="clear" w:color="auto" w:fill="FAFAFA"/>
          </w:tcPr>
          <w:p w14:paraId="01FB07AC" w14:textId="56E5F67C" w:rsidR="00337B72" w:rsidRPr="00F37BA3" w:rsidRDefault="00337B72" w:rsidP="00337B72">
            <w:pPr>
              <w:spacing w:after="0" w:line="240" w:lineRule="auto"/>
              <w:ind w:right="-72"/>
              <w:jc w:val="right"/>
              <w:rPr>
                <w:rFonts w:ascii="Arial" w:hAnsi="Arial" w:cs="Arial"/>
                <w:sz w:val="20"/>
                <w:szCs w:val="20"/>
                <w:lang w:val="en-GB"/>
              </w:rPr>
            </w:pPr>
            <w:r w:rsidRPr="00F37BA3">
              <w:rPr>
                <w:rFonts w:ascii="Arial" w:hAnsi="Arial" w:cs="Arial"/>
                <w:snapToGrid w:val="0"/>
                <w:sz w:val="20"/>
                <w:szCs w:val="20"/>
              </w:rPr>
              <w:t>Decrease by 9.25%</w:t>
            </w:r>
          </w:p>
        </w:tc>
        <w:tc>
          <w:tcPr>
            <w:tcW w:w="1295" w:type="dxa"/>
            <w:hideMark/>
          </w:tcPr>
          <w:p w14:paraId="1661F0A8" w14:textId="4643B9D0" w:rsidR="00337B72" w:rsidRPr="00F37BA3" w:rsidRDefault="00337B72" w:rsidP="00337B72">
            <w:pPr>
              <w:spacing w:after="0" w:line="240" w:lineRule="auto"/>
              <w:ind w:right="-72"/>
              <w:jc w:val="right"/>
              <w:rPr>
                <w:rFonts w:ascii="Arial" w:hAnsi="Arial" w:cs="Arial"/>
                <w:sz w:val="20"/>
                <w:szCs w:val="20"/>
                <w:lang w:val="en-GB"/>
              </w:rPr>
            </w:pPr>
            <w:r w:rsidRPr="00F37BA3">
              <w:rPr>
                <w:rFonts w:ascii="Arial" w:hAnsi="Arial" w:cs="Arial"/>
                <w:snapToGrid w:val="0"/>
                <w:sz w:val="20"/>
                <w:szCs w:val="20"/>
              </w:rPr>
              <w:t>Decrease by 8.90%</w:t>
            </w:r>
          </w:p>
        </w:tc>
        <w:tc>
          <w:tcPr>
            <w:tcW w:w="1293" w:type="dxa"/>
            <w:shd w:val="clear" w:color="auto" w:fill="FAFAFA"/>
          </w:tcPr>
          <w:p w14:paraId="465A2617" w14:textId="0A25E540" w:rsidR="00337B72" w:rsidRPr="00F37BA3" w:rsidRDefault="00337B72" w:rsidP="00337B72">
            <w:pPr>
              <w:spacing w:after="0" w:line="240" w:lineRule="auto"/>
              <w:ind w:right="-72"/>
              <w:jc w:val="right"/>
              <w:rPr>
                <w:rFonts w:ascii="Arial" w:hAnsi="Arial" w:cs="Arial"/>
                <w:sz w:val="20"/>
                <w:szCs w:val="20"/>
                <w:lang w:val="en-GB"/>
              </w:rPr>
            </w:pPr>
            <w:r w:rsidRPr="00F37BA3">
              <w:rPr>
                <w:rFonts w:ascii="Arial" w:hAnsi="Arial" w:cs="Arial"/>
                <w:snapToGrid w:val="0"/>
                <w:sz w:val="20"/>
                <w:szCs w:val="20"/>
              </w:rPr>
              <w:t>Increase by 10.99%</w:t>
            </w:r>
          </w:p>
        </w:tc>
        <w:tc>
          <w:tcPr>
            <w:tcW w:w="1293" w:type="dxa"/>
            <w:hideMark/>
          </w:tcPr>
          <w:p w14:paraId="0B740EA9" w14:textId="379B4FDE" w:rsidR="00337B72" w:rsidRPr="00F37BA3" w:rsidRDefault="00337B72" w:rsidP="00337B72">
            <w:pPr>
              <w:spacing w:after="0" w:line="240" w:lineRule="auto"/>
              <w:ind w:right="-72"/>
              <w:jc w:val="right"/>
              <w:rPr>
                <w:rFonts w:ascii="Arial" w:hAnsi="Arial" w:cs="Arial"/>
                <w:sz w:val="20"/>
                <w:szCs w:val="20"/>
                <w:lang w:val="en-GB"/>
              </w:rPr>
            </w:pPr>
            <w:r w:rsidRPr="00F37BA3">
              <w:rPr>
                <w:rFonts w:ascii="Arial" w:hAnsi="Arial" w:cs="Arial"/>
                <w:snapToGrid w:val="0"/>
                <w:sz w:val="20"/>
                <w:szCs w:val="20"/>
              </w:rPr>
              <w:t>Increase by 10.51%</w:t>
            </w:r>
          </w:p>
        </w:tc>
      </w:tr>
      <w:bookmarkEnd w:id="48"/>
    </w:tbl>
    <w:p w14:paraId="6683B767" w14:textId="77777777" w:rsidR="00B01829" w:rsidRPr="00F37BA3" w:rsidRDefault="00B01829" w:rsidP="002477B6">
      <w:pPr>
        <w:spacing w:after="0" w:line="240" w:lineRule="auto"/>
        <w:jc w:val="thaiDistribute"/>
        <w:rPr>
          <w:rFonts w:ascii="Arial" w:eastAsia="Arial Unicode MS" w:hAnsi="Arial" w:cs="Arial"/>
          <w:sz w:val="20"/>
          <w:szCs w:val="20"/>
          <w:lang w:bidi="th-TH"/>
        </w:rPr>
      </w:pPr>
    </w:p>
    <w:p w14:paraId="5378CC90" w14:textId="77777777" w:rsidR="002477B6" w:rsidRPr="00F37BA3" w:rsidRDefault="002477B6" w:rsidP="002477B6">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t xml:space="preserve">The above sensitivity analyses are based on a change in an assumption while holding all other assumptions constant. In practice, this is unlikely to occur, and changes in some of the assumptions may be correlated. When calculating the sensitivity of the employee benefit obligations to significant actuarial assumptions the same method has been applied as when calculating the employee benefit obligations </w:t>
      </w:r>
      <w:proofErr w:type="spellStart"/>
      <w:r w:rsidRPr="00F37BA3">
        <w:rPr>
          <w:rFonts w:ascii="Arial" w:eastAsia="Arial Unicode MS" w:hAnsi="Arial" w:cs="Arial"/>
          <w:sz w:val="20"/>
          <w:szCs w:val="20"/>
        </w:rPr>
        <w:t>recognised</w:t>
      </w:r>
      <w:proofErr w:type="spellEnd"/>
      <w:r w:rsidRPr="00F37BA3">
        <w:rPr>
          <w:rFonts w:ascii="Arial" w:eastAsia="Arial Unicode MS" w:hAnsi="Arial" w:cs="Arial"/>
          <w:sz w:val="20"/>
          <w:szCs w:val="20"/>
        </w:rPr>
        <w:t xml:space="preserve"> within the statement of financial position.</w:t>
      </w:r>
    </w:p>
    <w:p w14:paraId="5C4C95FD" w14:textId="77777777" w:rsidR="002477B6" w:rsidRPr="00F37BA3" w:rsidRDefault="002477B6" w:rsidP="002477B6">
      <w:pPr>
        <w:spacing w:after="0" w:line="240" w:lineRule="auto"/>
        <w:jc w:val="thaiDistribute"/>
        <w:rPr>
          <w:rFonts w:ascii="Arial" w:eastAsia="Arial Unicode MS" w:hAnsi="Arial" w:cs="Arial"/>
          <w:sz w:val="20"/>
          <w:szCs w:val="20"/>
        </w:rPr>
      </w:pPr>
    </w:p>
    <w:p w14:paraId="0122F769" w14:textId="59C87111" w:rsidR="002477B6" w:rsidRPr="00F37BA3" w:rsidRDefault="002477B6" w:rsidP="002477B6">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t>The methods and types of assumptions used in preparing the sensitivity analysis did not change compared to the previous year.</w:t>
      </w:r>
    </w:p>
    <w:p w14:paraId="79A67290" w14:textId="0185F2E8" w:rsidR="00F42702" w:rsidRPr="00F37BA3" w:rsidRDefault="00F42702" w:rsidP="002477B6">
      <w:pPr>
        <w:spacing w:after="0" w:line="240" w:lineRule="auto"/>
        <w:jc w:val="thaiDistribute"/>
        <w:rPr>
          <w:rFonts w:ascii="Arial" w:eastAsia="Arial Unicode MS" w:hAnsi="Arial" w:cs="Arial"/>
          <w:sz w:val="20"/>
          <w:szCs w:val="20"/>
        </w:rPr>
      </w:pPr>
    </w:p>
    <w:p w14:paraId="4FCBB153" w14:textId="48C01F12" w:rsidR="00B56F12" w:rsidRPr="00F37BA3" w:rsidRDefault="00B56F12">
      <w:pPr>
        <w:rPr>
          <w:rFonts w:ascii="Arial" w:eastAsia="Arial Unicode MS" w:hAnsi="Arial" w:cs="Arial"/>
          <w:sz w:val="20"/>
          <w:szCs w:val="20"/>
        </w:rPr>
      </w:pPr>
      <w:r w:rsidRPr="00F37BA3">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F42702" w:rsidRPr="00F37BA3" w14:paraId="58EEBCA8" w14:textId="77777777" w:rsidTr="004E305B">
        <w:trPr>
          <w:trHeight w:val="386"/>
        </w:trPr>
        <w:tc>
          <w:tcPr>
            <w:tcW w:w="9464" w:type="dxa"/>
            <w:shd w:val="clear" w:color="auto" w:fill="FFA543"/>
            <w:vAlign w:val="center"/>
          </w:tcPr>
          <w:p w14:paraId="2A8F5CFA" w14:textId="0BA08E6F" w:rsidR="00F42702" w:rsidRPr="00F37BA3" w:rsidRDefault="00F42702" w:rsidP="004E305B">
            <w:pPr>
              <w:ind w:left="432" w:hanging="432"/>
              <w:jc w:val="both"/>
              <w:rPr>
                <w:rFonts w:ascii="Arial" w:eastAsia="Arial Unicode MS" w:hAnsi="Arial" w:cs="Arial"/>
                <w:b/>
                <w:bCs/>
                <w:color w:val="FFFFFF" w:themeColor="background1"/>
                <w:sz w:val="20"/>
                <w:szCs w:val="20"/>
                <w:lang w:val="en-GB" w:bidi="th-TH"/>
              </w:rPr>
            </w:pPr>
            <w:r w:rsidRPr="00F37BA3">
              <w:rPr>
                <w:rFonts w:ascii="Arial" w:eastAsia="Arial Unicode MS" w:hAnsi="Arial" w:cs="Arial"/>
                <w:b/>
                <w:bCs/>
                <w:color w:val="FFFFFF" w:themeColor="background1"/>
                <w:sz w:val="20"/>
                <w:szCs w:val="20"/>
                <w:lang w:val="en-GB" w:bidi="th-TH"/>
              </w:rPr>
              <w:lastRenderedPageBreak/>
              <w:t>2</w:t>
            </w:r>
            <w:r w:rsidR="00F76956" w:rsidRPr="00F37BA3">
              <w:rPr>
                <w:rFonts w:ascii="Arial" w:eastAsia="Arial Unicode MS" w:hAnsi="Arial" w:cs="Arial"/>
                <w:b/>
                <w:bCs/>
                <w:color w:val="FFFFFF" w:themeColor="background1"/>
                <w:sz w:val="20"/>
                <w:szCs w:val="20"/>
                <w:lang w:val="en-GB" w:bidi="th-TH"/>
              </w:rPr>
              <w:t>1</w:t>
            </w:r>
            <w:r w:rsidRPr="00F37BA3">
              <w:rPr>
                <w:rFonts w:ascii="Arial" w:eastAsia="Arial Unicode MS" w:hAnsi="Arial" w:cs="Arial"/>
                <w:b/>
                <w:bCs/>
                <w:color w:val="FFFFFF" w:themeColor="background1"/>
                <w:sz w:val="20"/>
                <w:szCs w:val="20"/>
                <w:cs/>
                <w:lang w:val="en-GB" w:bidi="th-TH"/>
              </w:rPr>
              <w:tab/>
            </w:r>
            <w:r w:rsidRPr="00F37BA3">
              <w:rPr>
                <w:rFonts w:ascii="Arial" w:eastAsia="Arial Unicode MS" w:hAnsi="Arial" w:cs="Arial"/>
                <w:b/>
                <w:bCs/>
                <w:color w:val="FFFFFF" w:themeColor="background1"/>
                <w:sz w:val="20"/>
                <w:szCs w:val="20"/>
                <w:lang w:val="en-GB" w:bidi="th-TH"/>
              </w:rPr>
              <w:t>Dividend</w:t>
            </w:r>
          </w:p>
        </w:tc>
      </w:tr>
    </w:tbl>
    <w:p w14:paraId="785780EC" w14:textId="77777777" w:rsidR="00F42702" w:rsidRPr="00F37BA3" w:rsidRDefault="00F42702" w:rsidP="007A4541">
      <w:pPr>
        <w:tabs>
          <w:tab w:val="left" w:pos="432"/>
        </w:tabs>
        <w:spacing w:after="0" w:line="240" w:lineRule="auto"/>
        <w:jc w:val="both"/>
        <w:rPr>
          <w:rFonts w:ascii="Arial" w:eastAsia="Arial Unicode MS" w:hAnsi="Arial" w:cs="Arial"/>
          <w:spacing w:val="-4"/>
          <w:sz w:val="20"/>
          <w:szCs w:val="20"/>
          <w:lang w:val="en-GB" w:bidi="th-TH"/>
        </w:rPr>
      </w:pPr>
    </w:p>
    <w:p w14:paraId="15DA5B35" w14:textId="38F70A6B" w:rsidR="007A4541" w:rsidRPr="00F37BA3" w:rsidRDefault="007A4541" w:rsidP="007A4541">
      <w:pPr>
        <w:tabs>
          <w:tab w:val="left" w:pos="432"/>
        </w:tabs>
        <w:spacing w:after="0" w:line="240" w:lineRule="auto"/>
        <w:jc w:val="both"/>
        <w:rPr>
          <w:rFonts w:ascii="Arial" w:eastAsia="Arial Unicode MS" w:hAnsi="Arial" w:cs="Arial"/>
          <w:sz w:val="20"/>
          <w:szCs w:val="20"/>
          <w:lang w:val="en-GB" w:bidi="th-TH"/>
        </w:rPr>
      </w:pPr>
      <w:r w:rsidRPr="00F37BA3">
        <w:rPr>
          <w:rFonts w:ascii="Arial" w:eastAsia="Arial Unicode MS" w:hAnsi="Arial" w:cs="Arial"/>
          <w:spacing w:val="-4"/>
          <w:sz w:val="20"/>
          <w:szCs w:val="20"/>
          <w:lang w:val="en-GB" w:bidi="th-TH"/>
        </w:rPr>
        <w:t xml:space="preserve">At the </w:t>
      </w:r>
      <w:r w:rsidRPr="00F37BA3">
        <w:rPr>
          <w:rFonts w:ascii="Arial" w:eastAsia="Arial Unicode MS" w:hAnsi="Arial" w:cs="Arial"/>
          <w:spacing w:val="-4"/>
          <w:sz w:val="20"/>
          <w:szCs w:val="25"/>
          <w:lang w:bidi="th-TH"/>
        </w:rPr>
        <w:t xml:space="preserve">Company’s </w:t>
      </w:r>
      <w:r w:rsidRPr="00F37BA3">
        <w:rPr>
          <w:rFonts w:ascii="Arial" w:eastAsia="Arial Unicode MS" w:hAnsi="Arial" w:cs="Arial"/>
          <w:spacing w:val="-4"/>
          <w:sz w:val="20"/>
          <w:szCs w:val="25"/>
          <w:lang w:val="en-GB" w:bidi="th-TH"/>
        </w:rPr>
        <w:t>shareholder’s</w:t>
      </w:r>
      <w:r w:rsidRPr="00F37BA3">
        <w:rPr>
          <w:rFonts w:ascii="Arial" w:eastAsia="Arial Unicode MS" w:hAnsi="Arial" w:cs="Arial"/>
          <w:spacing w:val="-4"/>
          <w:sz w:val="20"/>
          <w:szCs w:val="25"/>
          <w:lang w:bidi="th-TH"/>
        </w:rPr>
        <w:t xml:space="preserve"> meeting</w:t>
      </w:r>
      <w:r w:rsidRPr="00F37BA3">
        <w:rPr>
          <w:rFonts w:ascii="Arial" w:eastAsia="Arial Unicode MS" w:hAnsi="Arial" w:cs="Arial"/>
          <w:spacing w:val="-4"/>
          <w:sz w:val="20"/>
          <w:szCs w:val="20"/>
          <w:lang w:val="en-GB" w:bidi="th-TH"/>
        </w:rPr>
        <w:t xml:space="preserve"> on </w:t>
      </w:r>
      <w:r w:rsidR="006215A8" w:rsidRPr="00F37BA3">
        <w:rPr>
          <w:rFonts w:ascii="Arial" w:eastAsia="Arial Unicode MS" w:hAnsi="Arial" w:cs="Arial"/>
          <w:spacing w:val="-4"/>
          <w:sz w:val="20"/>
          <w:szCs w:val="20"/>
          <w:lang w:val="en-GB" w:bidi="th-TH"/>
        </w:rPr>
        <w:t>2</w:t>
      </w:r>
      <w:r w:rsidR="00BF66C6" w:rsidRPr="00F37BA3">
        <w:rPr>
          <w:rFonts w:ascii="Arial" w:eastAsia="Arial Unicode MS" w:hAnsi="Arial" w:cs="Arial"/>
          <w:spacing w:val="-4"/>
          <w:sz w:val="20"/>
          <w:szCs w:val="25"/>
          <w:lang w:val="en-GB" w:bidi="th-TH"/>
        </w:rPr>
        <w:t>0</w:t>
      </w:r>
      <w:r w:rsidRPr="00F37BA3">
        <w:rPr>
          <w:rFonts w:ascii="Arial" w:eastAsia="Arial Unicode MS" w:hAnsi="Arial" w:cs="Arial"/>
          <w:spacing w:val="-4"/>
          <w:sz w:val="20"/>
          <w:szCs w:val="20"/>
          <w:lang w:val="en-GB" w:bidi="th-TH"/>
        </w:rPr>
        <w:t xml:space="preserve"> April </w:t>
      </w:r>
      <w:r w:rsidR="006215A8" w:rsidRPr="00F37BA3">
        <w:rPr>
          <w:rFonts w:ascii="Arial" w:eastAsia="Arial Unicode MS" w:hAnsi="Arial" w:cs="Arial"/>
          <w:spacing w:val="-4"/>
          <w:sz w:val="20"/>
          <w:szCs w:val="20"/>
          <w:lang w:val="en-GB" w:bidi="th-TH"/>
        </w:rPr>
        <w:t>202</w:t>
      </w:r>
      <w:r w:rsidR="00BF66C6" w:rsidRPr="00F37BA3">
        <w:rPr>
          <w:rFonts w:ascii="Arial" w:eastAsia="Arial Unicode MS" w:hAnsi="Arial" w:cs="Arial"/>
          <w:spacing w:val="-4"/>
          <w:sz w:val="20"/>
          <w:szCs w:val="20"/>
          <w:lang w:val="en-GB" w:bidi="th-TH"/>
        </w:rPr>
        <w:t>3</w:t>
      </w:r>
      <w:r w:rsidRPr="00F37BA3">
        <w:rPr>
          <w:rFonts w:ascii="Arial" w:eastAsia="Arial Unicode MS" w:hAnsi="Arial" w:cs="Arial"/>
          <w:spacing w:val="-4"/>
          <w:sz w:val="20"/>
          <w:szCs w:val="20"/>
          <w:lang w:val="en-GB" w:bidi="th-TH"/>
        </w:rPr>
        <w:t xml:space="preserve">, the </w:t>
      </w:r>
      <w:r w:rsidR="00280F78" w:rsidRPr="00F37BA3">
        <w:rPr>
          <w:rFonts w:ascii="Arial" w:eastAsia="Arial Unicode MS" w:hAnsi="Arial" w:cs="Arial"/>
          <w:spacing w:val="-4"/>
          <w:sz w:val="20"/>
          <w:szCs w:val="20"/>
          <w:lang w:val="en-GB" w:bidi="th-TH"/>
        </w:rPr>
        <w:t xml:space="preserve">shareholders </w:t>
      </w:r>
      <w:r w:rsidRPr="00F37BA3">
        <w:rPr>
          <w:rFonts w:ascii="Arial" w:eastAsia="Arial Unicode MS" w:hAnsi="Arial" w:cs="Arial"/>
          <w:spacing w:val="-4"/>
          <w:sz w:val="20"/>
          <w:szCs w:val="20"/>
          <w:lang w:val="en-GB" w:bidi="th-TH"/>
        </w:rPr>
        <w:t xml:space="preserve">approved a dividend at Baht </w:t>
      </w:r>
      <w:r w:rsidR="006215A8" w:rsidRPr="00F37BA3">
        <w:rPr>
          <w:rFonts w:ascii="Arial" w:eastAsia="Arial Unicode MS" w:hAnsi="Arial" w:cs="Arial"/>
          <w:spacing w:val="-4"/>
          <w:sz w:val="20"/>
          <w:szCs w:val="20"/>
          <w:lang w:val="en-GB" w:bidi="th-TH"/>
        </w:rPr>
        <w:t>0</w:t>
      </w:r>
      <w:r w:rsidRPr="00F37BA3">
        <w:rPr>
          <w:rFonts w:ascii="Arial" w:eastAsia="Arial Unicode MS" w:hAnsi="Arial" w:cs="Arial"/>
          <w:spacing w:val="-4"/>
          <w:sz w:val="20"/>
          <w:szCs w:val="20"/>
          <w:lang w:val="en-GB" w:bidi="th-TH"/>
        </w:rPr>
        <w:t>.</w:t>
      </w:r>
      <w:r w:rsidR="006215A8" w:rsidRPr="00F37BA3">
        <w:rPr>
          <w:rFonts w:ascii="Arial" w:eastAsia="Arial Unicode MS" w:hAnsi="Arial" w:cs="Arial"/>
          <w:spacing w:val="-4"/>
          <w:sz w:val="20"/>
          <w:szCs w:val="20"/>
          <w:lang w:val="en-GB" w:bidi="th-TH"/>
        </w:rPr>
        <w:t>1</w:t>
      </w:r>
      <w:r w:rsidR="00BF66C6" w:rsidRPr="00F37BA3">
        <w:rPr>
          <w:rFonts w:ascii="Arial" w:eastAsia="Arial Unicode MS" w:hAnsi="Arial" w:cs="Arial"/>
          <w:spacing w:val="-4"/>
          <w:sz w:val="20"/>
          <w:szCs w:val="20"/>
          <w:lang w:val="en-GB" w:bidi="th-TH"/>
        </w:rPr>
        <w:t>0</w:t>
      </w:r>
      <w:r w:rsidR="000D4906" w:rsidRPr="00F37BA3">
        <w:rPr>
          <w:rFonts w:ascii="Arial" w:eastAsia="Arial Unicode MS" w:hAnsi="Arial" w:cs="Arial"/>
          <w:spacing w:val="-4"/>
          <w:sz w:val="20"/>
          <w:szCs w:val="20"/>
          <w:lang w:val="en-GB" w:bidi="th-TH"/>
        </w:rPr>
        <w:t xml:space="preserve"> </w:t>
      </w:r>
      <w:r w:rsidR="000D4906" w:rsidRPr="00F37BA3">
        <w:rPr>
          <w:rFonts w:ascii="Arial" w:eastAsia="Arial Unicode MS" w:hAnsi="Arial" w:cs="Arial"/>
          <w:spacing w:val="-4"/>
          <w:sz w:val="20"/>
          <w:szCs w:val="20"/>
          <w:lang w:val="en-GB" w:bidi="th-TH"/>
        </w:rPr>
        <w:br/>
      </w:r>
      <w:r w:rsidRPr="00F37BA3">
        <w:rPr>
          <w:rFonts w:ascii="Arial" w:eastAsia="Arial Unicode MS" w:hAnsi="Arial" w:cs="Arial"/>
          <w:spacing w:val="-4"/>
          <w:sz w:val="20"/>
          <w:szCs w:val="20"/>
          <w:lang w:val="en-GB" w:bidi="th-TH"/>
        </w:rPr>
        <w:t>per share</w:t>
      </w:r>
      <w:r w:rsidRPr="00F37BA3">
        <w:rPr>
          <w:rFonts w:ascii="Arial" w:eastAsia="Arial Unicode MS" w:hAnsi="Arial" w:cs="Arial"/>
          <w:sz w:val="20"/>
          <w:szCs w:val="20"/>
          <w:lang w:val="en-GB" w:bidi="th-TH"/>
        </w:rPr>
        <w:t xml:space="preserve"> amounting to a total of Baht </w:t>
      </w:r>
      <w:r w:rsidR="00BF66C6" w:rsidRPr="00F37BA3">
        <w:rPr>
          <w:rFonts w:ascii="Arial" w:eastAsia="Arial Unicode MS" w:hAnsi="Arial" w:cs="Arial"/>
          <w:sz w:val="20"/>
          <w:szCs w:val="20"/>
          <w:lang w:val="en-GB" w:bidi="th-TH"/>
        </w:rPr>
        <w:t>382.50</w:t>
      </w:r>
      <w:r w:rsidRPr="00F37BA3">
        <w:rPr>
          <w:rFonts w:ascii="Arial" w:eastAsia="Arial Unicode MS" w:hAnsi="Arial" w:cs="Arial"/>
          <w:spacing w:val="-4"/>
          <w:sz w:val="20"/>
          <w:szCs w:val="20"/>
          <w:lang w:val="en-GB" w:bidi="th-TH"/>
        </w:rPr>
        <w:t xml:space="preserve"> </w:t>
      </w:r>
      <w:r w:rsidRPr="00F37BA3">
        <w:rPr>
          <w:rFonts w:ascii="Arial" w:eastAsia="Arial Unicode MS" w:hAnsi="Arial" w:cs="Arial"/>
          <w:sz w:val="20"/>
          <w:szCs w:val="20"/>
          <w:lang w:val="en-GB" w:bidi="th-TH"/>
        </w:rPr>
        <w:t xml:space="preserve">million. The Company paid dividend on </w:t>
      </w:r>
      <w:r w:rsidR="006215A8" w:rsidRPr="00F37BA3">
        <w:rPr>
          <w:rFonts w:ascii="Arial" w:eastAsia="Arial Unicode MS" w:hAnsi="Arial" w:cs="Arial"/>
          <w:sz w:val="20"/>
          <w:szCs w:val="20"/>
          <w:lang w:val="en-GB" w:bidi="th-TH"/>
        </w:rPr>
        <w:t>1</w:t>
      </w:r>
      <w:r w:rsidR="00BF66C6" w:rsidRPr="00F37BA3">
        <w:rPr>
          <w:rFonts w:ascii="Arial" w:eastAsia="Arial Unicode MS" w:hAnsi="Arial" w:cs="Arial"/>
          <w:sz w:val="20"/>
          <w:szCs w:val="20"/>
          <w:lang w:val="en-GB" w:bidi="th-TH"/>
        </w:rPr>
        <w:t>7</w:t>
      </w:r>
      <w:r w:rsidRPr="00F37BA3">
        <w:rPr>
          <w:rFonts w:ascii="Arial" w:eastAsia="Arial Unicode MS" w:hAnsi="Arial" w:cs="Arial"/>
          <w:sz w:val="20"/>
          <w:szCs w:val="20"/>
          <w:lang w:val="en-GB" w:bidi="th-TH"/>
        </w:rPr>
        <w:t xml:space="preserve"> May </w:t>
      </w:r>
      <w:r w:rsidR="006215A8" w:rsidRPr="00F37BA3">
        <w:rPr>
          <w:rFonts w:ascii="Arial" w:eastAsia="Arial Unicode MS" w:hAnsi="Arial" w:cs="Arial"/>
          <w:sz w:val="20"/>
          <w:szCs w:val="20"/>
          <w:lang w:val="en-GB" w:bidi="th-TH"/>
        </w:rPr>
        <w:t>202</w:t>
      </w:r>
      <w:r w:rsidR="00BF66C6" w:rsidRPr="00F37BA3">
        <w:rPr>
          <w:rFonts w:ascii="Arial" w:eastAsia="Arial Unicode MS" w:hAnsi="Arial" w:cs="Arial"/>
          <w:sz w:val="20"/>
          <w:szCs w:val="20"/>
          <w:lang w:val="en-GB" w:bidi="th-TH"/>
        </w:rPr>
        <w:t>3</w:t>
      </w:r>
      <w:r w:rsidRPr="00F37BA3">
        <w:rPr>
          <w:rFonts w:ascii="Arial" w:eastAsia="Arial Unicode MS" w:hAnsi="Arial" w:cs="Arial"/>
          <w:sz w:val="20"/>
          <w:szCs w:val="20"/>
          <w:lang w:val="en-GB" w:bidi="th-TH"/>
        </w:rPr>
        <w:t xml:space="preserve">. </w:t>
      </w:r>
    </w:p>
    <w:p w14:paraId="74E9BEAB" w14:textId="77777777" w:rsidR="007A4541" w:rsidRPr="00F37BA3" w:rsidRDefault="007A4541" w:rsidP="007A4541">
      <w:pPr>
        <w:spacing w:after="0" w:line="240" w:lineRule="auto"/>
        <w:jc w:val="both"/>
        <w:rPr>
          <w:rFonts w:ascii="Arial" w:eastAsia="Arial Unicode MS" w:hAnsi="Arial" w:cs="Arial"/>
          <w:sz w:val="20"/>
          <w:szCs w:val="20"/>
          <w:lang w:bidi="th-TH"/>
        </w:rPr>
      </w:pPr>
    </w:p>
    <w:p w14:paraId="5BEFCEFC" w14:textId="3443D145" w:rsidR="00852360" w:rsidRPr="00F37BA3" w:rsidRDefault="00852360" w:rsidP="00852360">
      <w:pPr>
        <w:tabs>
          <w:tab w:val="left" w:pos="432"/>
        </w:tabs>
        <w:spacing w:after="0" w:line="240" w:lineRule="auto"/>
        <w:jc w:val="both"/>
        <w:rPr>
          <w:rFonts w:ascii="Arial" w:eastAsia="Arial Unicode MS" w:hAnsi="Arial" w:cs="Arial"/>
          <w:spacing w:val="-2"/>
          <w:sz w:val="20"/>
          <w:szCs w:val="20"/>
          <w:lang w:val="en-GB" w:bidi="th-TH"/>
        </w:rPr>
      </w:pPr>
      <w:r w:rsidRPr="00F37BA3">
        <w:rPr>
          <w:rFonts w:ascii="Arial" w:eastAsia="Arial Unicode MS" w:hAnsi="Arial" w:cs="Arial"/>
          <w:spacing w:val="-2"/>
          <w:sz w:val="20"/>
          <w:szCs w:val="20"/>
          <w:lang w:val="en-GB" w:bidi="th-TH"/>
        </w:rPr>
        <w:t xml:space="preserve">At the Company’s Board of Directors’ meeting on </w:t>
      </w:r>
      <w:r w:rsidR="00BF66C6" w:rsidRPr="00F37BA3">
        <w:rPr>
          <w:rFonts w:ascii="Arial" w:eastAsia="Arial Unicode MS" w:hAnsi="Arial" w:cs="Arial"/>
          <w:sz w:val="20"/>
          <w:szCs w:val="20"/>
          <w:lang w:val="en-GB" w:bidi="th-TH"/>
        </w:rPr>
        <w:t>9</w:t>
      </w:r>
      <w:r w:rsidRPr="00F37BA3">
        <w:rPr>
          <w:rFonts w:ascii="Arial" w:eastAsia="Arial Unicode MS" w:hAnsi="Arial" w:cs="Arial"/>
          <w:sz w:val="20"/>
          <w:szCs w:val="20"/>
          <w:lang w:val="en-GB" w:bidi="th-TH"/>
        </w:rPr>
        <w:t xml:space="preserve"> November</w:t>
      </w:r>
      <w:r w:rsidRPr="00F37BA3">
        <w:rPr>
          <w:rFonts w:ascii="Arial" w:eastAsia="Arial Unicode MS" w:hAnsi="Arial" w:cs="Arial"/>
          <w:sz w:val="20"/>
          <w:szCs w:val="20"/>
          <w:lang w:bidi="th-TH"/>
        </w:rPr>
        <w:t xml:space="preserve"> </w:t>
      </w:r>
      <w:r w:rsidR="006215A8" w:rsidRPr="00F37BA3">
        <w:rPr>
          <w:rFonts w:ascii="Arial" w:eastAsia="Arial Unicode MS" w:hAnsi="Arial" w:cs="Arial"/>
          <w:sz w:val="20"/>
          <w:szCs w:val="20"/>
          <w:lang w:val="en-GB" w:bidi="th-TH"/>
        </w:rPr>
        <w:t>202</w:t>
      </w:r>
      <w:r w:rsidR="00BF66C6" w:rsidRPr="00F37BA3">
        <w:rPr>
          <w:rFonts w:ascii="Arial" w:eastAsia="Arial Unicode MS" w:hAnsi="Arial" w:cs="Arial"/>
          <w:sz w:val="20"/>
          <w:szCs w:val="20"/>
          <w:lang w:val="en-GB" w:bidi="th-TH"/>
        </w:rPr>
        <w:t>3</w:t>
      </w:r>
      <w:r w:rsidRPr="00F37BA3">
        <w:rPr>
          <w:rFonts w:ascii="Arial" w:eastAsia="Arial Unicode MS" w:hAnsi="Arial" w:cs="Arial"/>
          <w:spacing w:val="-2"/>
          <w:sz w:val="20"/>
          <w:szCs w:val="20"/>
          <w:lang w:val="en-GB" w:bidi="th-TH"/>
        </w:rPr>
        <w:t xml:space="preserve">, the </w:t>
      </w:r>
      <w:r w:rsidR="00280F78" w:rsidRPr="00F37BA3">
        <w:rPr>
          <w:rFonts w:ascii="Arial" w:eastAsia="Arial Unicode MS" w:hAnsi="Arial" w:cs="Arial"/>
          <w:spacing w:val="-2"/>
          <w:sz w:val="20"/>
          <w:szCs w:val="20"/>
          <w:lang w:val="en-GB" w:bidi="th-TH"/>
        </w:rPr>
        <w:t xml:space="preserve">Board of Directors </w:t>
      </w:r>
      <w:r w:rsidRPr="00F37BA3">
        <w:rPr>
          <w:rFonts w:ascii="Arial" w:eastAsia="Arial Unicode MS" w:hAnsi="Arial" w:cs="Arial"/>
          <w:spacing w:val="-2"/>
          <w:sz w:val="20"/>
          <w:szCs w:val="20"/>
          <w:lang w:val="en-GB" w:bidi="th-TH"/>
        </w:rPr>
        <w:t xml:space="preserve">approved an interim dividend at Baht </w:t>
      </w:r>
      <w:r w:rsidR="006215A8" w:rsidRPr="00F37BA3">
        <w:rPr>
          <w:rFonts w:ascii="Arial" w:eastAsia="Arial Unicode MS" w:hAnsi="Arial" w:cs="Arial"/>
          <w:sz w:val="20"/>
          <w:szCs w:val="20"/>
          <w:lang w:val="en-GB" w:bidi="th-TH"/>
        </w:rPr>
        <w:t>0</w:t>
      </w:r>
      <w:r w:rsidRPr="00F37BA3">
        <w:rPr>
          <w:rFonts w:ascii="Arial" w:eastAsia="Arial Unicode MS" w:hAnsi="Arial" w:cs="Arial"/>
          <w:sz w:val="20"/>
          <w:szCs w:val="20"/>
          <w:lang w:val="en-GB" w:bidi="th-TH"/>
        </w:rPr>
        <w:t>.</w:t>
      </w:r>
      <w:r w:rsidR="006215A8" w:rsidRPr="00F37BA3">
        <w:rPr>
          <w:rFonts w:ascii="Arial" w:eastAsia="Arial Unicode MS" w:hAnsi="Arial" w:cs="Arial"/>
          <w:sz w:val="20"/>
          <w:szCs w:val="20"/>
          <w:lang w:val="en-GB" w:bidi="th-TH"/>
        </w:rPr>
        <w:t>0</w:t>
      </w:r>
      <w:r w:rsidR="00DD03DC" w:rsidRPr="00F37BA3">
        <w:rPr>
          <w:rFonts w:ascii="Arial" w:eastAsia="Arial Unicode MS" w:hAnsi="Arial" w:cs="Arial"/>
          <w:sz w:val="20"/>
          <w:szCs w:val="20"/>
          <w:lang w:val="en-GB" w:bidi="th-TH"/>
        </w:rPr>
        <w:t>6</w:t>
      </w:r>
      <w:r w:rsidRPr="00F37BA3">
        <w:rPr>
          <w:rFonts w:ascii="Arial" w:eastAsia="Arial Unicode MS" w:hAnsi="Arial" w:cs="Arial"/>
          <w:sz w:val="20"/>
          <w:szCs w:val="20"/>
          <w:lang w:val="en-GB" w:bidi="th-TH"/>
        </w:rPr>
        <w:t xml:space="preserve"> </w:t>
      </w:r>
      <w:r w:rsidRPr="00F37BA3">
        <w:rPr>
          <w:rFonts w:ascii="Arial" w:eastAsia="Arial Unicode MS" w:hAnsi="Arial" w:cs="Arial"/>
          <w:spacing w:val="-2"/>
          <w:sz w:val="20"/>
          <w:szCs w:val="20"/>
          <w:lang w:val="en-GB" w:bidi="th-TH"/>
        </w:rPr>
        <w:t xml:space="preserve">per share amounting to a total of Baht </w:t>
      </w:r>
      <w:r w:rsidR="00DD03DC" w:rsidRPr="00F37BA3">
        <w:rPr>
          <w:rFonts w:ascii="Arial" w:eastAsia="Arial Unicode MS" w:hAnsi="Arial" w:cs="Arial"/>
          <w:spacing w:val="-2"/>
          <w:sz w:val="20"/>
          <w:szCs w:val="20"/>
          <w:lang w:val="en-GB" w:bidi="th-TH"/>
        </w:rPr>
        <w:t>229.50</w:t>
      </w:r>
      <w:r w:rsidRPr="00F37BA3">
        <w:rPr>
          <w:rFonts w:ascii="Arial" w:eastAsia="Arial Unicode MS" w:hAnsi="Arial" w:cs="Arial"/>
          <w:spacing w:val="-2"/>
          <w:sz w:val="20"/>
          <w:szCs w:val="20"/>
          <w:lang w:val="en-GB" w:bidi="th-TH"/>
        </w:rPr>
        <w:t xml:space="preserve"> million. The Company paid dividend on</w:t>
      </w:r>
      <w:r w:rsidR="00BF66C6" w:rsidRPr="00F37BA3">
        <w:rPr>
          <w:rFonts w:ascii="Arial" w:eastAsia="Arial Unicode MS" w:hAnsi="Arial" w:cs="Arial"/>
          <w:spacing w:val="-2"/>
          <w:sz w:val="20"/>
          <w:szCs w:val="20"/>
          <w:lang w:val="en-GB" w:bidi="th-TH"/>
        </w:rPr>
        <w:br/>
      </w:r>
      <w:r w:rsidR="00BF66C6" w:rsidRPr="00F37BA3">
        <w:rPr>
          <w:rFonts w:ascii="Arial" w:eastAsia="Arial Unicode MS" w:hAnsi="Arial" w:cs="Arial"/>
          <w:sz w:val="20"/>
          <w:szCs w:val="20"/>
          <w:lang w:val="en-GB" w:bidi="th-TH"/>
        </w:rPr>
        <w:t>4</w:t>
      </w:r>
      <w:r w:rsidRPr="00F37BA3">
        <w:rPr>
          <w:rFonts w:ascii="Arial" w:eastAsia="Arial Unicode MS" w:hAnsi="Arial" w:cs="Arial"/>
          <w:sz w:val="20"/>
          <w:szCs w:val="20"/>
          <w:lang w:bidi="th-TH"/>
        </w:rPr>
        <w:t xml:space="preserve"> December </w:t>
      </w:r>
      <w:r w:rsidR="006215A8" w:rsidRPr="00F37BA3">
        <w:rPr>
          <w:rFonts w:ascii="Arial" w:eastAsia="Arial Unicode MS" w:hAnsi="Arial" w:cs="Arial"/>
          <w:spacing w:val="-2"/>
          <w:sz w:val="20"/>
          <w:szCs w:val="20"/>
          <w:lang w:val="en-GB" w:bidi="th-TH"/>
        </w:rPr>
        <w:t>202</w:t>
      </w:r>
      <w:r w:rsidR="00BF66C6" w:rsidRPr="00F37BA3">
        <w:rPr>
          <w:rFonts w:ascii="Arial" w:eastAsia="Arial Unicode MS" w:hAnsi="Arial" w:cs="Arial"/>
          <w:spacing w:val="-2"/>
          <w:sz w:val="20"/>
          <w:szCs w:val="20"/>
          <w:lang w:val="en-GB" w:bidi="th-TH"/>
        </w:rPr>
        <w:t>3</w:t>
      </w:r>
      <w:r w:rsidRPr="00F37BA3">
        <w:rPr>
          <w:rFonts w:ascii="Arial" w:eastAsia="Arial Unicode MS" w:hAnsi="Arial" w:cs="Arial"/>
          <w:spacing w:val="-2"/>
          <w:sz w:val="20"/>
          <w:szCs w:val="20"/>
          <w:lang w:val="en-GB" w:bidi="th-TH"/>
        </w:rPr>
        <w:t>.</w:t>
      </w:r>
    </w:p>
    <w:p w14:paraId="58BA5E97" w14:textId="77777777" w:rsidR="00852360" w:rsidRPr="00F37BA3" w:rsidRDefault="00852360" w:rsidP="00B3178F">
      <w:pPr>
        <w:tabs>
          <w:tab w:val="left" w:pos="432"/>
        </w:tabs>
        <w:spacing w:after="0" w:line="240" w:lineRule="auto"/>
        <w:jc w:val="both"/>
        <w:rPr>
          <w:rFonts w:ascii="Arial" w:eastAsia="Arial Unicode MS" w:hAnsi="Arial" w:cs="Arial"/>
          <w:spacing w:val="-2"/>
          <w:sz w:val="20"/>
          <w:szCs w:val="20"/>
          <w:lang w:val="en-GB" w:bidi="th-TH"/>
        </w:rPr>
      </w:pPr>
    </w:p>
    <w:p w14:paraId="4DC9610A" w14:textId="77777777" w:rsidR="00973C32" w:rsidRPr="00F37BA3" w:rsidRDefault="00973C32" w:rsidP="00973C32">
      <w:pPr>
        <w:tabs>
          <w:tab w:val="left" w:pos="432"/>
        </w:tabs>
        <w:spacing w:after="0" w:line="240" w:lineRule="auto"/>
        <w:jc w:val="both"/>
        <w:rPr>
          <w:rFonts w:ascii="Arial" w:eastAsia="Arial Unicode MS" w:hAnsi="Arial" w:cs="Arial"/>
          <w:sz w:val="20"/>
          <w:szCs w:val="20"/>
          <w:lang w:val="en-GB" w:bidi="th-TH"/>
        </w:rPr>
      </w:pPr>
      <w:r w:rsidRPr="00F37BA3">
        <w:rPr>
          <w:rFonts w:ascii="Arial" w:eastAsia="Arial Unicode MS" w:hAnsi="Arial" w:cs="Arial"/>
          <w:spacing w:val="-4"/>
          <w:sz w:val="20"/>
          <w:szCs w:val="20"/>
          <w:lang w:val="en-GB" w:bidi="th-TH"/>
        </w:rPr>
        <w:t xml:space="preserve">At the </w:t>
      </w:r>
      <w:r w:rsidRPr="00F37BA3">
        <w:rPr>
          <w:rFonts w:ascii="Arial" w:eastAsia="Arial Unicode MS" w:hAnsi="Arial" w:cs="Arial"/>
          <w:spacing w:val="-4"/>
          <w:sz w:val="20"/>
          <w:szCs w:val="25"/>
          <w:lang w:bidi="th-TH"/>
        </w:rPr>
        <w:t xml:space="preserve">Company’s </w:t>
      </w:r>
      <w:r w:rsidRPr="00F37BA3">
        <w:rPr>
          <w:rFonts w:ascii="Arial" w:eastAsia="Arial Unicode MS" w:hAnsi="Arial" w:cs="Arial"/>
          <w:spacing w:val="-4"/>
          <w:sz w:val="20"/>
          <w:szCs w:val="25"/>
          <w:lang w:val="en-GB" w:bidi="th-TH"/>
        </w:rPr>
        <w:t>shareholder’s</w:t>
      </w:r>
      <w:r w:rsidRPr="00F37BA3">
        <w:rPr>
          <w:rFonts w:ascii="Arial" w:eastAsia="Arial Unicode MS" w:hAnsi="Arial" w:cs="Arial"/>
          <w:spacing w:val="-4"/>
          <w:sz w:val="20"/>
          <w:szCs w:val="25"/>
          <w:lang w:bidi="th-TH"/>
        </w:rPr>
        <w:t xml:space="preserve"> meeting</w:t>
      </w:r>
      <w:r w:rsidRPr="00F37BA3">
        <w:rPr>
          <w:rFonts w:ascii="Arial" w:eastAsia="Arial Unicode MS" w:hAnsi="Arial" w:cs="Arial"/>
          <w:spacing w:val="-4"/>
          <w:sz w:val="20"/>
          <w:szCs w:val="20"/>
          <w:lang w:val="en-GB" w:bidi="th-TH"/>
        </w:rPr>
        <w:t xml:space="preserve"> on 2</w:t>
      </w:r>
      <w:r w:rsidRPr="00F37BA3">
        <w:rPr>
          <w:rFonts w:ascii="Arial" w:eastAsia="Arial Unicode MS" w:hAnsi="Arial" w:cs="Arial"/>
          <w:spacing w:val="-4"/>
          <w:sz w:val="20"/>
          <w:szCs w:val="25"/>
          <w:lang w:val="en-GB" w:bidi="th-TH"/>
        </w:rPr>
        <w:t>2</w:t>
      </w:r>
      <w:r w:rsidRPr="00F37BA3">
        <w:rPr>
          <w:rFonts w:ascii="Arial" w:eastAsia="Arial Unicode MS" w:hAnsi="Arial" w:cs="Arial"/>
          <w:spacing w:val="-4"/>
          <w:sz w:val="20"/>
          <w:szCs w:val="20"/>
          <w:lang w:val="en-GB" w:bidi="th-TH"/>
        </w:rPr>
        <w:t xml:space="preserve"> April 2022, the shareholders approved a dividend at Baht 0.16 </w:t>
      </w:r>
      <w:r w:rsidRPr="00F37BA3">
        <w:rPr>
          <w:rFonts w:ascii="Arial" w:eastAsia="Arial Unicode MS" w:hAnsi="Arial" w:cs="Arial"/>
          <w:spacing w:val="-4"/>
          <w:sz w:val="20"/>
          <w:szCs w:val="20"/>
          <w:lang w:val="en-GB" w:bidi="th-TH"/>
        </w:rPr>
        <w:br/>
        <w:t>per share</w:t>
      </w:r>
      <w:r w:rsidRPr="00F37BA3">
        <w:rPr>
          <w:rFonts w:ascii="Arial" w:eastAsia="Arial Unicode MS" w:hAnsi="Arial" w:cs="Arial"/>
          <w:sz w:val="20"/>
          <w:szCs w:val="20"/>
          <w:lang w:val="en-GB" w:bidi="th-TH"/>
        </w:rPr>
        <w:t xml:space="preserve"> amounting to a total of Baht 612</w:t>
      </w:r>
      <w:r w:rsidRPr="00F37BA3">
        <w:rPr>
          <w:rFonts w:ascii="Arial" w:eastAsia="Arial Unicode MS" w:hAnsi="Arial" w:cs="Arial"/>
          <w:spacing w:val="-4"/>
          <w:sz w:val="20"/>
          <w:szCs w:val="20"/>
          <w:lang w:val="en-GB" w:bidi="th-TH"/>
        </w:rPr>
        <w:t xml:space="preserve"> </w:t>
      </w:r>
      <w:r w:rsidRPr="00F37BA3">
        <w:rPr>
          <w:rFonts w:ascii="Arial" w:eastAsia="Arial Unicode MS" w:hAnsi="Arial" w:cs="Arial"/>
          <w:sz w:val="20"/>
          <w:szCs w:val="20"/>
          <w:lang w:val="en-GB" w:bidi="th-TH"/>
        </w:rPr>
        <w:t xml:space="preserve">million. The Company paid dividend on 19 May 2022. </w:t>
      </w:r>
    </w:p>
    <w:p w14:paraId="419C8C6F" w14:textId="77777777" w:rsidR="00973C32" w:rsidRPr="00F37BA3" w:rsidRDefault="00973C32" w:rsidP="00973C32">
      <w:pPr>
        <w:spacing w:after="0" w:line="240" w:lineRule="auto"/>
        <w:jc w:val="both"/>
        <w:rPr>
          <w:rFonts w:ascii="Arial" w:eastAsia="Arial Unicode MS" w:hAnsi="Arial" w:cs="Arial"/>
          <w:sz w:val="20"/>
          <w:szCs w:val="20"/>
          <w:lang w:bidi="th-TH"/>
        </w:rPr>
      </w:pPr>
    </w:p>
    <w:p w14:paraId="2DC442F6" w14:textId="77777777" w:rsidR="00973C32" w:rsidRPr="00F37BA3" w:rsidRDefault="00973C32" w:rsidP="00973C32">
      <w:pPr>
        <w:tabs>
          <w:tab w:val="left" w:pos="432"/>
        </w:tabs>
        <w:spacing w:after="0" w:line="240" w:lineRule="auto"/>
        <w:jc w:val="both"/>
        <w:rPr>
          <w:rFonts w:ascii="Arial" w:eastAsia="Arial Unicode MS" w:hAnsi="Arial" w:cs="Arial"/>
          <w:spacing w:val="-2"/>
          <w:sz w:val="20"/>
          <w:szCs w:val="20"/>
          <w:lang w:val="en-GB" w:bidi="th-TH"/>
        </w:rPr>
      </w:pPr>
      <w:r w:rsidRPr="00F37BA3">
        <w:rPr>
          <w:rFonts w:ascii="Arial" w:eastAsia="Arial Unicode MS" w:hAnsi="Arial" w:cs="Arial"/>
          <w:spacing w:val="-2"/>
          <w:sz w:val="20"/>
          <w:szCs w:val="20"/>
          <w:lang w:val="en-GB" w:bidi="th-TH"/>
        </w:rPr>
        <w:t xml:space="preserve">At the Company’s Board of Directors’ meeting on </w:t>
      </w:r>
      <w:r w:rsidRPr="00F37BA3">
        <w:rPr>
          <w:rFonts w:ascii="Arial" w:eastAsia="Arial Unicode MS" w:hAnsi="Arial" w:cs="Arial"/>
          <w:sz w:val="20"/>
          <w:szCs w:val="20"/>
          <w:lang w:val="en-GB" w:bidi="th-TH"/>
        </w:rPr>
        <w:t>11 November</w:t>
      </w:r>
      <w:r w:rsidRPr="00F37BA3">
        <w:rPr>
          <w:rFonts w:ascii="Arial" w:eastAsia="Arial Unicode MS" w:hAnsi="Arial" w:cs="Arial"/>
          <w:sz w:val="20"/>
          <w:szCs w:val="20"/>
          <w:lang w:bidi="th-TH"/>
        </w:rPr>
        <w:t xml:space="preserve"> </w:t>
      </w:r>
      <w:r w:rsidRPr="00F37BA3">
        <w:rPr>
          <w:rFonts w:ascii="Arial" w:eastAsia="Arial Unicode MS" w:hAnsi="Arial" w:cs="Arial"/>
          <w:sz w:val="20"/>
          <w:szCs w:val="20"/>
          <w:lang w:val="en-GB" w:bidi="th-TH"/>
        </w:rPr>
        <w:t>2022</w:t>
      </w:r>
      <w:r w:rsidRPr="00F37BA3">
        <w:rPr>
          <w:rFonts w:ascii="Arial" w:eastAsia="Arial Unicode MS" w:hAnsi="Arial" w:cs="Arial"/>
          <w:spacing w:val="-2"/>
          <w:sz w:val="20"/>
          <w:szCs w:val="20"/>
          <w:lang w:val="en-GB" w:bidi="th-TH"/>
        </w:rPr>
        <w:t xml:space="preserve">, the Board of Directors approved an interim dividend at Baht </w:t>
      </w:r>
      <w:r w:rsidRPr="00F37BA3">
        <w:rPr>
          <w:rFonts w:ascii="Arial" w:eastAsia="Arial Unicode MS" w:hAnsi="Arial" w:cs="Arial"/>
          <w:sz w:val="20"/>
          <w:szCs w:val="20"/>
          <w:lang w:val="en-GB" w:bidi="th-TH"/>
        </w:rPr>
        <w:t xml:space="preserve">0.06 </w:t>
      </w:r>
      <w:r w:rsidRPr="00F37BA3">
        <w:rPr>
          <w:rFonts w:ascii="Arial" w:eastAsia="Arial Unicode MS" w:hAnsi="Arial" w:cs="Arial"/>
          <w:spacing w:val="-2"/>
          <w:sz w:val="20"/>
          <w:szCs w:val="20"/>
          <w:lang w:val="en-GB" w:bidi="th-TH"/>
        </w:rPr>
        <w:t xml:space="preserve">per share amounting to a total of Baht 229.50 million. The Company paid dividend on </w:t>
      </w:r>
      <w:r w:rsidRPr="00F37BA3">
        <w:rPr>
          <w:rFonts w:ascii="Arial" w:eastAsia="Arial Unicode MS" w:hAnsi="Arial" w:cs="Arial"/>
          <w:sz w:val="20"/>
          <w:szCs w:val="20"/>
          <w:lang w:val="en-GB" w:bidi="th-TH"/>
        </w:rPr>
        <w:t>7</w:t>
      </w:r>
      <w:r w:rsidRPr="00F37BA3">
        <w:rPr>
          <w:rFonts w:ascii="Arial" w:eastAsia="Arial Unicode MS" w:hAnsi="Arial" w:cs="Arial"/>
          <w:sz w:val="20"/>
          <w:szCs w:val="20"/>
          <w:lang w:bidi="th-TH"/>
        </w:rPr>
        <w:t xml:space="preserve"> December </w:t>
      </w:r>
      <w:r w:rsidRPr="00F37BA3">
        <w:rPr>
          <w:rFonts w:ascii="Arial" w:eastAsia="Arial Unicode MS" w:hAnsi="Arial" w:cs="Arial"/>
          <w:spacing w:val="-2"/>
          <w:sz w:val="20"/>
          <w:szCs w:val="20"/>
          <w:lang w:val="en-GB" w:bidi="th-TH"/>
        </w:rPr>
        <w:t>2022.</w:t>
      </w:r>
    </w:p>
    <w:p w14:paraId="346D961F" w14:textId="6B24E99E" w:rsidR="00F42702" w:rsidRPr="00F37BA3" w:rsidRDefault="00F42702" w:rsidP="000B771F">
      <w:pPr>
        <w:spacing w:after="0" w:line="240" w:lineRule="auto"/>
        <w:rPr>
          <w:rFonts w:ascii="Arial" w:eastAsia="Arial Unicode MS" w:hAnsi="Arial" w:cs="Arial"/>
          <w:sz w:val="20"/>
          <w:szCs w:val="20"/>
          <w:lang w:bidi="th-TH"/>
        </w:rPr>
      </w:pPr>
    </w:p>
    <w:p w14:paraId="4E94C822" w14:textId="77777777" w:rsidR="00F42702" w:rsidRPr="00F37BA3" w:rsidRDefault="00F42702" w:rsidP="000B771F">
      <w:pPr>
        <w:spacing w:after="0" w:line="240" w:lineRule="auto"/>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F37BA3" w14:paraId="5B80BCC3" w14:textId="77777777" w:rsidTr="00357262">
        <w:trPr>
          <w:trHeight w:val="386"/>
        </w:trPr>
        <w:tc>
          <w:tcPr>
            <w:tcW w:w="9464" w:type="dxa"/>
            <w:shd w:val="clear" w:color="auto" w:fill="FFA543"/>
            <w:vAlign w:val="center"/>
          </w:tcPr>
          <w:p w14:paraId="265D11CD" w14:textId="1EEED78A" w:rsidR="002477B6" w:rsidRPr="00F37BA3" w:rsidRDefault="006215A8" w:rsidP="00357262">
            <w:pPr>
              <w:ind w:left="432" w:hanging="432"/>
              <w:jc w:val="both"/>
              <w:rPr>
                <w:rFonts w:ascii="Arial" w:eastAsia="Arial Unicode MS" w:hAnsi="Arial" w:cs="Arial"/>
                <w:b/>
                <w:bCs/>
                <w:color w:val="FFFFFF" w:themeColor="background1"/>
                <w:sz w:val="20"/>
                <w:szCs w:val="20"/>
                <w:cs/>
                <w:lang w:val="en-GB" w:bidi="th-TH"/>
              </w:rPr>
            </w:pPr>
            <w:r w:rsidRPr="00F37BA3">
              <w:rPr>
                <w:rFonts w:ascii="Arial" w:eastAsia="Arial Unicode MS" w:hAnsi="Arial" w:cs="Arial"/>
                <w:b/>
                <w:bCs/>
                <w:color w:val="FFFFFF" w:themeColor="background1"/>
                <w:sz w:val="20"/>
                <w:szCs w:val="20"/>
                <w:lang w:val="en-GB" w:bidi="th-TH"/>
              </w:rPr>
              <w:t>22</w:t>
            </w:r>
            <w:r w:rsidR="002477B6" w:rsidRPr="00F37BA3">
              <w:rPr>
                <w:rFonts w:ascii="Arial" w:eastAsia="Arial Unicode MS" w:hAnsi="Arial" w:cs="Arial"/>
                <w:b/>
                <w:bCs/>
                <w:color w:val="FFFFFF" w:themeColor="background1"/>
                <w:sz w:val="20"/>
                <w:szCs w:val="20"/>
                <w:cs/>
                <w:lang w:val="en-GB" w:bidi="th-TH"/>
              </w:rPr>
              <w:tab/>
            </w:r>
            <w:r w:rsidR="00071112" w:rsidRPr="00F37BA3">
              <w:rPr>
                <w:rFonts w:ascii="Arial" w:eastAsia="Arial Unicode MS" w:hAnsi="Arial" w:cs="Arial"/>
                <w:b/>
                <w:bCs/>
                <w:color w:val="FFFFFF" w:themeColor="background1"/>
                <w:sz w:val="20"/>
                <w:szCs w:val="20"/>
                <w:lang w:val="en-GB" w:bidi="th-TH"/>
              </w:rPr>
              <w:t xml:space="preserve">Other </w:t>
            </w:r>
            <w:r w:rsidR="002477B6" w:rsidRPr="00F37BA3">
              <w:rPr>
                <w:rFonts w:ascii="Arial" w:eastAsia="Arial Unicode MS" w:hAnsi="Arial" w:cs="Arial"/>
                <w:b/>
                <w:bCs/>
                <w:color w:val="FFFFFF" w:themeColor="background1"/>
                <w:sz w:val="20"/>
                <w:szCs w:val="20"/>
                <w:lang w:val="en-GB" w:bidi="th-TH"/>
              </w:rPr>
              <w:t>income</w:t>
            </w:r>
          </w:p>
        </w:tc>
      </w:tr>
    </w:tbl>
    <w:p w14:paraId="74D67621" w14:textId="77777777" w:rsidR="002477B6" w:rsidRPr="00F37BA3" w:rsidRDefault="002477B6" w:rsidP="002477B6">
      <w:pPr>
        <w:spacing w:after="0" w:line="240" w:lineRule="auto"/>
        <w:jc w:val="thaiDistribute"/>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F37BA3" w14:paraId="1D156EF4" w14:textId="77777777" w:rsidTr="00357262">
        <w:trPr>
          <w:cantSplit/>
        </w:trPr>
        <w:tc>
          <w:tcPr>
            <w:tcW w:w="3686" w:type="dxa"/>
          </w:tcPr>
          <w:p w14:paraId="627EC267" w14:textId="77777777" w:rsidR="002477B6" w:rsidRPr="00F37BA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3F4D158"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520FF456"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91D5923"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05F18203"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8221C7" w:rsidRPr="00F37BA3" w14:paraId="684743EE" w14:textId="77777777" w:rsidTr="00357262">
        <w:trPr>
          <w:cantSplit/>
        </w:trPr>
        <w:tc>
          <w:tcPr>
            <w:tcW w:w="3686" w:type="dxa"/>
          </w:tcPr>
          <w:p w14:paraId="5A4E5384"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09E6D6BC" w14:textId="01AA16FF"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77C88D5C" w14:textId="5873F6EB"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tcPr>
          <w:p w14:paraId="63E402EC" w14:textId="3B5312E8"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3D51055B" w14:textId="61219848"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8221C7" w:rsidRPr="00F37BA3" w14:paraId="18CAAF2B" w14:textId="77777777" w:rsidTr="00357262">
        <w:trPr>
          <w:cantSplit/>
        </w:trPr>
        <w:tc>
          <w:tcPr>
            <w:tcW w:w="3686" w:type="dxa"/>
          </w:tcPr>
          <w:p w14:paraId="1105F36E"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2C588101"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5A59C620"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41128D65"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7FC73860"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8221C7" w:rsidRPr="00F37BA3" w14:paraId="6D669E87" w14:textId="77777777" w:rsidTr="00071112">
        <w:trPr>
          <w:cantSplit/>
        </w:trPr>
        <w:tc>
          <w:tcPr>
            <w:tcW w:w="3686" w:type="dxa"/>
          </w:tcPr>
          <w:p w14:paraId="32AEB480"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vAlign w:val="bottom"/>
          </w:tcPr>
          <w:p w14:paraId="734F6EF5"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960B2C0"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1DB6526F"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6852844"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753940" w:rsidRPr="00F37BA3" w14:paraId="30AB4EBE" w14:textId="77777777" w:rsidTr="00071112">
        <w:trPr>
          <w:cantSplit/>
          <w:trHeight w:val="143"/>
        </w:trPr>
        <w:tc>
          <w:tcPr>
            <w:tcW w:w="3686" w:type="dxa"/>
          </w:tcPr>
          <w:p w14:paraId="14DC9B8E" w14:textId="2FC4DA88" w:rsidR="00753940" w:rsidRPr="00F37BA3" w:rsidRDefault="00753940" w:rsidP="00753940">
            <w:pPr>
              <w:autoSpaceDE w:val="0"/>
              <w:autoSpaceDN w:val="0"/>
              <w:adjustRightInd w:val="0"/>
              <w:spacing w:after="0" w:line="240" w:lineRule="auto"/>
              <w:ind w:left="-120" w:right="-72"/>
              <w:rPr>
                <w:rFonts w:ascii="Arial" w:eastAsia="Arial Unicode MS" w:hAnsi="Arial" w:cs="Arial"/>
                <w:sz w:val="20"/>
                <w:szCs w:val="20"/>
              </w:rPr>
            </w:pPr>
            <w:bookmarkStart w:id="49" w:name="OLE_LINK22"/>
            <w:r w:rsidRPr="00F37BA3">
              <w:rPr>
                <w:rFonts w:ascii="Arial" w:hAnsi="Arial" w:cs="Arial"/>
                <w:sz w:val="20"/>
                <w:szCs w:val="20"/>
                <w:lang w:val="en-GB"/>
              </w:rPr>
              <w:t>Dividend income</w:t>
            </w:r>
          </w:p>
        </w:tc>
        <w:tc>
          <w:tcPr>
            <w:tcW w:w="1440" w:type="dxa"/>
            <w:shd w:val="clear" w:color="auto" w:fill="FAFAFA"/>
            <w:vAlign w:val="bottom"/>
          </w:tcPr>
          <w:p w14:paraId="6E484976" w14:textId="77CA01B0" w:rsidR="00753940" w:rsidRPr="00F37BA3" w:rsidRDefault="00753940" w:rsidP="0075394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74,997,755</w:t>
            </w:r>
          </w:p>
        </w:tc>
        <w:tc>
          <w:tcPr>
            <w:tcW w:w="1440" w:type="dxa"/>
            <w:shd w:val="clear" w:color="auto" w:fill="auto"/>
            <w:vAlign w:val="bottom"/>
          </w:tcPr>
          <w:p w14:paraId="66371A84" w14:textId="4FFA8A8C" w:rsidR="00753940" w:rsidRPr="00F37BA3" w:rsidRDefault="00753940" w:rsidP="0075394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35,354,252</w:t>
            </w:r>
          </w:p>
        </w:tc>
        <w:tc>
          <w:tcPr>
            <w:tcW w:w="1440" w:type="dxa"/>
            <w:shd w:val="clear" w:color="auto" w:fill="FAFAFA"/>
            <w:vAlign w:val="bottom"/>
          </w:tcPr>
          <w:p w14:paraId="6B013475" w14:textId="0D3027B4" w:rsidR="00753940" w:rsidRPr="00F37BA3" w:rsidRDefault="00753940" w:rsidP="0075394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353,181,988</w:t>
            </w:r>
          </w:p>
        </w:tc>
        <w:tc>
          <w:tcPr>
            <w:tcW w:w="1440" w:type="dxa"/>
            <w:shd w:val="clear" w:color="auto" w:fill="auto"/>
            <w:vAlign w:val="bottom"/>
          </w:tcPr>
          <w:p w14:paraId="28466C09" w14:textId="78B5BD0A" w:rsidR="00753940" w:rsidRPr="00F37BA3" w:rsidRDefault="00753940" w:rsidP="00753940">
            <w:pPr>
              <w:autoSpaceDE w:val="0"/>
              <w:autoSpaceDN w:val="0"/>
              <w:adjustRightInd w:val="0"/>
              <w:spacing w:after="0" w:line="240" w:lineRule="auto"/>
              <w:ind w:right="-72"/>
              <w:jc w:val="right"/>
              <w:rPr>
                <w:rFonts w:ascii="Arial" w:eastAsia="Arial Unicode MS" w:hAnsi="Arial" w:cs="Arial"/>
                <w:sz w:val="20"/>
                <w:szCs w:val="20"/>
                <w:rtl/>
                <w:cs/>
              </w:rPr>
            </w:pPr>
            <w:r w:rsidRPr="00F37BA3">
              <w:rPr>
                <w:rFonts w:ascii="Arial" w:eastAsia="Arial Unicode MS" w:hAnsi="Arial" w:cs="Arial"/>
                <w:sz w:val="20"/>
                <w:szCs w:val="20"/>
              </w:rPr>
              <w:t>531,285,986</w:t>
            </w:r>
          </w:p>
        </w:tc>
      </w:tr>
      <w:tr w:rsidR="00753940" w:rsidRPr="00F37BA3" w14:paraId="0D5F5F42" w14:textId="77777777" w:rsidTr="00071112">
        <w:trPr>
          <w:cantSplit/>
          <w:trHeight w:val="143"/>
        </w:trPr>
        <w:tc>
          <w:tcPr>
            <w:tcW w:w="3686" w:type="dxa"/>
            <w:vAlign w:val="bottom"/>
          </w:tcPr>
          <w:p w14:paraId="36F88EB7" w14:textId="5F83318B" w:rsidR="00753940" w:rsidRPr="00F37BA3" w:rsidRDefault="00753940" w:rsidP="00753940">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hAnsi="Arial" w:cs="Arial"/>
                <w:sz w:val="20"/>
                <w:szCs w:val="20"/>
                <w:lang w:val="en-GB"/>
              </w:rPr>
              <w:t>Interest income</w:t>
            </w:r>
          </w:p>
        </w:tc>
        <w:tc>
          <w:tcPr>
            <w:tcW w:w="1440" w:type="dxa"/>
            <w:shd w:val="clear" w:color="auto" w:fill="FAFAFA"/>
            <w:vAlign w:val="bottom"/>
          </w:tcPr>
          <w:p w14:paraId="7887C517" w14:textId="1BAFB340" w:rsidR="00753940" w:rsidRPr="00F37BA3" w:rsidRDefault="00753940" w:rsidP="0075394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18,273,294</w:t>
            </w:r>
          </w:p>
        </w:tc>
        <w:tc>
          <w:tcPr>
            <w:tcW w:w="1440" w:type="dxa"/>
            <w:shd w:val="clear" w:color="auto" w:fill="auto"/>
            <w:vAlign w:val="bottom"/>
          </w:tcPr>
          <w:p w14:paraId="0BA0EF8E" w14:textId="34C72B1B" w:rsidR="00753940" w:rsidRPr="00F37BA3" w:rsidRDefault="00753940" w:rsidP="0075394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14,533,143</w:t>
            </w:r>
          </w:p>
        </w:tc>
        <w:tc>
          <w:tcPr>
            <w:tcW w:w="1440" w:type="dxa"/>
            <w:shd w:val="clear" w:color="auto" w:fill="FAFAFA"/>
            <w:vAlign w:val="bottom"/>
          </w:tcPr>
          <w:p w14:paraId="3812D927" w14:textId="0B6FE0A3" w:rsidR="00753940" w:rsidRPr="00F37BA3" w:rsidRDefault="00753940" w:rsidP="0075394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226,133,623</w:t>
            </w:r>
          </w:p>
        </w:tc>
        <w:tc>
          <w:tcPr>
            <w:tcW w:w="1440" w:type="dxa"/>
            <w:shd w:val="clear" w:color="auto" w:fill="auto"/>
            <w:vAlign w:val="bottom"/>
          </w:tcPr>
          <w:p w14:paraId="46217A58" w14:textId="0B91168F" w:rsidR="00753940" w:rsidRPr="00F37BA3" w:rsidRDefault="00753940" w:rsidP="00753940">
            <w:pPr>
              <w:autoSpaceDE w:val="0"/>
              <w:autoSpaceDN w:val="0"/>
              <w:adjustRightInd w:val="0"/>
              <w:spacing w:after="0" w:line="240" w:lineRule="auto"/>
              <w:ind w:right="-72"/>
              <w:jc w:val="right"/>
              <w:rPr>
                <w:rFonts w:ascii="Arial" w:eastAsia="Arial Unicode MS" w:hAnsi="Arial" w:cs="Arial"/>
                <w:sz w:val="20"/>
                <w:szCs w:val="20"/>
                <w:rtl/>
                <w:cs/>
              </w:rPr>
            </w:pPr>
            <w:r w:rsidRPr="00F37BA3">
              <w:rPr>
                <w:rFonts w:ascii="Arial" w:eastAsia="Arial Unicode MS" w:hAnsi="Arial" w:cs="Arial"/>
                <w:sz w:val="20"/>
                <w:szCs w:val="20"/>
              </w:rPr>
              <w:t>190,671,971</w:t>
            </w:r>
          </w:p>
        </w:tc>
      </w:tr>
      <w:tr w:rsidR="00753940" w:rsidRPr="00F37BA3" w14:paraId="4A0BADBD" w14:textId="77777777" w:rsidTr="00071112">
        <w:trPr>
          <w:cantSplit/>
          <w:trHeight w:val="143"/>
        </w:trPr>
        <w:tc>
          <w:tcPr>
            <w:tcW w:w="3686" w:type="dxa"/>
            <w:vAlign w:val="bottom"/>
          </w:tcPr>
          <w:p w14:paraId="696BBABA" w14:textId="471084ED" w:rsidR="00753940" w:rsidRPr="00F37BA3" w:rsidRDefault="00753940" w:rsidP="00753940">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hAnsi="Arial" w:cs="Arial"/>
                <w:sz w:val="20"/>
                <w:szCs w:val="20"/>
                <w:lang w:val="en-GB"/>
              </w:rPr>
              <w:t>Guarantee fee</w:t>
            </w:r>
          </w:p>
        </w:tc>
        <w:tc>
          <w:tcPr>
            <w:tcW w:w="1440" w:type="dxa"/>
            <w:shd w:val="clear" w:color="auto" w:fill="FAFAFA"/>
            <w:vAlign w:val="bottom"/>
          </w:tcPr>
          <w:p w14:paraId="64E76063" w14:textId="3E7C70E5" w:rsidR="00753940" w:rsidRPr="00F37BA3" w:rsidRDefault="00753940" w:rsidP="0075394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16,359,008</w:t>
            </w:r>
          </w:p>
        </w:tc>
        <w:tc>
          <w:tcPr>
            <w:tcW w:w="1440" w:type="dxa"/>
            <w:shd w:val="clear" w:color="auto" w:fill="auto"/>
            <w:vAlign w:val="bottom"/>
          </w:tcPr>
          <w:p w14:paraId="1B69A89C" w14:textId="023B87EC" w:rsidR="00753940" w:rsidRPr="00F37BA3" w:rsidRDefault="00753940" w:rsidP="0075394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16,115,723</w:t>
            </w:r>
          </w:p>
        </w:tc>
        <w:tc>
          <w:tcPr>
            <w:tcW w:w="1440" w:type="dxa"/>
            <w:shd w:val="clear" w:color="auto" w:fill="FAFAFA"/>
            <w:vAlign w:val="bottom"/>
          </w:tcPr>
          <w:p w14:paraId="3F7618B4" w14:textId="5E098230" w:rsidR="00753940" w:rsidRPr="00F37BA3" w:rsidRDefault="00753940" w:rsidP="0075394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shd w:val="clear" w:color="auto" w:fill="auto"/>
            <w:vAlign w:val="bottom"/>
          </w:tcPr>
          <w:p w14:paraId="309E756D" w14:textId="265A4A33" w:rsidR="00753940" w:rsidRPr="00F37BA3" w:rsidRDefault="00753940" w:rsidP="0075394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r>
      <w:tr w:rsidR="00753940" w:rsidRPr="00F37BA3" w14:paraId="2B6B4F98" w14:textId="77777777" w:rsidTr="00A45B8F">
        <w:trPr>
          <w:cantSplit/>
          <w:trHeight w:val="143"/>
        </w:trPr>
        <w:tc>
          <w:tcPr>
            <w:tcW w:w="3686" w:type="dxa"/>
            <w:vAlign w:val="bottom"/>
          </w:tcPr>
          <w:p w14:paraId="3535FB10" w14:textId="12EB75E9" w:rsidR="00753940" w:rsidRPr="00F37BA3" w:rsidRDefault="00753940" w:rsidP="00753940">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Gain from</w:t>
            </w:r>
            <w:r w:rsidR="00AC64B9" w:rsidRPr="00F37BA3">
              <w:rPr>
                <w:rFonts w:ascii="Arial" w:eastAsia="Arial Unicode MS" w:hAnsi="Arial" w:cs="Arial"/>
                <w:sz w:val="20"/>
                <w:szCs w:val="20"/>
              </w:rPr>
              <w:t xml:space="preserve"> measurement of  </w:t>
            </w:r>
          </w:p>
        </w:tc>
        <w:tc>
          <w:tcPr>
            <w:tcW w:w="1440" w:type="dxa"/>
            <w:shd w:val="clear" w:color="auto" w:fill="FAFAFA"/>
            <w:vAlign w:val="bottom"/>
          </w:tcPr>
          <w:p w14:paraId="72ED5EC4" w14:textId="7A1FAC4D" w:rsidR="00753940" w:rsidRPr="00F37BA3" w:rsidRDefault="00753940" w:rsidP="0075394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75969C2" w14:textId="62B5F909" w:rsidR="00753940" w:rsidRPr="00F37BA3" w:rsidRDefault="00753940" w:rsidP="00753940">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shd w:val="clear" w:color="auto" w:fill="FAFAFA"/>
            <w:vAlign w:val="bottom"/>
          </w:tcPr>
          <w:p w14:paraId="5C3B0853" w14:textId="5FC34EE1" w:rsidR="00753940" w:rsidRPr="00F37BA3" w:rsidRDefault="00753940" w:rsidP="0075394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FBB319D" w14:textId="5B7983D4" w:rsidR="00753940" w:rsidRPr="00F37BA3" w:rsidRDefault="00753940" w:rsidP="00753940">
            <w:pPr>
              <w:autoSpaceDE w:val="0"/>
              <w:autoSpaceDN w:val="0"/>
              <w:adjustRightInd w:val="0"/>
              <w:spacing w:after="0" w:line="240" w:lineRule="auto"/>
              <w:ind w:right="-72"/>
              <w:jc w:val="right"/>
              <w:rPr>
                <w:rFonts w:ascii="Arial" w:eastAsia="Arial Unicode MS" w:hAnsi="Arial" w:cs="Arial"/>
                <w:sz w:val="20"/>
                <w:szCs w:val="20"/>
              </w:rPr>
            </w:pPr>
          </w:p>
        </w:tc>
      </w:tr>
      <w:tr w:rsidR="00AC64B9" w:rsidRPr="00F37BA3" w14:paraId="6593BBA9" w14:textId="77777777" w:rsidTr="00A45B8F">
        <w:trPr>
          <w:cantSplit/>
          <w:trHeight w:val="143"/>
        </w:trPr>
        <w:tc>
          <w:tcPr>
            <w:tcW w:w="3686" w:type="dxa"/>
            <w:vAlign w:val="bottom"/>
          </w:tcPr>
          <w:p w14:paraId="542122EA" w14:textId="337028E1" w:rsidR="00AC64B9" w:rsidRPr="00F37BA3" w:rsidRDefault="00AC64B9" w:rsidP="00AC64B9">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 xml:space="preserve">     financial instruments</w:t>
            </w:r>
          </w:p>
        </w:tc>
        <w:tc>
          <w:tcPr>
            <w:tcW w:w="1440" w:type="dxa"/>
            <w:shd w:val="clear" w:color="auto" w:fill="FAFAFA"/>
            <w:vAlign w:val="bottom"/>
          </w:tcPr>
          <w:p w14:paraId="16455B8E" w14:textId="1B9B77B1"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16,939,241</w:t>
            </w:r>
          </w:p>
        </w:tc>
        <w:tc>
          <w:tcPr>
            <w:tcW w:w="1440" w:type="dxa"/>
            <w:shd w:val="clear" w:color="auto" w:fill="auto"/>
            <w:vAlign w:val="bottom"/>
          </w:tcPr>
          <w:p w14:paraId="7DD60351" w14:textId="364B8C4E"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w:t>
            </w:r>
          </w:p>
        </w:tc>
        <w:tc>
          <w:tcPr>
            <w:tcW w:w="1440" w:type="dxa"/>
            <w:shd w:val="clear" w:color="auto" w:fill="FAFAFA"/>
            <w:vAlign w:val="bottom"/>
          </w:tcPr>
          <w:p w14:paraId="164A2520" w14:textId="0B525F5C"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cs/>
                <w:lang w:bidi="th-TH"/>
              </w:rPr>
            </w:pPr>
            <w:r w:rsidRPr="00F37BA3">
              <w:rPr>
                <w:rFonts w:ascii="Arial" w:eastAsia="Arial Unicode MS" w:hAnsi="Arial" w:cs="Arial"/>
                <w:sz w:val="20"/>
                <w:szCs w:val="20"/>
                <w:cs/>
                <w:lang w:bidi="th-TH"/>
              </w:rPr>
              <w:t>-</w:t>
            </w:r>
          </w:p>
        </w:tc>
        <w:tc>
          <w:tcPr>
            <w:tcW w:w="1440" w:type="dxa"/>
            <w:shd w:val="clear" w:color="auto" w:fill="auto"/>
            <w:vAlign w:val="bottom"/>
          </w:tcPr>
          <w:p w14:paraId="357F0947" w14:textId="722109C9"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r>
      <w:tr w:rsidR="00AC64B9" w:rsidRPr="00F37BA3" w14:paraId="6CEB74A5" w14:textId="77777777" w:rsidTr="00A45B8F">
        <w:trPr>
          <w:cantSplit/>
          <w:trHeight w:val="143"/>
        </w:trPr>
        <w:tc>
          <w:tcPr>
            <w:tcW w:w="3686" w:type="dxa"/>
            <w:vAlign w:val="bottom"/>
          </w:tcPr>
          <w:p w14:paraId="614C8C8D" w14:textId="08871DD3" w:rsidR="00AC64B9" w:rsidRPr="00F37BA3" w:rsidRDefault="00AC64B9" w:rsidP="00AC64B9">
            <w:pPr>
              <w:autoSpaceDE w:val="0"/>
              <w:autoSpaceDN w:val="0"/>
              <w:adjustRightInd w:val="0"/>
              <w:spacing w:after="0" w:line="240" w:lineRule="auto"/>
              <w:ind w:left="-120" w:right="-72"/>
              <w:rPr>
                <w:rFonts w:ascii="Arial" w:hAnsi="Arial" w:cs="Arial"/>
                <w:sz w:val="20"/>
                <w:szCs w:val="20"/>
                <w:lang w:val="en-GB"/>
              </w:rPr>
            </w:pPr>
            <w:r w:rsidRPr="00F37BA3">
              <w:rPr>
                <w:rFonts w:ascii="Arial" w:eastAsia="Arial Unicode MS" w:hAnsi="Arial" w:cs="Arial"/>
                <w:sz w:val="20"/>
                <w:szCs w:val="20"/>
              </w:rPr>
              <w:t>Gain</w:t>
            </w:r>
            <w:r w:rsidR="00F42702" w:rsidRPr="00F37BA3">
              <w:rPr>
                <w:rFonts w:ascii="Arial" w:eastAsia="Arial Unicode MS" w:hAnsi="Arial" w:cs="Arial"/>
                <w:sz w:val="20"/>
                <w:szCs w:val="20"/>
              </w:rPr>
              <w:t xml:space="preserve"> (loss)</w:t>
            </w:r>
            <w:r w:rsidRPr="00F37BA3">
              <w:rPr>
                <w:rFonts w:ascii="Arial" w:eastAsia="Arial Unicode MS" w:hAnsi="Arial" w:cs="Arial"/>
                <w:sz w:val="20"/>
                <w:szCs w:val="20"/>
                <w:rtl/>
                <w:cs/>
              </w:rPr>
              <w:t xml:space="preserve"> </w:t>
            </w:r>
            <w:r w:rsidRPr="00F37BA3">
              <w:rPr>
                <w:rFonts w:ascii="Arial" w:eastAsia="Arial Unicode MS" w:hAnsi="Arial" w:cs="Arial"/>
                <w:sz w:val="20"/>
                <w:szCs w:val="20"/>
              </w:rPr>
              <w:t>from exchange rate</w:t>
            </w:r>
          </w:p>
        </w:tc>
        <w:tc>
          <w:tcPr>
            <w:tcW w:w="1440" w:type="dxa"/>
            <w:shd w:val="clear" w:color="auto" w:fill="FAFAFA"/>
            <w:vAlign w:val="bottom"/>
          </w:tcPr>
          <w:p w14:paraId="50B8F170" w14:textId="7BF91C6D"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(17,763,215)</w:t>
            </w:r>
          </w:p>
        </w:tc>
        <w:tc>
          <w:tcPr>
            <w:tcW w:w="1440" w:type="dxa"/>
            <w:shd w:val="clear" w:color="auto" w:fill="auto"/>
            <w:vAlign w:val="bottom"/>
          </w:tcPr>
          <w:p w14:paraId="621324F6" w14:textId="082BCFCF" w:rsidR="00AC64B9" w:rsidRPr="00F37BA3" w:rsidRDefault="00AC64B9" w:rsidP="00AC64B9">
            <w:pPr>
              <w:autoSpaceDE w:val="0"/>
              <w:autoSpaceDN w:val="0"/>
              <w:adjustRightInd w:val="0"/>
              <w:spacing w:after="0" w:line="240" w:lineRule="auto"/>
              <w:ind w:right="-72"/>
              <w:jc w:val="right"/>
              <w:rPr>
                <w:rFonts w:ascii="Arial" w:hAnsi="Arial" w:cs="Arial"/>
                <w:sz w:val="20"/>
                <w:szCs w:val="20"/>
              </w:rPr>
            </w:pPr>
            <w:r w:rsidRPr="00F37BA3">
              <w:rPr>
                <w:rFonts w:ascii="Arial" w:eastAsia="Arial Unicode MS" w:hAnsi="Arial" w:cs="Arial"/>
                <w:sz w:val="20"/>
                <w:szCs w:val="20"/>
                <w:lang w:bidi="th-TH"/>
              </w:rPr>
              <w:t>133,052,509</w:t>
            </w:r>
          </w:p>
        </w:tc>
        <w:tc>
          <w:tcPr>
            <w:tcW w:w="1440" w:type="dxa"/>
            <w:shd w:val="clear" w:color="auto" w:fill="FAFAFA"/>
            <w:vAlign w:val="bottom"/>
          </w:tcPr>
          <w:p w14:paraId="137DD1F4" w14:textId="45DC8AA9"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21,094</w:t>
            </w:r>
          </w:p>
        </w:tc>
        <w:tc>
          <w:tcPr>
            <w:tcW w:w="1440" w:type="dxa"/>
            <w:shd w:val="clear" w:color="auto" w:fill="auto"/>
            <w:vAlign w:val="bottom"/>
          </w:tcPr>
          <w:p w14:paraId="5CEC3649" w14:textId="7406B303" w:rsidR="00AC64B9" w:rsidRPr="00F37BA3" w:rsidRDefault="00AC64B9" w:rsidP="00AC64B9">
            <w:pPr>
              <w:autoSpaceDE w:val="0"/>
              <w:autoSpaceDN w:val="0"/>
              <w:adjustRightInd w:val="0"/>
              <w:spacing w:after="0" w:line="240" w:lineRule="auto"/>
              <w:ind w:right="-72"/>
              <w:jc w:val="right"/>
              <w:rPr>
                <w:rFonts w:ascii="Arial" w:hAnsi="Arial" w:cs="Arial"/>
                <w:sz w:val="20"/>
                <w:szCs w:val="20"/>
              </w:rPr>
            </w:pPr>
            <w:r w:rsidRPr="00F37BA3">
              <w:rPr>
                <w:rFonts w:ascii="Arial" w:eastAsia="Arial Unicode MS" w:hAnsi="Arial" w:cs="Arial"/>
                <w:sz w:val="20"/>
                <w:szCs w:val="20"/>
              </w:rPr>
              <w:t>21,053</w:t>
            </w:r>
          </w:p>
        </w:tc>
      </w:tr>
      <w:tr w:rsidR="00AC64B9" w:rsidRPr="00F37BA3" w14:paraId="1AC86B07" w14:textId="77777777" w:rsidTr="00A45B8F">
        <w:trPr>
          <w:cantSplit/>
          <w:trHeight w:val="143"/>
        </w:trPr>
        <w:tc>
          <w:tcPr>
            <w:tcW w:w="3686" w:type="dxa"/>
          </w:tcPr>
          <w:p w14:paraId="60926208" w14:textId="1E99471F" w:rsidR="00AC64B9" w:rsidRPr="00F37BA3" w:rsidRDefault="00AC64B9" w:rsidP="00AC64B9">
            <w:pPr>
              <w:autoSpaceDE w:val="0"/>
              <w:autoSpaceDN w:val="0"/>
              <w:adjustRightInd w:val="0"/>
              <w:spacing w:after="0" w:line="240" w:lineRule="auto"/>
              <w:ind w:left="-120" w:right="-72"/>
              <w:rPr>
                <w:rFonts w:ascii="Arial" w:eastAsia="Arial Unicode MS" w:hAnsi="Arial" w:cs="Arial"/>
                <w:sz w:val="20"/>
                <w:szCs w:val="20"/>
                <w:lang w:bidi="th-TH"/>
              </w:rPr>
            </w:pPr>
            <w:r w:rsidRPr="00F37BA3">
              <w:rPr>
                <w:rFonts w:ascii="Arial" w:eastAsia="Arial Unicode MS" w:hAnsi="Arial" w:cs="Arial"/>
                <w:sz w:val="20"/>
                <w:szCs w:val="20"/>
              </w:rPr>
              <w:t>Fair</w:t>
            </w:r>
            <w:r w:rsidRPr="00F37BA3">
              <w:rPr>
                <w:rFonts w:ascii="Arial" w:eastAsia="Arial Unicode MS" w:hAnsi="Arial" w:cs="Arial"/>
                <w:sz w:val="20"/>
                <w:szCs w:val="20"/>
                <w:lang w:bidi="th-TH"/>
              </w:rPr>
              <w:t xml:space="preserve"> value gain</w:t>
            </w:r>
            <w:r w:rsidR="00F42702" w:rsidRPr="00F37BA3">
              <w:rPr>
                <w:rFonts w:ascii="Arial" w:eastAsia="Arial Unicode MS" w:hAnsi="Arial" w:cs="Arial"/>
                <w:sz w:val="20"/>
                <w:szCs w:val="20"/>
                <w:lang w:bidi="th-TH"/>
              </w:rPr>
              <w:t xml:space="preserve"> (loss)</w:t>
            </w:r>
            <w:r w:rsidRPr="00F37BA3">
              <w:rPr>
                <w:rFonts w:ascii="Arial" w:eastAsia="Arial Unicode MS" w:hAnsi="Arial" w:cs="Arial"/>
                <w:sz w:val="20"/>
                <w:szCs w:val="20"/>
                <w:lang w:bidi="th-TH"/>
              </w:rPr>
              <w:t xml:space="preserve"> on</w:t>
            </w:r>
            <w:r w:rsidRPr="00F37BA3">
              <w:rPr>
                <w:rFonts w:ascii="Arial" w:eastAsia="Arial Unicode MS" w:hAnsi="Arial" w:cs="Arial"/>
                <w:sz w:val="20"/>
                <w:szCs w:val="20"/>
                <w:cs/>
                <w:lang w:bidi="th-TH"/>
              </w:rPr>
              <w:t xml:space="preserve"> </w:t>
            </w:r>
            <w:r w:rsidRPr="00F37BA3">
              <w:rPr>
                <w:rFonts w:ascii="Arial" w:eastAsia="Arial Unicode MS" w:hAnsi="Arial" w:cs="Arial"/>
                <w:sz w:val="20"/>
                <w:szCs w:val="20"/>
                <w:lang w:bidi="th-TH"/>
              </w:rPr>
              <w:t>equity</w:t>
            </w:r>
          </w:p>
        </w:tc>
        <w:tc>
          <w:tcPr>
            <w:tcW w:w="1440" w:type="dxa"/>
            <w:shd w:val="clear" w:color="auto" w:fill="FAFAFA"/>
            <w:vAlign w:val="bottom"/>
          </w:tcPr>
          <w:p w14:paraId="6AC7B7AD" w14:textId="77777777"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ADE61D6" w14:textId="50061C3B"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lang w:val="en-GB" w:bidi="th-TH"/>
              </w:rPr>
            </w:pPr>
          </w:p>
        </w:tc>
        <w:tc>
          <w:tcPr>
            <w:tcW w:w="1440" w:type="dxa"/>
            <w:shd w:val="clear" w:color="auto" w:fill="FAFAFA"/>
            <w:vAlign w:val="bottom"/>
          </w:tcPr>
          <w:p w14:paraId="105BF722" w14:textId="77777777"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3248328" w14:textId="1400615F"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lang w:bidi="th-TH"/>
              </w:rPr>
            </w:pPr>
          </w:p>
        </w:tc>
      </w:tr>
      <w:tr w:rsidR="00AC64B9" w:rsidRPr="00F37BA3" w14:paraId="266D44CF" w14:textId="77777777" w:rsidTr="00A45B8F">
        <w:trPr>
          <w:cantSplit/>
          <w:trHeight w:val="143"/>
        </w:trPr>
        <w:tc>
          <w:tcPr>
            <w:tcW w:w="3686" w:type="dxa"/>
          </w:tcPr>
          <w:p w14:paraId="39AD45BB" w14:textId="49AA8B33" w:rsidR="00AC64B9" w:rsidRPr="00F37BA3" w:rsidRDefault="00AC64B9" w:rsidP="00AC64B9">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lang w:bidi="th-TH"/>
              </w:rPr>
              <w:t xml:space="preserve">     investments at FVPL</w:t>
            </w:r>
          </w:p>
        </w:tc>
        <w:tc>
          <w:tcPr>
            <w:tcW w:w="1440" w:type="dxa"/>
            <w:shd w:val="clear" w:color="auto" w:fill="FAFAFA"/>
            <w:vAlign w:val="bottom"/>
          </w:tcPr>
          <w:p w14:paraId="4758E7EE" w14:textId="056426E1"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(9</w:t>
            </w:r>
            <w:r w:rsidR="00FB6DA0" w:rsidRPr="00F37BA3">
              <w:rPr>
                <w:rFonts w:ascii="Arial" w:eastAsia="Arial Unicode MS" w:hAnsi="Arial" w:cs="Arial"/>
                <w:sz w:val="20"/>
                <w:szCs w:val="20"/>
                <w:lang w:bidi="th-TH"/>
              </w:rPr>
              <w:t>2</w:t>
            </w:r>
            <w:r w:rsidRPr="00F37BA3">
              <w:rPr>
                <w:rFonts w:ascii="Arial" w:eastAsia="Arial Unicode MS" w:hAnsi="Arial" w:cs="Arial"/>
                <w:sz w:val="20"/>
                <w:szCs w:val="20"/>
                <w:lang w:bidi="th-TH"/>
              </w:rPr>
              <w:t>,8</w:t>
            </w:r>
            <w:r w:rsidR="00FB6DA0" w:rsidRPr="00F37BA3">
              <w:rPr>
                <w:rFonts w:ascii="Arial" w:eastAsia="Arial Unicode MS" w:hAnsi="Arial" w:cs="Arial"/>
                <w:sz w:val="20"/>
                <w:szCs w:val="20"/>
                <w:lang w:bidi="th-TH"/>
              </w:rPr>
              <w:t>12</w:t>
            </w:r>
            <w:r w:rsidRPr="00F37BA3">
              <w:rPr>
                <w:rFonts w:ascii="Arial" w:eastAsia="Arial Unicode MS" w:hAnsi="Arial" w:cs="Arial"/>
                <w:sz w:val="20"/>
                <w:szCs w:val="20"/>
                <w:lang w:bidi="th-TH"/>
              </w:rPr>
              <w:t>,</w:t>
            </w:r>
            <w:r w:rsidR="00FB6DA0" w:rsidRPr="00F37BA3">
              <w:rPr>
                <w:rFonts w:ascii="Arial" w:eastAsia="Arial Unicode MS" w:hAnsi="Arial" w:cs="Arial"/>
                <w:sz w:val="20"/>
                <w:szCs w:val="20"/>
                <w:lang w:bidi="th-TH"/>
              </w:rPr>
              <w:t>757</w:t>
            </w:r>
            <w:r w:rsidRPr="00F37BA3">
              <w:rPr>
                <w:rFonts w:ascii="Arial" w:eastAsia="Arial Unicode MS" w:hAnsi="Arial" w:cs="Arial"/>
                <w:sz w:val="20"/>
                <w:szCs w:val="20"/>
                <w:lang w:bidi="th-TH"/>
              </w:rPr>
              <w:t>)</w:t>
            </w:r>
          </w:p>
        </w:tc>
        <w:tc>
          <w:tcPr>
            <w:tcW w:w="1440" w:type="dxa"/>
            <w:shd w:val="clear" w:color="auto" w:fill="auto"/>
            <w:vAlign w:val="bottom"/>
          </w:tcPr>
          <w:p w14:paraId="38C67CDD" w14:textId="28523763"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lang w:val="en-GB" w:bidi="th-TH"/>
              </w:rPr>
            </w:pPr>
            <w:r w:rsidRPr="00F37BA3">
              <w:rPr>
                <w:rFonts w:ascii="Arial" w:eastAsia="Arial Unicode MS" w:hAnsi="Arial" w:cs="Arial"/>
                <w:sz w:val="20"/>
                <w:szCs w:val="20"/>
                <w:lang w:bidi="th-TH"/>
              </w:rPr>
              <w:t>23,456,734</w:t>
            </w:r>
          </w:p>
        </w:tc>
        <w:tc>
          <w:tcPr>
            <w:tcW w:w="1440" w:type="dxa"/>
            <w:shd w:val="clear" w:color="auto" w:fill="FAFAFA"/>
            <w:vAlign w:val="bottom"/>
          </w:tcPr>
          <w:p w14:paraId="31B0F73D" w14:textId="7834F88D"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cs/>
                <w:lang w:bidi="th-TH"/>
              </w:rPr>
              <w:t>-</w:t>
            </w:r>
          </w:p>
        </w:tc>
        <w:tc>
          <w:tcPr>
            <w:tcW w:w="1440" w:type="dxa"/>
            <w:shd w:val="clear" w:color="auto" w:fill="auto"/>
            <w:vAlign w:val="bottom"/>
          </w:tcPr>
          <w:p w14:paraId="6D09A78A" w14:textId="05B2E9CA"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r>
      <w:tr w:rsidR="00AC64B9" w:rsidRPr="00F37BA3" w14:paraId="6FA0033B" w14:textId="77777777" w:rsidTr="00A45B8F">
        <w:trPr>
          <w:cantSplit/>
          <w:trHeight w:val="143"/>
        </w:trPr>
        <w:tc>
          <w:tcPr>
            <w:tcW w:w="3686" w:type="dxa"/>
          </w:tcPr>
          <w:p w14:paraId="5CC82392" w14:textId="474D7C45" w:rsidR="00AC64B9" w:rsidRPr="00F37BA3" w:rsidRDefault="00F42702" w:rsidP="00AC64B9">
            <w:pPr>
              <w:autoSpaceDE w:val="0"/>
              <w:autoSpaceDN w:val="0"/>
              <w:adjustRightInd w:val="0"/>
              <w:spacing w:after="0" w:line="240" w:lineRule="auto"/>
              <w:ind w:left="-120" w:right="-72"/>
              <w:rPr>
                <w:rFonts w:ascii="Arial" w:eastAsia="Arial Unicode MS" w:hAnsi="Arial" w:cs="Arial"/>
                <w:sz w:val="20"/>
                <w:szCs w:val="20"/>
                <w:lang w:bidi="th-TH"/>
              </w:rPr>
            </w:pPr>
            <w:r w:rsidRPr="00F37BA3">
              <w:rPr>
                <w:rFonts w:ascii="Arial" w:eastAsia="Arial Unicode MS" w:hAnsi="Arial" w:cs="Arial"/>
                <w:sz w:val="20"/>
                <w:szCs w:val="20"/>
                <w:lang w:bidi="th-TH"/>
              </w:rPr>
              <w:t>L</w:t>
            </w:r>
            <w:r w:rsidR="00AC64B9" w:rsidRPr="00F37BA3">
              <w:rPr>
                <w:rFonts w:ascii="Arial" w:eastAsia="Arial Unicode MS" w:hAnsi="Arial" w:cs="Arial"/>
                <w:sz w:val="20"/>
                <w:szCs w:val="20"/>
                <w:lang w:bidi="th-TH"/>
              </w:rPr>
              <w:t>oss from disposal of assets</w:t>
            </w:r>
          </w:p>
        </w:tc>
        <w:tc>
          <w:tcPr>
            <w:tcW w:w="1440" w:type="dxa"/>
            <w:shd w:val="clear" w:color="auto" w:fill="FAFAFA"/>
            <w:vAlign w:val="bottom"/>
          </w:tcPr>
          <w:p w14:paraId="05097242" w14:textId="04E4CB4E"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(851,087)</w:t>
            </w:r>
          </w:p>
        </w:tc>
        <w:tc>
          <w:tcPr>
            <w:tcW w:w="1440" w:type="dxa"/>
            <w:shd w:val="clear" w:color="auto" w:fill="auto"/>
            <w:vAlign w:val="bottom"/>
          </w:tcPr>
          <w:p w14:paraId="5670F5C3" w14:textId="0891C8DA"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w:t>
            </w:r>
          </w:p>
        </w:tc>
        <w:tc>
          <w:tcPr>
            <w:tcW w:w="1440" w:type="dxa"/>
            <w:shd w:val="clear" w:color="auto" w:fill="FAFAFA"/>
            <w:vAlign w:val="bottom"/>
          </w:tcPr>
          <w:p w14:paraId="469124FD" w14:textId="233034EE"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(119,234)</w:t>
            </w:r>
          </w:p>
        </w:tc>
        <w:tc>
          <w:tcPr>
            <w:tcW w:w="1440" w:type="dxa"/>
            <w:shd w:val="clear" w:color="auto" w:fill="auto"/>
            <w:vAlign w:val="bottom"/>
          </w:tcPr>
          <w:p w14:paraId="4944CE02" w14:textId="5BD303BF"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r>
      <w:tr w:rsidR="00AC64B9" w:rsidRPr="00F37BA3" w14:paraId="710CA98F" w14:textId="77777777" w:rsidTr="00071112">
        <w:trPr>
          <w:cantSplit/>
          <w:trHeight w:val="143"/>
        </w:trPr>
        <w:tc>
          <w:tcPr>
            <w:tcW w:w="3686" w:type="dxa"/>
            <w:vAlign w:val="bottom"/>
          </w:tcPr>
          <w:p w14:paraId="169AD0EE" w14:textId="6FE4EE3B" w:rsidR="00AC64B9" w:rsidRPr="00F37BA3" w:rsidRDefault="00AC64B9" w:rsidP="00AC64B9">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hAnsi="Arial" w:cs="Arial"/>
                <w:sz w:val="20"/>
                <w:szCs w:val="20"/>
                <w:lang w:val="en-GB"/>
              </w:rPr>
              <w:t>Others</w:t>
            </w:r>
          </w:p>
        </w:tc>
        <w:tc>
          <w:tcPr>
            <w:tcW w:w="1440" w:type="dxa"/>
            <w:tcBorders>
              <w:bottom w:val="single" w:sz="4" w:space="0" w:color="auto"/>
            </w:tcBorders>
            <w:shd w:val="clear" w:color="auto" w:fill="FAFAFA"/>
            <w:vAlign w:val="bottom"/>
          </w:tcPr>
          <w:p w14:paraId="4C4DE804" w14:textId="585832D8"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4,778,241</w:t>
            </w:r>
          </w:p>
        </w:tc>
        <w:tc>
          <w:tcPr>
            <w:tcW w:w="1440" w:type="dxa"/>
            <w:tcBorders>
              <w:bottom w:val="single" w:sz="4" w:space="0" w:color="auto"/>
            </w:tcBorders>
            <w:shd w:val="clear" w:color="auto" w:fill="auto"/>
            <w:vAlign w:val="bottom"/>
          </w:tcPr>
          <w:p w14:paraId="63CACC13" w14:textId="7154556C"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5,907,340</w:t>
            </w:r>
          </w:p>
        </w:tc>
        <w:tc>
          <w:tcPr>
            <w:tcW w:w="1440" w:type="dxa"/>
            <w:tcBorders>
              <w:bottom w:val="single" w:sz="4" w:space="0" w:color="auto"/>
            </w:tcBorders>
            <w:shd w:val="clear" w:color="auto" w:fill="FAFAFA"/>
            <w:vAlign w:val="bottom"/>
          </w:tcPr>
          <w:p w14:paraId="7603E0F2" w14:textId="0B6B641C"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4,406,567</w:t>
            </w:r>
          </w:p>
        </w:tc>
        <w:tc>
          <w:tcPr>
            <w:tcW w:w="1440" w:type="dxa"/>
            <w:tcBorders>
              <w:bottom w:val="single" w:sz="4" w:space="0" w:color="auto"/>
            </w:tcBorders>
            <w:shd w:val="clear" w:color="auto" w:fill="auto"/>
            <w:vAlign w:val="bottom"/>
          </w:tcPr>
          <w:p w14:paraId="0DD9A146" w14:textId="43D2532B"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1,373,913</w:t>
            </w:r>
          </w:p>
        </w:tc>
      </w:tr>
      <w:tr w:rsidR="00AC64B9" w:rsidRPr="00F37BA3" w14:paraId="5A30FAF1" w14:textId="77777777" w:rsidTr="00071112">
        <w:trPr>
          <w:cantSplit/>
          <w:trHeight w:val="143"/>
        </w:trPr>
        <w:tc>
          <w:tcPr>
            <w:tcW w:w="3686" w:type="dxa"/>
            <w:vAlign w:val="bottom"/>
          </w:tcPr>
          <w:p w14:paraId="0DD1B675" w14:textId="77777777" w:rsidR="00AC64B9" w:rsidRPr="00F37BA3" w:rsidRDefault="00AC64B9" w:rsidP="00AC64B9">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151625F" w14:textId="77777777"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A37B55E" w14:textId="77777777"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635D5B3" w14:textId="77777777"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A542C37" w14:textId="77777777"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p>
        </w:tc>
      </w:tr>
      <w:tr w:rsidR="00AC64B9" w:rsidRPr="00F37BA3" w14:paraId="5FE9649F" w14:textId="77777777" w:rsidTr="00071112">
        <w:trPr>
          <w:cantSplit/>
          <w:trHeight w:val="143"/>
        </w:trPr>
        <w:tc>
          <w:tcPr>
            <w:tcW w:w="3686" w:type="dxa"/>
            <w:vAlign w:val="bottom"/>
          </w:tcPr>
          <w:p w14:paraId="2417DBE6" w14:textId="77777777" w:rsidR="00AC64B9" w:rsidRPr="00F37BA3" w:rsidRDefault="00AC64B9" w:rsidP="00AC64B9">
            <w:pPr>
              <w:autoSpaceDE w:val="0"/>
              <w:autoSpaceDN w:val="0"/>
              <w:adjustRightInd w:val="0"/>
              <w:spacing w:after="0" w:line="240" w:lineRule="auto"/>
              <w:ind w:left="-120" w:right="-72"/>
              <w:rPr>
                <w:rFonts w:ascii="Arial" w:eastAsia="Arial Unicode MS" w:hAnsi="Arial" w:cs="Arial"/>
                <w:b/>
                <w:bCs/>
                <w:sz w:val="20"/>
                <w:szCs w:val="20"/>
              </w:rPr>
            </w:pPr>
            <w:r w:rsidRPr="00F37BA3">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425BD30F" w14:textId="4065E043" w:rsidR="00AC64B9" w:rsidRPr="00F37BA3" w:rsidRDefault="00FB6DA0"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19</w:t>
            </w:r>
            <w:r w:rsidR="00AC64B9" w:rsidRPr="00F37BA3">
              <w:rPr>
                <w:rFonts w:ascii="Arial" w:eastAsia="Arial Unicode MS" w:hAnsi="Arial" w:cs="Arial"/>
                <w:sz w:val="20"/>
                <w:szCs w:val="20"/>
              </w:rPr>
              <w:t>,</w:t>
            </w:r>
            <w:r w:rsidRPr="00F37BA3">
              <w:rPr>
                <w:rFonts w:ascii="Arial" w:eastAsia="Arial Unicode MS" w:hAnsi="Arial" w:cs="Arial"/>
                <w:sz w:val="20"/>
                <w:szCs w:val="20"/>
              </w:rPr>
              <w:t>920</w:t>
            </w:r>
            <w:r w:rsidR="00AC64B9" w:rsidRPr="00F37BA3">
              <w:rPr>
                <w:rFonts w:ascii="Arial" w:eastAsia="Arial Unicode MS" w:hAnsi="Arial" w:cs="Arial"/>
                <w:sz w:val="20"/>
                <w:szCs w:val="20"/>
              </w:rPr>
              <w:t>,</w:t>
            </w:r>
            <w:r w:rsidRPr="00F37BA3">
              <w:rPr>
                <w:rFonts w:ascii="Arial" w:eastAsia="Arial Unicode MS" w:hAnsi="Arial" w:cs="Arial"/>
                <w:sz w:val="20"/>
                <w:szCs w:val="20"/>
              </w:rPr>
              <w:t>480</w:t>
            </w:r>
          </w:p>
        </w:tc>
        <w:tc>
          <w:tcPr>
            <w:tcW w:w="1440" w:type="dxa"/>
            <w:tcBorders>
              <w:bottom w:val="single" w:sz="4" w:space="0" w:color="auto"/>
            </w:tcBorders>
            <w:shd w:val="clear" w:color="auto" w:fill="auto"/>
            <w:vAlign w:val="bottom"/>
          </w:tcPr>
          <w:p w14:paraId="57BCAB62" w14:textId="729DEAF3"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tl/>
                <w:cs/>
              </w:rPr>
            </w:pPr>
            <w:r w:rsidRPr="00F37BA3">
              <w:rPr>
                <w:rFonts w:ascii="Arial" w:eastAsia="Arial Unicode MS" w:hAnsi="Arial" w:cs="Arial"/>
                <w:sz w:val="20"/>
                <w:szCs w:val="20"/>
              </w:rPr>
              <w:t>228,419,701</w:t>
            </w:r>
          </w:p>
        </w:tc>
        <w:tc>
          <w:tcPr>
            <w:tcW w:w="1440" w:type="dxa"/>
            <w:tcBorders>
              <w:bottom w:val="single" w:sz="4" w:space="0" w:color="auto"/>
            </w:tcBorders>
            <w:shd w:val="clear" w:color="auto" w:fill="FAFAFA"/>
            <w:vAlign w:val="bottom"/>
          </w:tcPr>
          <w:p w14:paraId="7C07ACA2" w14:textId="0E0896C6"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583,624,038</w:t>
            </w:r>
          </w:p>
        </w:tc>
        <w:tc>
          <w:tcPr>
            <w:tcW w:w="1440" w:type="dxa"/>
            <w:tcBorders>
              <w:bottom w:val="single" w:sz="4" w:space="0" w:color="auto"/>
            </w:tcBorders>
            <w:shd w:val="clear" w:color="auto" w:fill="auto"/>
            <w:vAlign w:val="bottom"/>
          </w:tcPr>
          <w:p w14:paraId="4D76C17B" w14:textId="4203522B"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723,352,923</w:t>
            </w:r>
          </w:p>
        </w:tc>
      </w:tr>
      <w:bookmarkEnd w:id="49"/>
    </w:tbl>
    <w:p w14:paraId="17C618E8" w14:textId="77777777" w:rsidR="002477B6" w:rsidRPr="00F37BA3" w:rsidRDefault="002477B6" w:rsidP="002477B6">
      <w:pPr>
        <w:spacing w:after="0" w:line="240" w:lineRule="auto"/>
        <w:rPr>
          <w:rFonts w:ascii="Arial" w:eastAsia="Arial Unicode MS" w:hAnsi="Arial" w:cs="Arial"/>
          <w:sz w:val="20"/>
          <w:szCs w:val="20"/>
        </w:rPr>
      </w:pPr>
    </w:p>
    <w:p w14:paraId="25B63A66" w14:textId="77777777" w:rsidR="002477B6" w:rsidRPr="00F37BA3" w:rsidRDefault="002477B6" w:rsidP="002477B6">
      <w:pPr>
        <w:spacing w:after="0" w:line="240" w:lineRule="auto"/>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F37BA3" w14:paraId="09EF02AC" w14:textId="77777777" w:rsidTr="00357262">
        <w:trPr>
          <w:trHeight w:val="386"/>
        </w:trPr>
        <w:tc>
          <w:tcPr>
            <w:tcW w:w="9464" w:type="dxa"/>
            <w:shd w:val="clear" w:color="auto" w:fill="FFA543"/>
            <w:vAlign w:val="center"/>
          </w:tcPr>
          <w:p w14:paraId="5AEB24C8" w14:textId="0B498899" w:rsidR="002477B6" w:rsidRPr="00F37BA3" w:rsidRDefault="006215A8" w:rsidP="00357262">
            <w:pPr>
              <w:ind w:left="432" w:hanging="432"/>
              <w:jc w:val="both"/>
              <w:rPr>
                <w:rFonts w:ascii="Arial" w:eastAsia="Arial Unicode MS" w:hAnsi="Arial" w:cs="Arial"/>
                <w:b/>
                <w:bCs/>
                <w:color w:val="FFFFFF" w:themeColor="background1"/>
                <w:sz w:val="20"/>
                <w:szCs w:val="20"/>
                <w:cs/>
                <w:lang w:val="en-GB" w:bidi="th-TH"/>
              </w:rPr>
            </w:pPr>
            <w:r w:rsidRPr="00F37BA3">
              <w:rPr>
                <w:rFonts w:ascii="Arial" w:eastAsia="Arial Unicode MS" w:hAnsi="Arial" w:cs="Arial"/>
                <w:b/>
                <w:bCs/>
                <w:color w:val="FFFFFF" w:themeColor="background1"/>
                <w:sz w:val="20"/>
                <w:szCs w:val="20"/>
                <w:lang w:val="en-GB" w:bidi="th-TH"/>
              </w:rPr>
              <w:t>23</w:t>
            </w:r>
            <w:r w:rsidR="002477B6" w:rsidRPr="00F37BA3">
              <w:rPr>
                <w:rFonts w:ascii="Arial" w:eastAsia="Arial Unicode MS" w:hAnsi="Arial" w:cs="Arial"/>
                <w:b/>
                <w:bCs/>
                <w:color w:val="FFFFFF" w:themeColor="background1"/>
                <w:sz w:val="20"/>
                <w:szCs w:val="20"/>
                <w:cs/>
                <w:lang w:val="en-GB" w:bidi="th-TH"/>
              </w:rPr>
              <w:tab/>
            </w:r>
            <w:r w:rsidR="002477B6" w:rsidRPr="00F37BA3">
              <w:rPr>
                <w:rFonts w:ascii="Arial" w:eastAsia="Arial Unicode MS" w:hAnsi="Arial" w:cs="Arial"/>
                <w:b/>
                <w:bCs/>
                <w:color w:val="FFFFFF" w:themeColor="background1"/>
                <w:sz w:val="20"/>
                <w:szCs w:val="20"/>
                <w:lang w:val="en-GB" w:bidi="th-TH"/>
              </w:rPr>
              <w:t>Finance costs</w:t>
            </w:r>
          </w:p>
        </w:tc>
      </w:tr>
    </w:tbl>
    <w:p w14:paraId="3146372F" w14:textId="77777777" w:rsidR="002477B6" w:rsidRPr="00F37BA3" w:rsidRDefault="002477B6" w:rsidP="002477B6">
      <w:pPr>
        <w:spacing w:after="0" w:line="240" w:lineRule="auto"/>
        <w:jc w:val="both"/>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F37BA3" w14:paraId="2776ABCE" w14:textId="77777777" w:rsidTr="00357262">
        <w:trPr>
          <w:cantSplit/>
        </w:trPr>
        <w:tc>
          <w:tcPr>
            <w:tcW w:w="3686" w:type="dxa"/>
          </w:tcPr>
          <w:p w14:paraId="6DBFD07A" w14:textId="77777777" w:rsidR="002477B6" w:rsidRPr="00F37BA3" w:rsidRDefault="002477B6" w:rsidP="00F23B3E">
            <w:pPr>
              <w:autoSpaceDE w:val="0"/>
              <w:autoSpaceDN w:val="0"/>
              <w:adjustRightInd w:val="0"/>
              <w:spacing w:after="0" w:line="240" w:lineRule="auto"/>
              <w:ind w:left="22" w:right="-72" w:hanging="14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2ADC051"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0EB7E821"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050E17A"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79E6D497"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8221C7" w:rsidRPr="00F37BA3" w14:paraId="2F022798" w14:textId="77777777" w:rsidTr="00357262">
        <w:trPr>
          <w:cantSplit/>
        </w:trPr>
        <w:tc>
          <w:tcPr>
            <w:tcW w:w="3686" w:type="dxa"/>
          </w:tcPr>
          <w:p w14:paraId="0EA9B68F" w14:textId="77777777" w:rsidR="008221C7" w:rsidRPr="00F37BA3" w:rsidRDefault="008221C7" w:rsidP="008221C7">
            <w:pPr>
              <w:autoSpaceDE w:val="0"/>
              <w:autoSpaceDN w:val="0"/>
              <w:adjustRightInd w:val="0"/>
              <w:spacing w:after="0" w:line="240" w:lineRule="auto"/>
              <w:ind w:left="22" w:right="-72" w:hanging="142"/>
              <w:rPr>
                <w:rFonts w:ascii="Arial" w:eastAsia="Arial Unicode MS" w:hAnsi="Arial" w:cs="Arial"/>
                <w:sz w:val="20"/>
                <w:szCs w:val="20"/>
              </w:rPr>
            </w:pPr>
            <w:bookmarkStart w:id="50" w:name="_Hlk140667197"/>
          </w:p>
        </w:tc>
        <w:tc>
          <w:tcPr>
            <w:tcW w:w="1440" w:type="dxa"/>
          </w:tcPr>
          <w:p w14:paraId="1FCD52AF" w14:textId="7CA493B9"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22E9C909" w14:textId="0B75F800"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tcPr>
          <w:p w14:paraId="7DD2205A" w14:textId="7289E788"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013024D8" w14:textId="7E87D05A"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bookmarkEnd w:id="50"/>
      <w:tr w:rsidR="008221C7" w:rsidRPr="00F37BA3" w14:paraId="3D0981B6" w14:textId="77777777" w:rsidTr="00357262">
        <w:trPr>
          <w:cantSplit/>
        </w:trPr>
        <w:tc>
          <w:tcPr>
            <w:tcW w:w="3686" w:type="dxa"/>
          </w:tcPr>
          <w:p w14:paraId="00B5C3BF" w14:textId="77777777" w:rsidR="008221C7" w:rsidRPr="00F37BA3" w:rsidRDefault="008221C7" w:rsidP="008221C7">
            <w:pPr>
              <w:autoSpaceDE w:val="0"/>
              <w:autoSpaceDN w:val="0"/>
              <w:adjustRightInd w:val="0"/>
              <w:spacing w:after="0" w:line="240" w:lineRule="auto"/>
              <w:ind w:left="22" w:right="-72" w:hanging="142"/>
              <w:rPr>
                <w:rFonts w:ascii="Arial" w:eastAsia="Arial Unicode MS" w:hAnsi="Arial" w:cs="Arial"/>
                <w:sz w:val="20"/>
                <w:szCs w:val="20"/>
                <w:lang w:bidi="th-TH"/>
              </w:rPr>
            </w:pPr>
          </w:p>
        </w:tc>
        <w:tc>
          <w:tcPr>
            <w:tcW w:w="1440" w:type="dxa"/>
            <w:tcBorders>
              <w:bottom w:val="single" w:sz="4" w:space="0" w:color="auto"/>
            </w:tcBorders>
          </w:tcPr>
          <w:p w14:paraId="582326FA"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579B29F0"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76A4B31A"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2777E143"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8221C7" w:rsidRPr="00F37BA3" w14:paraId="6B93E4DE" w14:textId="77777777" w:rsidTr="00F23B3E">
        <w:trPr>
          <w:cantSplit/>
        </w:trPr>
        <w:tc>
          <w:tcPr>
            <w:tcW w:w="3686" w:type="dxa"/>
          </w:tcPr>
          <w:p w14:paraId="30C1E9B3" w14:textId="77777777" w:rsidR="008221C7" w:rsidRPr="00F37BA3" w:rsidRDefault="008221C7" w:rsidP="008221C7">
            <w:pPr>
              <w:autoSpaceDE w:val="0"/>
              <w:autoSpaceDN w:val="0"/>
              <w:adjustRightInd w:val="0"/>
              <w:spacing w:after="0" w:line="240" w:lineRule="auto"/>
              <w:ind w:left="22" w:right="-72" w:hanging="142"/>
              <w:rPr>
                <w:rFonts w:ascii="Arial" w:eastAsia="Arial Unicode MS" w:hAnsi="Arial" w:cs="Arial"/>
                <w:sz w:val="20"/>
                <w:szCs w:val="20"/>
                <w:rtl/>
                <w:cs/>
              </w:rPr>
            </w:pPr>
          </w:p>
        </w:tc>
        <w:tc>
          <w:tcPr>
            <w:tcW w:w="1440" w:type="dxa"/>
            <w:tcBorders>
              <w:top w:val="single" w:sz="4" w:space="0" w:color="auto"/>
            </w:tcBorders>
            <w:shd w:val="clear" w:color="auto" w:fill="FAFAFA"/>
            <w:vAlign w:val="bottom"/>
          </w:tcPr>
          <w:p w14:paraId="1A2F55EA"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4FFBC57"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1E91047"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5222FE2"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6E0AD9" w:rsidRPr="00F37BA3" w14:paraId="2DA09B6D" w14:textId="77777777" w:rsidTr="00F23B3E">
        <w:trPr>
          <w:cantSplit/>
          <w:trHeight w:val="143"/>
        </w:trPr>
        <w:tc>
          <w:tcPr>
            <w:tcW w:w="3686" w:type="dxa"/>
            <w:vAlign w:val="bottom"/>
          </w:tcPr>
          <w:p w14:paraId="2FA89BF8" w14:textId="77777777" w:rsidR="006E0AD9" w:rsidRPr="00F37BA3" w:rsidRDefault="006E0AD9" w:rsidP="006E0AD9">
            <w:pPr>
              <w:autoSpaceDE w:val="0"/>
              <w:autoSpaceDN w:val="0"/>
              <w:adjustRightInd w:val="0"/>
              <w:spacing w:after="0" w:line="240" w:lineRule="auto"/>
              <w:ind w:left="22" w:right="-72" w:hanging="142"/>
              <w:rPr>
                <w:rFonts w:ascii="Arial" w:eastAsia="Arial Unicode MS" w:hAnsi="Arial" w:cs="Arial"/>
                <w:sz w:val="20"/>
                <w:szCs w:val="20"/>
                <w:rtl/>
                <w:cs/>
              </w:rPr>
            </w:pPr>
            <w:r w:rsidRPr="00F37BA3">
              <w:rPr>
                <w:rFonts w:ascii="Arial" w:eastAsia="Arial Unicode MS" w:hAnsi="Arial" w:cs="Arial"/>
                <w:sz w:val="20"/>
                <w:szCs w:val="20"/>
                <w:rtl/>
                <w:cs/>
              </w:rPr>
              <w:t>L</w:t>
            </w:r>
            <w:proofErr w:type="spellStart"/>
            <w:r w:rsidRPr="00F37BA3">
              <w:rPr>
                <w:rFonts w:ascii="Arial" w:eastAsia="Arial Unicode MS" w:hAnsi="Arial" w:cs="Arial"/>
                <w:sz w:val="20"/>
                <w:szCs w:val="20"/>
                <w:lang w:bidi="th-TH"/>
              </w:rPr>
              <w:t>oans</w:t>
            </w:r>
            <w:proofErr w:type="spellEnd"/>
            <w:r w:rsidRPr="00F37BA3">
              <w:rPr>
                <w:rFonts w:ascii="Arial" w:eastAsia="Arial Unicode MS" w:hAnsi="Arial" w:cs="Arial"/>
                <w:sz w:val="20"/>
                <w:szCs w:val="20"/>
                <w:lang w:bidi="th-TH"/>
              </w:rPr>
              <w:t xml:space="preserve"> from financial institutions</w:t>
            </w:r>
          </w:p>
        </w:tc>
        <w:tc>
          <w:tcPr>
            <w:tcW w:w="1440" w:type="dxa"/>
            <w:shd w:val="clear" w:color="auto" w:fill="FAFAFA"/>
            <w:vAlign w:val="bottom"/>
          </w:tcPr>
          <w:p w14:paraId="72745388" w14:textId="3CEA8C61" w:rsidR="006E0AD9" w:rsidRPr="00F37BA3" w:rsidRDefault="006E0AD9" w:rsidP="006E0AD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12,583,130</w:t>
            </w:r>
          </w:p>
        </w:tc>
        <w:tc>
          <w:tcPr>
            <w:tcW w:w="1440" w:type="dxa"/>
            <w:shd w:val="clear" w:color="auto" w:fill="auto"/>
            <w:vAlign w:val="bottom"/>
          </w:tcPr>
          <w:p w14:paraId="73B56B75" w14:textId="0D03D445" w:rsidR="006E0AD9" w:rsidRPr="00F37BA3" w:rsidRDefault="006E0AD9" w:rsidP="006E0AD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38,141,345</w:t>
            </w:r>
          </w:p>
        </w:tc>
        <w:tc>
          <w:tcPr>
            <w:tcW w:w="1440" w:type="dxa"/>
            <w:shd w:val="clear" w:color="auto" w:fill="FAFAFA"/>
            <w:vAlign w:val="bottom"/>
          </w:tcPr>
          <w:p w14:paraId="11E86CCE" w14:textId="3AFF475E" w:rsidR="006E0AD9" w:rsidRPr="00F37BA3" w:rsidRDefault="006E0AD9" w:rsidP="006E0AD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13,194,812</w:t>
            </w:r>
          </w:p>
        </w:tc>
        <w:tc>
          <w:tcPr>
            <w:tcW w:w="1440" w:type="dxa"/>
            <w:shd w:val="clear" w:color="auto" w:fill="auto"/>
            <w:vAlign w:val="bottom"/>
          </w:tcPr>
          <w:p w14:paraId="1CA2D3B6" w14:textId="5C11961B" w:rsidR="006E0AD9" w:rsidRPr="00F37BA3" w:rsidRDefault="006E0AD9" w:rsidP="006E0AD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39,648,518</w:t>
            </w:r>
          </w:p>
        </w:tc>
      </w:tr>
      <w:tr w:rsidR="006E0AD9" w:rsidRPr="00F37BA3" w14:paraId="055E6C70" w14:textId="77777777" w:rsidTr="00F23B3E">
        <w:trPr>
          <w:cantSplit/>
          <w:trHeight w:val="143"/>
        </w:trPr>
        <w:tc>
          <w:tcPr>
            <w:tcW w:w="3686" w:type="dxa"/>
            <w:vAlign w:val="bottom"/>
          </w:tcPr>
          <w:p w14:paraId="057761D1" w14:textId="77777777" w:rsidR="006E0AD9" w:rsidRPr="00F37BA3" w:rsidRDefault="006E0AD9" w:rsidP="006E0AD9">
            <w:pPr>
              <w:autoSpaceDE w:val="0"/>
              <w:autoSpaceDN w:val="0"/>
              <w:adjustRightInd w:val="0"/>
              <w:spacing w:after="0" w:line="240" w:lineRule="auto"/>
              <w:ind w:left="22" w:right="-72" w:hanging="142"/>
              <w:rPr>
                <w:rFonts w:ascii="Arial" w:eastAsia="Arial Unicode MS" w:hAnsi="Arial" w:cs="Arial"/>
                <w:sz w:val="20"/>
                <w:szCs w:val="20"/>
                <w:rtl/>
                <w:cs/>
              </w:rPr>
            </w:pPr>
            <w:r w:rsidRPr="00F37BA3">
              <w:rPr>
                <w:rFonts w:ascii="Arial" w:eastAsia="Arial Unicode MS" w:hAnsi="Arial" w:cs="Arial"/>
                <w:sz w:val="20"/>
                <w:szCs w:val="20"/>
                <w:lang w:bidi="th-TH"/>
              </w:rPr>
              <w:t>Debentures</w:t>
            </w:r>
          </w:p>
        </w:tc>
        <w:tc>
          <w:tcPr>
            <w:tcW w:w="1440" w:type="dxa"/>
            <w:shd w:val="clear" w:color="auto" w:fill="FAFAFA"/>
            <w:vAlign w:val="bottom"/>
          </w:tcPr>
          <w:p w14:paraId="4FF051C3" w14:textId="0D182FDF" w:rsidR="006E0AD9" w:rsidRPr="00F37BA3" w:rsidRDefault="006E0AD9" w:rsidP="006E0AD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381,459,547</w:t>
            </w:r>
          </w:p>
        </w:tc>
        <w:tc>
          <w:tcPr>
            <w:tcW w:w="1440" w:type="dxa"/>
            <w:shd w:val="clear" w:color="auto" w:fill="auto"/>
            <w:vAlign w:val="bottom"/>
          </w:tcPr>
          <w:p w14:paraId="517D8094" w14:textId="1459A97E" w:rsidR="006E0AD9" w:rsidRPr="00F37BA3" w:rsidRDefault="006E0AD9" w:rsidP="006E0AD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306,202,910</w:t>
            </w:r>
          </w:p>
        </w:tc>
        <w:tc>
          <w:tcPr>
            <w:tcW w:w="1440" w:type="dxa"/>
            <w:shd w:val="clear" w:color="auto" w:fill="FAFAFA"/>
            <w:vAlign w:val="bottom"/>
          </w:tcPr>
          <w:p w14:paraId="56BA8654" w14:textId="6E61C540" w:rsidR="006E0AD9" w:rsidRPr="00F37BA3" w:rsidRDefault="006E0AD9" w:rsidP="006E0AD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400,277,469</w:t>
            </w:r>
          </w:p>
        </w:tc>
        <w:tc>
          <w:tcPr>
            <w:tcW w:w="1440" w:type="dxa"/>
            <w:shd w:val="clear" w:color="auto" w:fill="auto"/>
            <w:vAlign w:val="bottom"/>
          </w:tcPr>
          <w:p w14:paraId="4CC0392E" w14:textId="239134EF" w:rsidR="006E0AD9" w:rsidRPr="00F37BA3" w:rsidRDefault="006E0AD9" w:rsidP="006E0AD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318,082,979</w:t>
            </w:r>
          </w:p>
        </w:tc>
      </w:tr>
      <w:tr w:rsidR="006E0AD9" w:rsidRPr="00F37BA3" w14:paraId="277C926B" w14:textId="77777777" w:rsidTr="00F23B3E">
        <w:trPr>
          <w:cantSplit/>
          <w:trHeight w:val="143"/>
        </w:trPr>
        <w:tc>
          <w:tcPr>
            <w:tcW w:w="3686" w:type="dxa"/>
            <w:vAlign w:val="bottom"/>
          </w:tcPr>
          <w:p w14:paraId="1272A62F" w14:textId="161DBF99" w:rsidR="006E0AD9" w:rsidRPr="00F37BA3" w:rsidRDefault="006E0AD9" w:rsidP="006E0AD9">
            <w:pPr>
              <w:autoSpaceDE w:val="0"/>
              <w:autoSpaceDN w:val="0"/>
              <w:adjustRightInd w:val="0"/>
              <w:spacing w:after="0" w:line="240" w:lineRule="auto"/>
              <w:ind w:left="22" w:right="-72" w:hanging="142"/>
              <w:rPr>
                <w:rFonts w:ascii="Arial" w:eastAsia="Arial Unicode MS" w:hAnsi="Arial" w:cs="Arial"/>
                <w:sz w:val="20"/>
                <w:szCs w:val="20"/>
                <w:rtl/>
                <w:cs/>
              </w:rPr>
            </w:pPr>
            <w:r w:rsidRPr="00F37BA3">
              <w:rPr>
                <w:rFonts w:ascii="Arial" w:eastAsia="Arial Unicode MS" w:hAnsi="Arial" w:cs="Arial"/>
                <w:sz w:val="20"/>
                <w:szCs w:val="20"/>
                <w:lang w:bidi="th-TH"/>
              </w:rPr>
              <w:t>Lease liabilities</w:t>
            </w:r>
          </w:p>
        </w:tc>
        <w:tc>
          <w:tcPr>
            <w:tcW w:w="1440" w:type="dxa"/>
            <w:shd w:val="clear" w:color="auto" w:fill="FAFAFA"/>
            <w:vAlign w:val="bottom"/>
          </w:tcPr>
          <w:p w14:paraId="535E13F8" w14:textId="73F12E30" w:rsidR="006E0AD9" w:rsidRPr="00F37BA3" w:rsidRDefault="006E0AD9" w:rsidP="006E0AD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24,554,296</w:t>
            </w:r>
          </w:p>
        </w:tc>
        <w:tc>
          <w:tcPr>
            <w:tcW w:w="1440" w:type="dxa"/>
            <w:shd w:val="clear" w:color="auto" w:fill="auto"/>
            <w:vAlign w:val="bottom"/>
          </w:tcPr>
          <w:p w14:paraId="5B30E217" w14:textId="6925D76E" w:rsidR="006E0AD9" w:rsidRPr="00F37BA3" w:rsidRDefault="006E0AD9" w:rsidP="006E0AD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22,676,141</w:t>
            </w:r>
          </w:p>
        </w:tc>
        <w:tc>
          <w:tcPr>
            <w:tcW w:w="1440" w:type="dxa"/>
            <w:shd w:val="clear" w:color="auto" w:fill="FAFAFA"/>
            <w:vAlign w:val="bottom"/>
          </w:tcPr>
          <w:p w14:paraId="7D5E73C1" w14:textId="37D91BDD" w:rsidR="006E0AD9" w:rsidRPr="00F37BA3" w:rsidRDefault="006E0AD9" w:rsidP="006E0AD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17,363,267</w:t>
            </w:r>
          </w:p>
        </w:tc>
        <w:tc>
          <w:tcPr>
            <w:tcW w:w="1440" w:type="dxa"/>
            <w:shd w:val="clear" w:color="auto" w:fill="auto"/>
            <w:vAlign w:val="bottom"/>
          </w:tcPr>
          <w:p w14:paraId="2B8BA66E" w14:textId="1DA76D46" w:rsidR="006E0AD9" w:rsidRPr="00F37BA3" w:rsidRDefault="006E0AD9" w:rsidP="006E0AD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15,346,052</w:t>
            </w:r>
          </w:p>
        </w:tc>
      </w:tr>
      <w:tr w:rsidR="006E0AD9" w:rsidRPr="00F37BA3" w14:paraId="3A14C3A2" w14:textId="77777777" w:rsidTr="00F23B3E">
        <w:trPr>
          <w:cantSplit/>
          <w:trHeight w:val="143"/>
        </w:trPr>
        <w:tc>
          <w:tcPr>
            <w:tcW w:w="3686" w:type="dxa"/>
            <w:vAlign w:val="bottom"/>
          </w:tcPr>
          <w:p w14:paraId="7109DF25" w14:textId="0DB58B3F" w:rsidR="006E0AD9" w:rsidRPr="00F37BA3" w:rsidRDefault="006E0AD9" w:rsidP="006E0AD9">
            <w:pPr>
              <w:autoSpaceDE w:val="0"/>
              <w:autoSpaceDN w:val="0"/>
              <w:adjustRightInd w:val="0"/>
              <w:spacing w:after="0" w:line="240" w:lineRule="auto"/>
              <w:ind w:left="22" w:right="-72" w:hanging="142"/>
              <w:rPr>
                <w:rFonts w:ascii="Arial" w:eastAsia="Arial Unicode MS" w:hAnsi="Arial" w:cs="Arial"/>
                <w:sz w:val="20"/>
                <w:szCs w:val="20"/>
                <w:lang w:bidi="th-TH"/>
              </w:rPr>
            </w:pPr>
            <w:r w:rsidRPr="00F37BA3">
              <w:rPr>
                <w:rFonts w:ascii="Arial" w:eastAsia="Arial Unicode MS" w:hAnsi="Arial" w:cs="Arial"/>
                <w:sz w:val="20"/>
                <w:szCs w:val="20"/>
                <w:lang w:bidi="th-TH"/>
              </w:rPr>
              <w:t>Debenture underwriting fees</w:t>
            </w:r>
          </w:p>
        </w:tc>
        <w:tc>
          <w:tcPr>
            <w:tcW w:w="1440" w:type="dxa"/>
            <w:shd w:val="clear" w:color="auto" w:fill="FAFAFA"/>
            <w:vAlign w:val="bottom"/>
          </w:tcPr>
          <w:p w14:paraId="22C28B33" w14:textId="0685DFC7" w:rsidR="006E0AD9" w:rsidRPr="00F37BA3" w:rsidRDefault="006E0AD9" w:rsidP="006E0AD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5,651,250</w:t>
            </w:r>
          </w:p>
        </w:tc>
        <w:tc>
          <w:tcPr>
            <w:tcW w:w="1440" w:type="dxa"/>
            <w:shd w:val="clear" w:color="auto" w:fill="auto"/>
            <w:vAlign w:val="bottom"/>
          </w:tcPr>
          <w:p w14:paraId="1C62E7A4" w14:textId="37639453" w:rsidR="006E0AD9" w:rsidRPr="00F37BA3" w:rsidRDefault="006E0AD9" w:rsidP="006E0AD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5,450,554</w:t>
            </w:r>
          </w:p>
        </w:tc>
        <w:tc>
          <w:tcPr>
            <w:tcW w:w="1440" w:type="dxa"/>
            <w:shd w:val="clear" w:color="auto" w:fill="FAFAFA"/>
            <w:vAlign w:val="bottom"/>
          </w:tcPr>
          <w:p w14:paraId="195D3654" w14:textId="1F0ED19E" w:rsidR="006E0AD9" w:rsidRPr="00F37BA3" w:rsidRDefault="006E0AD9" w:rsidP="006E0AD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5,651,250</w:t>
            </w:r>
          </w:p>
        </w:tc>
        <w:tc>
          <w:tcPr>
            <w:tcW w:w="1440" w:type="dxa"/>
            <w:shd w:val="clear" w:color="auto" w:fill="auto"/>
            <w:vAlign w:val="bottom"/>
          </w:tcPr>
          <w:p w14:paraId="27F9ED63" w14:textId="1CFCA02F" w:rsidR="006E0AD9" w:rsidRPr="00F37BA3" w:rsidRDefault="006E0AD9" w:rsidP="006E0AD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5,450,554</w:t>
            </w:r>
          </w:p>
        </w:tc>
      </w:tr>
      <w:tr w:rsidR="006E0AD9" w:rsidRPr="00F37BA3" w14:paraId="0975F986" w14:textId="77777777" w:rsidTr="00F23B3E">
        <w:trPr>
          <w:cantSplit/>
          <w:trHeight w:val="143"/>
        </w:trPr>
        <w:tc>
          <w:tcPr>
            <w:tcW w:w="3686" w:type="dxa"/>
            <w:vAlign w:val="bottom"/>
          </w:tcPr>
          <w:p w14:paraId="49A2016E" w14:textId="5BA5B7E6" w:rsidR="006E0AD9" w:rsidRPr="00F37BA3" w:rsidRDefault="006E0AD9" w:rsidP="006E0AD9">
            <w:pPr>
              <w:autoSpaceDE w:val="0"/>
              <w:autoSpaceDN w:val="0"/>
              <w:adjustRightInd w:val="0"/>
              <w:spacing w:after="0" w:line="240" w:lineRule="auto"/>
              <w:ind w:left="22" w:right="-72" w:hanging="142"/>
              <w:rPr>
                <w:rFonts w:ascii="Arial" w:eastAsia="Arial Unicode MS" w:hAnsi="Arial" w:cs="Arial"/>
                <w:spacing w:val="-4"/>
                <w:sz w:val="20"/>
                <w:szCs w:val="20"/>
                <w:lang w:bidi="th-TH"/>
              </w:rPr>
            </w:pPr>
            <w:r w:rsidRPr="00F37BA3">
              <w:rPr>
                <w:rFonts w:ascii="Arial" w:hAnsi="Arial" w:cs="Arial"/>
                <w:spacing w:val="-4"/>
                <w:sz w:val="20"/>
                <w:szCs w:val="20"/>
                <w:lang w:val="en-GB"/>
              </w:rPr>
              <w:t>Provision for liabilities from water business</w:t>
            </w:r>
          </w:p>
        </w:tc>
        <w:tc>
          <w:tcPr>
            <w:tcW w:w="1440" w:type="dxa"/>
            <w:shd w:val="clear" w:color="auto" w:fill="FAFAFA"/>
            <w:vAlign w:val="bottom"/>
          </w:tcPr>
          <w:p w14:paraId="671DC228" w14:textId="58E67DFA" w:rsidR="006E0AD9" w:rsidRPr="00F37BA3" w:rsidRDefault="006E0AD9" w:rsidP="006E0AD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40,775,332</w:t>
            </w:r>
          </w:p>
        </w:tc>
        <w:tc>
          <w:tcPr>
            <w:tcW w:w="1440" w:type="dxa"/>
            <w:shd w:val="clear" w:color="auto" w:fill="auto"/>
            <w:vAlign w:val="bottom"/>
          </w:tcPr>
          <w:p w14:paraId="7BAE79A1" w14:textId="2291909A" w:rsidR="006E0AD9" w:rsidRPr="00F37BA3" w:rsidRDefault="006E0AD9" w:rsidP="006E0AD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40,671,664</w:t>
            </w:r>
          </w:p>
        </w:tc>
        <w:tc>
          <w:tcPr>
            <w:tcW w:w="1440" w:type="dxa"/>
            <w:shd w:val="clear" w:color="auto" w:fill="FAFAFA"/>
            <w:vAlign w:val="bottom"/>
          </w:tcPr>
          <w:p w14:paraId="6F7D146A" w14:textId="168C5632" w:rsidR="006E0AD9" w:rsidRPr="00F37BA3" w:rsidRDefault="006E0AD9" w:rsidP="006E0AD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40,277,384</w:t>
            </w:r>
          </w:p>
        </w:tc>
        <w:tc>
          <w:tcPr>
            <w:tcW w:w="1440" w:type="dxa"/>
            <w:shd w:val="clear" w:color="auto" w:fill="auto"/>
            <w:vAlign w:val="bottom"/>
          </w:tcPr>
          <w:p w14:paraId="2C851B53" w14:textId="084E471C" w:rsidR="006E0AD9" w:rsidRPr="00F37BA3" w:rsidRDefault="006E0AD9" w:rsidP="006E0AD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40,299,255</w:t>
            </w:r>
          </w:p>
        </w:tc>
      </w:tr>
      <w:tr w:rsidR="008221C7" w:rsidRPr="00F37BA3" w14:paraId="3B6C5056" w14:textId="77777777" w:rsidTr="00F23B3E">
        <w:trPr>
          <w:cantSplit/>
          <w:trHeight w:val="75"/>
        </w:trPr>
        <w:tc>
          <w:tcPr>
            <w:tcW w:w="3686" w:type="dxa"/>
            <w:vAlign w:val="bottom"/>
          </w:tcPr>
          <w:p w14:paraId="19A4A848" w14:textId="77777777" w:rsidR="008221C7" w:rsidRPr="00F37BA3" w:rsidRDefault="008221C7" w:rsidP="008221C7">
            <w:pPr>
              <w:autoSpaceDE w:val="0"/>
              <w:autoSpaceDN w:val="0"/>
              <w:adjustRightInd w:val="0"/>
              <w:spacing w:after="0" w:line="240" w:lineRule="auto"/>
              <w:ind w:left="22" w:right="-72" w:hanging="14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5CD89CDC"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7D06986F"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112C57A"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82E8334"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p>
        </w:tc>
      </w:tr>
      <w:tr w:rsidR="008221C7" w:rsidRPr="00F37BA3" w14:paraId="727C430D" w14:textId="77777777" w:rsidTr="00F23B3E">
        <w:trPr>
          <w:cantSplit/>
          <w:trHeight w:val="143"/>
        </w:trPr>
        <w:tc>
          <w:tcPr>
            <w:tcW w:w="3686" w:type="dxa"/>
            <w:vAlign w:val="bottom"/>
          </w:tcPr>
          <w:p w14:paraId="4552CE81" w14:textId="77777777" w:rsidR="008221C7" w:rsidRPr="00F37BA3" w:rsidRDefault="008221C7" w:rsidP="008221C7">
            <w:pPr>
              <w:autoSpaceDE w:val="0"/>
              <w:autoSpaceDN w:val="0"/>
              <w:adjustRightInd w:val="0"/>
              <w:spacing w:after="0" w:line="240" w:lineRule="auto"/>
              <w:ind w:left="22" w:right="-72" w:hanging="142"/>
              <w:rPr>
                <w:rFonts w:ascii="Arial" w:eastAsia="Arial Unicode MS" w:hAnsi="Arial" w:cs="Arial"/>
                <w:b/>
                <w:bCs/>
                <w:sz w:val="20"/>
                <w:szCs w:val="20"/>
                <w:rtl/>
                <w:cs/>
              </w:rPr>
            </w:pPr>
            <w:r w:rsidRPr="00F37BA3">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14C90DD9" w14:textId="7ED15A62" w:rsidR="008221C7" w:rsidRPr="00F37BA3" w:rsidRDefault="006E0AD9"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465,023,555</w:t>
            </w:r>
          </w:p>
        </w:tc>
        <w:tc>
          <w:tcPr>
            <w:tcW w:w="1440" w:type="dxa"/>
            <w:tcBorders>
              <w:bottom w:val="single" w:sz="4" w:space="0" w:color="auto"/>
            </w:tcBorders>
            <w:shd w:val="clear" w:color="auto" w:fill="auto"/>
            <w:vAlign w:val="bottom"/>
          </w:tcPr>
          <w:p w14:paraId="0024EF4A" w14:textId="621F561A"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413,142,614</w:t>
            </w:r>
          </w:p>
        </w:tc>
        <w:tc>
          <w:tcPr>
            <w:tcW w:w="1440" w:type="dxa"/>
            <w:tcBorders>
              <w:bottom w:val="single" w:sz="4" w:space="0" w:color="auto"/>
            </w:tcBorders>
            <w:shd w:val="clear" w:color="auto" w:fill="FAFAFA"/>
            <w:vAlign w:val="bottom"/>
          </w:tcPr>
          <w:p w14:paraId="23FC98DD" w14:textId="0D42B642" w:rsidR="008221C7" w:rsidRPr="00F37BA3" w:rsidRDefault="006E0AD9"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476,764,182</w:t>
            </w:r>
          </w:p>
        </w:tc>
        <w:tc>
          <w:tcPr>
            <w:tcW w:w="1440" w:type="dxa"/>
            <w:tcBorders>
              <w:bottom w:val="single" w:sz="4" w:space="0" w:color="auto"/>
            </w:tcBorders>
            <w:shd w:val="clear" w:color="auto" w:fill="auto"/>
            <w:vAlign w:val="bottom"/>
          </w:tcPr>
          <w:p w14:paraId="2C812BDB" w14:textId="57DF2885"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418,827,358</w:t>
            </w:r>
          </w:p>
        </w:tc>
      </w:tr>
    </w:tbl>
    <w:p w14:paraId="59621A26" w14:textId="599E9EBF" w:rsidR="00F42702" w:rsidRPr="00F37BA3" w:rsidRDefault="00F42702" w:rsidP="005C5FF5">
      <w:pPr>
        <w:spacing w:after="0" w:line="240" w:lineRule="auto"/>
        <w:rPr>
          <w:rFonts w:ascii="Arial" w:eastAsia="Arial Unicode MS" w:hAnsi="Arial" w:cs="Arial"/>
          <w:sz w:val="20"/>
          <w:szCs w:val="20"/>
        </w:rPr>
      </w:pPr>
    </w:p>
    <w:p w14:paraId="1516A103" w14:textId="202BB972" w:rsidR="00F42702" w:rsidRPr="00F37BA3" w:rsidRDefault="00EF55CB" w:rsidP="00EF55CB">
      <w:pPr>
        <w:rPr>
          <w:rFonts w:ascii="Arial" w:hAnsi="Arial" w:cs="Arial"/>
          <w:sz w:val="16"/>
          <w:szCs w:val="16"/>
        </w:rPr>
      </w:pPr>
      <w:r w:rsidRPr="00F37BA3">
        <w:rPr>
          <w:rFonts w:ascii="Arial" w:hAnsi="Arial" w:cs="Arial"/>
          <w:sz w:val="16"/>
          <w:szCs w:val="16"/>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F42702" w:rsidRPr="00F37BA3" w14:paraId="7EDDE9A5" w14:textId="77777777" w:rsidTr="004E305B">
        <w:trPr>
          <w:trHeight w:val="386"/>
        </w:trPr>
        <w:tc>
          <w:tcPr>
            <w:tcW w:w="9464" w:type="dxa"/>
            <w:shd w:val="clear" w:color="auto" w:fill="FFA543"/>
            <w:vAlign w:val="center"/>
          </w:tcPr>
          <w:p w14:paraId="634C3D70" w14:textId="77777777" w:rsidR="00F42702" w:rsidRPr="00F37BA3" w:rsidRDefault="00F42702" w:rsidP="004E305B">
            <w:pPr>
              <w:ind w:left="432" w:hanging="432"/>
              <w:jc w:val="both"/>
              <w:rPr>
                <w:rFonts w:ascii="Arial" w:eastAsia="Arial Unicode MS" w:hAnsi="Arial" w:cs="Arial"/>
                <w:b/>
                <w:bCs/>
                <w:color w:val="FFFFFF" w:themeColor="background1"/>
                <w:sz w:val="20"/>
                <w:szCs w:val="20"/>
                <w:cs/>
                <w:lang w:val="en-GB" w:bidi="th-TH"/>
              </w:rPr>
            </w:pPr>
            <w:r w:rsidRPr="00F37BA3">
              <w:rPr>
                <w:rFonts w:ascii="Arial" w:eastAsia="Arial Unicode MS" w:hAnsi="Arial" w:cs="Arial"/>
                <w:b/>
                <w:bCs/>
                <w:color w:val="FFFFFF" w:themeColor="background1"/>
                <w:sz w:val="20"/>
                <w:szCs w:val="20"/>
                <w:lang w:val="en-GB" w:bidi="th-TH"/>
              </w:rPr>
              <w:lastRenderedPageBreak/>
              <w:t>24</w:t>
            </w:r>
            <w:r w:rsidRPr="00F37BA3">
              <w:rPr>
                <w:rFonts w:ascii="Arial" w:eastAsia="Arial Unicode MS" w:hAnsi="Arial" w:cs="Arial"/>
                <w:b/>
                <w:bCs/>
                <w:color w:val="FFFFFF" w:themeColor="background1"/>
                <w:sz w:val="20"/>
                <w:szCs w:val="20"/>
                <w:cs/>
                <w:lang w:val="en-GB" w:bidi="th-TH"/>
              </w:rPr>
              <w:tab/>
            </w:r>
            <w:r w:rsidRPr="00F37BA3">
              <w:rPr>
                <w:rFonts w:ascii="Arial" w:eastAsia="Arial Unicode MS" w:hAnsi="Arial" w:cs="Arial"/>
                <w:b/>
                <w:bCs/>
                <w:color w:val="FFFFFF" w:themeColor="background1"/>
                <w:sz w:val="20"/>
                <w:szCs w:val="20"/>
                <w:lang w:val="en-GB" w:bidi="th-TH"/>
              </w:rPr>
              <w:t>Expense by nature</w:t>
            </w:r>
          </w:p>
        </w:tc>
      </w:tr>
    </w:tbl>
    <w:p w14:paraId="32D65373" w14:textId="77777777" w:rsidR="00F42702" w:rsidRPr="00F37BA3" w:rsidRDefault="00F42702" w:rsidP="005C5FF5">
      <w:pPr>
        <w:spacing w:after="0" w:line="240" w:lineRule="auto"/>
        <w:rPr>
          <w:rFonts w:ascii="Arial" w:hAnsi="Arial" w:cs="Arial"/>
          <w:sz w:val="16"/>
          <w:szCs w:val="16"/>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F37BA3" w14:paraId="526B2500" w14:textId="77777777" w:rsidTr="00357262">
        <w:trPr>
          <w:cantSplit/>
        </w:trPr>
        <w:tc>
          <w:tcPr>
            <w:tcW w:w="3686" w:type="dxa"/>
          </w:tcPr>
          <w:p w14:paraId="27759D12" w14:textId="77777777" w:rsidR="002477B6" w:rsidRPr="00F37BA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6178F4F"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30E1A663"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BB8F1E4"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61248E12"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8221C7" w:rsidRPr="00F37BA3" w14:paraId="407938DE" w14:textId="77777777" w:rsidTr="00357262">
        <w:trPr>
          <w:cantSplit/>
        </w:trPr>
        <w:tc>
          <w:tcPr>
            <w:tcW w:w="3686" w:type="dxa"/>
          </w:tcPr>
          <w:p w14:paraId="73775062"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4353A235" w14:textId="2D137213"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7A82A697" w14:textId="10D460EA"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tcPr>
          <w:p w14:paraId="013DD8CF" w14:textId="36EB7B4B"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3CB32AAE" w14:textId="4343734B"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8221C7" w:rsidRPr="00F37BA3" w14:paraId="7C60816F" w14:textId="77777777" w:rsidTr="00357262">
        <w:trPr>
          <w:cantSplit/>
        </w:trPr>
        <w:tc>
          <w:tcPr>
            <w:tcW w:w="3686" w:type="dxa"/>
          </w:tcPr>
          <w:p w14:paraId="058771EC"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382A12F9"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4126A2B0"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023C17AD"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5665043D"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8221C7" w:rsidRPr="00F37BA3" w14:paraId="28639170" w14:textId="77777777" w:rsidTr="00357262">
        <w:trPr>
          <w:cantSplit/>
        </w:trPr>
        <w:tc>
          <w:tcPr>
            <w:tcW w:w="3686" w:type="dxa"/>
          </w:tcPr>
          <w:p w14:paraId="1D527809" w14:textId="77777777" w:rsidR="008221C7" w:rsidRPr="00F37BA3" w:rsidRDefault="008221C7" w:rsidP="008221C7">
            <w:pPr>
              <w:spacing w:after="0" w:line="240" w:lineRule="auto"/>
              <w:rPr>
                <w:rFonts w:ascii="Arial" w:hAnsi="Arial" w:cs="Arial"/>
                <w:sz w:val="12"/>
                <w:szCs w:val="12"/>
                <w:rtl/>
                <w:cs/>
              </w:rPr>
            </w:pPr>
          </w:p>
        </w:tc>
        <w:tc>
          <w:tcPr>
            <w:tcW w:w="1440" w:type="dxa"/>
            <w:tcBorders>
              <w:top w:val="single" w:sz="4" w:space="0" w:color="auto"/>
            </w:tcBorders>
            <w:shd w:val="clear" w:color="auto" w:fill="FAFAFA"/>
          </w:tcPr>
          <w:p w14:paraId="7FD3BCB8" w14:textId="77777777" w:rsidR="008221C7" w:rsidRPr="00F37BA3" w:rsidRDefault="008221C7" w:rsidP="008221C7">
            <w:pPr>
              <w:spacing w:after="0" w:line="240" w:lineRule="auto"/>
              <w:rPr>
                <w:rFonts w:ascii="Arial" w:hAnsi="Arial" w:cs="Arial"/>
                <w:sz w:val="12"/>
                <w:szCs w:val="12"/>
              </w:rPr>
            </w:pPr>
          </w:p>
        </w:tc>
        <w:tc>
          <w:tcPr>
            <w:tcW w:w="1440" w:type="dxa"/>
            <w:tcBorders>
              <w:top w:val="single" w:sz="4" w:space="0" w:color="auto"/>
            </w:tcBorders>
            <w:shd w:val="clear" w:color="auto" w:fill="auto"/>
          </w:tcPr>
          <w:p w14:paraId="78FBDBAC" w14:textId="77777777" w:rsidR="008221C7" w:rsidRPr="00F37BA3" w:rsidRDefault="008221C7" w:rsidP="008221C7">
            <w:pPr>
              <w:spacing w:after="0" w:line="240" w:lineRule="auto"/>
              <w:rPr>
                <w:rFonts w:ascii="Arial" w:hAnsi="Arial" w:cs="Arial"/>
                <w:sz w:val="12"/>
                <w:szCs w:val="12"/>
              </w:rPr>
            </w:pPr>
          </w:p>
        </w:tc>
        <w:tc>
          <w:tcPr>
            <w:tcW w:w="1440" w:type="dxa"/>
            <w:tcBorders>
              <w:top w:val="single" w:sz="4" w:space="0" w:color="auto"/>
            </w:tcBorders>
            <w:shd w:val="clear" w:color="auto" w:fill="FAFAFA"/>
          </w:tcPr>
          <w:p w14:paraId="71274700" w14:textId="77777777" w:rsidR="008221C7" w:rsidRPr="00F37BA3" w:rsidRDefault="008221C7" w:rsidP="008221C7">
            <w:pPr>
              <w:spacing w:after="0" w:line="240" w:lineRule="auto"/>
              <w:rPr>
                <w:rFonts w:ascii="Arial" w:hAnsi="Arial" w:cs="Arial"/>
                <w:sz w:val="12"/>
                <w:szCs w:val="12"/>
              </w:rPr>
            </w:pPr>
          </w:p>
        </w:tc>
        <w:tc>
          <w:tcPr>
            <w:tcW w:w="1440" w:type="dxa"/>
            <w:tcBorders>
              <w:top w:val="single" w:sz="4" w:space="0" w:color="auto"/>
            </w:tcBorders>
            <w:shd w:val="clear" w:color="auto" w:fill="auto"/>
          </w:tcPr>
          <w:p w14:paraId="0ADBAC09" w14:textId="77777777" w:rsidR="008221C7" w:rsidRPr="00F37BA3" w:rsidRDefault="008221C7" w:rsidP="008221C7">
            <w:pPr>
              <w:spacing w:after="0" w:line="240" w:lineRule="auto"/>
              <w:rPr>
                <w:rFonts w:ascii="Arial" w:hAnsi="Arial" w:cs="Arial"/>
                <w:sz w:val="12"/>
                <w:szCs w:val="12"/>
              </w:rPr>
            </w:pPr>
          </w:p>
        </w:tc>
      </w:tr>
      <w:tr w:rsidR="00AC64B9" w:rsidRPr="00F37BA3" w14:paraId="0148A4D2" w14:textId="77777777" w:rsidTr="00510F95">
        <w:trPr>
          <w:cantSplit/>
          <w:trHeight w:val="143"/>
        </w:trPr>
        <w:tc>
          <w:tcPr>
            <w:tcW w:w="3686" w:type="dxa"/>
            <w:vAlign w:val="bottom"/>
          </w:tcPr>
          <w:p w14:paraId="0ECF4A0F" w14:textId="77777777" w:rsidR="00AC64B9" w:rsidRPr="00F37BA3" w:rsidRDefault="00AC64B9" w:rsidP="00AC64B9">
            <w:pPr>
              <w:autoSpaceDE w:val="0"/>
              <w:autoSpaceDN w:val="0"/>
              <w:adjustRightInd w:val="0"/>
              <w:spacing w:after="0" w:line="240" w:lineRule="auto"/>
              <w:ind w:left="-120" w:right="-72"/>
              <w:rPr>
                <w:rFonts w:ascii="Arial" w:eastAsia="Arial Unicode MS" w:hAnsi="Arial" w:cs="Arial"/>
                <w:sz w:val="20"/>
                <w:szCs w:val="20"/>
                <w:rtl/>
                <w:cs/>
              </w:rPr>
            </w:pPr>
            <w:bookmarkStart w:id="51" w:name="OLE_LINK23"/>
            <w:r w:rsidRPr="00F37BA3">
              <w:rPr>
                <w:rFonts w:ascii="Arial" w:eastAsia="Arial Unicode MS" w:hAnsi="Arial" w:cs="Arial"/>
                <w:sz w:val="20"/>
                <w:szCs w:val="20"/>
                <w:lang w:bidi="th-TH"/>
              </w:rPr>
              <w:t>Employee benefit expense</w:t>
            </w:r>
          </w:p>
        </w:tc>
        <w:tc>
          <w:tcPr>
            <w:tcW w:w="1440" w:type="dxa"/>
            <w:shd w:val="clear" w:color="auto" w:fill="FAFAFA"/>
          </w:tcPr>
          <w:p w14:paraId="4158E928" w14:textId="36D4A947"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212,391,018</w:t>
            </w:r>
          </w:p>
        </w:tc>
        <w:tc>
          <w:tcPr>
            <w:tcW w:w="1440" w:type="dxa"/>
            <w:shd w:val="clear" w:color="auto" w:fill="auto"/>
          </w:tcPr>
          <w:p w14:paraId="0AF576DB" w14:textId="799661F1"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182,274,147</w:t>
            </w:r>
          </w:p>
        </w:tc>
        <w:tc>
          <w:tcPr>
            <w:tcW w:w="1440" w:type="dxa"/>
            <w:shd w:val="clear" w:color="auto" w:fill="FAFAFA"/>
          </w:tcPr>
          <w:p w14:paraId="05DD6270" w14:textId="37FA4515"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205,485,535</w:t>
            </w:r>
          </w:p>
        </w:tc>
        <w:tc>
          <w:tcPr>
            <w:tcW w:w="1440" w:type="dxa"/>
            <w:shd w:val="clear" w:color="auto" w:fill="auto"/>
          </w:tcPr>
          <w:p w14:paraId="191622FB" w14:textId="240820B2"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176,390,129</w:t>
            </w:r>
          </w:p>
        </w:tc>
      </w:tr>
      <w:tr w:rsidR="00AC64B9" w:rsidRPr="00F37BA3" w14:paraId="24AB65BA" w14:textId="77777777" w:rsidTr="00510F95">
        <w:trPr>
          <w:cantSplit/>
          <w:trHeight w:val="143"/>
        </w:trPr>
        <w:tc>
          <w:tcPr>
            <w:tcW w:w="3686" w:type="dxa"/>
            <w:vAlign w:val="bottom"/>
          </w:tcPr>
          <w:p w14:paraId="5AE7B127" w14:textId="3E3BBB6B" w:rsidR="00AC64B9" w:rsidRPr="00F37BA3" w:rsidRDefault="00AC64B9" w:rsidP="00AC64B9">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lang w:bidi="th-TH"/>
              </w:rPr>
              <w:t>Depreciation</w:t>
            </w:r>
          </w:p>
        </w:tc>
        <w:tc>
          <w:tcPr>
            <w:tcW w:w="1440" w:type="dxa"/>
            <w:shd w:val="clear" w:color="auto" w:fill="FAFAFA"/>
          </w:tcPr>
          <w:p w14:paraId="05840D19" w14:textId="65EC4C91"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386,795,71</w:t>
            </w:r>
            <w:r w:rsidR="003833B6" w:rsidRPr="00F37BA3">
              <w:rPr>
                <w:rFonts w:ascii="Arial" w:eastAsia="Arial Unicode MS" w:hAnsi="Arial" w:cs="Arial"/>
                <w:sz w:val="20"/>
                <w:szCs w:val="20"/>
                <w:lang w:bidi="th-TH"/>
              </w:rPr>
              <w:t>2</w:t>
            </w:r>
          </w:p>
        </w:tc>
        <w:tc>
          <w:tcPr>
            <w:tcW w:w="1440" w:type="dxa"/>
            <w:shd w:val="clear" w:color="auto" w:fill="auto"/>
          </w:tcPr>
          <w:p w14:paraId="35F7348D" w14:textId="1FDF2861"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319,708,864</w:t>
            </w:r>
          </w:p>
        </w:tc>
        <w:tc>
          <w:tcPr>
            <w:tcW w:w="1440" w:type="dxa"/>
            <w:shd w:val="clear" w:color="auto" w:fill="FAFAFA"/>
          </w:tcPr>
          <w:p w14:paraId="67A7CF1A" w14:textId="173910B2"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196,211,360</w:t>
            </w:r>
          </w:p>
        </w:tc>
        <w:tc>
          <w:tcPr>
            <w:tcW w:w="1440" w:type="dxa"/>
            <w:shd w:val="clear" w:color="auto" w:fill="auto"/>
          </w:tcPr>
          <w:p w14:paraId="2BC0F608" w14:textId="7FB19C6C"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178,605,255</w:t>
            </w:r>
          </w:p>
        </w:tc>
      </w:tr>
      <w:tr w:rsidR="00AC64B9" w:rsidRPr="00F37BA3" w14:paraId="4C54CE21" w14:textId="77777777" w:rsidTr="00510F95">
        <w:trPr>
          <w:cantSplit/>
          <w:trHeight w:val="143"/>
        </w:trPr>
        <w:tc>
          <w:tcPr>
            <w:tcW w:w="3686" w:type="dxa"/>
            <w:vAlign w:val="bottom"/>
          </w:tcPr>
          <w:p w14:paraId="1DE86BBD" w14:textId="18DEA684" w:rsidR="00AC64B9" w:rsidRPr="00F37BA3" w:rsidRDefault="00AC64B9" w:rsidP="00AC64B9">
            <w:pPr>
              <w:autoSpaceDE w:val="0"/>
              <w:autoSpaceDN w:val="0"/>
              <w:adjustRightInd w:val="0"/>
              <w:spacing w:after="0" w:line="240" w:lineRule="auto"/>
              <w:ind w:left="-120" w:right="-72"/>
              <w:rPr>
                <w:rFonts w:ascii="Arial" w:eastAsia="Arial Unicode MS" w:hAnsi="Arial" w:cs="Arial"/>
                <w:sz w:val="20"/>
                <w:szCs w:val="20"/>
                <w:lang w:bidi="th-TH"/>
              </w:rPr>
            </w:pPr>
            <w:proofErr w:type="spellStart"/>
            <w:r w:rsidRPr="00F37BA3">
              <w:rPr>
                <w:rFonts w:ascii="Arial" w:eastAsia="Arial Unicode MS" w:hAnsi="Arial" w:cs="Arial"/>
                <w:sz w:val="20"/>
                <w:szCs w:val="20"/>
                <w:lang w:bidi="th-TH"/>
              </w:rPr>
              <w:t>Amortisation</w:t>
            </w:r>
            <w:proofErr w:type="spellEnd"/>
          </w:p>
        </w:tc>
        <w:tc>
          <w:tcPr>
            <w:tcW w:w="1440" w:type="dxa"/>
            <w:shd w:val="clear" w:color="auto" w:fill="FAFAFA"/>
          </w:tcPr>
          <w:p w14:paraId="7879F821" w14:textId="14AB6A82"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48,989,881</w:t>
            </w:r>
          </w:p>
        </w:tc>
        <w:tc>
          <w:tcPr>
            <w:tcW w:w="1440" w:type="dxa"/>
            <w:shd w:val="clear" w:color="auto" w:fill="auto"/>
          </w:tcPr>
          <w:p w14:paraId="7A30F099" w14:textId="217666D5"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47,678,720</w:t>
            </w:r>
          </w:p>
        </w:tc>
        <w:tc>
          <w:tcPr>
            <w:tcW w:w="1440" w:type="dxa"/>
            <w:shd w:val="clear" w:color="auto" w:fill="FAFAFA"/>
          </w:tcPr>
          <w:p w14:paraId="428B27AD" w14:textId="03423CE2"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47,784,025</w:t>
            </w:r>
          </w:p>
        </w:tc>
        <w:tc>
          <w:tcPr>
            <w:tcW w:w="1440" w:type="dxa"/>
            <w:shd w:val="clear" w:color="auto" w:fill="auto"/>
          </w:tcPr>
          <w:p w14:paraId="6F7DE8B1" w14:textId="0DADA7C1"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46,509,837</w:t>
            </w:r>
          </w:p>
        </w:tc>
      </w:tr>
      <w:tr w:rsidR="00AC64B9" w:rsidRPr="00F37BA3" w14:paraId="7A185A9F" w14:textId="77777777" w:rsidTr="00CC2F12">
        <w:trPr>
          <w:cantSplit/>
          <w:trHeight w:val="143"/>
        </w:trPr>
        <w:tc>
          <w:tcPr>
            <w:tcW w:w="3686" w:type="dxa"/>
            <w:vAlign w:val="bottom"/>
          </w:tcPr>
          <w:p w14:paraId="5E6A5BB9" w14:textId="038D0DD0" w:rsidR="00AC64B9" w:rsidRPr="00F37BA3" w:rsidRDefault="00AC64B9" w:rsidP="00AC64B9">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lang w:bidi="th-TH"/>
              </w:rPr>
              <w:t>Rental expense</w:t>
            </w:r>
          </w:p>
        </w:tc>
        <w:tc>
          <w:tcPr>
            <w:tcW w:w="1440" w:type="dxa"/>
            <w:shd w:val="clear" w:color="auto" w:fill="FAFAFA"/>
          </w:tcPr>
          <w:p w14:paraId="314DA92A" w14:textId="0F21BD4B"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6,179,729</w:t>
            </w:r>
          </w:p>
        </w:tc>
        <w:tc>
          <w:tcPr>
            <w:tcW w:w="1440" w:type="dxa"/>
            <w:shd w:val="clear" w:color="auto" w:fill="auto"/>
          </w:tcPr>
          <w:p w14:paraId="0B5F8BC0" w14:textId="631DFF19"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4,687,064</w:t>
            </w:r>
          </w:p>
        </w:tc>
        <w:tc>
          <w:tcPr>
            <w:tcW w:w="1440" w:type="dxa"/>
            <w:shd w:val="clear" w:color="auto" w:fill="FAFAFA"/>
            <w:vAlign w:val="bottom"/>
          </w:tcPr>
          <w:p w14:paraId="6B80EFE8" w14:textId="1F2650C4"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5,090,941</w:t>
            </w:r>
          </w:p>
        </w:tc>
        <w:tc>
          <w:tcPr>
            <w:tcW w:w="1440" w:type="dxa"/>
            <w:shd w:val="clear" w:color="auto" w:fill="auto"/>
            <w:vAlign w:val="bottom"/>
          </w:tcPr>
          <w:p w14:paraId="4C808919" w14:textId="32D56523"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3,794,808</w:t>
            </w:r>
          </w:p>
        </w:tc>
      </w:tr>
      <w:tr w:rsidR="00AC64B9" w:rsidRPr="00F37BA3" w14:paraId="025D7005" w14:textId="77777777" w:rsidTr="00CC2F12">
        <w:trPr>
          <w:cantSplit/>
          <w:trHeight w:val="143"/>
        </w:trPr>
        <w:tc>
          <w:tcPr>
            <w:tcW w:w="3686" w:type="dxa"/>
            <w:vAlign w:val="bottom"/>
          </w:tcPr>
          <w:p w14:paraId="13597E1A" w14:textId="77777777" w:rsidR="00AC64B9" w:rsidRPr="00F37BA3" w:rsidRDefault="00AC64B9" w:rsidP="00AC64B9">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lang w:bidi="th-TH"/>
              </w:rPr>
              <w:t>Consulting fee</w:t>
            </w:r>
          </w:p>
        </w:tc>
        <w:tc>
          <w:tcPr>
            <w:tcW w:w="1440" w:type="dxa"/>
            <w:shd w:val="clear" w:color="auto" w:fill="FAFAFA"/>
          </w:tcPr>
          <w:p w14:paraId="6B475421" w14:textId="1C67A557"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22,666,119</w:t>
            </w:r>
          </w:p>
        </w:tc>
        <w:tc>
          <w:tcPr>
            <w:tcW w:w="1440" w:type="dxa"/>
            <w:shd w:val="clear" w:color="auto" w:fill="auto"/>
          </w:tcPr>
          <w:p w14:paraId="2A736808" w14:textId="24A80415"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33,348,018</w:t>
            </w:r>
          </w:p>
        </w:tc>
        <w:tc>
          <w:tcPr>
            <w:tcW w:w="1440" w:type="dxa"/>
            <w:shd w:val="clear" w:color="auto" w:fill="FAFAFA"/>
            <w:vAlign w:val="bottom"/>
          </w:tcPr>
          <w:p w14:paraId="286AC011" w14:textId="1BF53E8F"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15,112,291</w:t>
            </w:r>
          </w:p>
        </w:tc>
        <w:tc>
          <w:tcPr>
            <w:tcW w:w="1440" w:type="dxa"/>
            <w:shd w:val="clear" w:color="auto" w:fill="auto"/>
            <w:vAlign w:val="bottom"/>
          </w:tcPr>
          <w:p w14:paraId="225718C1" w14:textId="718FF0AD"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23,091,679</w:t>
            </w:r>
          </w:p>
        </w:tc>
      </w:tr>
      <w:tr w:rsidR="00AC64B9" w:rsidRPr="00F37BA3" w14:paraId="447F26AB" w14:textId="77777777" w:rsidTr="00510F95">
        <w:trPr>
          <w:cantSplit/>
          <w:trHeight w:val="143"/>
        </w:trPr>
        <w:tc>
          <w:tcPr>
            <w:tcW w:w="3686" w:type="dxa"/>
            <w:vAlign w:val="bottom"/>
          </w:tcPr>
          <w:p w14:paraId="559F235E" w14:textId="3BF02EFF" w:rsidR="00AC64B9" w:rsidRPr="00F37BA3" w:rsidRDefault="00AC64B9" w:rsidP="00AC64B9">
            <w:pPr>
              <w:autoSpaceDE w:val="0"/>
              <w:autoSpaceDN w:val="0"/>
              <w:adjustRightInd w:val="0"/>
              <w:spacing w:after="0" w:line="240" w:lineRule="auto"/>
              <w:ind w:left="-120" w:right="-72"/>
              <w:rPr>
                <w:rFonts w:ascii="Arial" w:eastAsia="Arial Unicode MS" w:hAnsi="Arial" w:cs="Arial"/>
                <w:sz w:val="20"/>
                <w:szCs w:val="20"/>
                <w:lang w:val="en-GB" w:bidi="th-TH"/>
              </w:rPr>
            </w:pPr>
            <w:r w:rsidRPr="00F37BA3">
              <w:rPr>
                <w:rFonts w:ascii="Arial" w:eastAsia="Arial Unicode MS" w:hAnsi="Arial" w:cs="Arial"/>
                <w:sz w:val="20"/>
                <w:szCs w:val="20"/>
                <w:lang w:bidi="th-TH"/>
              </w:rPr>
              <w:t xml:space="preserve">Cost of </w:t>
            </w:r>
            <w:r w:rsidRPr="00F37BA3">
              <w:rPr>
                <w:rFonts w:ascii="Arial" w:eastAsia="Arial Unicode MS" w:hAnsi="Arial" w:cs="Arial"/>
                <w:sz w:val="20"/>
                <w:szCs w:val="20"/>
                <w:lang w:val="en-GB" w:bidi="th-TH"/>
              </w:rPr>
              <w:t>raw water</w:t>
            </w:r>
          </w:p>
        </w:tc>
        <w:tc>
          <w:tcPr>
            <w:tcW w:w="1440" w:type="dxa"/>
            <w:shd w:val="clear" w:color="auto" w:fill="FAFAFA"/>
          </w:tcPr>
          <w:p w14:paraId="551CA5CA" w14:textId="4F3EABD5"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831,115,715</w:t>
            </w:r>
          </w:p>
        </w:tc>
        <w:tc>
          <w:tcPr>
            <w:tcW w:w="1440" w:type="dxa"/>
            <w:shd w:val="clear" w:color="auto" w:fill="auto"/>
          </w:tcPr>
          <w:p w14:paraId="471122A7" w14:textId="1C0412A9"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807,862,506</w:t>
            </w:r>
          </w:p>
        </w:tc>
        <w:tc>
          <w:tcPr>
            <w:tcW w:w="1440" w:type="dxa"/>
            <w:shd w:val="clear" w:color="auto" w:fill="FAFAFA"/>
          </w:tcPr>
          <w:p w14:paraId="776B4C90" w14:textId="2A6DA5C7"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824,961,337</w:t>
            </w:r>
          </w:p>
        </w:tc>
        <w:tc>
          <w:tcPr>
            <w:tcW w:w="1440" w:type="dxa"/>
            <w:shd w:val="clear" w:color="auto" w:fill="auto"/>
          </w:tcPr>
          <w:p w14:paraId="6A651FBB" w14:textId="3BE800D1" w:rsidR="00AC64B9" w:rsidRPr="00F37BA3" w:rsidRDefault="00AC64B9" w:rsidP="00AC64B9">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800,929,139</w:t>
            </w:r>
          </w:p>
        </w:tc>
      </w:tr>
      <w:bookmarkEnd w:id="51"/>
    </w:tbl>
    <w:p w14:paraId="01458C5F" w14:textId="79A01D92" w:rsidR="00524184" w:rsidRPr="00F37BA3" w:rsidRDefault="00524184" w:rsidP="00524184">
      <w:pPr>
        <w:spacing w:after="0" w:line="240" w:lineRule="auto"/>
        <w:rPr>
          <w:rFonts w:ascii="Arial" w:hAnsi="Arial" w:cs="Arial"/>
          <w:sz w:val="16"/>
          <w:szCs w:val="16"/>
        </w:rPr>
      </w:pPr>
    </w:p>
    <w:p w14:paraId="53C1E5ED" w14:textId="77777777" w:rsidR="009B2FEA" w:rsidRPr="00F37BA3" w:rsidRDefault="009B2FEA" w:rsidP="00524184">
      <w:pPr>
        <w:spacing w:after="0" w:line="240" w:lineRule="auto"/>
        <w:rPr>
          <w:rFonts w:ascii="Arial" w:hAnsi="Arial" w:cs="Arial"/>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F37BA3" w14:paraId="0E7F7395" w14:textId="77777777" w:rsidTr="00357262">
        <w:trPr>
          <w:trHeight w:val="386"/>
        </w:trPr>
        <w:tc>
          <w:tcPr>
            <w:tcW w:w="9464" w:type="dxa"/>
            <w:shd w:val="clear" w:color="auto" w:fill="FFA543"/>
            <w:vAlign w:val="center"/>
          </w:tcPr>
          <w:p w14:paraId="4B0B6070" w14:textId="484B9A16" w:rsidR="002477B6" w:rsidRPr="00F37BA3" w:rsidRDefault="006215A8" w:rsidP="00357262">
            <w:pPr>
              <w:ind w:left="432" w:hanging="432"/>
              <w:jc w:val="both"/>
              <w:rPr>
                <w:rFonts w:ascii="Arial" w:eastAsia="Arial Unicode MS" w:hAnsi="Arial" w:cs="Arial"/>
                <w:b/>
                <w:bCs/>
                <w:color w:val="FFFFFF" w:themeColor="background1"/>
                <w:sz w:val="20"/>
                <w:szCs w:val="20"/>
                <w:cs/>
                <w:lang w:val="en-GB" w:bidi="th-TH"/>
              </w:rPr>
            </w:pPr>
            <w:r w:rsidRPr="00F37BA3">
              <w:rPr>
                <w:rFonts w:ascii="Arial" w:eastAsia="Arial Unicode MS" w:hAnsi="Arial" w:cs="Arial"/>
                <w:b/>
                <w:bCs/>
                <w:color w:val="FFFFFF" w:themeColor="background1"/>
                <w:sz w:val="20"/>
                <w:szCs w:val="20"/>
                <w:lang w:val="en-GB" w:bidi="th-TH"/>
              </w:rPr>
              <w:t>25</w:t>
            </w:r>
            <w:r w:rsidR="002477B6" w:rsidRPr="00F37BA3">
              <w:rPr>
                <w:rFonts w:ascii="Arial" w:eastAsia="Arial Unicode MS" w:hAnsi="Arial" w:cs="Arial"/>
                <w:b/>
                <w:bCs/>
                <w:color w:val="FFFFFF" w:themeColor="background1"/>
                <w:sz w:val="20"/>
                <w:szCs w:val="20"/>
                <w:cs/>
                <w:lang w:val="en-GB" w:bidi="th-TH"/>
              </w:rPr>
              <w:tab/>
            </w:r>
            <w:r w:rsidR="000B0830" w:rsidRPr="00F37BA3">
              <w:rPr>
                <w:rFonts w:ascii="Arial" w:eastAsia="Arial Unicode MS" w:hAnsi="Arial" w:cs="Arial"/>
                <w:b/>
                <w:bCs/>
                <w:color w:val="FFFFFF" w:themeColor="background1"/>
                <w:sz w:val="20"/>
                <w:szCs w:val="20"/>
                <w:lang w:val="en-GB" w:bidi="th-TH"/>
              </w:rPr>
              <w:t>Income tax</w:t>
            </w:r>
          </w:p>
        </w:tc>
      </w:tr>
    </w:tbl>
    <w:p w14:paraId="4A81D07A" w14:textId="77777777" w:rsidR="002477B6" w:rsidRPr="00F37BA3" w:rsidRDefault="002477B6" w:rsidP="002477B6">
      <w:pPr>
        <w:pStyle w:val="BodyText2"/>
        <w:ind w:right="0"/>
        <w:rPr>
          <w:rFonts w:ascii="Arial" w:eastAsia="Arial Unicode MS" w:hAnsi="Arial" w:cs="Arial"/>
          <w:sz w:val="16"/>
          <w:szCs w:val="16"/>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F37BA3" w14:paraId="508489B9" w14:textId="77777777" w:rsidTr="00357262">
        <w:trPr>
          <w:cantSplit/>
        </w:trPr>
        <w:tc>
          <w:tcPr>
            <w:tcW w:w="3686" w:type="dxa"/>
          </w:tcPr>
          <w:p w14:paraId="7127BEBF" w14:textId="77777777" w:rsidR="002477B6" w:rsidRPr="00F37BA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CCD8AD8"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145431D9"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7D092034"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62256AF1"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8221C7" w:rsidRPr="00F37BA3" w14:paraId="3C06A48E" w14:textId="77777777" w:rsidTr="00357262">
        <w:trPr>
          <w:cantSplit/>
        </w:trPr>
        <w:tc>
          <w:tcPr>
            <w:tcW w:w="3686" w:type="dxa"/>
          </w:tcPr>
          <w:p w14:paraId="07A466D0" w14:textId="77777777" w:rsidR="008221C7" w:rsidRPr="00F37BA3" w:rsidRDefault="008221C7" w:rsidP="008221C7">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4908DC8E" w14:textId="24760CEC"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740206C1" w14:textId="5C3A4428"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tcPr>
          <w:p w14:paraId="0CCA0BC8" w14:textId="66BA8CE6"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3E32C043" w14:textId="588D9D32"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8221C7" w:rsidRPr="00F37BA3" w14:paraId="492C3183" w14:textId="77777777" w:rsidTr="00357262">
        <w:trPr>
          <w:cantSplit/>
        </w:trPr>
        <w:tc>
          <w:tcPr>
            <w:tcW w:w="3686" w:type="dxa"/>
          </w:tcPr>
          <w:p w14:paraId="65E3A9BC" w14:textId="77777777" w:rsidR="008221C7" w:rsidRPr="00F37BA3" w:rsidRDefault="008221C7" w:rsidP="008221C7">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69F37C71"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3CF9F183"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5BB30F19"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7F570A1F"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8221C7" w:rsidRPr="00F37BA3" w14:paraId="72164B7F" w14:textId="77777777" w:rsidTr="00357262">
        <w:trPr>
          <w:cantSplit/>
        </w:trPr>
        <w:tc>
          <w:tcPr>
            <w:tcW w:w="3686" w:type="dxa"/>
          </w:tcPr>
          <w:p w14:paraId="3F7437F2" w14:textId="77777777" w:rsidR="008221C7" w:rsidRPr="00F37BA3" w:rsidRDefault="008221C7" w:rsidP="008221C7">
            <w:pPr>
              <w:autoSpaceDE w:val="0"/>
              <w:autoSpaceDN w:val="0"/>
              <w:adjustRightInd w:val="0"/>
              <w:spacing w:after="0" w:line="240" w:lineRule="auto"/>
              <w:ind w:left="-72"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68931215"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6D29A14B"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711DA923"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19EE9D53"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12"/>
                <w:szCs w:val="12"/>
              </w:rPr>
            </w:pPr>
          </w:p>
        </w:tc>
      </w:tr>
      <w:tr w:rsidR="00B66FCF" w:rsidRPr="00F37BA3" w14:paraId="728C2257" w14:textId="77777777" w:rsidTr="008221C7">
        <w:trPr>
          <w:cantSplit/>
          <w:trHeight w:val="162"/>
        </w:trPr>
        <w:tc>
          <w:tcPr>
            <w:tcW w:w="3686" w:type="dxa"/>
            <w:vAlign w:val="bottom"/>
          </w:tcPr>
          <w:p w14:paraId="5C5B38E0" w14:textId="77777777" w:rsidR="00B66FCF" w:rsidRPr="00F37BA3" w:rsidRDefault="00B66FCF" w:rsidP="00B66FCF">
            <w:pPr>
              <w:autoSpaceDE w:val="0"/>
              <w:autoSpaceDN w:val="0"/>
              <w:adjustRightInd w:val="0"/>
              <w:spacing w:after="0" w:line="240" w:lineRule="auto"/>
              <w:ind w:left="-72" w:right="-72"/>
              <w:rPr>
                <w:rFonts w:ascii="Arial" w:eastAsia="Arial Unicode MS" w:hAnsi="Arial" w:cs="Arial"/>
                <w:sz w:val="20"/>
                <w:szCs w:val="20"/>
                <w:lang w:bidi="th-TH"/>
              </w:rPr>
            </w:pPr>
            <w:r w:rsidRPr="00F37BA3">
              <w:rPr>
                <w:rFonts w:ascii="Arial" w:eastAsia="Arial Unicode MS" w:hAnsi="Arial" w:cs="Arial"/>
                <w:sz w:val="20"/>
                <w:szCs w:val="20"/>
                <w:lang w:bidi="th-TH"/>
              </w:rPr>
              <w:t>Current income tax</w:t>
            </w:r>
          </w:p>
        </w:tc>
        <w:tc>
          <w:tcPr>
            <w:tcW w:w="1440" w:type="dxa"/>
            <w:shd w:val="clear" w:color="auto" w:fill="FAFAFA"/>
          </w:tcPr>
          <w:p w14:paraId="32A1DF63" w14:textId="081FD511"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bidi="th-TH"/>
              </w:rPr>
              <w:t>75,040,12</w:t>
            </w:r>
            <w:r w:rsidR="00394509" w:rsidRPr="00F37BA3">
              <w:rPr>
                <w:rFonts w:ascii="Arial" w:eastAsia="Arial Unicode MS" w:hAnsi="Arial" w:cs="Arial"/>
                <w:sz w:val="20"/>
                <w:szCs w:val="20"/>
                <w:lang w:val="en-GB" w:bidi="th-TH"/>
              </w:rPr>
              <w:t>6</w:t>
            </w:r>
          </w:p>
        </w:tc>
        <w:tc>
          <w:tcPr>
            <w:tcW w:w="1440" w:type="dxa"/>
            <w:shd w:val="clear" w:color="auto" w:fill="auto"/>
          </w:tcPr>
          <w:p w14:paraId="0703B608" w14:textId="366518CF"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bidi="th-TH"/>
              </w:rPr>
              <w:t>61,264,734</w:t>
            </w:r>
          </w:p>
        </w:tc>
        <w:tc>
          <w:tcPr>
            <w:tcW w:w="1440" w:type="dxa"/>
            <w:shd w:val="clear" w:color="auto" w:fill="FAFAFA"/>
            <w:vAlign w:val="bottom"/>
          </w:tcPr>
          <w:p w14:paraId="346AF4F3" w14:textId="1A33F586"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bidi="th-TH"/>
              </w:rPr>
              <w:t>32,171,64</w:t>
            </w:r>
            <w:r w:rsidR="00AE1B57" w:rsidRPr="00F37BA3">
              <w:rPr>
                <w:rFonts w:ascii="Arial" w:eastAsia="Arial Unicode MS" w:hAnsi="Arial" w:cs="Arial"/>
                <w:sz w:val="20"/>
                <w:szCs w:val="20"/>
                <w:lang w:val="en-GB" w:bidi="th-TH"/>
              </w:rPr>
              <w:t>6</w:t>
            </w:r>
          </w:p>
        </w:tc>
        <w:tc>
          <w:tcPr>
            <w:tcW w:w="1440" w:type="dxa"/>
            <w:shd w:val="clear" w:color="auto" w:fill="auto"/>
            <w:vAlign w:val="bottom"/>
          </w:tcPr>
          <w:p w14:paraId="0643CFEB" w14:textId="78139586"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bidi="th-TH"/>
              </w:rPr>
              <w:t>26,508,734</w:t>
            </w:r>
          </w:p>
        </w:tc>
      </w:tr>
      <w:tr w:rsidR="00B66FCF" w:rsidRPr="00F37BA3" w14:paraId="730DDAF8" w14:textId="77777777" w:rsidTr="00CC2F12">
        <w:trPr>
          <w:cantSplit/>
          <w:trHeight w:val="143"/>
        </w:trPr>
        <w:tc>
          <w:tcPr>
            <w:tcW w:w="3686" w:type="dxa"/>
            <w:vAlign w:val="bottom"/>
          </w:tcPr>
          <w:p w14:paraId="7F9E8F5B" w14:textId="3F82832A" w:rsidR="00B66FCF" w:rsidRPr="00F37BA3" w:rsidRDefault="00B66FCF" w:rsidP="00B66FCF">
            <w:pPr>
              <w:autoSpaceDE w:val="0"/>
              <w:autoSpaceDN w:val="0"/>
              <w:adjustRightInd w:val="0"/>
              <w:spacing w:after="0" w:line="240" w:lineRule="auto"/>
              <w:ind w:left="-72" w:right="-72"/>
              <w:rPr>
                <w:rFonts w:ascii="Arial" w:eastAsia="Arial Unicode MS" w:hAnsi="Arial" w:cs="Arial"/>
                <w:sz w:val="20"/>
                <w:szCs w:val="20"/>
                <w:lang w:bidi="th-TH"/>
              </w:rPr>
            </w:pPr>
            <w:r w:rsidRPr="00F37BA3">
              <w:rPr>
                <w:rFonts w:ascii="Arial" w:eastAsia="Arial Unicode MS" w:hAnsi="Arial" w:cs="Arial"/>
                <w:sz w:val="20"/>
                <w:szCs w:val="20"/>
              </w:rPr>
              <w:t>Adjustment in respect of prior year</w:t>
            </w:r>
          </w:p>
        </w:tc>
        <w:tc>
          <w:tcPr>
            <w:tcW w:w="1440" w:type="dxa"/>
            <w:shd w:val="clear" w:color="auto" w:fill="FAFAFA"/>
          </w:tcPr>
          <w:p w14:paraId="00EE8196" w14:textId="0D9BB77A"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bidi="th-TH"/>
              </w:rPr>
              <w:t>(20,324,742)</w:t>
            </w:r>
          </w:p>
        </w:tc>
        <w:tc>
          <w:tcPr>
            <w:tcW w:w="1440" w:type="dxa"/>
            <w:shd w:val="clear" w:color="auto" w:fill="auto"/>
          </w:tcPr>
          <w:p w14:paraId="58EDFDC8" w14:textId="3A44CDEE"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bidi="th-TH"/>
              </w:rPr>
              <w:t>(833,800)</w:t>
            </w:r>
          </w:p>
        </w:tc>
        <w:tc>
          <w:tcPr>
            <w:tcW w:w="1440" w:type="dxa"/>
            <w:shd w:val="clear" w:color="auto" w:fill="FAFAFA"/>
            <w:vAlign w:val="bottom"/>
          </w:tcPr>
          <w:p w14:paraId="3D2DB487" w14:textId="27A44894"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bidi="th-TH"/>
              </w:rPr>
              <w:t>(20,447,669)</w:t>
            </w:r>
          </w:p>
        </w:tc>
        <w:tc>
          <w:tcPr>
            <w:tcW w:w="1440" w:type="dxa"/>
            <w:shd w:val="clear" w:color="auto" w:fill="auto"/>
            <w:vAlign w:val="bottom"/>
          </w:tcPr>
          <w:p w14:paraId="1D73804D" w14:textId="45302092"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bidi="th-TH"/>
              </w:rPr>
              <w:t>-</w:t>
            </w:r>
          </w:p>
        </w:tc>
      </w:tr>
      <w:tr w:rsidR="00B66FCF" w:rsidRPr="00F37BA3" w14:paraId="079DFA72" w14:textId="77777777" w:rsidTr="00CC2F12">
        <w:trPr>
          <w:cantSplit/>
          <w:trHeight w:val="143"/>
        </w:trPr>
        <w:tc>
          <w:tcPr>
            <w:tcW w:w="3686" w:type="dxa"/>
            <w:vAlign w:val="bottom"/>
          </w:tcPr>
          <w:p w14:paraId="050E57C0" w14:textId="0E7AC22B" w:rsidR="00B66FCF" w:rsidRPr="00F37BA3" w:rsidRDefault="00B66FCF" w:rsidP="00B66FCF">
            <w:pPr>
              <w:autoSpaceDE w:val="0"/>
              <w:autoSpaceDN w:val="0"/>
              <w:adjustRightInd w:val="0"/>
              <w:spacing w:after="0" w:line="240" w:lineRule="auto"/>
              <w:ind w:left="-72" w:right="-72"/>
              <w:rPr>
                <w:rFonts w:ascii="Arial" w:eastAsia="Arial Unicode MS" w:hAnsi="Arial" w:cs="Arial"/>
                <w:sz w:val="20"/>
                <w:szCs w:val="20"/>
                <w:lang w:bidi="th-TH"/>
              </w:rPr>
            </w:pPr>
            <w:r w:rsidRPr="00F37BA3">
              <w:rPr>
                <w:rFonts w:ascii="Arial" w:eastAsia="Arial Unicode MS" w:hAnsi="Arial" w:cs="Arial"/>
                <w:sz w:val="20"/>
                <w:szCs w:val="20"/>
                <w:lang w:bidi="th-TH"/>
              </w:rPr>
              <w:t xml:space="preserve">Deferred income tax (Note </w:t>
            </w:r>
            <w:r w:rsidRPr="00F37BA3">
              <w:rPr>
                <w:rFonts w:ascii="Arial" w:eastAsia="Arial Unicode MS" w:hAnsi="Arial" w:cs="Arial"/>
                <w:sz w:val="20"/>
                <w:szCs w:val="20"/>
                <w:lang w:val="en-GB" w:bidi="th-TH"/>
              </w:rPr>
              <w:t>16</w:t>
            </w:r>
            <w:r w:rsidRPr="00F37BA3">
              <w:rPr>
                <w:rFonts w:ascii="Arial" w:eastAsia="Arial Unicode MS" w:hAnsi="Arial" w:cs="Arial"/>
                <w:sz w:val="20"/>
                <w:szCs w:val="20"/>
                <w:lang w:bidi="th-TH"/>
              </w:rPr>
              <w:t>)</w:t>
            </w:r>
          </w:p>
        </w:tc>
        <w:tc>
          <w:tcPr>
            <w:tcW w:w="1440" w:type="dxa"/>
            <w:tcBorders>
              <w:bottom w:val="single" w:sz="4" w:space="0" w:color="auto"/>
            </w:tcBorders>
            <w:shd w:val="clear" w:color="auto" w:fill="FAFAFA"/>
          </w:tcPr>
          <w:p w14:paraId="124902D8" w14:textId="7FECD0F7"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bidi="th-TH"/>
              </w:rPr>
              <w:t>(23,</w:t>
            </w:r>
            <w:r w:rsidR="0060584C" w:rsidRPr="00F37BA3">
              <w:rPr>
                <w:rFonts w:ascii="Arial" w:eastAsia="Arial Unicode MS" w:hAnsi="Arial" w:cs="Arial"/>
                <w:sz w:val="20"/>
                <w:szCs w:val="20"/>
                <w:lang w:val="en-GB" w:bidi="th-TH"/>
              </w:rPr>
              <w:t>499</w:t>
            </w:r>
            <w:r w:rsidRPr="00F37BA3">
              <w:rPr>
                <w:rFonts w:ascii="Arial" w:eastAsia="Arial Unicode MS" w:hAnsi="Arial" w:cs="Arial"/>
                <w:sz w:val="20"/>
                <w:szCs w:val="20"/>
                <w:lang w:val="en-GB" w:bidi="th-TH"/>
              </w:rPr>
              <w:t>,</w:t>
            </w:r>
            <w:r w:rsidR="0060584C" w:rsidRPr="00F37BA3">
              <w:rPr>
                <w:rFonts w:ascii="Arial" w:eastAsia="Arial Unicode MS" w:hAnsi="Arial" w:cs="Arial"/>
                <w:sz w:val="20"/>
                <w:szCs w:val="20"/>
                <w:lang w:val="en-GB" w:bidi="th-TH"/>
              </w:rPr>
              <w:t>22</w:t>
            </w:r>
            <w:r w:rsidR="00394509" w:rsidRPr="00F37BA3">
              <w:rPr>
                <w:rFonts w:ascii="Arial" w:eastAsia="Arial Unicode MS" w:hAnsi="Arial" w:cs="Arial"/>
                <w:sz w:val="20"/>
                <w:szCs w:val="20"/>
                <w:lang w:val="en-GB" w:bidi="th-TH"/>
              </w:rPr>
              <w:t>1</w:t>
            </w:r>
            <w:r w:rsidRPr="00F37BA3">
              <w:rPr>
                <w:rFonts w:ascii="Arial" w:eastAsia="Arial Unicode MS" w:hAnsi="Arial" w:cs="Arial"/>
                <w:sz w:val="20"/>
                <w:szCs w:val="20"/>
                <w:lang w:val="en-GB" w:bidi="th-TH"/>
              </w:rPr>
              <w:t>)</w:t>
            </w:r>
          </w:p>
        </w:tc>
        <w:tc>
          <w:tcPr>
            <w:tcW w:w="1440" w:type="dxa"/>
            <w:tcBorders>
              <w:bottom w:val="single" w:sz="4" w:space="0" w:color="auto"/>
            </w:tcBorders>
            <w:shd w:val="clear" w:color="auto" w:fill="auto"/>
          </w:tcPr>
          <w:p w14:paraId="15FEE4C0" w14:textId="2D358A14"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bidi="th-TH"/>
              </w:rPr>
              <w:t>(14,607,701)</w:t>
            </w:r>
          </w:p>
        </w:tc>
        <w:tc>
          <w:tcPr>
            <w:tcW w:w="1440" w:type="dxa"/>
            <w:tcBorders>
              <w:bottom w:val="single" w:sz="4" w:space="0" w:color="auto"/>
            </w:tcBorders>
            <w:shd w:val="clear" w:color="auto" w:fill="FAFAFA"/>
            <w:vAlign w:val="bottom"/>
          </w:tcPr>
          <w:p w14:paraId="6E9A49C7" w14:textId="648117C7"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cs/>
                <w:lang w:val="en-GB" w:bidi="th-TH"/>
              </w:rPr>
            </w:pPr>
            <w:r w:rsidRPr="00F37BA3">
              <w:rPr>
                <w:rFonts w:ascii="Arial" w:eastAsia="Arial Unicode MS" w:hAnsi="Arial" w:cs="Arial"/>
                <w:sz w:val="20"/>
                <w:szCs w:val="20"/>
                <w:lang w:val="en-GB" w:bidi="th-TH"/>
              </w:rPr>
              <w:t>(7,364,058)</w:t>
            </w:r>
          </w:p>
        </w:tc>
        <w:tc>
          <w:tcPr>
            <w:tcW w:w="1440" w:type="dxa"/>
            <w:tcBorders>
              <w:bottom w:val="single" w:sz="4" w:space="0" w:color="auto"/>
            </w:tcBorders>
            <w:shd w:val="clear" w:color="auto" w:fill="auto"/>
            <w:vAlign w:val="bottom"/>
          </w:tcPr>
          <w:p w14:paraId="300D41B1" w14:textId="5AD3C442"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rtl/>
                <w:cs/>
                <w:lang w:val="en-GB"/>
              </w:rPr>
            </w:pPr>
            <w:r w:rsidRPr="00F37BA3">
              <w:rPr>
                <w:rFonts w:ascii="Arial" w:eastAsia="Arial Unicode MS" w:hAnsi="Arial" w:cs="Arial"/>
                <w:sz w:val="20"/>
                <w:szCs w:val="20"/>
                <w:lang w:val="en-GB" w:bidi="th-TH"/>
              </w:rPr>
              <w:t>(16,325,392)</w:t>
            </w:r>
          </w:p>
        </w:tc>
      </w:tr>
      <w:tr w:rsidR="00B66FCF" w:rsidRPr="00F37BA3" w14:paraId="2CB6FB34" w14:textId="77777777" w:rsidTr="00357262">
        <w:trPr>
          <w:cantSplit/>
          <w:trHeight w:val="143"/>
        </w:trPr>
        <w:tc>
          <w:tcPr>
            <w:tcW w:w="3686" w:type="dxa"/>
            <w:vAlign w:val="bottom"/>
          </w:tcPr>
          <w:p w14:paraId="529DA468" w14:textId="77777777" w:rsidR="00B66FCF" w:rsidRPr="00F37BA3" w:rsidRDefault="00B66FCF" w:rsidP="00B66FCF">
            <w:pPr>
              <w:autoSpaceDE w:val="0"/>
              <w:autoSpaceDN w:val="0"/>
              <w:adjustRightInd w:val="0"/>
              <w:spacing w:after="0" w:line="240" w:lineRule="auto"/>
              <w:ind w:left="-72" w:right="-72"/>
              <w:rPr>
                <w:rFonts w:ascii="Arial" w:eastAsia="Arial Unicode MS" w:hAnsi="Arial" w:cs="Arial"/>
                <w:sz w:val="12"/>
                <w:szCs w:val="12"/>
                <w:lang w:bidi="th-TH"/>
              </w:rPr>
            </w:pPr>
          </w:p>
        </w:tc>
        <w:tc>
          <w:tcPr>
            <w:tcW w:w="1440" w:type="dxa"/>
            <w:tcBorders>
              <w:top w:val="single" w:sz="4" w:space="0" w:color="auto"/>
            </w:tcBorders>
            <w:shd w:val="clear" w:color="auto" w:fill="FAFAFA"/>
            <w:vAlign w:val="bottom"/>
          </w:tcPr>
          <w:p w14:paraId="04B8FE14" w14:textId="77777777"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47F80601" w14:textId="77777777"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110B2BCF" w14:textId="77777777"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749C56B3" w14:textId="77777777"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p>
        </w:tc>
      </w:tr>
      <w:tr w:rsidR="00B66FCF" w:rsidRPr="00F37BA3" w14:paraId="6C5D38EF" w14:textId="77777777" w:rsidTr="00357262">
        <w:trPr>
          <w:cantSplit/>
          <w:trHeight w:val="143"/>
        </w:trPr>
        <w:tc>
          <w:tcPr>
            <w:tcW w:w="3686" w:type="dxa"/>
            <w:vAlign w:val="bottom"/>
          </w:tcPr>
          <w:p w14:paraId="02CFBC35" w14:textId="77777777" w:rsidR="00B66FCF" w:rsidRPr="00F37BA3" w:rsidRDefault="00B66FCF" w:rsidP="00B66FCF">
            <w:pPr>
              <w:autoSpaceDE w:val="0"/>
              <w:autoSpaceDN w:val="0"/>
              <w:adjustRightInd w:val="0"/>
              <w:spacing w:after="0" w:line="240" w:lineRule="auto"/>
              <w:ind w:left="-72" w:right="-72"/>
              <w:rPr>
                <w:rFonts w:ascii="Arial" w:eastAsia="Arial Unicode MS" w:hAnsi="Arial" w:cs="Arial"/>
                <w:b/>
                <w:bCs/>
                <w:sz w:val="20"/>
                <w:szCs w:val="20"/>
                <w:rtl/>
                <w:cs/>
              </w:rPr>
            </w:pPr>
            <w:r w:rsidRPr="00F37BA3">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7673E736" w14:textId="7A043EC3"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31,</w:t>
            </w:r>
            <w:r w:rsidR="0060584C" w:rsidRPr="00F37BA3">
              <w:rPr>
                <w:rFonts w:ascii="Arial" w:eastAsia="Arial Unicode MS" w:hAnsi="Arial" w:cs="Arial"/>
                <w:sz w:val="20"/>
                <w:szCs w:val="20"/>
                <w:lang w:bidi="th-TH"/>
              </w:rPr>
              <w:t>216</w:t>
            </w:r>
            <w:r w:rsidRPr="00F37BA3">
              <w:rPr>
                <w:rFonts w:ascii="Arial" w:eastAsia="Arial Unicode MS" w:hAnsi="Arial" w:cs="Arial"/>
                <w:sz w:val="20"/>
                <w:szCs w:val="20"/>
                <w:lang w:bidi="th-TH"/>
              </w:rPr>
              <w:t>,</w:t>
            </w:r>
            <w:r w:rsidR="0060584C" w:rsidRPr="00F37BA3">
              <w:rPr>
                <w:rFonts w:ascii="Arial" w:eastAsia="Arial Unicode MS" w:hAnsi="Arial" w:cs="Arial"/>
                <w:sz w:val="20"/>
                <w:szCs w:val="20"/>
                <w:lang w:bidi="th-TH"/>
              </w:rPr>
              <w:t>163</w:t>
            </w:r>
          </w:p>
        </w:tc>
        <w:tc>
          <w:tcPr>
            <w:tcW w:w="1440" w:type="dxa"/>
            <w:tcBorders>
              <w:bottom w:val="single" w:sz="4" w:space="0" w:color="auto"/>
            </w:tcBorders>
            <w:shd w:val="clear" w:color="auto" w:fill="auto"/>
            <w:vAlign w:val="bottom"/>
          </w:tcPr>
          <w:p w14:paraId="5779F808" w14:textId="43142D97"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bidi="th-TH"/>
              </w:rPr>
              <w:t>45,823,233</w:t>
            </w:r>
          </w:p>
        </w:tc>
        <w:tc>
          <w:tcPr>
            <w:tcW w:w="1440" w:type="dxa"/>
            <w:tcBorders>
              <w:bottom w:val="single" w:sz="4" w:space="0" w:color="auto"/>
            </w:tcBorders>
            <w:shd w:val="clear" w:color="auto" w:fill="FAFAFA"/>
            <w:vAlign w:val="bottom"/>
          </w:tcPr>
          <w:p w14:paraId="7D2D2D95" w14:textId="523BCF97"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4,359,919</w:t>
            </w:r>
          </w:p>
        </w:tc>
        <w:tc>
          <w:tcPr>
            <w:tcW w:w="1440" w:type="dxa"/>
            <w:tcBorders>
              <w:bottom w:val="single" w:sz="4" w:space="0" w:color="auto"/>
            </w:tcBorders>
            <w:shd w:val="clear" w:color="auto" w:fill="auto"/>
            <w:vAlign w:val="bottom"/>
          </w:tcPr>
          <w:p w14:paraId="493AB5CC" w14:textId="3AD3DE4A"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10,183,342</w:t>
            </w:r>
          </w:p>
        </w:tc>
      </w:tr>
    </w:tbl>
    <w:p w14:paraId="4F5E2342" w14:textId="77777777" w:rsidR="002477B6" w:rsidRPr="00F37BA3" w:rsidRDefault="002477B6" w:rsidP="005C5FF5">
      <w:pPr>
        <w:spacing w:after="0" w:line="240" w:lineRule="auto"/>
        <w:rPr>
          <w:rFonts w:ascii="Arial" w:hAnsi="Arial" w:cs="Arial"/>
          <w:sz w:val="16"/>
          <w:szCs w:val="16"/>
        </w:rPr>
      </w:pPr>
    </w:p>
    <w:p w14:paraId="697B6D52" w14:textId="77777777" w:rsidR="002477B6" w:rsidRPr="00F37BA3" w:rsidRDefault="002477B6" w:rsidP="002477B6">
      <w:pPr>
        <w:pStyle w:val="BodyText2"/>
        <w:ind w:right="0"/>
        <w:rPr>
          <w:rFonts w:ascii="Arial" w:eastAsia="Arial Unicode MS" w:hAnsi="Arial" w:cs="Arial"/>
          <w:sz w:val="20"/>
          <w:szCs w:val="20"/>
        </w:rPr>
      </w:pPr>
      <w:r w:rsidRPr="00F37BA3">
        <w:rPr>
          <w:rFonts w:ascii="Arial" w:eastAsia="Arial Unicode MS" w:hAnsi="Arial" w:cs="Arial"/>
          <w:sz w:val="20"/>
          <w:szCs w:val="20"/>
        </w:rPr>
        <w:t>The income tax on the Group and Company’s profit before tax differs from the theoretical amount that would arise using the basic tax rate as follows:</w:t>
      </w:r>
    </w:p>
    <w:p w14:paraId="3F1DD488" w14:textId="77777777" w:rsidR="002477B6" w:rsidRPr="00F37BA3" w:rsidRDefault="002477B6" w:rsidP="005C5FF5">
      <w:pPr>
        <w:spacing w:after="0" w:line="240" w:lineRule="auto"/>
        <w:rPr>
          <w:rFonts w:ascii="Arial" w:hAnsi="Arial" w:cs="Arial"/>
          <w:sz w:val="16"/>
          <w:szCs w:val="16"/>
        </w:rPr>
      </w:pPr>
    </w:p>
    <w:tbl>
      <w:tblPr>
        <w:tblW w:w="9526" w:type="dxa"/>
        <w:tblInd w:w="14" w:type="dxa"/>
        <w:tblLayout w:type="fixed"/>
        <w:tblLook w:val="0000" w:firstRow="0" w:lastRow="0" w:firstColumn="0" w:lastColumn="0" w:noHBand="0" w:noVBand="0"/>
      </w:tblPr>
      <w:tblGrid>
        <w:gridCol w:w="3586"/>
        <w:gridCol w:w="1620"/>
        <w:gridCol w:w="1530"/>
        <w:gridCol w:w="1350"/>
        <w:gridCol w:w="1440"/>
      </w:tblGrid>
      <w:tr w:rsidR="002477B6" w:rsidRPr="00F37BA3" w14:paraId="298374FC" w14:textId="77777777" w:rsidTr="00AE1B57">
        <w:trPr>
          <w:cantSplit/>
        </w:trPr>
        <w:tc>
          <w:tcPr>
            <w:tcW w:w="3586" w:type="dxa"/>
          </w:tcPr>
          <w:p w14:paraId="766F34E7" w14:textId="77777777" w:rsidR="002477B6" w:rsidRPr="00F37BA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150" w:type="dxa"/>
            <w:gridSpan w:val="2"/>
            <w:tcBorders>
              <w:top w:val="single" w:sz="4" w:space="0" w:color="auto"/>
              <w:bottom w:val="single" w:sz="4" w:space="0" w:color="auto"/>
            </w:tcBorders>
            <w:shd w:val="clear" w:color="auto" w:fill="auto"/>
          </w:tcPr>
          <w:p w14:paraId="234D7768"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6DEAA36D"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790" w:type="dxa"/>
            <w:gridSpan w:val="2"/>
            <w:tcBorders>
              <w:top w:val="single" w:sz="4" w:space="0" w:color="auto"/>
              <w:bottom w:val="single" w:sz="4" w:space="0" w:color="auto"/>
            </w:tcBorders>
            <w:shd w:val="clear" w:color="auto" w:fill="auto"/>
          </w:tcPr>
          <w:p w14:paraId="5D8C73D9"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7045315B"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8221C7" w:rsidRPr="00F37BA3" w14:paraId="16963E56" w14:textId="77777777" w:rsidTr="00AE1B57">
        <w:trPr>
          <w:cantSplit/>
        </w:trPr>
        <w:tc>
          <w:tcPr>
            <w:tcW w:w="3586" w:type="dxa"/>
          </w:tcPr>
          <w:p w14:paraId="332BA404"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rPr>
            </w:pPr>
          </w:p>
        </w:tc>
        <w:tc>
          <w:tcPr>
            <w:tcW w:w="1620" w:type="dxa"/>
          </w:tcPr>
          <w:p w14:paraId="2C3FF755" w14:textId="6289813A"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530" w:type="dxa"/>
          </w:tcPr>
          <w:p w14:paraId="2D005577" w14:textId="48EB2233"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350" w:type="dxa"/>
          </w:tcPr>
          <w:p w14:paraId="00DB8B0E" w14:textId="33E13559"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01723CE1" w14:textId="5D9425BB"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8221C7" w:rsidRPr="00F37BA3" w14:paraId="14104326" w14:textId="77777777" w:rsidTr="00AE1B57">
        <w:trPr>
          <w:cantSplit/>
        </w:trPr>
        <w:tc>
          <w:tcPr>
            <w:tcW w:w="3586" w:type="dxa"/>
          </w:tcPr>
          <w:p w14:paraId="1CE229DE"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20"/>
                <w:szCs w:val="20"/>
                <w:lang w:bidi="th-TH"/>
              </w:rPr>
            </w:pPr>
          </w:p>
        </w:tc>
        <w:tc>
          <w:tcPr>
            <w:tcW w:w="1620" w:type="dxa"/>
            <w:tcBorders>
              <w:bottom w:val="single" w:sz="4" w:space="0" w:color="auto"/>
            </w:tcBorders>
          </w:tcPr>
          <w:p w14:paraId="2B6CF2D1"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530" w:type="dxa"/>
            <w:tcBorders>
              <w:bottom w:val="single" w:sz="4" w:space="0" w:color="auto"/>
            </w:tcBorders>
          </w:tcPr>
          <w:p w14:paraId="0DAC10DC"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350" w:type="dxa"/>
            <w:tcBorders>
              <w:bottom w:val="single" w:sz="4" w:space="0" w:color="auto"/>
            </w:tcBorders>
          </w:tcPr>
          <w:p w14:paraId="1D0F8A59"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783B3FEC"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8221C7" w:rsidRPr="00F37BA3" w14:paraId="5CA3325C" w14:textId="77777777" w:rsidTr="00AE1B57">
        <w:trPr>
          <w:cantSplit/>
        </w:trPr>
        <w:tc>
          <w:tcPr>
            <w:tcW w:w="3586" w:type="dxa"/>
          </w:tcPr>
          <w:p w14:paraId="4EECD528" w14:textId="77777777" w:rsidR="008221C7" w:rsidRPr="00F37BA3" w:rsidRDefault="008221C7" w:rsidP="008221C7">
            <w:pPr>
              <w:autoSpaceDE w:val="0"/>
              <w:autoSpaceDN w:val="0"/>
              <w:adjustRightInd w:val="0"/>
              <w:spacing w:after="0" w:line="240" w:lineRule="auto"/>
              <w:ind w:left="-120" w:right="-72"/>
              <w:rPr>
                <w:rFonts w:ascii="Arial" w:eastAsia="Arial Unicode MS" w:hAnsi="Arial" w:cs="Arial"/>
                <w:sz w:val="12"/>
                <w:szCs w:val="12"/>
                <w:rtl/>
                <w:cs/>
              </w:rPr>
            </w:pPr>
          </w:p>
        </w:tc>
        <w:tc>
          <w:tcPr>
            <w:tcW w:w="1620" w:type="dxa"/>
            <w:tcBorders>
              <w:top w:val="single" w:sz="4" w:space="0" w:color="auto"/>
            </w:tcBorders>
            <w:shd w:val="clear" w:color="auto" w:fill="FAFAFA"/>
          </w:tcPr>
          <w:p w14:paraId="6EBA3CE4"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12"/>
                <w:szCs w:val="12"/>
              </w:rPr>
            </w:pPr>
          </w:p>
        </w:tc>
        <w:tc>
          <w:tcPr>
            <w:tcW w:w="1530" w:type="dxa"/>
            <w:tcBorders>
              <w:top w:val="single" w:sz="4" w:space="0" w:color="auto"/>
            </w:tcBorders>
            <w:shd w:val="clear" w:color="auto" w:fill="auto"/>
          </w:tcPr>
          <w:p w14:paraId="79BEDD1A"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12"/>
                <w:szCs w:val="12"/>
              </w:rPr>
            </w:pPr>
          </w:p>
        </w:tc>
        <w:tc>
          <w:tcPr>
            <w:tcW w:w="1350" w:type="dxa"/>
            <w:tcBorders>
              <w:top w:val="single" w:sz="4" w:space="0" w:color="auto"/>
            </w:tcBorders>
            <w:shd w:val="clear" w:color="auto" w:fill="FAFAFA"/>
          </w:tcPr>
          <w:p w14:paraId="2A352C67"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54F52BEE" w14:textId="77777777" w:rsidR="008221C7" w:rsidRPr="00F37BA3" w:rsidRDefault="008221C7" w:rsidP="008221C7">
            <w:pPr>
              <w:autoSpaceDE w:val="0"/>
              <w:autoSpaceDN w:val="0"/>
              <w:adjustRightInd w:val="0"/>
              <w:spacing w:after="0" w:line="240" w:lineRule="auto"/>
              <w:ind w:right="-72"/>
              <w:jc w:val="right"/>
              <w:rPr>
                <w:rFonts w:ascii="Arial" w:eastAsia="Arial Unicode MS" w:hAnsi="Arial" w:cs="Arial"/>
                <w:sz w:val="12"/>
                <w:szCs w:val="12"/>
              </w:rPr>
            </w:pPr>
          </w:p>
        </w:tc>
      </w:tr>
      <w:tr w:rsidR="00B66FCF" w:rsidRPr="00F37BA3" w14:paraId="0F9AF41C" w14:textId="77777777" w:rsidTr="00AE1B57">
        <w:trPr>
          <w:cantSplit/>
          <w:trHeight w:val="143"/>
        </w:trPr>
        <w:tc>
          <w:tcPr>
            <w:tcW w:w="3586" w:type="dxa"/>
            <w:vAlign w:val="bottom"/>
          </w:tcPr>
          <w:p w14:paraId="7BCFD8A6" w14:textId="77777777" w:rsidR="00B66FCF" w:rsidRPr="00F37BA3" w:rsidRDefault="00B66FCF" w:rsidP="00B66FCF">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Profit before income tax</w:t>
            </w:r>
          </w:p>
        </w:tc>
        <w:tc>
          <w:tcPr>
            <w:tcW w:w="1620" w:type="dxa"/>
            <w:shd w:val="clear" w:color="auto" w:fill="FAFAFA"/>
            <w:vAlign w:val="bottom"/>
          </w:tcPr>
          <w:p w14:paraId="6FB7415A" w14:textId="00D16C50"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bidi="th-TH"/>
              </w:rPr>
              <w:t>1,66</w:t>
            </w:r>
            <w:r w:rsidR="0060584C" w:rsidRPr="00F37BA3">
              <w:rPr>
                <w:rFonts w:ascii="Arial" w:eastAsia="Arial Unicode MS" w:hAnsi="Arial" w:cs="Arial"/>
                <w:sz w:val="20"/>
                <w:szCs w:val="20"/>
                <w:lang w:val="en-GB" w:bidi="th-TH"/>
              </w:rPr>
              <w:t>2</w:t>
            </w:r>
            <w:r w:rsidRPr="00F37BA3">
              <w:rPr>
                <w:rFonts w:ascii="Arial" w:eastAsia="Arial Unicode MS" w:hAnsi="Arial" w:cs="Arial"/>
                <w:sz w:val="20"/>
                <w:szCs w:val="20"/>
                <w:lang w:val="en-GB" w:bidi="th-TH"/>
              </w:rPr>
              <w:t>,4</w:t>
            </w:r>
            <w:r w:rsidR="0060584C" w:rsidRPr="00F37BA3">
              <w:rPr>
                <w:rFonts w:ascii="Arial" w:eastAsia="Arial Unicode MS" w:hAnsi="Arial" w:cs="Arial"/>
                <w:sz w:val="20"/>
                <w:szCs w:val="20"/>
                <w:lang w:val="en-GB" w:bidi="th-TH"/>
              </w:rPr>
              <w:t>72</w:t>
            </w:r>
            <w:r w:rsidRPr="00F37BA3">
              <w:rPr>
                <w:rFonts w:ascii="Arial" w:eastAsia="Arial Unicode MS" w:hAnsi="Arial" w:cs="Arial"/>
                <w:sz w:val="20"/>
                <w:szCs w:val="20"/>
                <w:lang w:val="en-GB" w:bidi="th-TH"/>
              </w:rPr>
              <w:t>,</w:t>
            </w:r>
            <w:r w:rsidR="0060584C" w:rsidRPr="00F37BA3">
              <w:rPr>
                <w:rFonts w:ascii="Arial" w:eastAsia="Arial Unicode MS" w:hAnsi="Arial" w:cs="Arial"/>
                <w:sz w:val="20"/>
                <w:szCs w:val="20"/>
                <w:lang w:val="en-GB" w:bidi="th-TH"/>
              </w:rPr>
              <w:t>565</w:t>
            </w:r>
          </w:p>
        </w:tc>
        <w:tc>
          <w:tcPr>
            <w:tcW w:w="1530" w:type="dxa"/>
            <w:shd w:val="clear" w:color="auto" w:fill="auto"/>
            <w:vAlign w:val="bottom"/>
          </w:tcPr>
          <w:p w14:paraId="64530D02" w14:textId="5B00852E"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499,965,9</w:t>
            </w:r>
            <w:r w:rsidR="00A403DD" w:rsidRPr="00F37BA3">
              <w:rPr>
                <w:rFonts w:ascii="Arial" w:eastAsia="Arial Unicode MS" w:hAnsi="Arial" w:cs="Arial"/>
                <w:sz w:val="20"/>
                <w:szCs w:val="20"/>
                <w:lang w:val="en-GB"/>
              </w:rPr>
              <w:t>89</w:t>
            </w:r>
          </w:p>
        </w:tc>
        <w:tc>
          <w:tcPr>
            <w:tcW w:w="1350" w:type="dxa"/>
            <w:shd w:val="clear" w:color="auto" w:fill="FAFAFA"/>
            <w:vAlign w:val="bottom"/>
          </w:tcPr>
          <w:p w14:paraId="6126F48B" w14:textId="65A2FA6E"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bidi="th-TH"/>
              </w:rPr>
              <w:t>506,061,345</w:t>
            </w:r>
          </w:p>
        </w:tc>
        <w:tc>
          <w:tcPr>
            <w:tcW w:w="1440" w:type="dxa"/>
            <w:shd w:val="clear" w:color="auto" w:fill="auto"/>
            <w:vAlign w:val="bottom"/>
          </w:tcPr>
          <w:p w14:paraId="2E806B23" w14:textId="5E86B291"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591,623,98</w:t>
            </w:r>
            <w:r w:rsidR="00394509" w:rsidRPr="00F37BA3">
              <w:rPr>
                <w:rFonts w:ascii="Arial" w:eastAsia="Arial Unicode MS" w:hAnsi="Arial" w:cs="Arial"/>
                <w:sz w:val="20"/>
                <w:szCs w:val="20"/>
                <w:lang w:val="en-GB"/>
              </w:rPr>
              <w:t>7</w:t>
            </w:r>
          </w:p>
        </w:tc>
      </w:tr>
      <w:tr w:rsidR="00B66FCF" w:rsidRPr="00F37BA3" w14:paraId="72C21073" w14:textId="77777777" w:rsidTr="00AE1B57">
        <w:trPr>
          <w:cantSplit/>
          <w:trHeight w:val="143"/>
        </w:trPr>
        <w:tc>
          <w:tcPr>
            <w:tcW w:w="3586" w:type="dxa"/>
            <w:vAlign w:val="bottom"/>
          </w:tcPr>
          <w:p w14:paraId="08BDA22C" w14:textId="3BCE1896" w:rsidR="00B66FCF" w:rsidRPr="00F37BA3" w:rsidRDefault="00B66FCF" w:rsidP="00B66FCF">
            <w:pPr>
              <w:autoSpaceDE w:val="0"/>
              <w:autoSpaceDN w:val="0"/>
              <w:adjustRightInd w:val="0"/>
              <w:spacing w:after="0" w:line="240" w:lineRule="auto"/>
              <w:ind w:left="-120" w:right="-72"/>
              <w:rPr>
                <w:rFonts w:ascii="Arial" w:eastAsia="Arial Unicode MS" w:hAnsi="Arial" w:cs="Arial"/>
                <w:sz w:val="20"/>
                <w:szCs w:val="20"/>
              </w:rPr>
            </w:pPr>
            <w:proofErr w:type="gramStart"/>
            <w:r w:rsidRPr="00F37BA3">
              <w:rPr>
                <w:rFonts w:ascii="Arial" w:eastAsia="Arial Unicode MS" w:hAnsi="Arial" w:cs="Arial"/>
                <w:sz w:val="20"/>
                <w:szCs w:val="20"/>
                <w:u w:val="single"/>
              </w:rPr>
              <w:t>Less</w:t>
            </w:r>
            <w:r w:rsidRPr="00F37BA3">
              <w:rPr>
                <w:rFonts w:ascii="Arial" w:eastAsia="Arial Unicode MS" w:hAnsi="Arial" w:cs="Arial"/>
                <w:sz w:val="20"/>
                <w:szCs w:val="20"/>
              </w:rPr>
              <w:t xml:space="preserve">  Profit</w:t>
            </w:r>
            <w:proofErr w:type="gramEnd"/>
            <w:r w:rsidRPr="00F37BA3">
              <w:rPr>
                <w:rFonts w:ascii="Arial" w:eastAsia="Arial Unicode MS" w:hAnsi="Arial" w:cs="Arial"/>
                <w:sz w:val="20"/>
                <w:szCs w:val="20"/>
              </w:rPr>
              <w:t xml:space="preserve"> from promoted activities</w:t>
            </w:r>
          </w:p>
          <w:p w14:paraId="6E032921" w14:textId="77777777" w:rsidR="00B66FCF" w:rsidRPr="00F37BA3" w:rsidRDefault="00B66FCF" w:rsidP="00B66FCF">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 xml:space="preserve">             which exempt from </w:t>
            </w:r>
            <w:proofErr w:type="gramStart"/>
            <w:r w:rsidRPr="00F37BA3">
              <w:rPr>
                <w:rFonts w:ascii="Arial" w:eastAsia="Arial Unicode MS" w:hAnsi="Arial" w:cs="Arial"/>
                <w:sz w:val="20"/>
                <w:szCs w:val="20"/>
              </w:rPr>
              <w:t>payment</w:t>
            </w:r>
            <w:proofErr w:type="gramEnd"/>
          </w:p>
          <w:p w14:paraId="6A566F4A" w14:textId="0A4DCB35" w:rsidR="00B66FCF" w:rsidRPr="00F37BA3" w:rsidRDefault="00B66FCF" w:rsidP="00B66FCF">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 xml:space="preserve">             of corporate income tax</w:t>
            </w:r>
          </w:p>
        </w:tc>
        <w:tc>
          <w:tcPr>
            <w:tcW w:w="1620" w:type="dxa"/>
            <w:shd w:val="clear" w:color="auto" w:fill="FAFAFA"/>
            <w:vAlign w:val="bottom"/>
          </w:tcPr>
          <w:p w14:paraId="10F84F0A" w14:textId="29A5B4EE"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(183,916,932)</w:t>
            </w:r>
          </w:p>
        </w:tc>
        <w:tc>
          <w:tcPr>
            <w:tcW w:w="1530" w:type="dxa"/>
            <w:shd w:val="clear" w:color="auto" w:fill="auto"/>
            <w:vAlign w:val="bottom"/>
          </w:tcPr>
          <w:p w14:paraId="20FCEE5A" w14:textId="02B21F39"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(124,996,548)</w:t>
            </w:r>
          </w:p>
        </w:tc>
        <w:tc>
          <w:tcPr>
            <w:tcW w:w="1350" w:type="dxa"/>
            <w:shd w:val="clear" w:color="auto" w:fill="FAFAFA"/>
            <w:vAlign w:val="bottom"/>
          </w:tcPr>
          <w:p w14:paraId="2250C39F" w14:textId="386E2D6C"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(28,151,969)</w:t>
            </w:r>
          </w:p>
        </w:tc>
        <w:tc>
          <w:tcPr>
            <w:tcW w:w="1440" w:type="dxa"/>
            <w:shd w:val="clear" w:color="auto" w:fill="auto"/>
            <w:vAlign w:val="bottom"/>
          </w:tcPr>
          <w:p w14:paraId="0F6D64D6" w14:textId="4DEA359F"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r>
      <w:tr w:rsidR="00B66FCF" w:rsidRPr="00F37BA3" w14:paraId="2B790208" w14:textId="77777777" w:rsidTr="00AE1B57">
        <w:trPr>
          <w:cantSplit/>
          <w:trHeight w:val="143"/>
        </w:trPr>
        <w:tc>
          <w:tcPr>
            <w:tcW w:w="3586" w:type="dxa"/>
            <w:vAlign w:val="bottom"/>
          </w:tcPr>
          <w:p w14:paraId="70EED71F" w14:textId="37F04192" w:rsidR="00B66FCF" w:rsidRPr="00F37BA3" w:rsidRDefault="00B66FCF" w:rsidP="00B66FCF">
            <w:pPr>
              <w:autoSpaceDE w:val="0"/>
              <w:autoSpaceDN w:val="0"/>
              <w:adjustRightInd w:val="0"/>
              <w:spacing w:after="0" w:line="240" w:lineRule="auto"/>
              <w:ind w:left="425" w:right="-72" w:hanging="545"/>
              <w:rPr>
                <w:rFonts w:ascii="Arial" w:eastAsia="Arial Unicode MS" w:hAnsi="Arial" w:cs="Arial"/>
                <w:sz w:val="20"/>
                <w:szCs w:val="20"/>
              </w:rPr>
            </w:pPr>
            <w:r w:rsidRPr="00F37BA3">
              <w:rPr>
                <w:rFonts w:ascii="Arial" w:eastAsia="Arial Unicode MS" w:hAnsi="Arial" w:cs="Arial"/>
                <w:sz w:val="20"/>
                <w:szCs w:val="20"/>
              </w:rPr>
              <w:tab/>
              <w:t>Share of profit from associates</w:t>
            </w:r>
          </w:p>
          <w:p w14:paraId="37E0C1FB" w14:textId="03338378" w:rsidR="00B66FCF" w:rsidRPr="00F37BA3" w:rsidRDefault="00B66FCF" w:rsidP="00B66FCF">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 xml:space="preserve">             and joint ventures</w:t>
            </w:r>
          </w:p>
        </w:tc>
        <w:tc>
          <w:tcPr>
            <w:tcW w:w="1620" w:type="dxa"/>
            <w:tcBorders>
              <w:bottom w:val="single" w:sz="4" w:space="0" w:color="auto"/>
            </w:tcBorders>
            <w:shd w:val="clear" w:color="auto" w:fill="FAFAFA"/>
            <w:vAlign w:val="bottom"/>
          </w:tcPr>
          <w:p w14:paraId="447E7A53" w14:textId="551AD365"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(1,380,264,000)</w:t>
            </w:r>
          </w:p>
        </w:tc>
        <w:tc>
          <w:tcPr>
            <w:tcW w:w="1530" w:type="dxa"/>
            <w:tcBorders>
              <w:bottom w:val="single" w:sz="4" w:space="0" w:color="auto"/>
            </w:tcBorders>
            <w:shd w:val="clear" w:color="auto" w:fill="auto"/>
            <w:vAlign w:val="bottom"/>
          </w:tcPr>
          <w:p w14:paraId="43278836" w14:textId="57D10FD9"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(155,872,887)</w:t>
            </w:r>
          </w:p>
        </w:tc>
        <w:tc>
          <w:tcPr>
            <w:tcW w:w="1350" w:type="dxa"/>
            <w:tcBorders>
              <w:bottom w:val="single" w:sz="4" w:space="0" w:color="auto"/>
            </w:tcBorders>
            <w:shd w:val="clear" w:color="auto" w:fill="FAFAFA"/>
            <w:vAlign w:val="bottom"/>
          </w:tcPr>
          <w:p w14:paraId="5EA15316" w14:textId="75D14B71"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c>
          <w:tcPr>
            <w:tcW w:w="1440" w:type="dxa"/>
            <w:tcBorders>
              <w:bottom w:val="single" w:sz="4" w:space="0" w:color="auto"/>
            </w:tcBorders>
            <w:shd w:val="clear" w:color="auto" w:fill="auto"/>
            <w:vAlign w:val="bottom"/>
          </w:tcPr>
          <w:p w14:paraId="6DFD5A2A" w14:textId="0C5CC246"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r>
      <w:tr w:rsidR="00B66FCF" w:rsidRPr="00F37BA3" w14:paraId="311CBBF4" w14:textId="77777777" w:rsidTr="00AE1B57">
        <w:trPr>
          <w:cantSplit/>
          <w:trHeight w:val="143"/>
        </w:trPr>
        <w:tc>
          <w:tcPr>
            <w:tcW w:w="3586" w:type="dxa"/>
            <w:vAlign w:val="bottom"/>
          </w:tcPr>
          <w:p w14:paraId="5C4FC1A6" w14:textId="77777777" w:rsidR="00B66FCF" w:rsidRPr="00F37BA3" w:rsidRDefault="00B66FCF" w:rsidP="00B66FCF">
            <w:pPr>
              <w:autoSpaceDE w:val="0"/>
              <w:autoSpaceDN w:val="0"/>
              <w:adjustRightInd w:val="0"/>
              <w:spacing w:after="0" w:line="240" w:lineRule="auto"/>
              <w:ind w:left="-120" w:right="-72"/>
              <w:rPr>
                <w:rFonts w:ascii="Arial" w:eastAsia="Arial Unicode MS" w:hAnsi="Arial" w:cs="Arial"/>
                <w:sz w:val="12"/>
                <w:szCs w:val="12"/>
              </w:rPr>
            </w:pPr>
          </w:p>
        </w:tc>
        <w:tc>
          <w:tcPr>
            <w:tcW w:w="1620" w:type="dxa"/>
            <w:tcBorders>
              <w:top w:val="single" w:sz="4" w:space="0" w:color="auto"/>
            </w:tcBorders>
            <w:shd w:val="clear" w:color="auto" w:fill="FAFAFA"/>
            <w:vAlign w:val="bottom"/>
          </w:tcPr>
          <w:p w14:paraId="7AC4E7D9" w14:textId="77777777"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30" w:type="dxa"/>
            <w:tcBorders>
              <w:top w:val="single" w:sz="4" w:space="0" w:color="auto"/>
            </w:tcBorders>
            <w:shd w:val="clear" w:color="auto" w:fill="auto"/>
            <w:vAlign w:val="bottom"/>
          </w:tcPr>
          <w:p w14:paraId="6EFF7B45" w14:textId="77777777"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350" w:type="dxa"/>
            <w:tcBorders>
              <w:top w:val="single" w:sz="4" w:space="0" w:color="auto"/>
            </w:tcBorders>
            <w:shd w:val="clear" w:color="auto" w:fill="FAFAFA"/>
            <w:vAlign w:val="bottom"/>
          </w:tcPr>
          <w:p w14:paraId="5A29079E" w14:textId="77777777"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7316147C" w14:textId="77777777"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p>
        </w:tc>
      </w:tr>
      <w:tr w:rsidR="00B66FCF" w:rsidRPr="00F37BA3" w14:paraId="49B6C32D" w14:textId="77777777" w:rsidTr="00AE1B57">
        <w:trPr>
          <w:cantSplit/>
          <w:trHeight w:val="143"/>
        </w:trPr>
        <w:tc>
          <w:tcPr>
            <w:tcW w:w="3586" w:type="dxa"/>
            <w:vAlign w:val="bottom"/>
          </w:tcPr>
          <w:p w14:paraId="3663507D" w14:textId="77777777" w:rsidR="00B66FCF" w:rsidRPr="00F37BA3" w:rsidRDefault="00B66FCF" w:rsidP="00B66FCF">
            <w:pPr>
              <w:autoSpaceDE w:val="0"/>
              <w:autoSpaceDN w:val="0"/>
              <w:adjustRightInd w:val="0"/>
              <w:spacing w:after="0" w:line="240" w:lineRule="auto"/>
              <w:ind w:left="-120" w:right="-72"/>
              <w:rPr>
                <w:rFonts w:ascii="Arial" w:eastAsia="Arial Unicode MS" w:hAnsi="Arial" w:cs="Arial"/>
                <w:sz w:val="20"/>
                <w:szCs w:val="20"/>
                <w:rtl/>
                <w:cs/>
              </w:rPr>
            </w:pPr>
          </w:p>
        </w:tc>
        <w:tc>
          <w:tcPr>
            <w:tcW w:w="1620" w:type="dxa"/>
            <w:tcBorders>
              <w:bottom w:val="single" w:sz="4" w:space="0" w:color="auto"/>
            </w:tcBorders>
            <w:shd w:val="clear" w:color="auto" w:fill="FAFAFA"/>
            <w:vAlign w:val="bottom"/>
          </w:tcPr>
          <w:p w14:paraId="1B13A4E1" w14:textId="0E79E117" w:rsidR="00B66FCF" w:rsidRPr="00F37BA3" w:rsidRDefault="0060584C"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bidi="th-TH"/>
              </w:rPr>
              <w:t>98</w:t>
            </w:r>
            <w:r w:rsidR="00B66FCF" w:rsidRPr="00F37BA3">
              <w:rPr>
                <w:rFonts w:ascii="Arial" w:eastAsia="Arial Unicode MS" w:hAnsi="Arial" w:cs="Arial"/>
                <w:sz w:val="20"/>
                <w:szCs w:val="20"/>
                <w:lang w:bidi="th-TH"/>
              </w:rPr>
              <w:t>,</w:t>
            </w:r>
            <w:r w:rsidRPr="00F37BA3">
              <w:rPr>
                <w:rFonts w:ascii="Arial" w:eastAsia="Arial Unicode MS" w:hAnsi="Arial" w:cs="Arial"/>
                <w:sz w:val="20"/>
                <w:szCs w:val="20"/>
                <w:lang w:bidi="th-TH"/>
              </w:rPr>
              <w:t>291</w:t>
            </w:r>
            <w:r w:rsidR="00B66FCF" w:rsidRPr="00F37BA3">
              <w:rPr>
                <w:rFonts w:ascii="Arial" w:eastAsia="Arial Unicode MS" w:hAnsi="Arial" w:cs="Arial"/>
                <w:sz w:val="20"/>
                <w:szCs w:val="20"/>
                <w:lang w:bidi="th-TH"/>
              </w:rPr>
              <w:t>,</w:t>
            </w:r>
            <w:r w:rsidRPr="00F37BA3">
              <w:rPr>
                <w:rFonts w:ascii="Arial" w:eastAsia="Arial Unicode MS" w:hAnsi="Arial" w:cs="Arial"/>
                <w:sz w:val="20"/>
                <w:szCs w:val="20"/>
                <w:lang w:bidi="th-TH"/>
              </w:rPr>
              <w:t>633</w:t>
            </w:r>
          </w:p>
        </w:tc>
        <w:tc>
          <w:tcPr>
            <w:tcW w:w="1530" w:type="dxa"/>
            <w:tcBorders>
              <w:bottom w:val="single" w:sz="4" w:space="0" w:color="auto"/>
            </w:tcBorders>
            <w:shd w:val="clear" w:color="auto" w:fill="auto"/>
            <w:vAlign w:val="bottom"/>
          </w:tcPr>
          <w:p w14:paraId="5BA8FA91" w14:textId="14380D10"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219,096,55</w:t>
            </w:r>
            <w:r w:rsidR="00394509" w:rsidRPr="00F37BA3">
              <w:rPr>
                <w:rFonts w:ascii="Arial" w:eastAsia="Arial Unicode MS" w:hAnsi="Arial" w:cs="Arial"/>
                <w:sz w:val="20"/>
                <w:szCs w:val="20"/>
                <w:lang w:val="en-GB"/>
              </w:rPr>
              <w:t>4</w:t>
            </w:r>
          </w:p>
        </w:tc>
        <w:tc>
          <w:tcPr>
            <w:tcW w:w="1350" w:type="dxa"/>
            <w:tcBorders>
              <w:bottom w:val="single" w:sz="4" w:space="0" w:color="auto"/>
            </w:tcBorders>
            <w:shd w:val="clear" w:color="auto" w:fill="FAFAFA"/>
            <w:vAlign w:val="bottom"/>
          </w:tcPr>
          <w:p w14:paraId="7CA17AAB" w14:textId="35710889"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bidi="th-TH"/>
              </w:rPr>
              <w:t>477,909,376</w:t>
            </w:r>
          </w:p>
        </w:tc>
        <w:tc>
          <w:tcPr>
            <w:tcW w:w="1440" w:type="dxa"/>
            <w:tcBorders>
              <w:bottom w:val="single" w:sz="4" w:space="0" w:color="auto"/>
            </w:tcBorders>
            <w:shd w:val="clear" w:color="auto" w:fill="auto"/>
            <w:vAlign w:val="bottom"/>
          </w:tcPr>
          <w:p w14:paraId="59EBE4D6" w14:textId="0DD86A14"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591,623,98</w:t>
            </w:r>
            <w:r w:rsidR="00394509" w:rsidRPr="00F37BA3">
              <w:rPr>
                <w:rFonts w:ascii="Arial" w:eastAsia="Arial Unicode MS" w:hAnsi="Arial" w:cs="Arial"/>
                <w:sz w:val="20"/>
                <w:szCs w:val="20"/>
                <w:lang w:val="en-GB"/>
              </w:rPr>
              <w:t>7</w:t>
            </w:r>
          </w:p>
        </w:tc>
      </w:tr>
      <w:tr w:rsidR="00B66FCF" w:rsidRPr="00F37BA3" w14:paraId="32A1D536" w14:textId="77777777" w:rsidTr="00AE1B57">
        <w:trPr>
          <w:cantSplit/>
          <w:trHeight w:val="143"/>
        </w:trPr>
        <w:tc>
          <w:tcPr>
            <w:tcW w:w="3586" w:type="dxa"/>
            <w:vAlign w:val="bottom"/>
          </w:tcPr>
          <w:p w14:paraId="036A8299" w14:textId="77777777" w:rsidR="00B66FCF" w:rsidRPr="00F37BA3" w:rsidRDefault="00B66FCF" w:rsidP="00B66FCF">
            <w:pPr>
              <w:autoSpaceDE w:val="0"/>
              <w:autoSpaceDN w:val="0"/>
              <w:adjustRightInd w:val="0"/>
              <w:spacing w:after="0" w:line="240" w:lineRule="auto"/>
              <w:ind w:left="-120" w:right="-72"/>
              <w:rPr>
                <w:rFonts w:ascii="Arial" w:eastAsia="Arial Unicode MS" w:hAnsi="Arial" w:cs="Arial"/>
                <w:sz w:val="16"/>
                <w:szCs w:val="16"/>
                <w:rtl/>
                <w:cs/>
              </w:rPr>
            </w:pPr>
          </w:p>
        </w:tc>
        <w:tc>
          <w:tcPr>
            <w:tcW w:w="1620" w:type="dxa"/>
            <w:tcBorders>
              <w:top w:val="single" w:sz="4" w:space="0" w:color="auto"/>
            </w:tcBorders>
            <w:shd w:val="clear" w:color="auto" w:fill="FAFAFA"/>
            <w:vAlign w:val="bottom"/>
          </w:tcPr>
          <w:p w14:paraId="2820D49E" w14:textId="77777777"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30" w:type="dxa"/>
            <w:tcBorders>
              <w:top w:val="single" w:sz="4" w:space="0" w:color="auto"/>
            </w:tcBorders>
            <w:shd w:val="clear" w:color="auto" w:fill="auto"/>
            <w:vAlign w:val="bottom"/>
          </w:tcPr>
          <w:p w14:paraId="0E896B3F" w14:textId="77777777"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350" w:type="dxa"/>
            <w:tcBorders>
              <w:top w:val="single" w:sz="4" w:space="0" w:color="auto"/>
            </w:tcBorders>
            <w:shd w:val="clear" w:color="auto" w:fill="FAFAFA"/>
            <w:vAlign w:val="bottom"/>
          </w:tcPr>
          <w:p w14:paraId="48E40C0E" w14:textId="77777777"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6FAF4974" w14:textId="77777777"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p>
        </w:tc>
      </w:tr>
      <w:tr w:rsidR="00B66FCF" w:rsidRPr="00F37BA3" w14:paraId="69207D1B" w14:textId="77777777" w:rsidTr="00AE1B57">
        <w:trPr>
          <w:cantSplit/>
          <w:trHeight w:val="143"/>
        </w:trPr>
        <w:tc>
          <w:tcPr>
            <w:tcW w:w="3586" w:type="dxa"/>
            <w:vAlign w:val="bottom"/>
          </w:tcPr>
          <w:p w14:paraId="057D4C04" w14:textId="2CB60684" w:rsidR="00B66FCF" w:rsidRPr="00F37BA3" w:rsidRDefault="00B66FCF" w:rsidP="00B66FCF">
            <w:pPr>
              <w:autoSpaceDE w:val="0"/>
              <w:autoSpaceDN w:val="0"/>
              <w:adjustRightInd w:val="0"/>
              <w:spacing w:after="0" w:line="240" w:lineRule="auto"/>
              <w:ind w:left="22" w:right="-72" w:hanging="142"/>
              <w:rPr>
                <w:rFonts w:ascii="Arial" w:eastAsia="Arial Unicode MS" w:hAnsi="Arial" w:cs="Arial"/>
                <w:sz w:val="20"/>
                <w:szCs w:val="20"/>
                <w:rtl/>
                <w:cs/>
              </w:rPr>
            </w:pPr>
            <w:r w:rsidRPr="00F37BA3">
              <w:rPr>
                <w:rFonts w:ascii="Arial" w:eastAsia="Arial Unicode MS" w:hAnsi="Arial" w:cs="Arial"/>
                <w:sz w:val="20"/>
                <w:szCs w:val="20"/>
              </w:rPr>
              <w:t xml:space="preserve">Tax calculated at a tax rate of </w:t>
            </w:r>
            <w:r w:rsidRPr="00F37BA3">
              <w:rPr>
                <w:rFonts w:ascii="Arial" w:eastAsia="Arial Unicode MS" w:hAnsi="Arial" w:cs="Arial"/>
                <w:sz w:val="20"/>
                <w:szCs w:val="20"/>
                <w:lang w:val="en-GB"/>
              </w:rPr>
              <w:t>20</w:t>
            </w:r>
            <w:r w:rsidRPr="00F37BA3">
              <w:rPr>
                <w:rFonts w:ascii="Arial" w:eastAsia="Arial Unicode MS" w:hAnsi="Arial" w:cs="Arial"/>
                <w:sz w:val="20"/>
                <w:szCs w:val="20"/>
              </w:rPr>
              <w:t>%</w:t>
            </w:r>
          </w:p>
        </w:tc>
        <w:tc>
          <w:tcPr>
            <w:tcW w:w="1620" w:type="dxa"/>
            <w:shd w:val="clear" w:color="auto" w:fill="FAFAFA"/>
            <w:vAlign w:val="bottom"/>
          </w:tcPr>
          <w:p w14:paraId="32D9EF4D" w14:textId="13E1F407" w:rsidR="00B66FCF" w:rsidRPr="00F37BA3" w:rsidRDefault="002F0350"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bidi="th-TH"/>
              </w:rPr>
              <w:t>19,658,327</w:t>
            </w:r>
          </w:p>
        </w:tc>
        <w:tc>
          <w:tcPr>
            <w:tcW w:w="1530" w:type="dxa"/>
            <w:shd w:val="clear" w:color="auto" w:fill="auto"/>
            <w:vAlign w:val="bottom"/>
          </w:tcPr>
          <w:p w14:paraId="6DBE1923" w14:textId="6B0454DE"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43,819,311</w:t>
            </w:r>
          </w:p>
        </w:tc>
        <w:tc>
          <w:tcPr>
            <w:tcW w:w="1350" w:type="dxa"/>
            <w:shd w:val="clear" w:color="auto" w:fill="FAFAFA"/>
            <w:vAlign w:val="bottom"/>
          </w:tcPr>
          <w:p w14:paraId="30D74E73" w14:textId="5A50F815"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bidi="th-TH"/>
              </w:rPr>
              <w:t>95,581,875</w:t>
            </w:r>
          </w:p>
        </w:tc>
        <w:tc>
          <w:tcPr>
            <w:tcW w:w="1440" w:type="dxa"/>
            <w:shd w:val="clear" w:color="auto" w:fill="auto"/>
            <w:vAlign w:val="bottom"/>
          </w:tcPr>
          <w:p w14:paraId="4EE959A2" w14:textId="64B42B3C"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118,324,797</w:t>
            </w:r>
          </w:p>
        </w:tc>
      </w:tr>
      <w:tr w:rsidR="00B66FCF" w:rsidRPr="00F37BA3" w14:paraId="1999A5D3" w14:textId="77777777" w:rsidTr="00AE1B57">
        <w:trPr>
          <w:cantSplit/>
          <w:trHeight w:val="143"/>
        </w:trPr>
        <w:tc>
          <w:tcPr>
            <w:tcW w:w="3586" w:type="dxa"/>
            <w:vAlign w:val="bottom"/>
          </w:tcPr>
          <w:p w14:paraId="1E6C6C2C" w14:textId="77777777" w:rsidR="00B66FCF" w:rsidRPr="00F37BA3" w:rsidRDefault="00B66FCF" w:rsidP="00B66FCF">
            <w:pPr>
              <w:autoSpaceDE w:val="0"/>
              <w:autoSpaceDN w:val="0"/>
              <w:adjustRightInd w:val="0"/>
              <w:spacing w:after="0" w:line="240" w:lineRule="auto"/>
              <w:ind w:left="22" w:right="-72" w:hanging="142"/>
              <w:rPr>
                <w:rFonts w:ascii="Arial" w:eastAsia="Arial Unicode MS" w:hAnsi="Arial" w:cs="Arial"/>
                <w:sz w:val="20"/>
                <w:szCs w:val="20"/>
              </w:rPr>
            </w:pPr>
            <w:r w:rsidRPr="00F37BA3">
              <w:rPr>
                <w:rFonts w:ascii="Arial" w:eastAsia="Arial Unicode MS" w:hAnsi="Arial" w:cs="Arial"/>
                <w:sz w:val="20"/>
                <w:szCs w:val="20"/>
              </w:rPr>
              <w:t>Tax effects of:</w:t>
            </w:r>
          </w:p>
        </w:tc>
        <w:tc>
          <w:tcPr>
            <w:tcW w:w="1620" w:type="dxa"/>
            <w:shd w:val="clear" w:color="auto" w:fill="FAFAFA"/>
            <w:vAlign w:val="bottom"/>
          </w:tcPr>
          <w:p w14:paraId="407E9506" w14:textId="77777777"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30" w:type="dxa"/>
            <w:shd w:val="clear" w:color="auto" w:fill="auto"/>
            <w:vAlign w:val="bottom"/>
          </w:tcPr>
          <w:p w14:paraId="5327D421" w14:textId="77777777"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350" w:type="dxa"/>
            <w:shd w:val="clear" w:color="auto" w:fill="FAFAFA"/>
            <w:vAlign w:val="bottom"/>
          </w:tcPr>
          <w:p w14:paraId="3A01E4BC" w14:textId="77777777"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75B0C59A" w14:textId="77777777" w:rsidR="00B66FCF" w:rsidRPr="00F37BA3" w:rsidRDefault="00B66FCF" w:rsidP="00B66FCF">
            <w:pPr>
              <w:autoSpaceDE w:val="0"/>
              <w:autoSpaceDN w:val="0"/>
              <w:adjustRightInd w:val="0"/>
              <w:spacing w:after="0" w:line="240" w:lineRule="auto"/>
              <w:ind w:right="-72"/>
              <w:jc w:val="right"/>
              <w:rPr>
                <w:rFonts w:ascii="Arial" w:eastAsia="Arial Unicode MS" w:hAnsi="Arial" w:cs="Arial"/>
                <w:sz w:val="20"/>
                <w:szCs w:val="20"/>
                <w:lang w:val="en-GB"/>
              </w:rPr>
            </w:pPr>
          </w:p>
        </w:tc>
      </w:tr>
      <w:tr w:rsidR="007824CA" w:rsidRPr="00F37BA3" w14:paraId="6A7BCA58" w14:textId="77777777" w:rsidTr="00AE1B57">
        <w:trPr>
          <w:cantSplit/>
          <w:trHeight w:val="143"/>
        </w:trPr>
        <w:tc>
          <w:tcPr>
            <w:tcW w:w="3586" w:type="dxa"/>
            <w:vAlign w:val="bottom"/>
          </w:tcPr>
          <w:p w14:paraId="367B5350" w14:textId="77777777" w:rsidR="007824CA" w:rsidRPr="00F37BA3" w:rsidRDefault="007824CA" w:rsidP="007824CA">
            <w:pPr>
              <w:autoSpaceDE w:val="0"/>
              <w:autoSpaceDN w:val="0"/>
              <w:adjustRightInd w:val="0"/>
              <w:spacing w:after="0" w:line="240" w:lineRule="auto"/>
              <w:ind w:left="22" w:right="-72" w:hanging="142"/>
              <w:rPr>
                <w:rFonts w:ascii="Arial" w:eastAsia="Arial Unicode MS" w:hAnsi="Arial" w:cs="Arial"/>
                <w:sz w:val="20"/>
                <w:szCs w:val="20"/>
              </w:rPr>
            </w:pPr>
            <w:r w:rsidRPr="00F37BA3">
              <w:rPr>
                <w:rFonts w:ascii="Arial" w:eastAsia="Arial Unicode MS" w:hAnsi="Arial" w:cs="Arial"/>
                <w:sz w:val="20"/>
                <w:szCs w:val="20"/>
              </w:rPr>
              <w:t>Income not subject to tax</w:t>
            </w:r>
          </w:p>
        </w:tc>
        <w:tc>
          <w:tcPr>
            <w:tcW w:w="1620" w:type="dxa"/>
            <w:shd w:val="clear" w:color="auto" w:fill="FAFAFA"/>
            <w:vAlign w:val="bottom"/>
          </w:tcPr>
          <w:p w14:paraId="3437FEBA" w14:textId="353047CB"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(1</w:t>
            </w:r>
            <w:r w:rsidR="00410C6C" w:rsidRPr="00F37BA3">
              <w:rPr>
                <w:rFonts w:ascii="Arial" w:eastAsia="Arial Unicode MS" w:hAnsi="Arial" w:cs="Arial"/>
                <w:sz w:val="20"/>
                <w:szCs w:val="20"/>
              </w:rPr>
              <w:t>0</w:t>
            </w:r>
            <w:r w:rsidRPr="00F37BA3">
              <w:rPr>
                <w:rFonts w:ascii="Arial" w:eastAsia="Arial Unicode MS" w:hAnsi="Arial" w:cs="Arial"/>
                <w:sz w:val="20"/>
                <w:szCs w:val="20"/>
              </w:rPr>
              <w:t>,</w:t>
            </w:r>
            <w:r w:rsidR="00410C6C" w:rsidRPr="00F37BA3">
              <w:rPr>
                <w:rFonts w:ascii="Arial" w:eastAsia="Arial Unicode MS" w:hAnsi="Arial" w:cs="Arial"/>
                <w:sz w:val="20"/>
                <w:szCs w:val="20"/>
              </w:rPr>
              <w:t>151</w:t>
            </w:r>
            <w:r w:rsidRPr="00F37BA3">
              <w:rPr>
                <w:rFonts w:ascii="Arial" w:eastAsia="Arial Unicode MS" w:hAnsi="Arial" w:cs="Arial"/>
                <w:sz w:val="20"/>
                <w:szCs w:val="20"/>
              </w:rPr>
              <w:t>,</w:t>
            </w:r>
            <w:r w:rsidR="00410C6C" w:rsidRPr="00F37BA3">
              <w:rPr>
                <w:rFonts w:ascii="Arial" w:eastAsia="Arial Unicode MS" w:hAnsi="Arial" w:cs="Arial"/>
                <w:sz w:val="20"/>
                <w:szCs w:val="20"/>
              </w:rPr>
              <w:t>009</w:t>
            </w:r>
            <w:r w:rsidRPr="00F37BA3">
              <w:rPr>
                <w:rFonts w:ascii="Arial" w:eastAsia="Arial Unicode MS" w:hAnsi="Arial" w:cs="Arial"/>
                <w:sz w:val="20"/>
                <w:szCs w:val="20"/>
              </w:rPr>
              <w:t>)</w:t>
            </w:r>
          </w:p>
        </w:tc>
        <w:tc>
          <w:tcPr>
            <w:tcW w:w="1530" w:type="dxa"/>
            <w:shd w:val="clear" w:color="auto" w:fill="auto"/>
            <w:vAlign w:val="bottom"/>
          </w:tcPr>
          <w:p w14:paraId="6333F72A" w14:textId="3A0E8C84"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(43,656,517)</w:t>
            </w:r>
          </w:p>
        </w:tc>
        <w:tc>
          <w:tcPr>
            <w:tcW w:w="1350" w:type="dxa"/>
            <w:shd w:val="clear" w:color="auto" w:fill="FAFAFA"/>
            <w:vAlign w:val="bottom"/>
          </w:tcPr>
          <w:p w14:paraId="5B9DFF0A" w14:textId="51E7E7CD"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(7</w:t>
            </w:r>
            <w:r w:rsidR="00410C6C" w:rsidRPr="00F37BA3">
              <w:rPr>
                <w:rFonts w:ascii="Arial" w:eastAsia="Arial Unicode MS" w:hAnsi="Arial" w:cs="Arial"/>
                <w:sz w:val="20"/>
                <w:szCs w:val="20"/>
              </w:rPr>
              <w:t>1</w:t>
            </w:r>
            <w:r w:rsidRPr="00F37BA3">
              <w:rPr>
                <w:rFonts w:ascii="Arial" w:eastAsia="Arial Unicode MS" w:hAnsi="Arial" w:cs="Arial"/>
                <w:sz w:val="20"/>
                <w:szCs w:val="20"/>
              </w:rPr>
              <w:t>,</w:t>
            </w:r>
            <w:r w:rsidR="00410C6C" w:rsidRPr="00F37BA3">
              <w:rPr>
                <w:rFonts w:ascii="Arial" w:eastAsia="Arial Unicode MS" w:hAnsi="Arial" w:cs="Arial"/>
                <w:sz w:val="20"/>
                <w:szCs w:val="20"/>
              </w:rPr>
              <w:t>766</w:t>
            </w:r>
            <w:r w:rsidRPr="00F37BA3">
              <w:rPr>
                <w:rFonts w:ascii="Arial" w:eastAsia="Arial Unicode MS" w:hAnsi="Arial" w:cs="Arial"/>
                <w:sz w:val="20"/>
                <w:szCs w:val="20"/>
              </w:rPr>
              <w:t>,</w:t>
            </w:r>
            <w:r w:rsidR="00410C6C" w:rsidRPr="00F37BA3">
              <w:rPr>
                <w:rFonts w:ascii="Arial" w:eastAsia="Arial Unicode MS" w:hAnsi="Arial" w:cs="Arial"/>
                <w:sz w:val="20"/>
                <w:szCs w:val="20"/>
              </w:rPr>
              <w:t>586</w:t>
            </w:r>
            <w:r w:rsidRPr="00F37BA3">
              <w:rPr>
                <w:rFonts w:ascii="Arial" w:eastAsia="Arial Unicode MS" w:hAnsi="Arial" w:cs="Arial"/>
                <w:sz w:val="20"/>
                <w:szCs w:val="20"/>
              </w:rPr>
              <w:t>)</w:t>
            </w:r>
          </w:p>
        </w:tc>
        <w:tc>
          <w:tcPr>
            <w:tcW w:w="1440" w:type="dxa"/>
            <w:shd w:val="clear" w:color="auto" w:fill="auto"/>
            <w:vAlign w:val="bottom"/>
          </w:tcPr>
          <w:p w14:paraId="574E1B57" w14:textId="5E88AAF7"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(122,582,590)</w:t>
            </w:r>
          </w:p>
        </w:tc>
      </w:tr>
      <w:tr w:rsidR="007824CA" w:rsidRPr="00F37BA3" w14:paraId="03454A64" w14:textId="77777777" w:rsidTr="00AE1B57">
        <w:trPr>
          <w:cantSplit/>
          <w:trHeight w:val="143"/>
        </w:trPr>
        <w:tc>
          <w:tcPr>
            <w:tcW w:w="3586" w:type="dxa"/>
            <w:vAlign w:val="bottom"/>
          </w:tcPr>
          <w:p w14:paraId="77CA87B3" w14:textId="49335955" w:rsidR="007824CA" w:rsidRPr="00F37BA3" w:rsidRDefault="007824CA" w:rsidP="007824CA">
            <w:pPr>
              <w:autoSpaceDE w:val="0"/>
              <w:autoSpaceDN w:val="0"/>
              <w:adjustRightInd w:val="0"/>
              <w:spacing w:after="0" w:line="240" w:lineRule="auto"/>
              <w:ind w:left="22" w:right="-120" w:hanging="142"/>
              <w:rPr>
                <w:rFonts w:ascii="Arial" w:eastAsia="Arial Unicode MS" w:hAnsi="Arial" w:cs="Arial"/>
                <w:spacing w:val="-4"/>
                <w:sz w:val="20"/>
                <w:szCs w:val="20"/>
              </w:rPr>
            </w:pPr>
            <w:r w:rsidRPr="00F37BA3">
              <w:rPr>
                <w:rFonts w:ascii="Arial" w:eastAsia="Arial Unicode MS" w:hAnsi="Arial" w:cs="Arial"/>
                <w:spacing w:val="-4"/>
                <w:sz w:val="20"/>
                <w:szCs w:val="20"/>
              </w:rPr>
              <w:t>Expenses not deductible for tax purposes</w:t>
            </w:r>
          </w:p>
        </w:tc>
        <w:tc>
          <w:tcPr>
            <w:tcW w:w="1620" w:type="dxa"/>
            <w:shd w:val="clear" w:color="auto" w:fill="FAFAFA"/>
            <w:vAlign w:val="bottom"/>
          </w:tcPr>
          <w:p w14:paraId="2FC4D1DE" w14:textId="280CA094" w:rsidR="007824CA" w:rsidRPr="00F37BA3" w:rsidRDefault="00607E7C"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2,</w:t>
            </w:r>
            <w:r w:rsidR="00F23795" w:rsidRPr="00F37BA3">
              <w:rPr>
                <w:rFonts w:ascii="Arial" w:eastAsia="Arial Unicode MS" w:hAnsi="Arial" w:cs="Arial"/>
                <w:sz w:val="20"/>
                <w:szCs w:val="20"/>
              </w:rPr>
              <w:t>766</w:t>
            </w:r>
            <w:r w:rsidRPr="00F37BA3">
              <w:rPr>
                <w:rFonts w:ascii="Arial" w:eastAsia="Arial Unicode MS" w:hAnsi="Arial" w:cs="Arial"/>
                <w:sz w:val="20"/>
                <w:szCs w:val="20"/>
              </w:rPr>
              <w:t>,</w:t>
            </w:r>
            <w:r w:rsidR="00F23795" w:rsidRPr="00F37BA3">
              <w:rPr>
                <w:rFonts w:ascii="Arial" w:eastAsia="Arial Unicode MS" w:hAnsi="Arial" w:cs="Arial"/>
                <w:sz w:val="20"/>
                <w:szCs w:val="20"/>
              </w:rPr>
              <w:t>241</w:t>
            </w:r>
          </w:p>
        </w:tc>
        <w:tc>
          <w:tcPr>
            <w:tcW w:w="1530" w:type="dxa"/>
            <w:shd w:val="clear" w:color="auto" w:fill="auto"/>
            <w:vAlign w:val="bottom"/>
          </w:tcPr>
          <w:p w14:paraId="2CB40498" w14:textId="14F003B4"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17,120,025</w:t>
            </w:r>
          </w:p>
        </w:tc>
        <w:tc>
          <w:tcPr>
            <w:tcW w:w="1350" w:type="dxa"/>
            <w:shd w:val="clear" w:color="auto" w:fill="FAFAFA"/>
            <w:vAlign w:val="bottom"/>
          </w:tcPr>
          <w:p w14:paraId="112117FC" w14:textId="37340D52" w:rsidR="007824CA" w:rsidRPr="00F37BA3" w:rsidRDefault="00607E7C"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992</w:t>
            </w:r>
            <w:r w:rsidR="00410C6C" w:rsidRPr="00F37BA3">
              <w:rPr>
                <w:rFonts w:ascii="Arial" w:eastAsia="Arial Unicode MS" w:hAnsi="Arial" w:cs="Arial"/>
                <w:sz w:val="20"/>
                <w:szCs w:val="20"/>
              </w:rPr>
              <w:t>,</w:t>
            </w:r>
            <w:r w:rsidRPr="00F37BA3">
              <w:rPr>
                <w:rFonts w:ascii="Arial" w:eastAsia="Arial Unicode MS" w:hAnsi="Arial" w:cs="Arial"/>
                <w:sz w:val="20"/>
                <w:szCs w:val="20"/>
              </w:rPr>
              <w:t>299</w:t>
            </w:r>
          </w:p>
        </w:tc>
        <w:tc>
          <w:tcPr>
            <w:tcW w:w="1440" w:type="dxa"/>
            <w:shd w:val="clear" w:color="auto" w:fill="auto"/>
            <w:vAlign w:val="bottom"/>
          </w:tcPr>
          <w:p w14:paraId="3DA1CD14" w14:textId="07761809"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16,781,65</w:t>
            </w:r>
            <w:r w:rsidR="00394509" w:rsidRPr="00F37BA3">
              <w:rPr>
                <w:rFonts w:ascii="Arial" w:eastAsia="Arial Unicode MS" w:hAnsi="Arial" w:cs="Arial"/>
                <w:sz w:val="20"/>
                <w:szCs w:val="20"/>
              </w:rPr>
              <w:t>1</w:t>
            </w:r>
          </w:p>
        </w:tc>
      </w:tr>
      <w:tr w:rsidR="007824CA" w:rsidRPr="00F37BA3" w14:paraId="2309F1D3" w14:textId="77777777" w:rsidTr="00AE1B57">
        <w:trPr>
          <w:cantSplit/>
          <w:trHeight w:val="143"/>
        </w:trPr>
        <w:tc>
          <w:tcPr>
            <w:tcW w:w="3586" w:type="dxa"/>
            <w:vAlign w:val="bottom"/>
          </w:tcPr>
          <w:p w14:paraId="7FB05855" w14:textId="3881BBA6" w:rsidR="007824CA" w:rsidRPr="00F37BA3" w:rsidRDefault="007824CA" w:rsidP="007824CA">
            <w:pPr>
              <w:autoSpaceDE w:val="0"/>
              <w:autoSpaceDN w:val="0"/>
              <w:adjustRightInd w:val="0"/>
              <w:spacing w:after="0" w:line="240" w:lineRule="auto"/>
              <w:ind w:left="22" w:right="-72" w:hanging="142"/>
              <w:rPr>
                <w:rFonts w:ascii="Arial" w:eastAsia="Arial Unicode MS" w:hAnsi="Arial" w:cs="Arial"/>
                <w:sz w:val="20"/>
                <w:szCs w:val="20"/>
              </w:rPr>
            </w:pPr>
            <w:r w:rsidRPr="00F37BA3">
              <w:rPr>
                <w:rFonts w:ascii="Arial" w:eastAsia="Arial Unicode MS" w:hAnsi="Arial" w:cs="Arial"/>
                <w:sz w:val="20"/>
                <w:szCs w:val="20"/>
              </w:rPr>
              <w:t xml:space="preserve">Additional expenses deductible </w:t>
            </w:r>
            <w:r w:rsidRPr="00F37BA3">
              <w:rPr>
                <w:rFonts w:ascii="Arial" w:eastAsia="Arial Unicode MS" w:hAnsi="Arial" w:cs="Arial"/>
                <w:sz w:val="20"/>
                <w:szCs w:val="20"/>
              </w:rPr>
              <w:br/>
              <w:t xml:space="preserve">   for tax purposes</w:t>
            </w:r>
          </w:p>
        </w:tc>
        <w:tc>
          <w:tcPr>
            <w:tcW w:w="1620" w:type="dxa"/>
            <w:shd w:val="clear" w:color="auto" w:fill="FAFAFA"/>
            <w:vAlign w:val="bottom"/>
          </w:tcPr>
          <w:p w14:paraId="2B39C03F" w14:textId="553FF673"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w:t>
            </w:r>
          </w:p>
        </w:tc>
        <w:tc>
          <w:tcPr>
            <w:tcW w:w="1530" w:type="dxa"/>
            <w:shd w:val="clear" w:color="auto" w:fill="auto"/>
            <w:vAlign w:val="bottom"/>
          </w:tcPr>
          <w:p w14:paraId="61910508" w14:textId="3FFEDCD3"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(845,151)</w:t>
            </w:r>
          </w:p>
        </w:tc>
        <w:tc>
          <w:tcPr>
            <w:tcW w:w="1350" w:type="dxa"/>
            <w:shd w:val="clear" w:color="auto" w:fill="FAFAFA"/>
            <w:vAlign w:val="bottom"/>
          </w:tcPr>
          <w:p w14:paraId="137ADD13" w14:textId="0BE207B7"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w:t>
            </w:r>
          </w:p>
        </w:tc>
        <w:tc>
          <w:tcPr>
            <w:tcW w:w="1440" w:type="dxa"/>
            <w:shd w:val="clear" w:color="auto" w:fill="auto"/>
            <w:vAlign w:val="bottom"/>
          </w:tcPr>
          <w:p w14:paraId="6B7FDB38" w14:textId="28735FCB"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(845,151)</w:t>
            </w:r>
          </w:p>
        </w:tc>
      </w:tr>
      <w:tr w:rsidR="007824CA" w:rsidRPr="00F37BA3" w14:paraId="368C4D71" w14:textId="77777777" w:rsidTr="00AE1B57">
        <w:trPr>
          <w:cantSplit/>
          <w:trHeight w:val="143"/>
        </w:trPr>
        <w:tc>
          <w:tcPr>
            <w:tcW w:w="3586" w:type="dxa"/>
          </w:tcPr>
          <w:p w14:paraId="4F8EF681" w14:textId="59AF8C08" w:rsidR="007824CA" w:rsidRPr="00F37BA3" w:rsidRDefault="007824CA" w:rsidP="007824CA">
            <w:pPr>
              <w:autoSpaceDE w:val="0"/>
              <w:autoSpaceDN w:val="0"/>
              <w:adjustRightInd w:val="0"/>
              <w:spacing w:after="0" w:line="240" w:lineRule="auto"/>
              <w:ind w:left="22" w:right="-72" w:hanging="142"/>
              <w:rPr>
                <w:rFonts w:ascii="Arial" w:eastAsia="Arial Unicode MS" w:hAnsi="Arial" w:cs="Arial"/>
                <w:sz w:val="20"/>
                <w:szCs w:val="20"/>
              </w:rPr>
            </w:pPr>
            <w:proofErr w:type="spellStart"/>
            <w:r w:rsidRPr="00F37BA3">
              <w:rPr>
                <w:rFonts w:ascii="Arial" w:eastAsia="Arial Unicode MS" w:hAnsi="Arial" w:cs="Arial"/>
                <w:sz w:val="20"/>
                <w:szCs w:val="20"/>
              </w:rPr>
              <w:t>Utilisation</w:t>
            </w:r>
            <w:proofErr w:type="spellEnd"/>
            <w:r w:rsidRPr="00F37BA3">
              <w:rPr>
                <w:rFonts w:ascii="Arial" w:eastAsia="Arial Unicode MS" w:hAnsi="Arial" w:cs="Arial"/>
                <w:sz w:val="20"/>
                <w:szCs w:val="20"/>
              </w:rPr>
              <w:t xml:space="preserve"> of previously </w:t>
            </w:r>
            <w:proofErr w:type="spellStart"/>
            <w:r w:rsidRPr="00F37BA3">
              <w:rPr>
                <w:rFonts w:ascii="Arial" w:eastAsia="Arial Unicode MS" w:hAnsi="Arial" w:cs="Arial"/>
                <w:sz w:val="20"/>
                <w:szCs w:val="20"/>
              </w:rPr>
              <w:t>unrecognised</w:t>
            </w:r>
            <w:proofErr w:type="spellEnd"/>
            <w:r w:rsidRPr="00F37BA3">
              <w:rPr>
                <w:rFonts w:ascii="Arial" w:eastAsia="Arial Unicode MS" w:hAnsi="Arial" w:cs="Arial"/>
                <w:sz w:val="20"/>
                <w:szCs w:val="20"/>
              </w:rPr>
              <w:t xml:space="preserve"> </w:t>
            </w:r>
            <w:r w:rsidRPr="00F37BA3">
              <w:rPr>
                <w:rFonts w:ascii="Arial" w:eastAsia="Arial Unicode MS" w:hAnsi="Arial" w:cs="Arial"/>
                <w:sz w:val="20"/>
                <w:szCs w:val="20"/>
              </w:rPr>
              <w:br/>
              <w:t xml:space="preserve">   tax losses</w:t>
            </w:r>
          </w:p>
        </w:tc>
        <w:tc>
          <w:tcPr>
            <w:tcW w:w="1620" w:type="dxa"/>
            <w:shd w:val="clear" w:color="auto" w:fill="FAFAFA"/>
            <w:vAlign w:val="bottom"/>
          </w:tcPr>
          <w:p w14:paraId="3A939E50" w14:textId="11DE8A79"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w:t>
            </w:r>
          </w:p>
        </w:tc>
        <w:tc>
          <w:tcPr>
            <w:tcW w:w="1530" w:type="dxa"/>
            <w:shd w:val="clear" w:color="auto" w:fill="auto"/>
            <w:vAlign w:val="bottom"/>
          </w:tcPr>
          <w:p w14:paraId="4C2D28AC" w14:textId="1DEBFAFA"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(3,957,227)</w:t>
            </w:r>
          </w:p>
        </w:tc>
        <w:tc>
          <w:tcPr>
            <w:tcW w:w="1350" w:type="dxa"/>
            <w:shd w:val="clear" w:color="auto" w:fill="FAFAFA"/>
            <w:vAlign w:val="bottom"/>
          </w:tcPr>
          <w:p w14:paraId="7B7E1E81" w14:textId="794EB2D2"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bidi="th-TH"/>
              </w:rPr>
              <w:t>-</w:t>
            </w:r>
          </w:p>
        </w:tc>
        <w:tc>
          <w:tcPr>
            <w:tcW w:w="1440" w:type="dxa"/>
            <w:shd w:val="clear" w:color="auto" w:fill="auto"/>
            <w:vAlign w:val="bottom"/>
          </w:tcPr>
          <w:p w14:paraId="30653AC4" w14:textId="36FFF219"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bidi="th-TH"/>
              </w:rPr>
              <w:t>(1,495,365)</w:t>
            </w:r>
          </w:p>
        </w:tc>
      </w:tr>
      <w:tr w:rsidR="007824CA" w:rsidRPr="00F37BA3" w14:paraId="491057D9" w14:textId="77777777" w:rsidTr="00AE1B57">
        <w:trPr>
          <w:cantSplit/>
          <w:trHeight w:val="143"/>
        </w:trPr>
        <w:tc>
          <w:tcPr>
            <w:tcW w:w="3586" w:type="dxa"/>
            <w:vAlign w:val="bottom"/>
          </w:tcPr>
          <w:p w14:paraId="3A64D403" w14:textId="0B37EE43" w:rsidR="007824CA" w:rsidRPr="00F37BA3" w:rsidRDefault="007824CA" w:rsidP="007824CA">
            <w:pPr>
              <w:autoSpaceDE w:val="0"/>
              <w:autoSpaceDN w:val="0"/>
              <w:adjustRightInd w:val="0"/>
              <w:spacing w:after="0" w:line="240" w:lineRule="auto"/>
              <w:ind w:left="22" w:right="-72" w:hanging="142"/>
              <w:rPr>
                <w:rFonts w:ascii="Arial" w:eastAsia="Arial Unicode MS" w:hAnsi="Arial" w:cs="Arial"/>
                <w:sz w:val="20"/>
                <w:szCs w:val="20"/>
              </w:rPr>
            </w:pPr>
            <w:r w:rsidRPr="00F37BA3">
              <w:rPr>
                <w:rFonts w:ascii="Arial" w:eastAsia="Arial Unicode MS" w:hAnsi="Arial" w:cs="Arial"/>
                <w:sz w:val="20"/>
                <w:szCs w:val="20"/>
              </w:rPr>
              <w:t xml:space="preserve">Tax losses for which no deferred income tax asset was </w:t>
            </w:r>
            <w:proofErr w:type="spellStart"/>
            <w:r w:rsidRPr="00F37BA3">
              <w:rPr>
                <w:rFonts w:ascii="Arial" w:eastAsia="Arial Unicode MS" w:hAnsi="Arial" w:cs="Arial"/>
                <w:sz w:val="20"/>
                <w:szCs w:val="20"/>
              </w:rPr>
              <w:t>recognised</w:t>
            </w:r>
            <w:proofErr w:type="spellEnd"/>
          </w:p>
        </w:tc>
        <w:tc>
          <w:tcPr>
            <w:tcW w:w="1620" w:type="dxa"/>
            <w:shd w:val="clear" w:color="auto" w:fill="FAFAFA"/>
            <w:vAlign w:val="bottom"/>
          </w:tcPr>
          <w:p w14:paraId="4926514E" w14:textId="44EAB03B"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39,267,34</w:t>
            </w:r>
            <w:r w:rsidR="00410C6C" w:rsidRPr="00F37BA3">
              <w:rPr>
                <w:rFonts w:ascii="Arial" w:eastAsia="Arial Unicode MS" w:hAnsi="Arial" w:cs="Arial"/>
                <w:sz w:val="20"/>
                <w:szCs w:val="20"/>
              </w:rPr>
              <w:t>6</w:t>
            </w:r>
          </w:p>
        </w:tc>
        <w:tc>
          <w:tcPr>
            <w:tcW w:w="1530" w:type="dxa"/>
            <w:shd w:val="clear" w:color="auto" w:fill="auto"/>
            <w:vAlign w:val="bottom"/>
          </w:tcPr>
          <w:p w14:paraId="5E09EB7C" w14:textId="2B9A5372"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34,176,592</w:t>
            </w:r>
          </w:p>
        </w:tc>
        <w:tc>
          <w:tcPr>
            <w:tcW w:w="1350" w:type="dxa"/>
            <w:shd w:val="clear" w:color="auto" w:fill="FAFAFA"/>
            <w:vAlign w:val="bottom"/>
          </w:tcPr>
          <w:p w14:paraId="3D9BDF32" w14:textId="5B2F1D18"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w:t>
            </w:r>
          </w:p>
        </w:tc>
        <w:tc>
          <w:tcPr>
            <w:tcW w:w="1440" w:type="dxa"/>
            <w:shd w:val="clear" w:color="auto" w:fill="auto"/>
            <w:vAlign w:val="bottom"/>
          </w:tcPr>
          <w:p w14:paraId="1FCE5144" w14:textId="15391985"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r>
      <w:tr w:rsidR="007824CA" w:rsidRPr="00F37BA3" w14:paraId="2F7D237C" w14:textId="77777777" w:rsidTr="00AE1B57">
        <w:trPr>
          <w:cantSplit/>
          <w:trHeight w:val="143"/>
        </w:trPr>
        <w:tc>
          <w:tcPr>
            <w:tcW w:w="3586" w:type="dxa"/>
            <w:vAlign w:val="bottom"/>
          </w:tcPr>
          <w:p w14:paraId="1306F7E0" w14:textId="77777777" w:rsidR="007824CA" w:rsidRPr="00F37BA3" w:rsidRDefault="007824CA" w:rsidP="007824CA">
            <w:pPr>
              <w:autoSpaceDE w:val="0"/>
              <w:autoSpaceDN w:val="0"/>
              <w:adjustRightInd w:val="0"/>
              <w:spacing w:after="0" w:line="240" w:lineRule="auto"/>
              <w:ind w:left="22" w:right="-72" w:hanging="142"/>
              <w:rPr>
                <w:rFonts w:ascii="Arial" w:eastAsia="Arial Unicode MS" w:hAnsi="Arial" w:cs="Arial"/>
                <w:sz w:val="20"/>
                <w:szCs w:val="20"/>
              </w:rPr>
            </w:pPr>
            <w:r w:rsidRPr="00F37BA3">
              <w:rPr>
                <w:rFonts w:ascii="Arial" w:eastAsia="Arial Unicode MS" w:hAnsi="Arial" w:cs="Arial"/>
                <w:sz w:val="20"/>
                <w:szCs w:val="20"/>
              </w:rPr>
              <w:t>Adjustment in respect of prior year</w:t>
            </w:r>
          </w:p>
        </w:tc>
        <w:tc>
          <w:tcPr>
            <w:tcW w:w="1620" w:type="dxa"/>
            <w:shd w:val="clear" w:color="auto" w:fill="FAFAFA"/>
            <w:vAlign w:val="bottom"/>
          </w:tcPr>
          <w:p w14:paraId="0D601043" w14:textId="539F2294"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(20,324,742)</w:t>
            </w:r>
          </w:p>
        </w:tc>
        <w:tc>
          <w:tcPr>
            <w:tcW w:w="1530" w:type="dxa"/>
            <w:shd w:val="clear" w:color="auto" w:fill="auto"/>
            <w:vAlign w:val="bottom"/>
          </w:tcPr>
          <w:p w14:paraId="395CA38C" w14:textId="7BFA1A47"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(833,800)</w:t>
            </w:r>
          </w:p>
        </w:tc>
        <w:tc>
          <w:tcPr>
            <w:tcW w:w="1350" w:type="dxa"/>
            <w:shd w:val="clear" w:color="auto" w:fill="FAFAFA"/>
            <w:vAlign w:val="bottom"/>
          </w:tcPr>
          <w:p w14:paraId="31FAF718" w14:textId="397C16D5"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(20,447,669)</w:t>
            </w:r>
          </w:p>
        </w:tc>
        <w:tc>
          <w:tcPr>
            <w:tcW w:w="1440" w:type="dxa"/>
            <w:shd w:val="clear" w:color="auto" w:fill="auto"/>
            <w:vAlign w:val="bottom"/>
          </w:tcPr>
          <w:p w14:paraId="03E62745" w14:textId="45EA9EC8"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w:t>
            </w:r>
          </w:p>
        </w:tc>
      </w:tr>
      <w:tr w:rsidR="007824CA" w:rsidRPr="00F37BA3" w14:paraId="413C4D99" w14:textId="77777777" w:rsidTr="00AE1B57">
        <w:trPr>
          <w:cantSplit/>
          <w:trHeight w:val="143"/>
        </w:trPr>
        <w:tc>
          <w:tcPr>
            <w:tcW w:w="3586" w:type="dxa"/>
            <w:vAlign w:val="bottom"/>
          </w:tcPr>
          <w:p w14:paraId="6EC72655" w14:textId="77777777" w:rsidR="007824CA" w:rsidRPr="00F37BA3" w:rsidRDefault="007824CA" w:rsidP="007824CA">
            <w:pPr>
              <w:autoSpaceDE w:val="0"/>
              <w:autoSpaceDN w:val="0"/>
              <w:adjustRightInd w:val="0"/>
              <w:spacing w:after="0" w:line="240" w:lineRule="auto"/>
              <w:ind w:left="-120" w:right="-72"/>
              <w:rPr>
                <w:rFonts w:ascii="Arial" w:eastAsia="Arial Unicode MS" w:hAnsi="Arial" w:cs="Arial"/>
                <w:sz w:val="12"/>
                <w:szCs w:val="12"/>
              </w:rPr>
            </w:pPr>
          </w:p>
        </w:tc>
        <w:tc>
          <w:tcPr>
            <w:tcW w:w="1620" w:type="dxa"/>
            <w:tcBorders>
              <w:top w:val="single" w:sz="4" w:space="0" w:color="auto"/>
            </w:tcBorders>
            <w:shd w:val="clear" w:color="auto" w:fill="FAFAFA"/>
            <w:vAlign w:val="bottom"/>
          </w:tcPr>
          <w:p w14:paraId="6916865C" w14:textId="77777777"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30" w:type="dxa"/>
            <w:tcBorders>
              <w:top w:val="single" w:sz="4" w:space="0" w:color="auto"/>
            </w:tcBorders>
            <w:shd w:val="clear" w:color="auto" w:fill="auto"/>
            <w:vAlign w:val="bottom"/>
          </w:tcPr>
          <w:p w14:paraId="202D5E73" w14:textId="77777777"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350" w:type="dxa"/>
            <w:tcBorders>
              <w:top w:val="single" w:sz="4" w:space="0" w:color="auto"/>
            </w:tcBorders>
            <w:shd w:val="clear" w:color="auto" w:fill="FAFAFA"/>
            <w:vAlign w:val="bottom"/>
          </w:tcPr>
          <w:p w14:paraId="078D3241" w14:textId="77777777"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4ECD9E3C" w14:textId="77777777"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p>
        </w:tc>
      </w:tr>
      <w:tr w:rsidR="007824CA" w:rsidRPr="00F37BA3" w14:paraId="3D02C7F4" w14:textId="77777777" w:rsidTr="00AE1B57">
        <w:trPr>
          <w:cantSplit/>
          <w:trHeight w:val="143"/>
        </w:trPr>
        <w:tc>
          <w:tcPr>
            <w:tcW w:w="3586" w:type="dxa"/>
            <w:vAlign w:val="bottom"/>
          </w:tcPr>
          <w:p w14:paraId="4179AC57" w14:textId="1953C0BB" w:rsidR="007824CA" w:rsidRPr="00F37BA3" w:rsidRDefault="007824CA" w:rsidP="007824CA">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Income tax expenses</w:t>
            </w:r>
          </w:p>
        </w:tc>
        <w:tc>
          <w:tcPr>
            <w:tcW w:w="1620" w:type="dxa"/>
            <w:tcBorders>
              <w:bottom w:val="single" w:sz="4" w:space="0" w:color="auto"/>
            </w:tcBorders>
            <w:shd w:val="clear" w:color="auto" w:fill="FAFAFA"/>
            <w:vAlign w:val="bottom"/>
          </w:tcPr>
          <w:p w14:paraId="73D56390" w14:textId="62D9A72B"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bidi="th-TH"/>
              </w:rPr>
              <w:t>31,216,163</w:t>
            </w:r>
          </w:p>
        </w:tc>
        <w:tc>
          <w:tcPr>
            <w:tcW w:w="1530" w:type="dxa"/>
            <w:tcBorders>
              <w:bottom w:val="single" w:sz="4" w:space="0" w:color="auto"/>
            </w:tcBorders>
            <w:shd w:val="clear" w:color="auto" w:fill="auto"/>
            <w:vAlign w:val="bottom"/>
          </w:tcPr>
          <w:p w14:paraId="5C5982F9" w14:textId="2FA4B970"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45,823,233</w:t>
            </w:r>
          </w:p>
        </w:tc>
        <w:tc>
          <w:tcPr>
            <w:tcW w:w="1350" w:type="dxa"/>
            <w:tcBorders>
              <w:bottom w:val="single" w:sz="4" w:space="0" w:color="auto"/>
            </w:tcBorders>
            <w:shd w:val="clear" w:color="auto" w:fill="FAFAFA"/>
            <w:vAlign w:val="bottom"/>
          </w:tcPr>
          <w:p w14:paraId="71026771" w14:textId="4359A5F2"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4,359,919</w:t>
            </w:r>
          </w:p>
        </w:tc>
        <w:tc>
          <w:tcPr>
            <w:tcW w:w="1440" w:type="dxa"/>
            <w:tcBorders>
              <w:bottom w:val="single" w:sz="4" w:space="0" w:color="auto"/>
            </w:tcBorders>
            <w:shd w:val="clear" w:color="auto" w:fill="auto"/>
            <w:vAlign w:val="bottom"/>
          </w:tcPr>
          <w:p w14:paraId="044743DA" w14:textId="0DDD7760" w:rsidR="007824CA" w:rsidRPr="00F37BA3" w:rsidRDefault="007824CA" w:rsidP="007824CA">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10,183,342</w:t>
            </w:r>
          </w:p>
        </w:tc>
      </w:tr>
    </w:tbl>
    <w:p w14:paraId="6E4E6D45" w14:textId="77777777" w:rsidR="005A6102" w:rsidRPr="00F37BA3" w:rsidRDefault="005A6102" w:rsidP="002477B6">
      <w:pPr>
        <w:pStyle w:val="BodyText2"/>
        <w:ind w:right="0"/>
        <w:rPr>
          <w:rFonts w:ascii="Arial" w:eastAsia="Arial Unicode MS" w:hAnsi="Arial" w:cs="Arial"/>
          <w:sz w:val="20"/>
          <w:szCs w:val="20"/>
        </w:rPr>
      </w:pPr>
    </w:p>
    <w:p w14:paraId="3C5AB1E7" w14:textId="77777777" w:rsidR="005A6102" w:rsidRPr="00F37BA3" w:rsidRDefault="005A6102">
      <w:pPr>
        <w:rPr>
          <w:rFonts w:ascii="Arial" w:eastAsia="Arial Unicode MS" w:hAnsi="Arial" w:cs="Arial"/>
          <w:sz w:val="20"/>
          <w:szCs w:val="20"/>
          <w:lang w:bidi="th-TH"/>
        </w:rPr>
      </w:pPr>
      <w:r w:rsidRPr="00F37BA3">
        <w:rPr>
          <w:rFonts w:ascii="Arial" w:eastAsia="Arial Unicode MS" w:hAnsi="Arial" w:cs="Arial"/>
          <w:sz w:val="20"/>
          <w:szCs w:val="20"/>
        </w:rPr>
        <w:br w:type="page"/>
      </w:r>
    </w:p>
    <w:p w14:paraId="3F861A3E" w14:textId="51C2E1BB" w:rsidR="002477B6" w:rsidRPr="00F37BA3" w:rsidRDefault="002477B6" w:rsidP="002477B6">
      <w:pPr>
        <w:pStyle w:val="BodyText2"/>
        <w:ind w:right="0"/>
        <w:rPr>
          <w:rFonts w:ascii="Arial" w:eastAsia="Arial Unicode MS" w:hAnsi="Arial" w:cs="Arial"/>
          <w:sz w:val="20"/>
          <w:szCs w:val="20"/>
        </w:rPr>
      </w:pPr>
      <w:r w:rsidRPr="00F37BA3">
        <w:rPr>
          <w:rFonts w:ascii="Arial" w:eastAsia="Arial Unicode MS" w:hAnsi="Arial" w:cs="Arial"/>
          <w:sz w:val="20"/>
          <w:szCs w:val="20"/>
        </w:rPr>
        <w:lastRenderedPageBreak/>
        <w:t>The tax relating to component of other comprehensive income is as follows:</w:t>
      </w:r>
    </w:p>
    <w:p w14:paraId="16A99970" w14:textId="77777777" w:rsidR="002477B6" w:rsidRPr="00F37BA3" w:rsidRDefault="002477B6" w:rsidP="002477B6">
      <w:pPr>
        <w:spacing w:after="0" w:line="240" w:lineRule="auto"/>
        <w:jc w:val="thaiDistribute"/>
        <w:rPr>
          <w:rFonts w:ascii="Arial" w:eastAsia="Arial Unicode MS" w:hAnsi="Arial" w:cs="Arial"/>
          <w:sz w:val="20"/>
          <w:szCs w:val="20"/>
        </w:rPr>
      </w:pPr>
    </w:p>
    <w:tbl>
      <w:tblPr>
        <w:tblW w:w="9469" w:type="dxa"/>
        <w:tblLayout w:type="fixed"/>
        <w:tblLook w:val="0000" w:firstRow="0" w:lastRow="0" w:firstColumn="0" w:lastColumn="0" w:noHBand="0" w:noVBand="0"/>
      </w:tblPr>
      <w:tblGrid>
        <w:gridCol w:w="2665"/>
        <w:gridCol w:w="1134"/>
        <w:gridCol w:w="1134"/>
        <w:gridCol w:w="1134"/>
        <w:gridCol w:w="1134"/>
        <w:gridCol w:w="1134"/>
        <w:gridCol w:w="1134"/>
      </w:tblGrid>
      <w:tr w:rsidR="002477B6" w:rsidRPr="00F37BA3" w14:paraId="16D5ABBC" w14:textId="77777777" w:rsidTr="00357262">
        <w:tc>
          <w:tcPr>
            <w:tcW w:w="2665" w:type="dxa"/>
            <w:vAlign w:val="bottom"/>
          </w:tcPr>
          <w:p w14:paraId="03701A29" w14:textId="77777777" w:rsidR="002477B6" w:rsidRPr="00F37BA3" w:rsidRDefault="002477B6" w:rsidP="00357262">
            <w:pPr>
              <w:autoSpaceDE w:val="0"/>
              <w:autoSpaceDN w:val="0"/>
              <w:adjustRightInd w:val="0"/>
              <w:spacing w:after="0" w:line="240" w:lineRule="auto"/>
              <w:ind w:left="-105" w:right="-74"/>
              <w:rPr>
                <w:rFonts w:ascii="Arial" w:eastAsia="Arial Unicode MS" w:hAnsi="Arial" w:cs="Arial"/>
                <w:sz w:val="15"/>
                <w:szCs w:val="15"/>
                <w:rtl/>
                <w:cs/>
              </w:rPr>
            </w:pPr>
          </w:p>
        </w:tc>
        <w:tc>
          <w:tcPr>
            <w:tcW w:w="6804" w:type="dxa"/>
            <w:gridSpan w:val="6"/>
            <w:tcBorders>
              <w:top w:val="single" w:sz="4" w:space="0" w:color="auto"/>
              <w:bottom w:val="single" w:sz="4" w:space="0" w:color="auto"/>
            </w:tcBorders>
            <w:vAlign w:val="bottom"/>
          </w:tcPr>
          <w:p w14:paraId="7EA83A68" w14:textId="77777777" w:rsidR="002477B6" w:rsidRPr="00F37BA3" w:rsidRDefault="002477B6" w:rsidP="00357262">
            <w:pPr>
              <w:pStyle w:val="a"/>
              <w:ind w:right="-74"/>
              <w:jc w:val="center"/>
              <w:rPr>
                <w:rFonts w:ascii="Arial" w:eastAsia="Angsana New" w:hAnsi="Arial" w:cs="Arial"/>
                <w:b/>
                <w:bCs/>
                <w:sz w:val="15"/>
                <w:szCs w:val="15"/>
                <w:cs/>
              </w:rPr>
            </w:pPr>
            <w:r w:rsidRPr="00F37BA3">
              <w:rPr>
                <w:rFonts w:ascii="Arial" w:eastAsia="Angsana New" w:hAnsi="Arial" w:cs="Arial"/>
                <w:b/>
                <w:bCs/>
                <w:sz w:val="15"/>
                <w:szCs w:val="15"/>
              </w:rPr>
              <w:t>Consolidated financial statements</w:t>
            </w:r>
          </w:p>
        </w:tc>
      </w:tr>
      <w:tr w:rsidR="00192BDC" w:rsidRPr="00F37BA3" w14:paraId="278F3816" w14:textId="77777777" w:rsidTr="00CC02B8">
        <w:tc>
          <w:tcPr>
            <w:tcW w:w="2665" w:type="dxa"/>
            <w:vAlign w:val="bottom"/>
          </w:tcPr>
          <w:p w14:paraId="1E29F9D4" w14:textId="77777777" w:rsidR="00192BDC" w:rsidRPr="00F37BA3" w:rsidRDefault="00192BDC" w:rsidP="00192BDC">
            <w:pPr>
              <w:autoSpaceDE w:val="0"/>
              <w:autoSpaceDN w:val="0"/>
              <w:adjustRightInd w:val="0"/>
              <w:spacing w:after="0" w:line="240" w:lineRule="auto"/>
              <w:ind w:left="-105" w:right="-74"/>
              <w:rPr>
                <w:rFonts w:ascii="Arial" w:eastAsia="Arial Unicode MS" w:hAnsi="Arial" w:cs="Arial"/>
                <w:sz w:val="15"/>
                <w:szCs w:val="15"/>
                <w:rtl/>
                <w:cs/>
              </w:rPr>
            </w:pPr>
          </w:p>
        </w:tc>
        <w:tc>
          <w:tcPr>
            <w:tcW w:w="3402" w:type="dxa"/>
            <w:gridSpan w:val="3"/>
            <w:tcBorders>
              <w:top w:val="single" w:sz="4" w:space="0" w:color="auto"/>
              <w:bottom w:val="single" w:sz="4" w:space="0" w:color="auto"/>
            </w:tcBorders>
          </w:tcPr>
          <w:p w14:paraId="4B620C23" w14:textId="3E3C6924" w:rsidR="00192BDC" w:rsidRPr="00F37BA3" w:rsidRDefault="00192BDC" w:rsidP="00192BDC">
            <w:pPr>
              <w:pStyle w:val="a"/>
              <w:ind w:right="-74"/>
              <w:jc w:val="center"/>
              <w:rPr>
                <w:rFonts w:ascii="Arial" w:eastAsia="Angsana New" w:hAnsi="Arial" w:cs="Arial"/>
                <w:b/>
                <w:bCs/>
                <w:sz w:val="15"/>
                <w:szCs w:val="15"/>
                <w:cs/>
              </w:rPr>
            </w:pPr>
            <w:r w:rsidRPr="00F37BA3">
              <w:rPr>
                <w:rFonts w:ascii="Arial" w:eastAsia="Arial Unicode MS" w:hAnsi="Arial" w:cs="Arial"/>
                <w:b/>
                <w:bCs/>
                <w:sz w:val="15"/>
                <w:szCs w:val="15"/>
                <w:lang w:val="en-GB"/>
              </w:rPr>
              <w:t>2023</w:t>
            </w:r>
          </w:p>
        </w:tc>
        <w:tc>
          <w:tcPr>
            <w:tcW w:w="3402" w:type="dxa"/>
            <w:gridSpan w:val="3"/>
            <w:tcBorders>
              <w:top w:val="single" w:sz="4" w:space="0" w:color="auto"/>
              <w:bottom w:val="single" w:sz="4" w:space="0" w:color="auto"/>
            </w:tcBorders>
          </w:tcPr>
          <w:p w14:paraId="0B78778E" w14:textId="7317CA21" w:rsidR="00192BDC" w:rsidRPr="00F37BA3" w:rsidRDefault="00192BDC" w:rsidP="00192BDC">
            <w:pPr>
              <w:pStyle w:val="a"/>
              <w:ind w:right="-74"/>
              <w:jc w:val="center"/>
              <w:rPr>
                <w:rFonts w:ascii="Arial" w:eastAsia="Angsana New" w:hAnsi="Arial" w:cs="Arial"/>
                <w:b/>
                <w:bCs/>
                <w:sz w:val="15"/>
                <w:szCs w:val="15"/>
                <w:cs/>
              </w:rPr>
            </w:pPr>
            <w:r w:rsidRPr="00F37BA3">
              <w:rPr>
                <w:rFonts w:ascii="Arial" w:eastAsia="Arial Unicode MS" w:hAnsi="Arial" w:cs="Arial"/>
                <w:b/>
                <w:bCs/>
                <w:sz w:val="15"/>
                <w:szCs w:val="15"/>
                <w:lang w:val="en-GB"/>
              </w:rPr>
              <w:t>2022</w:t>
            </w:r>
          </w:p>
        </w:tc>
      </w:tr>
      <w:tr w:rsidR="002477B6" w:rsidRPr="00F37BA3" w14:paraId="72158107" w14:textId="77777777" w:rsidTr="00357262">
        <w:tc>
          <w:tcPr>
            <w:tcW w:w="2665" w:type="dxa"/>
            <w:vAlign w:val="bottom"/>
          </w:tcPr>
          <w:p w14:paraId="3C6771FE" w14:textId="77777777" w:rsidR="002477B6" w:rsidRPr="00F37BA3" w:rsidRDefault="002477B6" w:rsidP="00357262">
            <w:pPr>
              <w:autoSpaceDE w:val="0"/>
              <w:autoSpaceDN w:val="0"/>
              <w:adjustRightInd w:val="0"/>
              <w:spacing w:after="0" w:line="240" w:lineRule="auto"/>
              <w:ind w:left="-105" w:right="-74"/>
              <w:rPr>
                <w:rFonts w:ascii="Arial" w:eastAsia="Arial Unicode MS" w:hAnsi="Arial" w:cs="Arial"/>
                <w:sz w:val="15"/>
                <w:szCs w:val="15"/>
                <w:rtl/>
                <w:cs/>
              </w:rPr>
            </w:pPr>
          </w:p>
        </w:tc>
        <w:tc>
          <w:tcPr>
            <w:tcW w:w="1134" w:type="dxa"/>
            <w:tcBorders>
              <w:top w:val="single" w:sz="4" w:space="0" w:color="auto"/>
            </w:tcBorders>
            <w:vAlign w:val="bottom"/>
          </w:tcPr>
          <w:p w14:paraId="678CFA7B" w14:textId="77777777" w:rsidR="002477B6" w:rsidRPr="00F37BA3" w:rsidRDefault="002477B6" w:rsidP="00357262">
            <w:pPr>
              <w:spacing w:after="0" w:line="240" w:lineRule="auto"/>
              <w:ind w:right="-74"/>
              <w:jc w:val="right"/>
              <w:rPr>
                <w:rFonts w:ascii="Arial" w:hAnsi="Arial" w:cs="Arial"/>
                <w:b/>
                <w:bCs/>
                <w:snapToGrid w:val="0"/>
                <w:color w:val="000000"/>
                <w:sz w:val="15"/>
                <w:szCs w:val="15"/>
                <w:lang w:eastAsia="th-TH"/>
              </w:rPr>
            </w:pPr>
            <w:r w:rsidRPr="00F37BA3">
              <w:rPr>
                <w:rFonts w:ascii="Arial" w:hAnsi="Arial" w:cs="Arial"/>
                <w:b/>
                <w:bCs/>
                <w:snapToGrid w:val="0"/>
                <w:color w:val="000000"/>
                <w:sz w:val="15"/>
                <w:szCs w:val="15"/>
                <w:lang w:eastAsia="th-TH"/>
              </w:rPr>
              <w:t>Before tax</w:t>
            </w:r>
          </w:p>
        </w:tc>
        <w:tc>
          <w:tcPr>
            <w:tcW w:w="1134" w:type="dxa"/>
            <w:tcBorders>
              <w:top w:val="single" w:sz="4" w:space="0" w:color="auto"/>
            </w:tcBorders>
            <w:vAlign w:val="bottom"/>
          </w:tcPr>
          <w:p w14:paraId="26723F64" w14:textId="77777777" w:rsidR="002477B6" w:rsidRPr="00F37BA3" w:rsidRDefault="002477B6" w:rsidP="00357262">
            <w:pPr>
              <w:spacing w:after="0" w:line="240" w:lineRule="auto"/>
              <w:ind w:right="-74"/>
              <w:jc w:val="right"/>
              <w:rPr>
                <w:rFonts w:ascii="Arial" w:hAnsi="Arial" w:cs="Arial"/>
                <w:b/>
                <w:bCs/>
                <w:snapToGrid w:val="0"/>
                <w:color w:val="000000"/>
                <w:sz w:val="15"/>
                <w:szCs w:val="15"/>
                <w:lang w:val="en-GB" w:eastAsia="th-TH"/>
              </w:rPr>
            </w:pPr>
            <w:r w:rsidRPr="00F37BA3">
              <w:rPr>
                <w:rFonts w:ascii="Arial" w:hAnsi="Arial" w:cs="Arial"/>
                <w:b/>
                <w:bCs/>
                <w:snapToGrid w:val="0"/>
                <w:color w:val="000000"/>
                <w:sz w:val="15"/>
                <w:szCs w:val="15"/>
                <w:lang w:val="en-GB" w:eastAsia="th-TH"/>
              </w:rPr>
              <w:t>Tax</w:t>
            </w:r>
          </w:p>
        </w:tc>
        <w:tc>
          <w:tcPr>
            <w:tcW w:w="1134" w:type="dxa"/>
            <w:tcBorders>
              <w:top w:val="single" w:sz="4" w:space="0" w:color="auto"/>
            </w:tcBorders>
            <w:vAlign w:val="bottom"/>
          </w:tcPr>
          <w:p w14:paraId="07F698BA" w14:textId="77777777" w:rsidR="002477B6" w:rsidRPr="00F37BA3" w:rsidRDefault="002477B6" w:rsidP="00357262">
            <w:pPr>
              <w:spacing w:after="0" w:line="240" w:lineRule="auto"/>
              <w:ind w:right="-74"/>
              <w:jc w:val="right"/>
              <w:rPr>
                <w:rFonts w:ascii="Arial" w:hAnsi="Arial" w:cs="Arial"/>
                <w:b/>
                <w:bCs/>
                <w:snapToGrid w:val="0"/>
                <w:color w:val="000000"/>
                <w:sz w:val="15"/>
                <w:szCs w:val="15"/>
                <w:lang w:eastAsia="th-TH"/>
              </w:rPr>
            </w:pPr>
            <w:r w:rsidRPr="00F37BA3">
              <w:rPr>
                <w:rFonts w:ascii="Arial" w:hAnsi="Arial" w:cs="Arial"/>
                <w:b/>
                <w:bCs/>
                <w:snapToGrid w:val="0"/>
                <w:color w:val="000000"/>
                <w:sz w:val="15"/>
                <w:szCs w:val="15"/>
                <w:lang w:eastAsia="th-TH"/>
              </w:rPr>
              <w:t>After tax</w:t>
            </w:r>
          </w:p>
        </w:tc>
        <w:tc>
          <w:tcPr>
            <w:tcW w:w="1134" w:type="dxa"/>
            <w:tcBorders>
              <w:top w:val="single" w:sz="4" w:space="0" w:color="auto"/>
            </w:tcBorders>
            <w:vAlign w:val="bottom"/>
          </w:tcPr>
          <w:p w14:paraId="1A4DD04B" w14:textId="77777777" w:rsidR="002477B6" w:rsidRPr="00F37BA3" w:rsidRDefault="002477B6" w:rsidP="00357262">
            <w:pPr>
              <w:spacing w:after="0" w:line="240" w:lineRule="auto"/>
              <w:ind w:right="-74"/>
              <w:jc w:val="right"/>
              <w:rPr>
                <w:rFonts w:ascii="Arial" w:hAnsi="Arial" w:cs="Arial"/>
                <w:b/>
                <w:bCs/>
                <w:snapToGrid w:val="0"/>
                <w:color w:val="000000"/>
                <w:sz w:val="15"/>
                <w:szCs w:val="15"/>
                <w:lang w:eastAsia="th-TH"/>
              </w:rPr>
            </w:pPr>
            <w:r w:rsidRPr="00F37BA3">
              <w:rPr>
                <w:rFonts w:ascii="Arial" w:hAnsi="Arial" w:cs="Arial"/>
                <w:b/>
                <w:bCs/>
                <w:snapToGrid w:val="0"/>
                <w:color w:val="000000"/>
                <w:sz w:val="15"/>
                <w:szCs w:val="15"/>
                <w:lang w:eastAsia="th-TH"/>
              </w:rPr>
              <w:t>Before tax</w:t>
            </w:r>
          </w:p>
        </w:tc>
        <w:tc>
          <w:tcPr>
            <w:tcW w:w="1134" w:type="dxa"/>
            <w:tcBorders>
              <w:top w:val="single" w:sz="4" w:space="0" w:color="auto"/>
            </w:tcBorders>
            <w:vAlign w:val="bottom"/>
          </w:tcPr>
          <w:p w14:paraId="363C93FB" w14:textId="77777777" w:rsidR="002477B6" w:rsidRPr="00F37BA3" w:rsidRDefault="002477B6" w:rsidP="00357262">
            <w:pPr>
              <w:spacing w:after="0" w:line="240" w:lineRule="auto"/>
              <w:ind w:right="-74"/>
              <w:jc w:val="right"/>
              <w:rPr>
                <w:rFonts w:ascii="Arial" w:hAnsi="Arial" w:cs="Arial"/>
                <w:b/>
                <w:bCs/>
                <w:snapToGrid w:val="0"/>
                <w:color w:val="000000"/>
                <w:sz w:val="15"/>
                <w:szCs w:val="15"/>
                <w:lang w:val="en-GB" w:eastAsia="th-TH"/>
              </w:rPr>
            </w:pPr>
            <w:r w:rsidRPr="00F37BA3">
              <w:rPr>
                <w:rFonts w:ascii="Arial" w:hAnsi="Arial" w:cs="Arial"/>
                <w:b/>
                <w:bCs/>
                <w:snapToGrid w:val="0"/>
                <w:color w:val="000000"/>
                <w:sz w:val="15"/>
                <w:szCs w:val="15"/>
                <w:lang w:val="en-GB" w:eastAsia="th-TH"/>
              </w:rPr>
              <w:t>Tax</w:t>
            </w:r>
          </w:p>
        </w:tc>
        <w:tc>
          <w:tcPr>
            <w:tcW w:w="1134" w:type="dxa"/>
            <w:tcBorders>
              <w:top w:val="single" w:sz="4" w:space="0" w:color="auto"/>
            </w:tcBorders>
            <w:vAlign w:val="bottom"/>
          </w:tcPr>
          <w:p w14:paraId="4D05C9A4" w14:textId="77777777" w:rsidR="002477B6" w:rsidRPr="00F37BA3" w:rsidRDefault="002477B6" w:rsidP="00357262">
            <w:pPr>
              <w:spacing w:after="0" w:line="240" w:lineRule="auto"/>
              <w:ind w:right="-74"/>
              <w:jc w:val="right"/>
              <w:rPr>
                <w:rFonts w:ascii="Arial" w:hAnsi="Arial" w:cs="Arial"/>
                <w:b/>
                <w:bCs/>
                <w:snapToGrid w:val="0"/>
                <w:color w:val="000000"/>
                <w:sz w:val="15"/>
                <w:szCs w:val="15"/>
                <w:lang w:eastAsia="th-TH"/>
              </w:rPr>
            </w:pPr>
            <w:r w:rsidRPr="00F37BA3">
              <w:rPr>
                <w:rFonts w:ascii="Arial" w:hAnsi="Arial" w:cs="Arial"/>
                <w:b/>
                <w:bCs/>
                <w:snapToGrid w:val="0"/>
                <w:color w:val="000000"/>
                <w:sz w:val="15"/>
                <w:szCs w:val="15"/>
                <w:lang w:eastAsia="th-TH"/>
              </w:rPr>
              <w:t>After tax</w:t>
            </w:r>
          </w:p>
        </w:tc>
      </w:tr>
      <w:tr w:rsidR="002477B6" w:rsidRPr="00F37BA3" w14:paraId="0C1CCC74" w14:textId="77777777" w:rsidTr="00357262">
        <w:tc>
          <w:tcPr>
            <w:tcW w:w="2665" w:type="dxa"/>
            <w:vAlign w:val="bottom"/>
          </w:tcPr>
          <w:p w14:paraId="3E03CB53" w14:textId="77777777" w:rsidR="002477B6" w:rsidRPr="00F37BA3" w:rsidRDefault="002477B6" w:rsidP="00357262">
            <w:pPr>
              <w:autoSpaceDE w:val="0"/>
              <w:autoSpaceDN w:val="0"/>
              <w:adjustRightInd w:val="0"/>
              <w:spacing w:after="0" w:line="240" w:lineRule="auto"/>
              <w:ind w:left="-105" w:right="-74"/>
              <w:rPr>
                <w:rFonts w:ascii="Arial" w:eastAsia="Arial Unicode MS" w:hAnsi="Arial" w:cs="Arial"/>
                <w:sz w:val="15"/>
                <w:szCs w:val="15"/>
                <w:rtl/>
                <w:cs/>
              </w:rPr>
            </w:pPr>
          </w:p>
        </w:tc>
        <w:tc>
          <w:tcPr>
            <w:tcW w:w="1134" w:type="dxa"/>
            <w:tcBorders>
              <w:bottom w:val="single" w:sz="4" w:space="0" w:color="auto"/>
            </w:tcBorders>
            <w:vAlign w:val="bottom"/>
          </w:tcPr>
          <w:p w14:paraId="329C0AA4" w14:textId="77777777" w:rsidR="002477B6" w:rsidRPr="00F37BA3" w:rsidRDefault="002477B6" w:rsidP="00357262">
            <w:pPr>
              <w:pStyle w:val="a"/>
              <w:ind w:right="-74"/>
              <w:jc w:val="right"/>
              <w:rPr>
                <w:rFonts w:ascii="Arial" w:eastAsia="Angsana New" w:hAnsi="Arial" w:cs="Arial"/>
                <w:b/>
                <w:bCs/>
                <w:sz w:val="15"/>
                <w:szCs w:val="15"/>
                <w:cs/>
              </w:rPr>
            </w:pPr>
            <w:r w:rsidRPr="00F37BA3">
              <w:rPr>
                <w:rFonts w:ascii="Arial" w:eastAsia="Angsana New" w:hAnsi="Arial" w:cs="Arial"/>
                <w:b/>
                <w:bCs/>
                <w:sz w:val="15"/>
                <w:szCs w:val="15"/>
              </w:rPr>
              <w:t>Baht</w:t>
            </w:r>
          </w:p>
        </w:tc>
        <w:tc>
          <w:tcPr>
            <w:tcW w:w="1134" w:type="dxa"/>
            <w:tcBorders>
              <w:bottom w:val="single" w:sz="4" w:space="0" w:color="auto"/>
            </w:tcBorders>
            <w:vAlign w:val="bottom"/>
          </w:tcPr>
          <w:p w14:paraId="2751071A" w14:textId="77777777" w:rsidR="002477B6" w:rsidRPr="00F37BA3" w:rsidRDefault="002477B6" w:rsidP="00357262">
            <w:pPr>
              <w:pStyle w:val="a"/>
              <w:ind w:right="-74"/>
              <w:jc w:val="right"/>
              <w:rPr>
                <w:rFonts w:ascii="Arial" w:eastAsia="Angsana New" w:hAnsi="Arial" w:cs="Arial"/>
                <w:b/>
                <w:bCs/>
                <w:sz w:val="15"/>
                <w:szCs w:val="15"/>
                <w:cs/>
              </w:rPr>
            </w:pPr>
            <w:r w:rsidRPr="00F37BA3">
              <w:rPr>
                <w:rFonts w:ascii="Arial" w:eastAsia="Angsana New" w:hAnsi="Arial" w:cs="Arial"/>
                <w:b/>
                <w:bCs/>
                <w:sz w:val="15"/>
                <w:szCs w:val="15"/>
              </w:rPr>
              <w:t>Baht</w:t>
            </w:r>
          </w:p>
        </w:tc>
        <w:tc>
          <w:tcPr>
            <w:tcW w:w="1134" w:type="dxa"/>
            <w:tcBorders>
              <w:bottom w:val="single" w:sz="4" w:space="0" w:color="auto"/>
            </w:tcBorders>
            <w:vAlign w:val="bottom"/>
          </w:tcPr>
          <w:p w14:paraId="6A8A3BE5" w14:textId="77777777" w:rsidR="002477B6" w:rsidRPr="00F37BA3" w:rsidRDefault="002477B6" w:rsidP="00357262">
            <w:pPr>
              <w:pStyle w:val="a"/>
              <w:ind w:right="-74"/>
              <w:jc w:val="right"/>
              <w:rPr>
                <w:rFonts w:ascii="Arial" w:eastAsia="Angsana New" w:hAnsi="Arial" w:cs="Arial"/>
                <w:b/>
                <w:bCs/>
                <w:sz w:val="15"/>
                <w:szCs w:val="15"/>
                <w:cs/>
              </w:rPr>
            </w:pPr>
            <w:r w:rsidRPr="00F37BA3">
              <w:rPr>
                <w:rFonts w:ascii="Arial" w:eastAsia="Angsana New" w:hAnsi="Arial" w:cs="Arial"/>
                <w:b/>
                <w:bCs/>
                <w:sz w:val="15"/>
                <w:szCs w:val="15"/>
              </w:rPr>
              <w:t>Baht</w:t>
            </w:r>
          </w:p>
        </w:tc>
        <w:tc>
          <w:tcPr>
            <w:tcW w:w="1134" w:type="dxa"/>
            <w:tcBorders>
              <w:bottom w:val="single" w:sz="4" w:space="0" w:color="auto"/>
            </w:tcBorders>
            <w:vAlign w:val="bottom"/>
          </w:tcPr>
          <w:p w14:paraId="5428BD05" w14:textId="77777777" w:rsidR="002477B6" w:rsidRPr="00F37BA3" w:rsidRDefault="002477B6" w:rsidP="00357262">
            <w:pPr>
              <w:pStyle w:val="a"/>
              <w:ind w:right="-74"/>
              <w:jc w:val="right"/>
              <w:rPr>
                <w:rFonts w:ascii="Arial" w:eastAsia="Angsana New" w:hAnsi="Arial" w:cs="Arial"/>
                <w:b/>
                <w:bCs/>
                <w:sz w:val="15"/>
                <w:szCs w:val="15"/>
                <w:cs/>
              </w:rPr>
            </w:pPr>
            <w:r w:rsidRPr="00F37BA3">
              <w:rPr>
                <w:rFonts w:ascii="Arial" w:eastAsia="Angsana New" w:hAnsi="Arial" w:cs="Arial"/>
                <w:b/>
                <w:bCs/>
                <w:sz w:val="15"/>
                <w:szCs w:val="15"/>
              </w:rPr>
              <w:t>Baht</w:t>
            </w:r>
          </w:p>
        </w:tc>
        <w:tc>
          <w:tcPr>
            <w:tcW w:w="1134" w:type="dxa"/>
            <w:tcBorders>
              <w:bottom w:val="single" w:sz="4" w:space="0" w:color="auto"/>
            </w:tcBorders>
            <w:vAlign w:val="bottom"/>
          </w:tcPr>
          <w:p w14:paraId="39E85A2F" w14:textId="77777777" w:rsidR="002477B6" w:rsidRPr="00F37BA3" w:rsidRDefault="002477B6" w:rsidP="00357262">
            <w:pPr>
              <w:pStyle w:val="a"/>
              <w:ind w:right="-74"/>
              <w:jc w:val="right"/>
              <w:rPr>
                <w:rFonts w:ascii="Arial" w:eastAsia="Angsana New" w:hAnsi="Arial" w:cs="Arial"/>
                <w:b/>
                <w:bCs/>
                <w:sz w:val="15"/>
                <w:szCs w:val="15"/>
                <w:cs/>
              </w:rPr>
            </w:pPr>
            <w:r w:rsidRPr="00F37BA3">
              <w:rPr>
                <w:rFonts w:ascii="Arial" w:eastAsia="Angsana New" w:hAnsi="Arial" w:cs="Arial"/>
                <w:b/>
                <w:bCs/>
                <w:sz w:val="15"/>
                <w:szCs w:val="15"/>
              </w:rPr>
              <w:t>Baht</w:t>
            </w:r>
          </w:p>
        </w:tc>
        <w:tc>
          <w:tcPr>
            <w:tcW w:w="1134" w:type="dxa"/>
            <w:tcBorders>
              <w:bottom w:val="single" w:sz="4" w:space="0" w:color="auto"/>
            </w:tcBorders>
            <w:vAlign w:val="bottom"/>
          </w:tcPr>
          <w:p w14:paraId="21D89019" w14:textId="77777777" w:rsidR="002477B6" w:rsidRPr="00F37BA3" w:rsidRDefault="002477B6" w:rsidP="00357262">
            <w:pPr>
              <w:pStyle w:val="a"/>
              <w:ind w:right="-74"/>
              <w:jc w:val="right"/>
              <w:rPr>
                <w:rFonts w:ascii="Arial" w:eastAsia="Angsana New" w:hAnsi="Arial" w:cs="Arial"/>
                <w:b/>
                <w:bCs/>
                <w:sz w:val="15"/>
                <w:szCs w:val="15"/>
                <w:cs/>
              </w:rPr>
            </w:pPr>
            <w:r w:rsidRPr="00F37BA3">
              <w:rPr>
                <w:rFonts w:ascii="Arial" w:eastAsia="Angsana New" w:hAnsi="Arial" w:cs="Arial"/>
                <w:b/>
                <w:bCs/>
                <w:sz w:val="15"/>
                <w:szCs w:val="15"/>
              </w:rPr>
              <w:t>Baht</w:t>
            </w:r>
          </w:p>
        </w:tc>
      </w:tr>
      <w:tr w:rsidR="002477B6" w:rsidRPr="00F37BA3" w14:paraId="5859BDF8" w14:textId="77777777" w:rsidTr="00357262">
        <w:tc>
          <w:tcPr>
            <w:tcW w:w="2665" w:type="dxa"/>
            <w:vAlign w:val="bottom"/>
          </w:tcPr>
          <w:p w14:paraId="47DC288D" w14:textId="77777777" w:rsidR="002477B6" w:rsidRPr="00F37BA3" w:rsidRDefault="002477B6" w:rsidP="00357262">
            <w:pPr>
              <w:autoSpaceDE w:val="0"/>
              <w:autoSpaceDN w:val="0"/>
              <w:adjustRightInd w:val="0"/>
              <w:spacing w:after="0" w:line="240" w:lineRule="auto"/>
              <w:ind w:left="-105" w:right="-74"/>
              <w:rPr>
                <w:rFonts w:ascii="Arial" w:eastAsia="Arial Unicode MS" w:hAnsi="Arial" w:cs="Arial"/>
                <w:sz w:val="15"/>
                <w:szCs w:val="15"/>
                <w:rtl/>
                <w:cs/>
              </w:rPr>
            </w:pPr>
          </w:p>
        </w:tc>
        <w:tc>
          <w:tcPr>
            <w:tcW w:w="1134" w:type="dxa"/>
            <w:tcBorders>
              <w:top w:val="single" w:sz="4" w:space="0" w:color="auto"/>
            </w:tcBorders>
            <w:shd w:val="clear" w:color="auto" w:fill="FAFAFA"/>
            <w:vAlign w:val="bottom"/>
          </w:tcPr>
          <w:p w14:paraId="640C7BB8" w14:textId="77777777" w:rsidR="002477B6" w:rsidRPr="00F37BA3"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shd w:val="clear" w:color="auto" w:fill="FAFAFA"/>
            <w:vAlign w:val="bottom"/>
          </w:tcPr>
          <w:p w14:paraId="4DF31B28" w14:textId="77777777" w:rsidR="002477B6" w:rsidRPr="00F37BA3"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shd w:val="clear" w:color="auto" w:fill="FAFAFA"/>
            <w:vAlign w:val="bottom"/>
          </w:tcPr>
          <w:p w14:paraId="0265BB28" w14:textId="77777777" w:rsidR="002477B6" w:rsidRPr="00F37BA3"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vAlign w:val="bottom"/>
          </w:tcPr>
          <w:p w14:paraId="13C9970B" w14:textId="77777777" w:rsidR="002477B6" w:rsidRPr="00F37BA3"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vAlign w:val="bottom"/>
          </w:tcPr>
          <w:p w14:paraId="37B44C9A" w14:textId="77777777" w:rsidR="002477B6" w:rsidRPr="00F37BA3"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vAlign w:val="bottom"/>
          </w:tcPr>
          <w:p w14:paraId="1AEB84FE" w14:textId="77777777" w:rsidR="002477B6" w:rsidRPr="00F37BA3" w:rsidRDefault="002477B6" w:rsidP="00357262">
            <w:pPr>
              <w:pStyle w:val="a"/>
              <w:ind w:right="-74"/>
              <w:jc w:val="right"/>
              <w:rPr>
                <w:rFonts w:ascii="Arial" w:eastAsia="Angsana New" w:hAnsi="Arial" w:cs="Arial"/>
                <w:sz w:val="15"/>
                <w:szCs w:val="15"/>
              </w:rPr>
            </w:pPr>
          </w:p>
        </w:tc>
      </w:tr>
      <w:tr w:rsidR="00AE1B57" w:rsidRPr="00F37BA3" w14:paraId="00A15A39" w14:textId="77777777" w:rsidTr="005F7278">
        <w:tc>
          <w:tcPr>
            <w:tcW w:w="2665" w:type="dxa"/>
          </w:tcPr>
          <w:p w14:paraId="2C8A58E3" w14:textId="77777777" w:rsidR="00AE1B57" w:rsidRPr="00F37BA3" w:rsidRDefault="00AE1B57" w:rsidP="00AE1B57">
            <w:pPr>
              <w:autoSpaceDE w:val="0"/>
              <w:autoSpaceDN w:val="0"/>
              <w:adjustRightInd w:val="0"/>
              <w:spacing w:after="0" w:line="240" w:lineRule="auto"/>
              <w:ind w:left="-105" w:right="-74"/>
              <w:rPr>
                <w:rFonts w:ascii="Arial" w:eastAsia="Arial Unicode MS" w:hAnsi="Arial" w:cs="Arial"/>
                <w:sz w:val="15"/>
                <w:szCs w:val="15"/>
              </w:rPr>
            </w:pPr>
            <w:bookmarkStart w:id="52" w:name="OLE_LINK25"/>
            <w:r w:rsidRPr="00F37BA3">
              <w:rPr>
                <w:rFonts w:ascii="Arial" w:eastAsia="Arial Unicode MS" w:hAnsi="Arial" w:cs="Arial"/>
                <w:sz w:val="15"/>
                <w:szCs w:val="15"/>
              </w:rPr>
              <w:t>Currency translation differences</w:t>
            </w:r>
          </w:p>
        </w:tc>
        <w:tc>
          <w:tcPr>
            <w:tcW w:w="1134" w:type="dxa"/>
            <w:shd w:val="clear" w:color="auto" w:fill="FAFAFA"/>
            <w:vAlign w:val="bottom"/>
          </w:tcPr>
          <w:p w14:paraId="5280C418" w14:textId="36C4A633" w:rsidR="00AE1B57" w:rsidRPr="00F37BA3" w:rsidRDefault="00AE1B57" w:rsidP="00AE1B57">
            <w:pPr>
              <w:spacing w:after="0" w:line="240" w:lineRule="auto"/>
              <w:ind w:left="-84" w:right="-74"/>
              <w:jc w:val="right"/>
              <w:rPr>
                <w:rFonts w:ascii="Arial" w:hAnsi="Arial" w:cs="Arial"/>
                <w:noProof/>
                <w:sz w:val="15"/>
                <w:szCs w:val="15"/>
                <w:lang w:val="en-GB"/>
              </w:rPr>
            </w:pPr>
            <w:r w:rsidRPr="00F37BA3">
              <w:rPr>
                <w:rFonts w:ascii="Arial" w:hAnsi="Arial" w:cs="Arial"/>
                <w:noProof/>
                <w:spacing w:val="-2"/>
                <w:sz w:val="15"/>
                <w:szCs w:val="15"/>
                <w:lang w:val="en-GB"/>
              </w:rPr>
              <w:t>10,193,679</w:t>
            </w:r>
          </w:p>
        </w:tc>
        <w:tc>
          <w:tcPr>
            <w:tcW w:w="1134" w:type="dxa"/>
            <w:shd w:val="clear" w:color="auto" w:fill="FAFAFA"/>
            <w:vAlign w:val="bottom"/>
          </w:tcPr>
          <w:p w14:paraId="30EFBF6F" w14:textId="3128C58D" w:rsidR="00AE1B57" w:rsidRPr="00F37BA3" w:rsidRDefault="00AE1B57" w:rsidP="00AE1B57">
            <w:pPr>
              <w:spacing w:after="0" w:line="240" w:lineRule="auto"/>
              <w:ind w:left="-84" w:right="-74"/>
              <w:jc w:val="right"/>
              <w:rPr>
                <w:rFonts w:ascii="Arial" w:hAnsi="Arial" w:cs="Arial"/>
                <w:noProof/>
                <w:sz w:val="15"/>
                <w:szCs w:val="15"/>
                <w:lang w:val="en-GB"/>
              </w:rPr>
            </w:pPr>
            <w:r w:rsidRPr="00F37BA3">
              <w:rPr>
                <w:rFonts w:ascii="Arial" w:hAnsi="Arial" w:cs="Arial"/>
                <w:noProof/>
                <w:spacing w:val="-2"/>
                <w:sz w:val="15"/>
                <w:szCs w:val="15"/>
                <w:lang w:val="en-GB" w:bidi="th-TH"/>
              </w:rPr>
              <w:t>-</w:t>
            </w:r>
          </w:p>
        </w:tc>
        <w:tc>
          <w:tcPr>
            <w:tcW w:w="1134" w:type="dxa"/>
            <w:shd w:val="clear" w:color="auto" w:fill="FAFAFA"/>
            <w:vAlign w:val="bottom"/>
          </w:tcPr>
          <w:p w14:paraId="788FE2AF" w14:textId="042F6F98" w:rsidR="00AE1B57" w:rsidRPr="00F37BA3" w:rsidRDefault="00AE1B57" w:rsidP="00AE1B57">
            <w:pPr>
              <w:spacing w:after="0" w:line="240" w:lineRule="auto"/>
              <w:ind w:left="-84" w:right="-74"/>
              <w:jc w:val="right"/>
              <w:rPr>
                <w:rFonts w:ascii="Arial" w:hAnsi="Arial" w:cs="Arial"/>
                <w:noProof/>
                <w:sz w:val="15"/>
                <w:szCs w:val="15"/>
                <w:lang w:val="en-GB"/>
              </w:rPr>
            </w:pPr>
            <w:r w:rsidRPr="00F37BA3">
              <w:rPr>
                <w:rFonts w:ascii="Arial" w:hAnsi="Arial" w:cs="Arial"/>
                <w:noProof/>
                <w:spacing w:val="-2"/>
                <w:sz w:val="15"/>
                <w:szCs w:val="15"/>
                <w:lang w:val="en-GB"/>
              </w:rPr>
              <w:t>10,193,679</w:t>
            </w:r>
          </w:p>
        </w:tc>
        <w:tc>
          <w:tcPr>
            <w:tcW w:w="1134" w:type="dxa"/>
            <w:vAlign w:val="bottom"/>
          </w:tcPr>
          <w:p w14:paraId="42F839DA" w14:textId="04642A65" w:rsidR="00AE1B57" w:rsidRPr="00F37BA3" w:rsidRDefault="00AE1B57" w:rsidP="00AE1B57">
            <w:pPr>
              <w:spacing w:after="0" w:line="240" w:lineRule="auto"/>
              <w:ind w:left="-84" w:right="-74"/>
              <w:jc w:val="right"/>
              <w:rPr>
                <w:rFonts w:ascii="Arial" w:hAnsi="Arial" w:cs="Arial"/>
                <w:noProof/>
                <w:sz w:val="15"/>
                <w:szCs w:val="15"/>
                <w:lang w:val="en-GB"/>
              </w:rPr>
            </w:pPr>
            <w:r w:rsidRPr="00F37BA3">
              <w:rPr>
                <w:rFonts w:ascii="Arial" w:hAnsi="Arial" w:cs="Arial"/>
                <w:noProof/>
                <w:spacing w:val="-2"/>
                <w:sz w:val="15"/>
                <w:szCs w:val="15"/>
                <w:lang w:val="en-GB"/>
              </w:rPr>
              <w:t>(11,602,403)</w:t>
            </w:r>
          </w:p>
        </w:tc>
        <w:tc>
          <w:tcPr>
            <w:tcW w:w="1134" w:type="dxa"/>
            <w:vAlign w:val="bottom"/>
          </w:tcPr>
          <w:p w14:paraId="47D037C9" w14:textId="512240B9" w:rsidR="00AE1B57" w:rsidRPr="00F37BA3" w:rsidRDefault="00AE1B57" w:rsidP="00AE1B57">
            <w:pPr>
              <w:spacing w:after="0" w:line="240" w:lineRule="auto"/>
              <w:ind w:left="-75" w:right="-74"/>
              <w:jc w:val="right"/>
              <w:rPr>
                <w:rFonts w:ascii="Arial" w:hAnsi="Arial" w:cs="Arial"/>
                <w:noProof/>
                <w:sz w:val="15"/>
                <w:szCs w:val="15"/>
                <w:lang w:val="en-GB"/>
              </w:rPr>
            </w:pPr>
            <w:r w:rsidRPr="00F37BA3">
              <w:rPr>
                <w:rFonts w:ascii="Arial" w:hAnsi="Arial" w:cs="Arial"/>
                <w:noProof/>
                <w:spacing w:val="-2"/>
                <w:sz w:val="15"/>
                <w:szCs w:val="15"/>
                <w:lang w:val="en-GB" w:bidi="th-TH"/>
              </w:rPr>
              <w:t>-</w:t>
            </w:r>
          </w:p>
        </w:tc>
        <w:tc>
          <w:tcPr>
            <w:tcW w:w="1134" w:type="dxa"/>
            <w:vAlign w:val="bottom"/>
          </w:tcPr>
          <w:p w14:paraId="19F900D3" w14:textId="3EA223ED" w:rsidR="00AE1B57" w:rsidRPr="00F37BA3" w:rsidRDefault="00AE1B57" w:rsidP="00AE1B57">
            <w:pPr>
              <w:spacing w:after="0" w:line="240" w:lineRule="auto"/>
              <w:ind w:left="-81" w:right="-74"/>
              <w:jc w:val="right"/>
              <w:rPr>
                <w:rFonts w:ascii="Arial" w:hAnsi="Arial" w:cs="Arial"/>
                <w:noProof/>
                <w:sz w:val="15"/>
                <w:szCs w:val="15"/>
                <w:lang w:val="en-GB"/>
              </w:rPr>
            </w:pPr>
            <w:r w:rsidRPr="00F37BA3">
              <w:rPr>
                <w:rFonts w:ascii="Arial" w:hAnsi="Arial" w:cs="Arial"/>
                <w:noProof/>
                <w:spacing w:val="-2"/>
                <w:sz w:val="15"/>
                <w:szCs w:val="15"/>
                <w:lang w:val="en-GB"/>
              </w:rPr>
              <w:t>(11,602,403)</w:t>
            </w:r>
          </w:p>
        </w:tc>
      </w:tr>
      <w:tr w:rsidR="00AE1B57" w:rsidRPr="00F37BA3" w14:paraId="537F5A4E" w14:textId="77777777" w:rsidTr="00E529D3">
        <w:tc>
          <w:tcPr>
            <w:tcW w:w="2665" w:type="dxa"/>
            <w:vAlign w:val="bottom"/>
          </w:tcPr>
          <w:p w14:paraId="769A5001" w14:textId="6B835F77" w:rsidR="00AE1B57" w:rsidRPr="00F37BA3" w:rsidRDefault="00AE1B57" w:rsidP="00AE1B57">
            <w:pPr>
              <w:autoSpaceDE w:val="0"/>
              <w:autoSpaceDN w:val="0"/>
              <w:adjustRightInd w:val="0"/>
              <w:spacing w:after="0" w:line="240" w:lineRule="auto"/>
              <w:ind w:left="-105" w:right="-74"/>
              <w:rPr>
                <w:rFonts w:ascii="Arial" w:eastAsia="Arial Unicode MS" w:hAnsi="Arial" w:cs="Arial"/>
                <w:sz w:val="15"/>
                <w:szCs w:val="15"/>
              </w:rPr>
            </w:pPr>
            <w:r w:rsidRPr="00F37BA3">
              <w:rPr>
                <w:rFonts w:ascii="Arial" w:eastAsia="Arial Unicode MS" w:hAnsi="Arial" w:cs="Arial"/>
                <w:sz w:val="15"/>
                <w:szCs w:val="15"/>
              </w:rPr>
              <w:t>Re-measurements</w:t>
            </w:r>
          </w:p>
        </w:tc>
        <w:tc>
          <w:tcPr>
            <w:tcW w:w="1134" w:type="dxa"/>
            <w:shd w:val="clear" w:color="auto" w:fill="FAFAFA"/>
            <w:vAlign w:val="bottom"/>
          </w:tcPr>
          <w:p w14:paraId="18FC2C61" w14:textId="77777777" w:rsidR="00AE1B57" w:rsidRPr="00F37BA3" w:rsidRDefault="00AE1B57" w:rsidP="00AE1B57">
            <w:pPr>
              <w:spacing w:after="0" w:line="240" w:lineRule="auto"/>
              <w:ind w:left="-84" w:right="-74"/>
              <w:jc w:val="right"/>
              <w:rPr>
                <w:rFonts w:ascii="Arial" w:hAnsi="Arial" w:cs="Arial"/>
                <w:noProof/>
                <w:sz w:val="15"/>
                <w:szCs w:val="15"/>
                <w:lang w:val="en-GB"/>
              </w:rPr>
            </w:pPr>
          </w:p>
        </w:tc>
        <w:tc>
          <w:tcPr>
            <w:tcW w:w="1134" w:type="dxa"/>
            <w:shd w:val="clear" w:color="auto" w:fill="FAFAFA"/>
            <w:vAlign w:val="bottom"/>
          </w:tcPr>
          <w:p w14:paraId="1D3F3C03" w14:textId="77777777" w:rsidR="00AE1B57" w:rsidRPr="00F37BA3" w:rsidRDefault="00AE1B57" w:rsidP="00AE1B57">
            <w:pPr>
              <w:spacing w:after="0" w:line="240" w:lineRule="auto"/>
              <w:ind w:left="-84" w:right="-74"/>
              <w:jc w:val="right"/>
              <w:rPr>
                <w:rFonts w:ascii="Arial" w:hAnsi="Arial" w:cs="Arial"/>
                <w:noProof/>
                <w:sz w:val="15"/>
                <w:szCs w:val="15"/>
                <w:lang w:val="en-GB"/>
              </w:rPr>
            </w:pPr>
          </w:p>
        </w:tc>
        <w:tc>
          <w:tcPr>
            <w:tcW w:w="1134" w:type="dxa"/>
            <w:shd w:val="clear" w:color="auto" w:fill="FAFAFA"/>
            <w:vAlign w:val="bottom"/>
          </w:tcPr>
          <w:p w14:paraId="1DEE1077" w14:textId="77777777" w:rsidR="00AE1B57" w:rsidRPr="00F37BA3" w:rsidRDefault="00AE1B57" w:rsidP="00AE1B57">
            <w:pPr>
              <w:spacing w:after="0" w:line="240" w:lineRule="auto"/>
              <w:ind w:left="-84" w:right="-74"/>
              <w:jc w:val="right"/>
              <w:rPr>
                <w:rFonts w:ascii="Arial" w:hAnsi="Arial" w:cs="Arial"/>
                <w:noProof/>
                <w:sz w:val="15"/>
                <w:szCs w:val="15"/>
                <w:lang w:val="en-GB"/>
              </w:rPr>
            </w:pPr>
          </w:p>
        </w:tc>
        <w:tc>
          <w:tcPr>
            <w:tcW w:w="1134" w:type="dxa"/>
            <w:vAlign w:val="bottom"/>
          </w:tcPr>
          <w:p w14:paraId="50FA62BF" w14:textId="77777777" w:rsidR="00AE1B57" w:rsidRPr="00F37BA3" w:rsidRDefault="00AE1B57" w:rsidP="00AE1B57">
            <w:pPr>
              <w:spacing w:after="0" w:line="240" w:lineRule="auto"/>
              <w:ind w:left="-84" w:right="-74"/>
              <w:jc w:val="right"/>
              <w:rPr>
                <w:rFonts w:ascii="Arial" w:hAnsi="Arial" w:cs="Arial"/>
                <w:noProof/>
                <w:spacing w:val="-2"/>
                <w:sz w:val="15"/>
                <w:szCs w:val="15"/>
                <w:lang w:val="en-GB"/>
              </w:rPr>
            </w:pPr>
          </w:p>
        </w:tc>
        <w:tc>
          <w:tcPr>
            <w:tcW w:w="1134" w:type="dxa"/>
            <w:vAlign w:val="bottom"/>
          </w:tcPr>
          <w:p w14:paraId="30AB1819" w14:textId="77777777" w:rsidR="00AE1B57" w:rsidRPr="00F37BA3" w:rsidRDefault="00AE1B57" w:rsidP="00AE1B57">
            <w:pPr>
              <w:spacing w:after="0" w:line="240" w:lineRule="auto"/>
              <w:ind w:left="-75" w:right="-74"/>
              <w:jc w:val="right"/>
              <w:rPr>
                <w:rFonts w:ascii="Arial" w:hAnsi="Arial" w:cs="Arial"/>
                <w:noProof/>
                <w:spacing w:val="-2"/>
                <w:sz w:val="15"/>
                <w:szCs w:val="15"/>
                <w:cs/>
                <w:lang w:val="en-GB" w:bidi="th-TH"/>
              </w:rPr>
            </w:pPr>
          </w:p>
        </w:tc>
        <w:tc>
          <w:tcPr>
            <w:tcW w:w="1134" w:type="dxa"/>
            <w:vAlign w:val="bottom"/>
          </w:tcPr>
          <w:p w14:paraId="2EC84156" w14:textId="77777777" w:rsidR="00AE1B57" w:rsidRPr="00F37BA3" w:rsidRDefault="00AE1B57" w:rsidP="00AE1B57">
            <w:pPr>
              <w:spacing w:after="0" w:line="240" w:lineRule="auto"/>
              <w:ind w:left="-81" w:right="-74"/>
              <w:jc w:val="right"/>
              <w:rPr>
                <w:rFonts w:ascii="Arial" w:hAnsi="Arial" w:cs="Arial"/>
                <w:noProof/>
                <w:spacing w:val="-2"/>
                <w:sz w:val="15"/>
                <w:szCs w:val="15"/>
                <w:lang w:val="en-GB"/>
              </w:rPr>
            </w:pPr>
          </w:p>
        </w:tc>
      </w:tr>
      <w:tr w:rsidR="00AE1B57" w:rsidRPr="00F37BA3" w14:paraId="2E2E2B92" w14:textId="77777777" w:rsidTr="00E529D3">
        <w:tc>
          <w:tcPr>
            <w:tcW w:w="2665" w:type="dxa"/>
            <w:vAlign w:val="bottom"/>
          </w:tcPr>
          <w:p w14:paraId="0821D7CE" w14:textId="5FA4FA7C" w:rsidR="00AE1B57" w:rsidRPr="00F37BA3" w:rsidRDefault="00AE1B57" w:rsidP="00AE1B57">
            <w:pPr>
              <w:autoSpaceDE w:val="0"/>
              <w:autoSpaceDN w:val="0"/>
              <w:adjustRightInd w:val="0"/>
              <w:spacing w:after="0" w:line="240" w:lineRule="auto"/>
              <w:ind w:left="-105" w:right="-74"/>
              <w:rPr>
                <w:rFonts w:ascii="Arial" w:eastAsia="Arial Unicode MS" w:hAnsi="Arial" w:cs="Arial"/>
                <w:sz w:val="15"/>
                <w:szCs w:val="15"/>
              </w:rPr>
            </w:pPr>
            <w:r w:rsidRPr="00F37BA3">
              <w:rPr>
                <w:rFonts w:ascii="Arial" w:eastAsia="Arial Unicode MS" w:hAnsi="Arial" w:cs="Arial"/>
                <w:sz w:val="15"/>
                <w:szCs w:val="15"/>
              </w:rPr>
              <w:t xml:space="preserve">   of employee benefit obligations</w:t>
            </w:r>
          </w:p>
        </w:tc>
        <w:tc>
          <w:tcPr>
            <w:tcW w:w="1134" w:type="dxa"/>
            <w:shd w:val="clear" w:color="auto" w:fill="FAFAFA"/>
            <w:vAlign w:val="bottom"/>
          </w:tcPr>
          <w:p w14:paraId="1560BC9A" w14:textId="2AD8C4A1" w:rsidR="00AE1B57" w:rsidRPr="00F37BA3" w:rsidRDefault="00AE1B57" w:rsidP="00AE1B57">
            <w:pPr>
              <w:spacing w:after="0" w:line="240" w:lineRule="auto"/>
              <w:ind w:left="-84" w:right="-74"/>
              <w:jc w:val="right"/>
              <w:rPr>
                <w:rFonts w:ascii="Arial" w:hAnsi="Arial" w:cs="Arial"/>
                <w:noProof/>
                <w:sz w:val="15"/>
                <w:szCs w:val="15"/>
                <w:lang w:val="en-GB"/>
              </w:rPr>
            </w:pPr>
            <w:r w:rsidRPr="00F37BA3">
              <w:rPr>
                <w:rFonts w:ascii="Arial" w:hAnsi="Arial" w:cs="Arial"/>
                <w:noProof/>
                <w:spacing w:val="-2"/>
                <w:sz w:val="15"/>
                <w:szCs w:val="15"/>
                <w:lang w:bidi="th-TH"/>
              </w:rPr>
              <w:t>-</w:t>
            </w:r>
          </w:p>
        </w:tc>
        <w:tc>
          <w:tcPr>
            <w:tcW w:w="1134" w:type="dxa"/>
            <w:shd w:val="clear" w:color="auto" w:fill="FAFAFA"/>
            <w:vAlign w:val="bottom"/>
          </w:tcPr>
          <w:p w14:paraId="3B300D5A" w14:textId="58FC26FC" w:rsidR="00AE1B57" w:rsidRPr="00F37BA3" w:rsidRDefault="00AE1B57" w:rsidP="00AE1B57">
            <w:pPr>
              <w:spacing w:after="0" w:line="240" w:lineRule="auto"/>
              <w:ind w:left="-84" w:right="-74"/>
              <w:jc w:val="right"/>
              <w:rPr>
                <w:rFonts w:ascii="Arial" w:hAnsi="Arial" w:cs="Arial"/>
                <w:noProof/>
                <w:sz w:val="15"/>
                <w:szCs w:val="15"/>
                <w:lang w:val="en-GB"/>
              </w:rPr>
            </w:pPr>
            <w:r w:rsidRPr="00F37BA3">
              <w:rPr>
                <w:rFonts w:ascii="Arial" w:hAnsi="Arial" w:cs="Arial"/>
                <w:noProof/>
                <w:spacing w:val="-2"/>
                <w:sz w:val="15"/>
                <w:szCs w:val="15"/>
                <w:lang w:val="en-GB" w:bidi="th-TH"/>
              </w:rPr>
              <w:t>-</w:t>
            </w:r>
          </w:p>
        </w:tc>
        <w:tc>
          <w:tcPr>
            <w:tcW w:w="1134" w:type="dxa"/>
            <w:shd w:val="clear" w:color="auto" w:fill="FAFAFA"/>
            <w:vAlign w:val="bottom"/>
          </w:tcPr>
          <w:p w14:paraId="3D7D1262" w14:textId="5C706ADC" w:rsidR="00AE1B57" w:rsidRPr="00F37BA3" w:rsidRDefault="00AE1B57" w:rsidP="00AE1B57">
            <w:pPr>
              <w:spacing w:after="0" w:line="240" w:lineRule="auto"/>
              <w:ind w:left="-84" w:right="-74"/>
              <w:jc w:val="right"/>
              <w:rPr>
                <w:rFonts w:ascii="Arial" w:hAnsi="Arial" w:cs="Arial"/>
                <w:noProof/>
                <w:sz w:val="15"/>
                <w:szCs w:val="15"/>
                <w:lang w:val="en-GB"/>
              </w:rPr>
            </w:pPr>
            <w:r w:rsidRPr="00F37BA3">
              <w:rPr>
                <w:rFonts w:ascii="Arial" w:hAnsi="Arial" w:cs="Arial"/>
                <w:noProof/>
                <w:spacing w:val="-2"/>
                <w:sz w:val="15"/>
                <w:szCs w:val="15"/>
                <w:lang w:val="en-GB"/>
              </w:rPr>
              <w:t>-</w:t>
            </w:r>
          </w:p>
        </w:tc>
        <w:tc>
          <w:tcPr>
            <w:tcW w:w="1134" w:type="dxa"/>
            <w:vAlign w:val="bottom"/>
          </w:tcPr>
          <w:p w14:paraId="02370788" w14:textId="24C3EEBF" w:rsidR="00AE1B57" w:rsidRPr="00F37BA3" w:rsidRDefault="00AE1B57" w:rsidP="00AE1B57">
            <w:pPr>
              <w:spacing w:after="0" w:line="240" w:lineRule="auto"/>
              <w:ind w:left="-84" w:right="-74"/>
              <w:jc w:val="right"/>
              <w:rPr>
                <w:rFonts w:ascii="Arial" w:hAnsi="Arial" w:cs="Arial"/>
                <w:noProof/>
                <w:spacing w:val="-2"/>
                <w:sz w:val="15"/>
                <w:szCs w:val="15"/>
                <w:lang w:val="en-GB"/>
              </w:rPr>
            </w:pPr>
            <w:r w:rsidRPr="00F37BA3">
              <w:rPr>
                <w:rFonts w:ascii="Arial" w:hAnsi="Arial" w:cs="Arial"/>
                <w:noProof/>
                <w:spacing w:val="-2"/>
                <w:sz w:val="15"/>
                <w:szCs w:val="15"/>
                <w:lang w:bidi="th-TH"/>
              </w:rPr>
              <w:t>6,699,156</w:t>
            </w:r>
          </w:p>
        </w:tc>
        <w:tc>
          <w:tcPr>
            <w:tcW w:w="1134" w:type="dxa"/>
            <w:vAlign w:val="bottom"/>
          </w:tcPr>
          <w:p w14:paraId="14289C4A" w14:textId="32AC0F2A" w:rsidR="00AE1B57" w:rsidRPr="00F37BA3" w:rsidRDefault="00AE1B57" w:rsidP="00AE1B57">
            <w:pPr>
              <w:spacing w:after="0" w:line="240" w:lineRule="auto"/>
              <w:ind w:left="-75" w:right="-74"/>
              <w:jc w:val="right"/>
              <w:rPr>
                <w:rFonts w:ascii="Arial" w:hAnsi="Arial" w:cs="Arial"/>
                <w:noProof/>
                <w:spacing w:val="-2"/>
                <w:sz w:val="15"/>
                <w:szCs w:val="15"/>
                <w:cs/>
                <w:lang w:val="en-GB" w:bidi="th-TH"/>
              </w:rPr>
            </w:pPr>
            <w:r w:rsidRPr="00F37BA3">
              <w:rPr>
                <w:rFonts w:ascii="Arial" w:hAnsi="Arial" w:cs="Arial"/>
                <w:noProof/>
                <w:spacing w:val="-2"/>
                <w:sz w:val="15"/>
                <w:szCs w:val="15"/>
                <w:lang w:val="en-GB" w:bidi="th-TH"/>
              </w:rPr>
              <w:t>(1,339,831)</w:t>
            </w:r>
          </w:p>
        </w:tc>
        <w:tc>
          <w:tcPr>
            <w:tcW w:w="1134" w:type="dxa"/>
            <w:vAlign w:val="bottom"/>
          </w:tcPr>
          <w:p w14:paraId="750078FB" w14:textId="47DC1DB4" w:rsidR="00AE1B57" w:rsidRPr="00F37BA3" w:rsidRDefault="00AE1B57" w:rsidP="00AE1B57">
            <w:pPr>
              <w:spacing w:after="0" w:line="240" w:lineRule="auto"/>
              <w:ind w:left="-81" w:right="-74"/>
              <w:jc w:val="right"/>
              <w:rPr>
                <w:rFonts w:ascii="Arial" w:hAnsi="Arial" w:cs="Arial"/>
                <w:noProof/>
                <w:spacing w:val="-2"/>
                <w:sz w:val="15"/>
                <w:szCs w:val="15"/>
                <w:lang w:val="en-GB"/>
              </w:rPr>
            </w:pPr>
            <w:r w:rsidRPr="00F37BA3">
              <w:rPr>
                <w:rFonts w:ascii="Arial" w:hAnsi="Arial" w:cs="Arial"/>
                <w:noProof/>
                <w:spacing w:val="-2"/>
                <w:sz w:val="15"/>
                <w:szCs w:val="15"/>
                <w:lang w:val="en-GB"/>
              </w:rPr>
              <w:t>5,359,325</w:t>
            </w:r>
          </w:p>
        </w:tc>
      </w:tr>
      <w:tr w:rsidR="00AE1B57" w:rsidRPr="00F37BA3" w14:paraId="6002A6F7" w14:textId="77777777" w:rsidTr="00E529D3">
        <w:tc>
          <w:tcPr>
            <w:tcW w:w="2665" w:type="dxa"/>
            <w:vAlign w:val="bottom"/>
          </w:tcPr>
          <w:p w14:paraId="52711DBC" w14:textId="77777777" w:rsidR="00B82745" w:rsidRPr="00F37BA3" w:rsidRDefault="00AE1B57" w:rsidP="00AE1B57">
            <w:pPr>
              <w:autoSpaceDE w:val="0"/>
              <w:autoSpaceDN w:val="0"/>
              <w:adjustRightInd w:val="0"/>
              <w:spacing w:after="0" w:line="240" w:lineRule="auto"/>
              <w:ind w:left="-105" w:right="-74"/>
              <w:rPr>
                <w:rFonts w:ascii="Arial" w:eastAsia="Arial Unicode MS" w:hAnsi="Arial"/>
                <w:sz w:val="15"/>
                <w:szCs w:val="19"/>
                <w:lang w:bidi="th-TH"/>
              </w:rPr>
            </w:pPr>
            <w:r w:rsidRPr="00F37BA3">
              <w:rPr>
                <w:rFonts w:ascii="Arial" w:eastAsia="Arial Unicode MS" w:hAnsi="Arial" w:cs="Arial"/>
                <w:sz w:val="15"/>
                <w:szCs w:val="15"/>
              </w:rPr>
              <w:t>Share of other comprehensive income</w:t>
            </w:r>
            <w:r w:rsidR="00B82745" w:rsidRPr="00F37BA3">
              <w:rPr>
                <w:rFonts w:ascii="Arial" w:eastAsia="Arial Unicode MS" w:hAnsi="Arial" w:hint="cs"/>
                <w:sz w:val="15"/>
                <w:szCs w:val="19"/>
                <w:cs/>
                <w:lang w:bidi="th-TH"/>
              </w:rPr>
              <w:t xml:space="preserve"> </w:t>
            </w:r>
          </w:p>
          <w:p w14:paraId="19D1D316" w14:textId="77777777" w:rsidR="00B82745" w:rsidRPr="00F37BA3" w:rsidRDefault="00B82745" w:rsidP="00B82745">
            <w:pPr>
              <w:autoSpaceDE w:val="0"/>
              <w:autoSpaceDN w:val="0"/>
              <w:adjustRightInd w:val="0"/>
              <w:spacing w:after="0" w:line="240" w:lineRule="auto"/>
              <w:ind w:left="-105" w:right="-74"/>
              <w:rPr>
                <w:rFonts w:ascii="Arial" w:eastAsia="Arial Unicode MS" w:hAnsi="Arial" w:cs="Arial"/>
                <w:sz w:val="15"/>
                <w:szCs w:val="15"/>
              </w:rPr>
            </w:pPr>
            <w:r w:rsidRPr="00F37BA3">
              <w:rPr>
                <w:rFonts w:ascii="Arial" w:eastAsia="Arial Unicode MS" w:hAnsi="Arial"/>
                <w:sz w:val="15"/>
                <w:szCs w:val="19"/>
                <w:lang w:val="en-GB" w:bidi="th-TH"/>
              </w:rPr>
              <w:t xml:space="preserve">   (expense) </w:t>
            </w:r>
            <w:r w:rsidR="00AE1B57" w:rsidRPr="00F37BA3">
              <w:rPr>
                <w:rFonts w:ascii="Arial" w:eastAsia="Arial Unicode MS" w:hAnsi="Arial" w:cs="Arial"/>
                <w:sz w:val="15"/>
                <w:szCs w:val="15"/>
              </w:rPr>
              <w:t xml:space="preserve">of associates and joint </w:t>
            </w:r>
            <w:r w:rsidRPr="00F37BA3">
              <w:rPr>
                <w:rFonts w:ascii="Arial" w:eastAsia="Arial Unicode MS" w:hAnsi="Arial" w:cs="Arial"/>
                <w:sz w:val="15"/>
                <w:szCs w:val="15"/>
              </w:rPr>
              <w:t xml:space="preserve">    </w:t>
            </w:r>
          </w:p>
          <w:p w14:paraId="4B54F6BB" w14:textId="39CA1D46" w:rsidR="00AE1B57" w:rsidRPr="00F37BA3" w:rsidRDefault="00AE1B57" w:rsidP="00B82745">
            <w:pPr>
              <w:autoSpaceDE w:val="0"/>
              <w:autoSpaceDN w:val="0"/>
              <w:adjustRightInd w:val="0"/>
              <w:spacing w:after="0" w:line="240" w:lineRule="auto"/>
              <w:ind w:right="-74"/>
              <w:rPr>
                <w:rFonts w:ascii="Arial" w:eastAsia="Arial Unicode MS" w:hAnsi="Arial"/>
                <w:sz w:val="15"/>
                <w:szCs w:val="19"/>
                <w:lang w:val="en-GB" w:bidi="th-TH"/>
              </w:rPr>
            </w:pPr>
            <w:r w:rsidRPr="00F37BA3">
              <w:rPr>
                <w:rFonts w:ascii="Arial" w:eastAsia="Arial Unicode MS" w:hAnsi="Arial" w:cs="Arial"/>
                <w:sz w:val="15"/>
                <w:szCs w:val="15"/>
              </w:rPr>
              <w:t>ventures</w:t>
            </w:r>
          </w:p>
        </w:tc>
        <w:tc>
          <w:tcPr>
            <w:tcW w:w="1134" w:type="dxa"/>
            <w:shd w:val="clear" w:color="auto" w:fill="FAFAFA"/>
            <w:vAlign w:val="bottom"/>
          </w:tcPr>
          <w:p w14:paraId="158A3BFA" w14:textId="3C577752" w:rsidR="00AE1B57" w:rsidRPr="00F37BA3" w:rsidRDefault="00AE1B57" w:rsidP="00AE1B57">
            <w:pPr>
              <w:spacing w:after="0" w:line="240" w:lineRule="auto"/>
              <w:ind w:left="-84" w:right="-74"/>
              <w:jc w:val="right"/>
              <w:rPr>
                <w:rFonts w:ascii="Arial" w:hAnsi="Arial" w:cs="Arial"/>
                <w:noProof/>
                <w:sz w:val="15"/>
                <w:szCs w:val="15"/>
                <w:lang w:val="en-GB"/>
              </w:rPr>
            </w:pPr>
            <w:r w:rsidRPr="00F37BA3">
              <w:rPr>
                <w:rFonts w:ascii="Arial" w:hAnsi="Arial" w:cs="Arial"/>
                <w:noProof/>
                <w:spacing w:val="-2"/>
                <w:sz w:val="15"/>
                <w:szCs w:val="15"/>
                <w:lang w:val="en-GB"/>
              </w:rPr>
              <w:t>(7</w:t>
            </w:r>
            <w:r w:rsidR="00410C6C" w:rsidRPr="00F37BA3">
              <w:rPr>
                <w:rFonts w:ascii="Arial" w:hAnsi="Arial" w:cs="Arial"/>
                <w:noProof/>
                <w:spacing w:val="-2"/>
                <w:sz w:val="15"/>
                <w:szCs w:val="15"/>
                <w:lang w:val="en-GB"/>
              </w:rPr>
              <w:t>3</w:t>
            </w:r>
            <w:r w:rsidRPr="00F37BA3">
              <w:rPr>
                <w:rFonts w:ascii="Arial" w:hAnsi="Arial" w:cs="Arial"/>
                <w:noProof/>
                <w:spacing w:val="-2"/>
                <w:sz w:val="15"/>
                <w:szCs w:val="15"/>
                <w:lang w:val="en-GB"/>
              </w:rPr>
              <w:t>,</w:t>
            </w:r>
            <w:r w:rsidR="00410C6C" w:rsidRPr="00F37BA3">
              <w:rPr>
                <w:rFonts w:ascii="Arial" w:hAnsi="Arial" w:cs="Arial"/>
                <w:noProof/>
                <w:spacing w:val="-2"/>
                <w:sz w:val="15"/>
                <w:szCs w:val="15"/>
                <w:lang w:val="en-GB"/>
              </w:rPr>
              <w:t>763</w:t>
            </w:r>
            <w:r w:rsidRPr="00F37BA3">
              <w:rPr>
                <w:rFonts w:ascii="Arial" w:hAnsi="Arial" w:cs="Arial"/>
                <w:noProof/>
                <w:spacing w:val="-2"/>
                <w:sz w:val="15"/>
                <w:szCs w:val="15"/>
                <w:lang w:val="en-GB"/>
              </w:rPr>
              <w:t>,</w:t>
            </w:r>
            <w:r w:rsidR="00410C6C" w:rsidRPr="00F37BA3">
              <w:rPr>
                <w:rFonts w:ascii="Arial" w:hAnsi="Arial" w:cs="Arial"/>
                <w:noProof/>
                <w:spacing w:val="-2"/>
                <w:sz w:val="15"/>
                <w:szCs w:val="15"/>
                <w:lang w:val="en-GB"/>
              </w:rPr>
              <w:t>117</w:t>
            </w:r>
            <w:r w:rsidRPr="00F37BA3">
              <w:rPr>
                <w:rFonts w:ascii="Arial" w:hAnsi="Arial" w:cs="Arial"/>
                <w:noProof/>
                <w:spacing w:val="-2"/>
                <w:sz w:val="15"/>
                <w:szCs w:val="15"/>
                <w:lang w:val="en-GB"/>
              </w:rPr>
              <w:t>)</w:t>
            </w:r>
          </w:p>
        </w:tc>
        <w:tc>
          <w:tcPr>
            <w:tcW w:w="1134" w:type="dxa"/>
            <w:shd w:val="clear" w:color="auto" w:fill="FAFAFA"/>
            <w:vAlign w:val="bottom"/>
          </w:tcPr>
          <w:p w14:paraId="732BA9B4" w14:textId="73510F5E" w:rsidR="00AE1B57" w:rsidRPr="00F37BA3" w:rsidRDefault="00AE1B57" w:rsidP="00AE1B57">
            <w:pPr>
              <w:spacing w:after="0" w:line="240" w:lineRule="auto"/>
              <w:ind w:left="-84" w:right="-74"/>
              <w:jc w:val="right"/>
              <w:rPr>
                <w:rFonts w:ascii="Arial" w:hAnsi="Arial" w:cs="Arial"/>
                <w:noProof/>
                <w:sz w:val="15"/>
                <w:szCs w:val="15"/>
                <w:lang w:val="en-GB"/>
              </w:rPr>
            </w:pPr>
            <w:r w:rsidRPr="00F37BA3">
              <w:rPr>
                <w:rFonts w:ascii="Arial" w:hAnsi="Arial" w:cs="Arial"/>
                <w:noProof/>
                <w:spacing w:val="-2"/>
                <w:sz w:val="15"/>
                <w:szCs w:val="15"/>
                <w:lang w:val="en-GB" w:bidi="th-TH"/>
              </w:rPr>
              <w:t>-</w:t>
            </w:r>
          </w:p>
        </w:tc>
        <w:tc>
          <w:tcPr>
            <w:tcW w:w="1134" w:type="dxa"/>
            <w:shd w:val="clear" w:color="auto" w:fill="FAFAFA"/>
            <w:vAlign w:val="bottom"/>
          </w:tcPr>
          <w:p w14:paraId="6D1A4DF5" w14:textId="2730476B" w:rsidR="00AE1B57" w:rsidRPr="00F37BA3" w:rsidRDefault="00E20244" w:rsidP="00AE1B57">
            <w:pPr>
              <w:spacing w:after="0" w:line="240" w:lineRule="auto"/>
              <w:ind w:left="-84" w:right="-74"/>
              <w:jc w:val="right"/>
              <w:rPr>
                <w:rFonts w:ascii="Arial" w:hAnsi="Arial" w:cs="Arial"/>
                <w:noProof/>
                <w:sz w:val="15"/>
                <w:szCs w:val="15"/>
                <w:lang w:val="en-GB"/>
              </w:rPr>
            </w:pPr>
            <w:r w:rsidRPr="00F37BA3">
              <w:rPr>
                <w:rFonts w:ascii="Arial" w:hAnsi="Arial" w:cs="Arial"/>
                <w:noProof/>
                <w:spacing w:val="-2"/>
                <w:sz w:val="15"/>
                <w:szCs w:val="15"/>
                <w:lang w:val="en-GB"/>
              </w:rPr>
              <w:t>(73,763,117)</w:t>
            </w:r>
          </w:p>
        </w:tc>
        <w:tc>
          <w:tcPr>
            <w:tcW w:w="1134" w:type="dxa"/>
            <w:vAlign w:val="bottom"/>
          </w:tcPr>
          <w:p w14:paraId="252D9BAE" w14:textId="7459FB3D" w:rsidR="00AE1B57" w:rsidRPr="00F37BA3" w:rsidRDefault="00AE1B57" w:rsidP="00AE1B57">
            <w:pPr>
              <w:spacing w:after="0" w:line="240" w:lineRule="auto"/>
              <w:ind w:left="-84" w:right="-74"/>
              <w:jc w:val="right"/>
              <w:rPr>
                <w:rFonts w:ascii="Arial" w:hAnsi="Arial" w:cs="Arial"/>
                <w:noProof/>
                <w:sz w:val="15"/>
                <w:szCs w:val="15"/>
                <w:lang w:val="en-GB"/>
              </w:rPr>
            </w:pPr>
            <w:r w:rsidRPr="00F37BA3">
              <w:rPr>
                <w:rFonts w:ascii="Arial" w:hAnsi="Arial" w:cs="Arial"/>
                <w:noProof/>
                <w:spacing w:val="-2"/>
                <w:sz w:val="15"/>
                <w:szCs w:val="15"/>
                <w:lang w:val="en-GB"/>
              </w:rPr>
              <w:t>625,914,277</w:t>
            </w:r>
          </w:p>
        </w:tc>
        <w:tc>
          <w:tcPr>
            <w:tcW w:w="1134" w:type="dxa"/>
            <w:vAlign w:val="bottom"/>
          </w:tcPr>
          <w:p w14:paraId="61BA166F" w14:textId="4698C961" w:rsidR="00AE1B57" w:rsidRPr="00F37BA3" w:rsidRDefault="00AE1B57" w:rsidP="00AE1B57">
            <w:pPr>
              <w:spacing w:after="0" w:line="240" w:lineRule="auto"/>
              <w:ind w:left="-75" w:right="-74"/>
              <w:jc w:val="right"/>
              <w:rPr>
                <w:rFonts w:ascii="Arial" w:hAnsi="Arial" w:cs="Arial"/>
                <w:noProof/>
                <w:sz w:val="15"/>
                <w:szCs w:val="15"/>
                <w:lang w:val="en-GB"/>
              </w:rPr>
            </w:pPr>
            <w:r w:rsidRPr="00F37BA3">
              <w:rPr>
                <w:rFonts w:ascii="Arial" w:hAnsi="Arial" w:cs="Arial"/>
                <w:noProof/>
                <w:spacing w:val="-2"/>
                <w:sz w:val="15"/>
                <w:szCs w:val="15"/>
                <w:lang w:val="en-GB" w:bidi="th-TH"/>
              </w:rPr>
              <w:t>-</w:t>
            </w:r>
          </w:p>
        </w:tc>
        <w:tc>
          <w:tcPr>
            <w:tcW w:w="1134" w:type="dxa"/>
            <w:vAlign w:val="bottom"/>
          </w:tcPr>
          <w:p w14:paraId="3AFB9151" w14:textId="38AD5ACE" w:rsidR="00AE1B57" w:rsidRPr="00F37BA3" w:rsidRDefault="00AE1B57" w:rsidP="00AE1B57">
            <w:pPr>
              <w:spacing w:after="0" w:line="240" w:lineRule="auto"/>
              <w:ind w:left="-81" w:right="-74"/>
              <w:jc w:val="right"/>
              <w:rPr>
                <w:rFonts w:ascii="Arial" w:hAnsi="Arial" w:cs="Arial"/>
                <w:noProof/>
                <w:sz w:val="15"/>
                <w:szCs w:val="15"/>
                <w:lang w:val="en-GB"/>
              </w:rPr>
            </w:pPr>
            <w:r w:rsidRPr="00F37BA3">
              <w:rPr>
                <w:rFonts w:ascii="Arial" w:hAnsi="Arial" w:cs="Arial"/>
                <w:noProof/>
                <w:spacing w:val="-2"/>
                <w:sz w:val="15"/>
                <w:szCs w:val="15"/>
                <w:lang w:val="en-GB"/>
              </w:rPr>
              <w:t>625,914,277</w:t>
            </w:r>
          </w:p>
        </w:tc>
      </w:tr>
      <w:tr w:rsidR="00AE1B57" w:rsidRPr="00F37BA3" w14:paraId="659B859A" w14:textId="77777777" w:rsidTr="00E529D3">
        <w:tc>
          <w:tcPr>
            <w:tcW w:w="2665" w:type="dxa"/>
            <w:vAlign w:val="bottom"/>
          </w:tcPr>
          <w:p w14:paraId="52FCDFFA" w14:textId="0A31FAD4" w:rsidR="00AE1B57" w:rsidRPr="00F37BA3" w:rsidRDefault="00AE1B57" w:rsidP="00AE1B57">
            <w:pPr>
              <w:autoSpaceDE w:val="0"/>
              <w:autoSpaceDN w:val="0"/>
              <w:adjustRightInd w:val="0"/>
              <w:spacing w:after="0" w:line="240" w:lineRule="auto"/>
              <w:ind w:left="-105" w:right="-74"/>
              <w:rPr>
                <w:rFonts w:ascii="Arial" w:eastAsia="Arial Unicode MS" w:hAnsi="Arial" w:cs="Arial"/>
                <w:sz w:val="15"/>
                <w:szCs w:val="15"/>
              </w:rPr>
            </w:pPr>
            <w:r w:rsidRPr="00F37BA3">
              <w:rPr>
                <w:rFonts w:ascii="Arial" w:eastAsia="Arial Unicode MS" w:hAnsi="Arial" w:cs="Arial"/>
                <w:sz w:val="15"/>
                <w:szCs w:val="15"/>
              </w:rPr>
              <w:t>Surplus arising from business</w:t>
            </w:r>
            <w:r w:rsidRPr="00F37BA3">
              <w:rPr>
                <w:rFonts w:ascii="Arial" w:eastAsia="Arial Unicode MS" w:hAnsi="Arial" w:cs="Arial"/>
                <w:sz w:val="15"/>
                <w:szCs w:val="15"/>
              </w:rPr>
              <w:br/>
              <w:t xml:space="preserve">   combination under common control</w:t>
            </w:r>
          </w:p>
        </w:tc>
        <w:tc>
          <w:tcPr>
            <w:tcW w:w="1134" w:type="dxa"/>
            <w:tcBorders>
              <w:bottom w:val="single" w:sz="4" w:space="0" w:color="auto"/>
            </w:tcBorders>
            <w:shd w:val="clear" w:color="auto" w:fill="FAFAFA"/>
            <w:vAlign w:val="bottom"/>
          </w:tcPr>
          <w:p w14:paraId="4A29548F" w14:textId="0ACAEC04" w:rsidR="00AE1B57" w:rsidRPr="00F37BA3" w:rsidRDefault="00AE1B57" w:rsidP="00AE1B57">
            <w:pPr>
              <w:spacing w:after="0" w:line="240" w:lineRule="auto"/>
              <w:ind w:left="-84" w:right="-74"/>
              <w:jc w:val="right"/>
              <w:rPr>
                <w:rFonts w:ascii="Arial" w:hAnsi="Arial" w:cs="Arial"/>
                <w:noProof/>
                <w:spacing w:val="-2"/>
                <w:sz w:val="15"/>
                <w:szCs w:val="15"/>
                <w:lang w:val="en-GB"/>
              </w:rPr>
            </w:pPr>
            <w:r w:rsidRPr="00F37BA3">
              <w:rPr>
                <w:rFonts w:ascii="Arial" w:hAnsi="Arial" w:cs="Arial"/>
                <w:noProof/>
                <w:spacing w:val="-2"/>
                <w:sz w:val="15"/>
                <w:szCs w:val="15"/>
                <w:lang w:val="en-GB"/>
              </w:rPr>
              <w:t>(12,985,604)</w:t>
            </w:r>
          </w:p>
        </w:tc>
        <w:tc>
          <w:tcPr>
            <w:tcW w:w="1134" w:type="dxa"/>
            <w:tcBorders>
              <w:bottom w:val="single" w:sz="4" w:space="0" w:color="auto"/>
            </w:tcBorders>
            <w:shd w:val="clear" w:color="auto" w:fill="FAFAFA"/>
            <w:vAlign w:val="bottom"/>
          </w:tcPr>
          <w:p w14:paraId="2E9DCA84" w14:textId="25CD1F2F" w:rsidR="00AE1B57" w:rsidRPr="00F37BA3" w:rsidRDefault="00AE1B57" w:rsidP="00AE1B57">
            <w:pPr>
              <w:spacing w:after="0" w:line="240" w:lineRule="auto"/>
              <w:ind w:left="-84" w:right="-74"/>
              <w:jc w:val="right"/>
              <w:rPr>
                <w:rFonts w:ascii="Arial" w:hAnsi="Arial" w:cs="Arial"/>
                <w:noProof/>
                <w:spacing w:val="-2"/>
                <w:sz w:val="15"/>
                <w:szCs w:val="15"/>
                <w:cs/>
                <w:lang w:val="en-GB" w:bidi="th-TH"/>
              </w:rPr>
            </w:pPr>
            <w:r w:rsidRPr="00F37BA3">
              <w:rPr>
                <w:rFonts w:ascii="Arial" w:hAnsi="Arial" w:cs="Arial"/>
                <w:noProof/>
                <w:spacing w:val="-2"/>
                <w:sz w:val="15"/>
                <w:szCs w:val="15"/>
                <w:lang w:val="en-GB" w:bidi="th-TH"/>
              </w:rPr>
              <w:t>2,597,121</w:t>
            </w:r>
          </w:p>
        </w:tc>
        <w:tc>
          <w:tcPr>
            <w:tcW w:w="1134" w:type="dxa"/>
            <w:tcBorders>
              <w:bottom w:val="single" w:sz="4" w:space="0" w:color="auto"/>
            </w:tcBorders>
            <w:shd w:val="clear" w:color="auto" w:fill="FAFAFA"/>
            <w:vAlign w:val="bottom"/>
          </w:tcPr>
          <w:p w14:paraId="766EF840" w14:textId="49321DB9" w:rsidR="00AE1B57" w:rsidRPr="00F37BA3" w:rsidRDefault="00AE1B57" w:rsidP="00AE1B57">
            <w:pPr>
              <w:spacing w:after="0" w:line="240" w:lineRule="auto"/>
              <w:ind w:left="-84" w:right="-74"/>
              <w:jc w:val="right"/>
              <w:rPr>
                <w:rFonts w:ascii="Arial" w:hAnsi="Arial" w:cs="Arial"/>
                <w:noProof/>
                <w:spacing w:val="-2"/>
                <w:sz w:val="15"/>
                <w:szCs w:val="15"/>
                <w:lang w:val="en-GB"/>
              </w:rPr>
            </w:pPr>
            <w:r w:rsidRPr="00F37BA3">
              <w:rPr>
                <w:rFonts w:ascii="Arial" w:hAnsi="Arial" w:cs="Arial"/>
                <w:noProof/>
                <w:spacing w:val="-2"/>
                <w:sz w:val="15"/>
                <w:szCs w:val="15"/>
                <w:lang w:val="en-GB"/>
              </w:rPr>
              <w:t>(10,388,483)</w:t>
            </w:r>
          </w:p>
        </w:tc>
        <w:tc>
          <w:tcPr>
            <w:tcW w:w="1134" w:type="dxa"/>
            <w:tcBorders>
              <w:bottom w:val="single" w:sz="4" w:space="0" w:color="auto"/>
            </w:tcBorders>
            <w:vAlign w:val="bottom"/>
          </w:tcPr>
          <w:p w14:paraId="1A36A856" w14:textId="18ACC31C" w:rsidR="00AE1B57" w:rsidRPr="00F37BA3" w:rsidRDefault="00AE1B57" w:rsidP="00AE1B57">
            <w:pPr>
              <w:spacing w:after="0" w:line="240" w:lineRule="auto"/>
              <w:ind w:left="-84" w:right="-74"/>
              <w:jc w:val="right"/>
              <w:rPr>
                <w:rFonts w:ascii="Arial" w:hAnsi="Arial" w:cs="Arial"/>
                <w:noProof/>
                <w:sz w:val="15"/>
                <w:szCs w:val="15"/>
                <w:lang w:val="en-GB"/>
              </w:rPr>
            </w:pPr>
            <w:r w:rsidRPr="00F37BA3">
              <w:rPr>
                <w:rFonts w:ascii="Arial" w:hAnsi="Arial" w:cs="Arial"/>
                <w:noProof/>
                <w:spacing w:val="-2"/>
                <w:sz w:val="15"/>
                <w:szCs w:val="15"/>
                <w:lang w:val="en-GB"/>
              </w:rPr>
              <w:t>6,480,761</w:t>
            </w:r>
          </w:p>
        </w:tc>
        <w:tc>
          <w:tcPr>
            <w:tcW w:w="1134" w:type="dxa"/>
            <w:tcBorders>
              <w:bottom w:val="single" w:sz="4" w:space="0" w:color="auto"/>
            </w:tcBorders>
            <w:vAlign w:val="bottom"/>
          </w:tcPr>
          <w:p w14:paraId="3DE4B319" w14:textId="5BB1F4AA" w:rsidR="00AE1B57" w:rsidRPr="00F37BA3" w:rsidRDefault="00AE1B57" w:rsidP="00AE1B57">
            <w:pPr>
              <w:spacing w:after="0" w:line="240" w:lineRule="auto"/>
              <w:ind w:left="-75" w:right="-74"/>
              <w:jc w:val="right"/>
              <w:rPr>
                <w:rFonts w:ascii="Arial" w:hAnsi="Arial" w:cs="Arial"/>
                <w:noProof/>
                <w:sz w:val="15"/>
                <w:szCs w:val="15"/>
                <w:lang w:val="en-GB"/>
              </w:rPr>
            </w:pPr>
            <w:r w:rsidRPr="00F37BA3">
              <w:rPr>
                <w:rFonts w:ascii="Arial" w:hAnsi="Arial" w:cs="Arial"/>
                <w:noProof/>
                <w:spacing w:val="-2"/>
                <w:sz w:val="15"/>
                <w:szCs w:val="15"/>
                <w:lang w:val="en-GB" w:bidi="th-TH"/>
              </w:rPr>
              <w:t>(1,296,152)</w:t>
            </w:r>
          </w:p>
        </w:tc>
        <w:tc>
          <w:tcPr>
            <w:tcW w:w="1134" w:type="dxa"/>
            <w:tcBorders>
              <w:bottom w:val="single" w:sz="4" w:space="0" w:color="auto"/>
            </w:tcBorders>
            <w:vAlign w:val="bottom"/>
          </w:tcPr>
          <w:p w14:paraId="09B7A758" w14:textId="15B42972" w:rsidR="00AE1B57" w:rsidRPr="00F37BA3" w:rsidRDefault="00AE1B57" w:rsidP="00AE1B57">
            <w:pPr>
              <w:spacing w:after="0" w:line="240" w:lineRule="auto"/>
              <w:ind w:left="-81" w:right="-74"/>
              <w:jc w:val="right"/>
              <w:rPr>
                <w:rFonts w:ascii="Arial" w:hAnsi="Arial" w:cs="Arial"/>
                <w:noProof/>
                <w:sz w:val="15"/>
                <w:szCs w:val="15"/>
                <w:lang w:val="en-GB"/>
              </w:rPr>
            </w:pPr>
            <w:r w:rsidRPr="00F37BA3">
              <w:rPr>
                <w:rFonts w:ascii="Arial" w:hAnsi="Arial" w:cs="Arial"/>
                <w:noProof/>
                <w:spacing w:val="-2"/>
                <w:sz w:val="15"/>
                <w:szCs w:val="15"/>
                <w:lang w:val="en-GB"/>
              </w:rPr>
              <w:t>5,184,609</w:t>
            </w:r>
          </w:p>
        </w:tc>
      </w:tr>
      <w:tr w:rsidR="00AE1B57" w:rsidRPr="00F37BA3" w14:paraId="4D0DBA16" w14:textId="77777777" w:rsidTr="00357262">
        <w:tc>
          <w:tcPr>
            <w:tcW w:w="2665" w:type="dxa"/>
            <w:vAlign w:val="bottom"/>
          </w:tcPr>
          <w:p w14:paraId="60CC4A10" w14:textId="77777777" w:rsidR="00AE1B57" w:rsidRPr="00F37BA3" w:rsidRDefault="00AE1B57" w:rsidP="00AE1B57">
            <w:pPr>
              <w:autoSpaceDE w:val="0"/>
              <w:autoSpaceDN w:val="0"/>
              <w:adjustRightInd w:val="0"/>
              <w:spacing w:after="0" w:line="240" w:lineRule="auto"/>
              <w:ind w:left="-105" w:right="-74"/>
              <w:rPr>
                <w:rFonts w:ascii="Arial" w:eastAsia="Arial Unicode MS" w:hAnsi="Arial" w:cs="Arial"/>
                <w:sz w:val="15"/>
                <w:szCs w:val="15"/>
              </w:rPr>
            </w:pPr>
          </w:p>
        </w:tc>
        <w:tc>
          <w:tcPr>
            <w:tcW w:w="1134" w:type="dxa"/>
            <w:tcBorders>
              <w:top w:val="single" w:sz="4" w:space="0" w:color="auto"/>
            </w:tcBorders>
            <w:shd w:val="clear" w:color="auto" w:fill="FAFAFA"/>
            <w:vAlign w:val="bottom"/>
          </w:tcPr>
          <w:p w14:paraId="18423D14" w14:textId="77777777" w:rsidR="00AE1B57" w:rsidRPr="00F37BA3" w:rsidRDefault="00AE1B57" w:rsidP="00AE1B57">
            <w:pPr>
              <w:spacing w:after="0" w:line="240" w:lineRule="auto"/>
              <w:ind w:right="-74"/>
              <w:jc w:val="right"/>
              <w:rPr>
                <w:rFonts w:ascii="Arial" w:hAnsi="Arial" w:cs="Arial"/>
                <w:noProof/>
                <w:sz w:val="15"/>
                <w:szCs w:val="15"/>
              </w:rPr>
            </w:pPr>
          </w:p>
        </w:tc>
        <w:tc>
          <w:tcPr>
            <w:tcW w:w="1134" w:type="dxa"/>
            <w:tcBorders>
              <w:top w:val="single" w:sz="4" w:space="0" w:color="auto"/>
            </w:tcBorders>
            <w:shd w:val="clear" w:color="auto" w:fill="FAFAFA"/>
            <w:vAlign w:val="bottom"/>
          </w:tcPr>
          <w:p w14:paraId="402DE602" w14:textId="77777777" w:rsidR="00AE1B57" w:rsidRPr="00F37BA3" w:rsidRDefault="00AE1B57" w:rsidP="00AE1B57">
            <w:pPr>
              <w:spacing w:after="0" w:line="240" w:lineRule="auto"/>
              <w:ind w:right="-74"/>
              <w:jc w:val="right"/>
              <w:rPr>
                <w:rFonts w:ascii="Arial" w:hAnsi="Arial" w:cs="Arial"/>
                <w:noProof/>
                <w:sz w:val="15"/>
                <w:szCs w:val="15"/>
              </w:rPr>
            </w:pPr>
          </w:p>
        </w:tc>
        <w:tc>
          <w:tcPr>
            <w:tcW w:w="1134" w:type="dxa"/>
            <w:tcBorders>
              <w:top w:val="single" w:sz="4" w:space="0" w:color="auto"/>
            </w:tcBorders>
            <w:shd w:val="clear" w:color="auto" w:fill="FAFAFA"/>
            <w:vAlign w:val="bottom"/>
          </w:tcPr>
          <w:p w14:paraId="3BDDA7FA" w14:textId="77777777" w:rsidR="00AE1B57" w:rsidRPr="00F37BA3" w:rsidRDefault="00AE1B57" w:rsidP="00AE1B57">
            <w:pPr>
              <w:spacing w:after="0" w:line="240" w:lineRule="auto"/>
              <w:ind w:right="-74"/>
              <w:jc w:val="right"/>
              <w:rPr>
                <w:rFonts w:ascii="Arial" w:hAnsi="Arial" w:cs="Arial"/>
                <w:noProof/>
                <w:sz w:val="15"/>
                <w:szCs w:val="15"/>
              </w:rPr>
            </w:pPr>
          </w:p>
        </w:tc>
        <w:tc>
          <w:tcPr>
            <w:tcW w:w="1134" w:type="dxa"/>
            <w:tcBorders>
              <w:top w:val="single" w:sz="4" w:space="0" w:color="auto"/>
            </w:tcBorders>
            <w:vAlign w:val="bottom"/>
          </w:tcPr>
          <w:p w14:paraId="41820613" w14:textId="77777777" w:rsidR="00AE1B57" w:rsidRPr="00F37BA3" w:rsidRDefault="00AE1B57" w:rsidP="00AE1B57">
            <w:pPr>
              <w:spacing w:after="0" w:line="240" w:lineRule="auto"/>
              <w:ind w:left="-84" w:right="-74"/>
              <w:jc w:val="right"/>
              <w:rPr>
                <w:rFonts w:ascii="Arial" w:hAnsi="Arial" w:cs="Arial"/>
                <w:noProof/>
                <w:sz w:val="15"/>
                <w:szCs w:val="15"/>
                <w:lang w:val="en-GB"/>
              </w:rPr>
            </w:pPr>
          </w:p>
        </w:tc>
        <w:tc>
          <w:tcPr>
            <w:tcW w:w="1134" w:type="dxa"/>
            <w:tcBorders>
              <w:top w:val="single" w:sz="4" w:space="0" w:color="auto"/>
            </w:tcBorders>
            <w:vAlign w:val="bottom"/>
          </w:tcPr>
          <w:p w14:paraId="342FE217" w14:textId="77777777" w:rsidR="00AE1B57" w:rsidRPr="00F37BA3" w:rsidRDefault="00AE1B57" w:rsidP="00AE1B57">
            <w:pPr>
              <w:spacing w:after="0" w:line="240" w:lineRule="auto"/>
              <w:ind w:left="-75" w:right="-74"/>
              <w:jc w:val="right"/>
              <w:rPr>
                <w:rFonts w:ascii="Arial" w:hAnsi="Arial" w:cs="Arial"/>
                <w:noProof/>
                <w:sz w:val="15"/>
                <w:szCs w:val="15"/>
                <w:lang w:val="en-GB"/>
              </w:rPr>
            </w:pPr>
          </w:p>
        </w:tc>
        <w:tc>
          <w:tcPr>
            <w:tcW w:w="1134" w:type="dxa"/>
            <w:tcBorders>
              <w:top w:val="single" w:sz="4" w:space="0" w:color="auto"/>
            </w:tcBorders>
            <w:vAlign w:val="bottom"/>
          </w:tcPr>
          <w:p w14:paraId="2C01685E" w14:textId="77777777" w:rsidR="00AE1B57" w:rsidRPr="00F37BA3" w:rsidRDefault="00AE1B57" w:rsidP="00AE1B57">
            <w:pPr>
              <w:spacing w:after="0" w:line="240" w:lineRule="auto"/>
              <w:ind w:left="-81" w:right="-74"/>
              <w:jc w:val="right"/>
              <w:rPr>
                <w:rFonts w:ascii="Arial" w:hAnsi="Arial" w:cs="Arial"/>
                <w:noProof/>
                <w:sz w:val="15"/>
                <w:szCs w:val="15"/>
                <w:lang w:val="en-GB"/>
              </w:rPr>
            </w:pPr>
          </w:p>
        </w:tc>
      </w:tr>
      <w:tr w:rsidR="00AE1B57" w:rsidRPr="00F37BA3" w14:paraId="2C9CAED8" w14:textId="77777777" w:rsidTr="000F6361">
        <w:tc>
          <w:tcPr>
            <w:tcW w:w="2665" w:type="dxa"/>
            <w:vAlign w:val="bottom"/>
          </w:tcPr>
          <w:p w14:paraId="22A8B2F7" w14:textId="77777777" w:rsidR="00AE1B57" w:rsidRPr="00F37BA3" w:rsidRDefault="00AE1B57" w:rsidP="00AE1B57">
            <w:pPr>
              <w:autoSpaceDE w:val="0"/>
              <w:autoSpaceDN w:val="0"/>
              <w:adjustRightInd w:val="0"/>
              <w:spacing w:after="0" w:line="240" w:lineRule="auto"/>
              <w:ind w:left="-105" w:right="-74"/>
              <w:rPr>
                <w:rFonts w:ascii="Arial" w:eastAsia="Arial Unicode MS" w:hAnsi="Arial" w:cs="Arial"/>
                <w:b/>
                <w:bCs/>
                <w:sz w:val="15"/>
                <w:szCs w:val="15"/>
              </w:rPr>
            </w:pPr>
            <w:r w:rsidRPr="00F37BA3">
              <w:rPr>
                <w:rFonts w:ascii="Arial" w:eastAsia="Arial Unicode MS" w:hAnsi="Arial" w:cs="Arial"/>
                <w:b/>
                <w:bCs/>
                <w:sz w:val="15"/>
                <w:szCs w:val="15"/>
              </w:rPr>
              <w:t>Total</w:t>
            </w:r>
          </w:p>
        </w:tc>
        <w:tc>
          <w:tcPr>
            <w:tcW w:w="1134" w:type="dxa"/>
            <w:tcBorders>
              <w:bottom w:val="single" w:sz="4" w:space="0" w:color="auto"/>
            </w:tcBorders>
            <w:shd w:val="clear" w:color="auto" w:fill="FAFAFA"/>
            <w:vAlign w:val="bottom"/>
          </w:tcPr>
          <w:p w14:paraId="3CE66075" w14:textId="4795662A" w:rsidR="00AE1B57" w:rsidRPr="00F37BA3" w:rsidRDefault="00AE1B57" w:rsidP="00AE1B57">
            <w:pPr>
              <w:spacing w:after="0" w:line="240" w:lineRule="auto"/>
              <w:ind w:left="-84" w:right="-74"/>
              <w:jc w:val="right"/>
              <w:rPr>
                <w:rFonts w:ascii="Arial" w:hAnsi="Arial" w:cs="Arial"/>
                <w:noProof/>
                <w:sz w:val="15"/>
                <w:szCs w:val="15"/>
                <w:lang w:val="en-GB"/>
              </w:rPr>
            </w:pPr>
            <w:r w:rsidRPr="00F37BA3">
              <w:rPr>
                <w:rFonts w:ascii="Arial" w:hAnsi="Arial" w:cs="Arial"/>
                <w:noProof/>
                <w:spacing w:val="-2"/>
                <w:sz w:val="15"/>
                <w:szCs w:val="15"/>
                <w:lang w:val="en-GB"/>
              </w:rPr>
              <w:t>(79,</w:t>
            </w:r>
            <w:r w:rsidR="00410C6C" w:rsidRPr="00F37BA3">
              <w:rPr>
                <w:rFonts w:ascii="Arial" w:hAnsi="Arial" w:cs="Arial"/>
                <w:noProof/>
                <w:spacing w:val="-2"/>
                <w:sz w:val="15"/>
                <w:szCs w:val="15"/>
                <w:lang w:val="en-GB"/>
              </w:rPr>
              <w:t>555</w:t>
            </w:r>
            <w:r w:rsidRPr="00F37BA3">
              <w:rPr>
                <w:rFonts w:ascii="Arial" w:hAnsi="Arial" w:cs="Arial"/>
                <w:noProof/>
                <w:spacing w:val="-2"/>
                <w:sz w:val="15"/>
                <w:szCs w:val="15"/>
                <w:lang w:val="en-GB"/>
              </w:rPr>
              <w:t>,</w:t>
            </w:r>
            <w:r w:rsidR="00410C6C" w:rsidRPr="00F37BA3">
              <w:rPr>
                <w:rFonts w:ascii="Arial" w:hAnsi="Arial" w:cs="Arial"/>
                <w:noProof/>
                <w:spacing w:val="-2"/>
                <w:sz w:val="15"/>
                <w:szCs w:val="15"/>
                <w:lang w:val="en-GB"/>
              </w:rPr>
              <w:t>042</w:t>
            </w:r>
            <w:r w:rsidRPr="00F37BA3">
              <w:rPr>
                <w:rFonts w:ascii="Arial" w:hAnsi="Arial" w:cs="Arial"/>
                <w:noProof/>
                <w:spacing w:val="-2"/>
                <w:sz w:val="15"/>
                <w:szCs w:val="15"/>
                <w:lang w:val="en-GB"/>
              </w:rPr>
              <w:t>)</w:t>
            </w:r>
          </w:p>
        </w:tc>
        <w:tc>
          <w:tcPr>
            <w:tcW w:w="1134" w:type="dxa"/>
            <w:tcBorders>
              <w:bottom w:val="single" w:sz="4" w:space="0" w:color="auto"/>
            </w:tcBorders>
            <w:shd w:val="clear" w:color="auto" w:fill="FAFAFA"/>
            <w:vAlign w:val="bottom"/>
          </w:tcPr>
          <w:p w14:paraId="6D0F4137" w14:textId="3F290DE0" w:rsidR="00AE1B57" w:rsidRPr="00F37BA3" w:rsidRDefault="00AE1B57" w:rsidP="00AE1B57">
            <w:pPr>
              <w:spacing w:after="0" w:line="240" w:lineRule="auto"/>
              <w:ind w:left="-84" w:right="-74"/>
              <w:jc w:val="right"/>
              <w:rPr>
                <w:rFonts w:ascii="Arial" w:hAnsi="Arial" w:cs="Arial"/>
                <w:noProof/>
                <w:sz w:val="15"/>
                <w:szCs w:val="15"/>
                <w:lang w:val="en-GB"/>
              </w:rPr>
            </w:pPr>
            <w:r w:rsidRPr="00F37BA3">
              <w:rPr>
                <w:rFonts w:ascii="Arial" w:hAnsi="Arial" w:cs="Arial"/>
                <w:noProof/>
                <w:spacing w:val="-2"/>
                <w:sz w:val="15"/>
                <w:szCs w:val="15"/>
                <w:lang w:val="en-GB" w:bidi="th-TH"/>
              </w:rPr>
              <w:t>2,597,121</w:t>
            </w:r>
          </w:p>
        </w:tc>
        <w:tc>
          <w:tcPr>
            <w:tcW w:w="1134" w:type="dxa"/>
            <w:tcBorders>
              <w:bottom w:val="single" w:sz="4" w:space="0" w:color="auto"/>
            </w:tcBorders>
            <w:shd w:val="clear" w:color="auto" w:fill="FAFAFA"/>
            <w:vAlign w:val="bottom"/>
          </w:tcPr>
          <w:p w14:paraId="7D45DD94" w14:textId="1FE14402" w:rsidR="00AE1B57" w:rsidRPr="00F37BA3" w:rsidRDefault="00AE1B57" w:rsidP="00AE1B57">
            <w:pPr>
              <w:spacing w:after="0" w:line="240" w:lineRule="auto"/>
              <w:ind w:left="-84" w:right="-74"/>
              <w:jc w:val="right"/>
              <w:rPr>
                <w:rFonts w:ascii="Arial" w:hAnsi="Arial" w:cs="Arial"/>
                <w:noProof/>
                <w:sz w:val="15"/>
                <w:szCs w:val="15"/>
                <w:lang w:val="en-GB"/>
              </w:rPr>
            </w:pPr>
            <w:r w:rsidRPr="00F37BA3">
              <w:rPr>
                <w:rFonts w:ascii="Arial" w:hAnsi="Arial" w:cs="Arial"/>
                <w:noProof/>
                <w:spacing w:val="-2"/>
                <w:sz w:val="15"/>
                <w:szCs w:val="15"/>
                <w:lang w:val="en-GB"/>
              </w:rPr>
              <w:t>(</w:t>
            </w:r>
            <w:r w:rsidR="00410C6C" w:rsidRPr="00F37BA3">
              <w:rPr>
                <w:rFonts w:ascii="Arial" w:hAnsi="Arial" w:cs="Arial"/>
                <w:noProof/>
                <w:spacing w:val="-2"/>
                <w:sz w:val="15"/>
                <w:szCs w:val="15"/>
                <w:lang w:val="en-GB"/>
              </w:rPr>
              <w:t>73</w:t>
            </w:r>
            <w:r w:rsidRPr="00F37BA3">
              <w:rPr>
                <w:rFonts w:ascii="Arial" w:hAnsi="Arial" w:cs="Arial"/>
                <w:noProof/>
                <w:spacing w:val="-2"/>
                <w:sz w:val="15"/>
                <w:szCs w:val="15"/>
                <w:lang w:val="en-GB"/>
              </w:rPr>
              <w:t>,</w:t>
            </w:r>
            <w:r w:rsidR="00410C6C" w:rsidRPr="00F37BA3">
              <w:rPr>
                <w:rFonts w:ascii="Arial" w:hAnsi="Arial" w:cs="Arial"/>
                <w:noProof/>
                <w:spacing w:val="-2"/>
                <w:sz w:val="15"/>
                <w:szCs w:val="15"/>
                <w:lang w:val="en-GB"/>
              </w:rPr>
              <w:t>957</w:t>
            </w:r>
            <w:r w:rsidRPr="00F37BA3">
              <w:rPr>
                <w:rFonts w:ascii="Arial" w:hAnsi="Arial" w:cs="Arial"/>
                <w:noProof/>
                <w:spacing w:val="-2"/>
                <w:sz w:val="15"/>
                <w:szCs w:val="15"/>
                <w:lang w:val="en-GB"/>
              </w:rPr>
              <w:t>,</w:t>
            </w:r>
            <w:r w:rsidR="00410C6C" w:rsidRPr="00F37BA3">
              <w:rPr>
                <w:rFonts w:ascii="Arial" w:hAnsi="Arial" w:cs="Arial"/>
                <w:noProof/>
                <w:spacing w:val="-2"/>
                <w:sz w:val="15"/>
                <w:szCs w:val="15"/>
                <w:lang w:val="en-GB"/>
              </w:rPr>
              <w:t>921</w:t>
            </w:r>
            <w:r w:rsidRPr="00F37BA3">
              <w:rPr>
                <w:rFonts w:ascii="Arial" w:hAnsi="Arial" w:cs="Arial"/>
                <w:noProof/>
                <w:spacing w:val="-2"/>
                <w:sz w:val="15"/>
                <w:szCs w:val="15"/>
                <w:lang w:val="en-GB"/>
              </w:rPr>
              <w:t>)</w:t>
            </w:r>
          </w:p>
        </w:tc>
        <w:tc>
          <w:tcPr>
            <w:tcW w:w="1134" w:type="dxa"/>
            <w:tcBorders>
              <w:bottom w:val="single" w:sz="4" w:space="0" w:color="auto"/>
            </w:tcBorders>
            <w:vAlign w:val="bottom"/>
          </w:tcPr>
          <w:p w14:paraId="7C5267AE" w14:textId="048C53F4" w:rsidR="00AE1B57" w:rsidRPr="00F37BA3" w:rsidRDefault="00AE1B57" w:rsidP="00AE1B57">
            <w:pPr>
              <w:spacing w:after="0" w:line="240" w:lineRule="auto"/>
              <w:ind w:left="-84" w:right="-74"/>
              <w:jc w:val="right"/>
              <w:rPr>
                <w:rFonts w:ascii="Arial" w:hAnsi="Arial" w:cs="Arial"/>
                <w:noProof/>
                <w:sz w:val="15"/>
                <w:szCs w:val="15"/>
                <w:lang w:val="en-GB"/>
              </w:rPr>
            </w:pPr>
            <w:r w:rsidRPr="00F37BA3">
              <w:rPr>
                <w:rFonts w:ascii="Arial" w:hAnsi="Arial" w:cs="Arial"/>
                <w:noProof/>
                <w:spacing w:val="-2"/>
                <w:sz w:val="15"/>
                <w:szCs w:val="15"/>
                <w:lang w:val="en-GB"/>
              </w:rPr>
              <w:t>627,491,791</w:t>
            </w:r>
          </w:p>
        </w:tc>
        <w:tc>
          <w:tcPr>
            <w:tcW w:w="1134" w:type="dxa"/>
            <w:tcBorders>
              <w:bottom w:val="single" w:sz="4" w:space="0" w:color="auto"/>
            </w:tcBorders>
            <w:vAlign w:val="bottom"/>
          </w:tcPr>
          <w:p w14:paraId="0060743A" w14:textId="62C8837C" w:rsidR="00AE1B57" w:rsidRPr="00F37BA3" w:rsidRDefault="00AE1B57" w:rsidP="00AE1B57">
            <w:pPr>
              <w:spacing w:after="0" w:line="240" w:lineRule="auto"/>
              <w:ind w:left="-75" w:right="-74"/>
              <w:jc w:val="right"/>
              <w:rPr>
                <w:rFonts w:ascii="Arial" w:hAnsi="Arial" w:cs="Arial"/>
                <w:noProof/>
                <w:sz w:val="15"/>
                <w:szCs w:val="15"/>
                <w:lang w:val="en-GB"/>
              </w:rPr>
            </w:pPr>
            <w:r w:rsidRPr="00F37BA3">
              <w:rPr>
                <w:rFonts w:ascii="Arial" w:hAnsi="Arial" w:cs="Arial"/>
                <w:noProof/>
                <w:spacing w:val="-2"/>
                <w:sz w:val="15"/>
                <w:szCs w:val="15"/>
                <w:lang w:val="en-GB" w:bidi="th-TH"/>
              </w:rPr>
              <w:t>(2,635,983)</w:t>
            </w:r>
          </w:p>
        </w:tc>
        <w:tc>
          <w:tcPr>
            <w:tcW w:w="1134" w:type="dxa"/>
            <w:tcBorders>
              <w:bottom w:val="single" w:sz="4" w:space="0" w:color="auto"/>
            </w:tcBorders>
            <w:vAlign w:val="bottom"/>
          </w:tcPr>
          <w:p w14:paraId="0F578BD9" w14:textId="782183F5" w:rsidR="00AE1B57" w:rsidRPr="00F37BA3" w:rsidRDefault="00AE1B57" w:rsidP="00AE1B57">
            <w:pPr>
              <w:spacing w:after="0" w:line="240" w:lineRule="auto"/>
              <w:ind w:left="-81" w:right="-74"/>
              <w:jc w:val="right"/>
              <w:rPr>
                <w:rFonts w:ascii="Arial" w:hAnsi="Arial" w:cs="Arial"/>
                <w:noProof/>
                <w:sz w:val="15"/>
                <w:szCs w:val="15"/>
                <w:lang w:val="en-GB"/>
              </w:rPr>
            </w:pPr>
            <w:r w:rsidRPr="00F37BA3">
              <w:rPr>
                <w:rFonts w:ascii="Arial" w:hAnsi="Arial" w:cs="Arial"/>
                <w:noProof/>
                <w:spacing w:val="-2"/>
                <w:sz w:val="15"/>
                <w:szCs w:val="15"/>
                <w:lang w:val="en-GB"/>
              </w:rPr>
              <w:t>624,855,808</w:t>
            </w:r>
          </w:p>
        </w:tc>
      </w:tr>
      <w:bookmarkEnd w:id="52"/>
    </w:tbl>
    <w:p w14:paraId="11EC605B" w14:textId="77777777" w:rsidR="002477B6" w:rsidRPr="00F37BA3" w:rsidRDefault="002477B6" w:rsidP="002477B6">
      <w:pPr>
        <w:spacing w:after="0" w:line="240" w:lineRule="auto"/>
        <w:jc w:val="both"/>
        <w:rPr>
          <w:rFonts w:ascii="Arial" w:eastAsia="Arial Unicode MS" w:hAnsi="Arial" w:cs="Arial"/>
          <w:sz w:val="20"/>
          <w:szCs w:val="20"/>
          <w:lang w:bidi="th-TH"/>
        </w:rPr>
      </w:pPr>
    </w:p>
    <w:tbl>
      <w:tblPr>
        <w:tblW w:w="9469" w:type="dxa"/>
        <w:tblLayout w:type="fixed"/>
        <w:tblLook w:val="0000" w:firstRow="0" w:lastRow="0" w:firstColumn="0" w:lastColumn="0" w:noHBand="0" w:noVBand="0"/>
      </w:tblPr>
      <w:tblGrid>
        <w:gridCol w:w="2665"/>
        <w:gridCol w:w="1134"/>
        <w:gridCol w:w="1134"/>
        <w:gridCol w:w="1134"/>
        <w:gridCol w:w="1134"/>
        <w:gridCol w:w="1134"/>
        <w:gridCol w:w="1134"/>
      </w:tblGrid>
      <w:tr w:rsidR="002477B6" w:rsidRPr="00F37BA3" w14:paraId="4A6A89C5" w14:textId="77777777" w:rsidTr="00357262">
        <w:tc>
          <w:tcPr>
            <w:tcW w:w="2665" w:type="dxa"/>
            <w:vAlign w:val="bottom"/>
          </w:tcPr>
          <w:p w14:paraId="131EA9BC" w14:textId="77777777" w:rsidR="002477B6" w:rsidRPr="00F37BA3" w:rsidRDefault="002477B6" w:rsidP="00357262">
            <w:pPr>
              <w:autoSpaceDE w:val="0"/>
              <w:autoSpaceDN w:val="0"/>
              <w:adjustRightInd w:val="0"/>
              <w:spacing w:after="0" w:line="240" w:lineRule="auto"/>
              <w:ind w:left="-72" w:right="-74"/>
              <w:rPr>
                <w:rFonts w:ascii="Arial" w:eastAsia="Arial Unicode MS" w:hAnsi="Arial" w:cs="Arial"/>
                <w:sz w:val="15"/>
                <w:szCs w:val="15"/>
                <w:rtl/>
                <w:cs/>
              </w:rPr>
            </w:pPr>
          </w:p>
        </w:tc>
        <w:tc>
          <w:tcPr>
            <w:tcW w:w="6804" w:type="dxa"/>
            <w:gridSpan w:val="6"/>
            <w:tcBorders>
              <w:top w:val="single" w:sz="4" w:space="0" w:color="auto"/>
              <w:bottom w:val="single" w:sz="4" w:space="0" w:color="auto"/>
            </w:tcBorders>
            <w:vAlign w:val="bottom"/>
          </w:tcPr>
          <w:p w14:paraId="1A625BDA" w14:textId="77777777" w:rsidR="002477B6" w:rsidRPr="00F37BA3" w:rsidRDefault="002477B6" w:rsidP="00357262">
            <w:pPr>
              <w:pStyle w:val="a"/>
              <w:ind w:right="-74"/>
              <w:jc w:val="center"/>
              <w:rPr>
                <w:rFonts w:ascii="Arial" w:eastAsia="Angsana New" w:hAnsi="Arial" w:cs="Arial"/>
                <w:b/>
                <w:bCs/>
                <w:sz w:val="15"/>
                <w:szCs w:val="15"/>
                <w:cs/>
                <w:lang w:val="en-GB"/>
              </w:rPr>
            </w:pPr>
            <w:r w:rsidRPr="00F37BA3">
              <w:rPr>
                <w:rFonts w:ascii="Arial" w:eastAsia="Angsana New" w:hAnsi="Arial" w:cs="Arial"/>
                <w:b/>
                <w:bCs/>
                <w:sz w:val="15"/>
                <w:szCs w:val="15"/>
              </w:rPr>
              <w:t>Separate financial statements</w:t>
            </w:r>
          </w:p>
        </w:tc>
      </w:tr>
      <w:tr w:rsidR="00192BDC" w:rsidRPr="00F37BA3" w14:paraId="1473877F" w14:textId="77777777" w:rsidTr="00CC02B8">
        <w:tc>
          <w:tcPr>
            <w:tcW w:w="2665" w:type="dxa"/>
            <w:vAlign w:val="bottom"/>
          </w:tcPr>
          <w:p w14:paraId="743420A8" w14:textId="77777777" w:rsidR="00192BDC" w:rsidRPr="00F37BA3" w:rsidRDefault="00192BDC" w:rsidP="00192BDC">
            <w:pPr>
              <w:autoSpaceDE w:val="0"/>
              <w:autoSpaceDN w:val="0"/>
              <w:adjustRightInd w:val="0"/>
              <w:spacing w:after="0" w:line="240" w:lineRule="auto"/>
              <w:ind w:left="-72" w:right="-74"/>
              <w:rPr>
                <w:rFonts w:ascii="Arial" w:eastAsia="Arial Unicode MS" w:hAnsi="Arial" w:cs="Arial"/>
                <w:sz w:val="15"/>
                <w:szCs w:val="15"/>
                <w:rtl/>
                <w:cs/>
              </w:rPr>
            </w:pPr>
          </w:p>
        </w:tc>
        <w:tc>
          <w:tcPr>
            <w:tcW w:w="3402" w:type="dxa"/>
            <w:gridSpan w:val="3"/>
            <w:tcBorders>
              <w:top w:val="single" w:sz="4" w:space="0" w:color="auto"/>
              <w:bottom w:val="single" w:sz="4" w:space="0" w:color="auto"/>
            </w:tcBorders>
          </w:tcPr>
          <w:p w14:paraId="0ED5C1EC" w14:textId="1527C0D8" w:rsidR="00192BDC" w:rsidRPr="00F37BA3" w:rsidRDefault="00192BDC" w:rsidP="00192BDC">
            <w:pPr>
              <w:pStyle w:val="a"/>
              <w:ind w:right="-74"/>
              <w:jc w:val="center"/>
              <w:rPr>
                <w:rFonts w:ascii="Arial" w:eastAsia="Angsana New" w:hAnsi="Arial" w:cs="Arial"/>
                <w:b/>
                <w:bCs/>
                <w:sz w:val="15"/>
                <w:szCs w:val="15"/>
                <w:cs/>
              </w:rPr>
            </w:pPr>
            <w:r w:rsidRPr="00F37BA3">
              <w:rPr>
                <w:rFonts w:ascii="Arial" w:eastAsia="Arial Unicode MS" w:hAnsi="Arial" w:cs="Arial"/>
                <w:b/>
                <w:bCs/>
                <w:sz w:val="15"/>
                <w:szCs w:val="15"/>
                <w:lang w:val="en-GB"/>
              </w:rPr>
              <w:t>2023</w:t>
            </w:r>
          </w:p>
        </w:tc>
        <w:tc>
          <w:tcPr>
            <w:tcW w:w="3402" w:type="dxa"/>
            <w:gridSpan w:val="3"/>
            <w:tcBorders>
              <w:top w:val="single" w:sz="4" w:space="0" w:color="auto"/>
              <w:bottom w:val="single" w:sz="4" w:space="0" w:color="auto"/>
            </w:tcBorders>
          </w:tcPr>
          <w:p w14:paraId="397D3BFF" w14:textId="6136F522" w:rsidR="00192BDC" w:rsidRPr="00F37BA3" w:rsidRDefault="00192BDC" w:rsidP="00192BDC">
            <w:pPr>
              <w:pStyle w:val="a"/>
              <w:ind w:right="-74"/>
              <w:jc w:val="center"/>
              <w:rPr>
                <w:rFonts w:ascii="Arial" w:eastAsia="Angsana New" w:hAnsi="Arial" w:cs="Arial"/>
                <w:b/>
                <w:bCs/>
                <w:sz w:val="15"/>
                <w:szCs w:val="15"/>
                <w:cs/>
              </w:rPr>
            </w:pPr>
            <w:r w:rsidRPr="00F37BA3">
              <w:rPr>
                <w:rFonts w:ascii="Arial" w:eastAsia="Arial Unicode MS" w:hAnsi="Arial" w:cs="Arial"/>
                <w:b/>
                <w:bCs/>
                <w:sz w:val="15"/>
                <w:szCs w:val="15"/>
                <w:lang w:val="en-GB"/>
              </w:rPr>
              <w:t>2022</w:t>
            </w:r>
          </w:p>
        </w:tc>
      </w:tr>
      <w:tr w:rsidR="00192BDC" w:rsidRPr="00F37BA3" w14:paraId="047AEC86" w14:textId="77777777" w:rsidTr="00357262">
        <w:tc>
          <w:tcPr>
            <w:tcW w:w="2665" w:type="dxa"/>
            <w:vAlign w:val="bottom"/>
          </w:tcPr>
          <w:p w14:paraId="2F21CF28" w14:textId="77777777" w:rsidR="00192BDC" w:rsidRPr="00F37BA3" w:rsidRDefault="00192BDC" w:rsidP="00192BDC">
            <w:pPr>
              <w:autoSpaceDE w:val="0"/>
              <w:autoSpaceDN w:val="0"/>
              <w:adjustRightInd w:val="0"/>
              <w:spacing w:after="0" w:line="240" w:lineRule="auto"/>
              <w:ind w:left="-72" w:right="-74"/>
              <w:rPr>
                <w:rFonts w:ascii="Arial" w:eastAsia="Arial Unicode MS" w:hAnsi="Arial" w:cs="Arial"/>
                <w:sz w:val="15"/>
                <w:szCs w:val="15"/>
                <w:rtl/>
                <w:cs/>
              </w:rPr>
            </w:pPr>
          </w:p>
        </w:tc>
        <w:tc>
          <w:tcPr>
            <w:tcW w:w="1134" w:type="dxa"/>
            <w:tcBorders>
              <w:top w:val="single" w:sz="4" w:space="0" w:color="auto"/>
            </w:tcBorders>
            <w:vAlign w:val="bottom"/>
          </w:tcPr>
          <w:p w14:paraId="3F14F7F7" w14:textId="77777777" w:rsidR="00192BDC" w:rsidRPr="00F37BA3" w:rsidRDefault="00192BDC" w:rsidP="00192BDC">
            <w:pPr>
              <w:spacing w:after="0" w:line="240" w:lineRule="auto"/>
              <w:ind w:right="-74"/>
              <w:jc w:val="right"/>
              <w:rPr>
                <w:rFonts w:ascii="Arial" w:hAnsi="Arial" w:cs="Arial"/>
                <w:b/>
                <w:bCs/>
                <w:snapToGrid w:val="0"/>
                <w:color w:val="000000"/>
                <w:sz w:val="15"/>
                <w:szCs w:val="15"/>
                <w:lang w:eastAsia="th-TH"/>
              </w:rPr>
            </w:pPr>
            <w:r w:rsidRPr="00F37BA3">
              <w:rPr>
                <w:rFonts w:ascii="Arial" w:hAnsi="Arial" w:cs="Arial"/>
                <w:b/>
                <w:bCs/>
                <w:snapToGrid w:val="0"/>
                <w:color w:val="000000"/>
                <w:sz w:val="15"/>
                <w:szCs w:val="15"/>
                <w:lang w:eastAsia="th-TH"/>
              </w:rPr>
              <w:t>Before tax</w:t>
            </w:r>
          </w:p>
        </w:tc>
        <w:tc>
          <w:tcPr>
            <w:tcW w:w="1134" w:type="dxa"/>
            <w:tcBorders>
              <w:top w:val="single" w:sz="4" w:space="0" w:color="auto"/>
            </w:tcBorders>
            <w:vAlign w:val="bottom"/>
          </w:tcPr>
          <w:p w14:paraId="22798EAE" w14:textId="77777777" w:rsidR="00192BDC" w:rsidRPr="00F37BA3" w:rsidRDefault="00192BDC" w:rsidP="00192BDC">
            <w:pPr>
              <w:spacing w:after="0" w:line="240" w:lineRule="auto"/>
              <w:ind w:right="-74"/>
              <w:jc w:val="right"/>
              <w:rPr>
                <w:rFonts w:ascii="Arial" w:hAnsi="Arial" w:cs="Arial"/>
                <w:b/>
                <w:bCs/>
                <w:snapToGrid w:val="0"/>
                <w:color w:val="000000"/>
                <w:sz w:val="15"/>
                <w:szCs w:val="15"/>
                <w:lang w:val="en-GB" w:eastAsia="th-TH"/>
              </w:rPr>
            </w:pPr>
            <w:r w:rsidRPr="00F37BA3">
              <w:rPr>
                <w:rFonts w:ascii="Arial" w:hAnsi="Arial" w:cs="Arial"/>
                <w:b/>
                <w:bCs/>
                <w:snapToGrid w:val="0"/>
                <w:color w:val="000000"/>
                <w:sz w:val="15"/>
                <w:szCs w:val="15"/>
                <w:lang w:val="en-GB" w:eastAsia="th-TH"/>
              </w:rPr>
              <w:t>Tax</w:t>
            </w:r>
          </w:p>
        </w:tc>
        <w:tc>
          <w:tcPr>
            <w:tcW w:w="1134" w:type="dxa"/>
            <w:tcBorders>
              <w:top w:val="single" w:sz="4" w:space="0" w:color="auto"/>
            </w:tcBorders>
            <w:vAlign w:val="bottom"/>
          </w:tcPr>
          <w:p w14:paraId="2C637BC9" w14:textId="77777777" w:rsidR="00192BDC" w:rsidRPr="00F37BA3" w:rsidRDefault="00192BDC" w:rsidP="00192BDC">
            <w:pPr>
              <w:spacing w:after="0" w:line="240" w:lineRule="auto"/>
              <w:ind w:right="-74"/>
              <w:jc w:val="right"/>
              <w:rPr>
                <w:rFonts w:ascii="Arial" w:hAnsi="Arial" w:cs="Arial"/>
                <w:b/>
                <w:bCs/>
                <w:snapToGrid w:val="0"/>
                <w:color w:val="000000"/>
                <w:sz w:val="15"/>
                <w:szCs w:val="15"/>
                <w:lang w:eastAsia="th-TH"/>
              </w:rPr>
            </w:pPr>
            <w:r w:rsidRPr="00F37BA3">
              <w:rPr>
                <w:rFonts w:ascii="Arial" w:hAnsi="Arial" w:cs="Arial"/>
                <w:b/>
                <w:bCs/>
                <w:snapToGrid w:val="0"/>
                <w:color w:val="000000"/>
                <w:sz w:val="15"/>
                <w:szCs w:val="15"/>
                <w:lang w:eastAsia="th-TH"/>
              </w:rPr>
              <w:t>After tax</w:t>
            </w:r>
          </w:p>
        </w:tc>
        <w:tc>
          <w:tcPr>
            <w:tcW w:w="1134" w:type="dxa"/>
            <w:tcBorders>
              <w:top w:val="single" w:sz="4" w:space="0" w:color="auto"/>
            </w:tcBorders>
            <w:vAlign w:val="bottom"/>
          </w:tcPr>
          <w:p w14:paraId="7F9087F0" w14:textId="77777777" w:rsidR="00192BDC" w:rsidRPr="00F37BA3" w:rsidRDefault="00192BDC" w:rsidP="00192BDC">
            <w:pPr>
              <w:spacing w:after="0" w:line="240" w:lineRule="auto"/>
              <w:ind w:right="-74"/>
              <w:jc w:val="right"/>
              <w:rPr>
                <w:rFonts w:ascii="Arial" w:hAnsi="Arial" w:cs="Arial"/>
                <w:b/>
                <w:bCs/>
                <w:snapToGrid w:val="0"/>
                <w:color w:val="000000"/>
                <w:sz w:val="15"/>
                <w:szCs w:val="15"/>
                <w:lang w:eastAsia="th-TH"/>
              </w:rPr>
            </w:pPr>
            <w:r w:rsidRPr="00F37BA3">
              <w:rPr>
                <w:rFonts w:ascii="Arial" w:hAnsi="Arial" w:cs="Arial"/>
                <w:b/>
                <w:bCs/>
                <w:snapToGrid w:val="0"/>
                <w:color w:val="000000"/>
                <w:sz w:val="15"/>
                <w:szCs w:val="15"/>
                <w:lang w:eastAsia="th-TH"/>
              </w:rPr>
              <w:t>Before tax</w:t>
            </w:r>
          </w:p>
        </w:tc>
        <w:tc>
          <w:tcPr>
            <w:tcW w:w="1134" w:type="dxa"/>
            <w:tcBorders>
              <w:top w:val="single" w:sz="4" w:space="0" w:color="auto"/>
            </w:tcBorders>
            <w:vAlign w:val="bottom"/>
          </w:tcPr>
          <w:p w14:paraId="66BBEBAF" w14:textId="77777777" w:rsidR="00192BDC" w:rsidRPr="00F37BA3" w:rsidRDefault="00192BDC" w:rsidP="00192BDC">
            <w:pPr>
              <w:spacing w:after="0" w:line="240" w:lineRule="auto"/>
              <w:ind w:right="-74"/>
              <w:jc w:val="right"/>
              <w:rPr>
                <w:rFonts w:ascii="Arial" w:hAnsi="Arial" w:cs="Arial"/>
                <w:b/>
                <w:bCs/>
                <w:snapToGrid w:val="0"/>
                <w:color w:val="000000"/>
                <w:sz w:val="15"/>
                <w:szCs w:val="15"/>
                <w:lang w:val="en-GB" w:eastAsia="th-TH"/>
              </w:rPr>
            </w:pPr>
            <w:r w:rsidRPr="00F37BA3">
              <w:rPr>
                <w:rFonts w:ascii="Arial" w:hAnsi="Arial" w:cs="Arial"/>
                <w:b/>
                <w:bCs/>
                <w:snapToGrid w:val="0"/>
                <w:color w:val="000000"/>
                <w:sz w:val="15"/>
                <w:szCs w:val="15"/>
                <w:lang w:val="en-GB" w:eastAsia="th-TH"/>
              </w:rPr>
              <w:t>Tax</w:t>
            </w:r>
          </w:p>
        </w:tc>
        <w:tc>
          <w:tcPr>
            <w:tcW w:w="1134" w:type="dxa"/>
            <w:tcBorders>
              <w:top w:val="single" w:sz="4" w:space="0" w:color="auto"/>
            </w:tcBorders>
            <w:vAlign w:val="bottom"/>
          </w:tcPr>
          <w:p w14:paraId="524D8F2F" w14:textId="77777777" w:rsidR="00192BDC" w:rsidRPr="00F37BA3" w:rsidRDefault="00192BDC" w:rsidP="00192BDC">
            <w:pPr>
              <w:spacing w:after="0" w:line="240" w:lineRule="auto"/>
              <w:ind w:right="-74"/>
              <w:jc w:val="right"/>
              <w:rPr>
                <w:rFonts w:ascii="Arial" w:hAnsi="Arial" w:cs="Arial"/>
                <w:b/>
                <w:bCs/>
                <w:snapToGrid w:val="0"/>
                <w:color w:val="000000"/>
                <w:sz w:val="15"/>
                <w:szCs w:val="15"/>
                <w:lang w:eastAsia="th-TH"/>
              </w:rPr>
            </w:pPr>
            <w:r w:rsidRPr="00F37BA3">
              <w:rPr>
                <w:rFonts w:ascii="Arial" w:hAnsi="Arial" w:cs="Arial"/>
                <w:b/>
                <w:bCs/>
                <w:snapToGrid w:val="0"/>
                <w:color w:val="000000"/>
                <w:sz w:val="15"/>
                <w:szCs w:val="15"/>
                <w:lang w:eastAsia="th-TH"/>
              </w:rPr>
              <w:t>After tax</w:t>
            </w:r>
          </w:p>
        </w:tc>
      </w:tr>
      <w:tr w:rsidR="00192BDC" w:rsidRPr="00F37BA3" w14:paraId="779ED8FD" w14:textId="77777777" w:rsidTr="00357262">
        <w:tc>
          <w:tcPr>
            <w:tcW w:w="2665" w:type="dxa"/>
            <w:vAlign w:val="bottom"/>
          </w:tcPr>
          <w:p w14:paraId="7AD07A1D" w14:textId="77777777" w:rsidR="00192BDC" w:rsidRPr="00F37BA3" w:rsidRDefault="00192BDC" w:rsidP="00192BDC">
            <w:pPr>
              <w:autoSpaceDE w:val="0"/>
              <w:autoSpaceDN w:val="0"/>
              <w:adjustRightInd w:val="0"/>
              <w:spacing w:after="0" w:line="240" w:lineRule="auto"/>
              <w:ind w:left="-72" w:right="-74"/>
              <w:rPr>
                <w:rFonts w:ascii="Arial" w:eastAsia="Arial Unicode MS" w:hAnsi="Arial" w:cs="Arial"/>
                <w:sz w:val="15"/>
                <w:szCs w:val="15"/>
                <w:rtl/>
                <w:cs/>
              </w:rPr>
            </w:pPr>
          </w:p>
        </w:tc>
        <w:tc>
          <w:tcPr>
            <w:tcW w:w="1134" w:type="dxa"/>
            <w:tcBorders>
              <w:bottom w:val="single" w:sz="4" w:space="0" w:color="auto"/>
            </w:tcBorders>
            <w:vAlign w:val="bottom"/>
          </w:tcPr>
          <w:p w14:paraId="2AE99589" w14:textId="77777777" w:rsidR="00192BDC" w:rsidRPr="00F37BA3" w:rsidRDefault="00192BDC" w:rsidP="00192BDC">
            <w:pPr>
              <w:pStyle w:val="a"/>
              <w:ind w:right="-74"/>
              <w:jc w:val="right"/>
              <w:rPr>
                <w:rFonts w:ascii="Arial" w:eastAsia="Angsana New" w:hAnsi="Arial" w:cs="Arial"/>
                <w:b/>
                <w:bCs/>
                <w:sz w:val="15"/>
                <w:szCs w:val="15"/>
                <w:cs/>
              </w:rPr>
            </w:pPr>
            <w:r w:rsidRPr="00F37BA3">
              <w:rPr>
                <w:rFonts w:ascii="Arial" w:eastAsia="Angsana New" w:hAnsi="Arial" w:cs="Arial"/>
                <w:b/>
                <w:bCs/>
                <w:sz w:val="15"/>
                <w:szCs w:val="15"/>
              </w:rPr>
              <w:t>Baht</w:t>
            </w:r>
          </w:p>
        </w:tc>
        <w:tc>
          <w:tcPr>
            <w:tcW w:w="1134" w:type="dxa"/>
            <w:tcBorders>
              <w:bottom w:val="single" w:sz="4" w:space="0" w:color="auto"/>
            </w:tcBorders>
            <w:vAlign w:val="bottom"/>
          </w:tcPr>
          <w:p w14:paraId="5E1A6AEE" w14:textId="77777777" w:rsidR="00192BDC" w:rsidRPr="00F37BA3" w:rsidRDefault="00192BDC" w:rsidP="00192BDC">
            <w:pPr>
              <w:pStyle w:val="a"/>
              <w:ind w:right="-74"/>
              <w:jc w:val="right"/>
              <w:rPr>
                <w:rFonts w:ascii="Arial" w:eastAsia="Angsana New" w:hAnsi="Arial" w:cs="Arial"/>
                <w:b/>
                <w:bCs/>
                <w:sz w:val="15"/>
                <w:szCs w:val="15"/>
                <w:cs/>
              </w:rPr>
            </w:pPr>
            <w:r w:rsidRPr="00F37BA3">
              <w:rPr>
                <w:rFonts w:ascii="Arial" w:eastAsia="Angsana New" w:hAnsi="Arial" w:cs="Arial"/>
                <w:b/>
                <w:bCs/>
                <w:sz w:val="15"/>
                <w:szCs w:val="15"/>
              </w:rPr>
              <w:t>Baht</w:t>
            </w:r>
          </w:p>
        </w:tc>
        <w:tc>
          <w:tcPr>
            <w:tcW w:w="1134" w:type="dxa"/>
            <w:tcBorders>
              <w:bottom w:val="single" w:sz="4" w:space="0" w:color="auto"/>
            </w:tcBorders>
            <w:vAlign w:val="bottom"/>
          </w:tcPr>
          <w:p w14:paraId="36851536" w14:textId="77777777" w:rsidR="00192BDC" w:rsidRPr="00F37BA3" w:rsidRDefault="00192BDC" w:rsidP="00192BDC">
            <w:pPr>
              <w:pStyle w:val="a"/>
              <w:ind w:right="-74"/>
              <w:jc w:val="right"/>
              <w:rPr>
                <w:rFonts w:ascii="Arial" w:eastAsia="Angsana New" w:hAnsi="Arial" w:cs="Arial"/>
                <w:b/>
                <w:bCs/>
                <w:sz w:val="15"/>
                <w:szCs w:val="15"/>
                <w:cs/>
              </w:rPr>
            </w:pPr>
            <w:r w:rsidRPr="00F37BA3">
              <w:rPr>
                <w:rFonts w:ascii="Arial" w:eastAsia="Angsana New" w:hAnsi="Arial" w:cs="Arial"/>
                <w:b/>
                <w:bCs/>
                <w:sz w:val="15"/>
                <w:szCs w:val="15"/>
              </w:rPr>
              <w:t>Baht</w:t>
            </w:r>
          </w:p>
        </w:tc>
        <w:tc>
          <w:tcPr>
            <w:tcW w:w="1134" w:type="dxa"/>
            <w:tcBorders>
              <w:bottom w:val="single" w:sz="4" w:space="0" w:color="auto"/>
            </w:tcBorders>
            <w:vAlign w:val="bottom"/>
          </w:tcPr>
          <w:p w14:paraId="2A8B8FE9" w14:textId="77777777" w:rsidR="00192BDC" w:rsidRPr="00F37BA3" w:rsidRDefault="00192BDC" w:rsidP="00192BDC">
            <w:pPr>
              <w:pStyle w:val="a"/>
              <w:ind w:right="-74"/>
              <w:jc w:val="right"/>
              <w:rPr>
                <w:rFonts w:ascii="Arial" w:eastAsia="Angsana New" w:hAnsi="Arial" w:cs="Arial"/>
                <w:b/>
                <w:bCs/>
                <w:sz w:val="15"/>
                <w:szCs w:val="15"/>
                <w:cs/>
              </w:rPr>
            </w:pPr>
            <w:r w:rsidRPr="00F37BA3">
              <w:rPr>
                <w:rFonts w:ascii="Arial" w:eastAsia="Angsana New" w:hAnsi="Arial" w:cs="Arial"/>
                <w:b/>
                <w:bCs/>
                <w:sz w:val="15"/>
                <w:szCs w:val="15"/>
              </w:rPr>
              <w:t>Baht</w:t>
            </w:r>
          </w:p>
        </w:tc>
        <w:tc>
          <w:tcPr>
            <w:tcW w:w="1134" w:type="dxa"/>
            <w:tcBorders>
              <w:bottom w:val="single" w:sz="4" w:space="0" w:color="auto"/>
            </w:tcBorders>
            <w:vAlign w:val="bottom"/>
          </w:tcPr>
          <w:p w14:paraId="471CA893" w14:textId="77777777" w:rsidR="00192BDC" w:rsidRPr="00F37BA3" w:rsidRDefault="00192BDC" w:rsidP="00192BDC">
            <w:pPr>
              <w:pStyle w:val="a"/>
              <w:ind w:right="-74"/>
              <w:jc w:val="right"/>
              <w:rPr>
                <w:rFonts w:ascii="Arial" w:eastAsia="Angsana New" w:hAnsi="Arial" w:cs="Arial"/>
                <w:b/>
                <w:bCs/>
                <w:sz w:val="15"/>
                <w:szCs w:val="15"/>
                <w:cs/>
              </w:rPr>
            </w:pPr>
            <w:r w:rsidRPr="00F37BA3">
              <w:rPr>
                <w:rFonts w:ascii="Arial" w:eastAsia="Angsana New" w:hAnsi="Arial" w:cs="Arial"/>
                <w:b/>
                <w:bCs/>
                <w:sz w:val="15"/>
                <w:szCs w:val="15"/>
              </w:rPr>
              <w:t>Baht</w:t>
            </w:r>
          </w:p>
        </w:tc>
        <w:tc>
          <w:tcPr>
            <w:tcW w:w="1134" w:type="dxa"/>
            <w:tcBorders>
              <w:bottom w:val="single" w:sz="4" w:space="0" w:color="auto"/>
            </w:tcBorders>
            <w:vAlign w:val="bottom"/>
          </w:tcPr>
          <w:p w14:paraId="317BDB75" w14:textId="77777777" w:rsidR="00192BDC" w:rsidRPr="00F37BA3" w:rsidRDefault="00192BDC" w:rsidP="00192BDC">
            <w:pPr>
              <w:pStyle w:val="a"/>
              <w:ind w:right="-74"/>
              <w:jc w:val="right"/>
              <w:rPr>
                <w:rFonts w:ascii="Arial" w:eastAsia="Angsana New" w:hAnsi="Arial" w:cs="Arial"/>
                <w:b/>
                <w:bCs/>
                <w:sz w:val="15"/>
                <w:szCs w:val="15"/>
                <w:cs/>
              </w:rPr>
            </w:pPr>
            <w:r w:rsidRPr="00F37BA3">
              <w:rPr>
                <w:rFonts w:ascii="Arial" w:eastAsia="Angsana New" w:hAnsi="Arial" w:cs="Arial"/>
                <w:b/>
                <w:bCs/>
                <w:sz w:val="15"/>
                <w:szCs w:val="15"/>
              </w:rPr>
              <w:t>Baht</w:t>
            </w:r>
          </w:p>
        </w:tc>
      </w:tr>
      <w:tr w:rsidR="00192BDC" w:rsidRPr="00F37BA3" w14:paraId="615FD0A0" w14:textId="77777777" w:rsidTr="00FA6D25">
        <w:tc>
          <w:tcPr>
            <w:tcW w:w="2665" w:type="dxa"/>
            <w:vAlign w:val="bottom"/>
          </w:tcPr>
          <w:p w14:paraId="23F758AC" w14:textId="77777777" w:rsidR="00192BDC" w:rsidRPr="00F37BA3" w:rsidRDefault="00192BDC" w:rsidP="00192BDC">
            <w:pPr>
              <w:autoSpaceDE w:val="0"/>
              <w:autoSpaceDN w:val="0"/>
              <w:adjustRightInd w:val="0"/>
              <w:spacing w:after="0" w:line="240" w:lineRule="auto"/>
              <w:ind w:left="-72" w:right="-74"/>
              <w:rPr>
                <w:rFonts w:ascii="Arial" w:eastAsia="Arial Unicode MS" w:hAnsi="Arial" w:cs="Arial"/>
                <w:sz w:val="15"/>
                <w:szCs w:val="15"/>
                <w:rtl/>
                <w:cs/>
              </w:rPr>
            </w:pPr>
          </w:p>
        </w:tc>
        <w:tc>
          <w:tcPr>
            <w:tcW w:w="1134" w:type="dxa"/>
            <w:tcBorders>
              <w:top w:val="single" w:sz="4" w:space="0" w:color="auto"/>
            </w:tcBorders>
            <w:shd w:val="clear" w:color="auto" w:fill="FAFAFA"/>
            <w:vAlign w:val="bottom"/>
          </w:tcPr>
          <w:p w14:paraId="63119493" w14:textId="77777777" w:rsidR="00192BDC" w:rsidRPr="00F37BA3" w:rsidRDefault="00192BDC" w:rsidP="00192BDC">
            <w:pPr>
              <w:pStyle w:val="a"/>
              <w:ind w:right="-74"/>
              <w:jc w:val="right"/>
              <w:rPr>
                <w:rFonts w:ascii="Arial" w:eastAsia="Angsana New" w:hAnsi="Arial" w:cs="Arial"/>
                <w:sz w:val="15"/>
                <w:szCs w:val="15"/>
              </w:rPr>
            </w:pPr>
          </w:p>
        </w:tc>
        <w:tc>
          <w:tcPr>
            <w:tcW w:w="1134" w:type="dxa"/>
            <w:tcBorders>
              <w:top w:val="single" w:sz="4" w:space="0" w:color="auto"/>
            </w:tcBorders>
            <w:shd w:val="clear" w:color="auto" w:fill="FAFAFA"/>
            <w:vAlign w:val="bottom"/>
          </w:tcPr>
          <w:p w14:paraId="347DC04B" w14:textId="77777777" w:rsidR="00192BDC" w:rsidRPr="00F37BA3" w:rsidRDefault="00192BDC" w:rsidP="00192BDC">
            <w:pPr>
              <w:pStyle w:val="a"/>
              <w:ind w:right="-74"/>
              <w:jc w:val="right"/>
              <w:rPr>
                <w:rFonts w:ascii="Arial" w:eastAsia="Angsana New" w:hAnsi="Arial" w:cs="Arial"/>
                <w:sz w:val="15"/>
                <w:szCs w:val="15"/>
              </w:rPr>
            </w:pPr>
          </w:p>
        </w:tc>
        <w:tc>
          <w:tcPr>
            <w:tcW w:w="1134" w:type="dxa"/>
            <w:tcBorders>
              <w:top w:val="single" w:sz="4" w:space="0" w:color="auto"/>
            </w:tcBorders>
            <w:shd w:val="clear" w:color="auto" w:fill="FAFAFA"/>
            <w:vAlign w:val="bottom"/>
          </w:tcPr>
          <w:p w14:paraId="5746BE82" w14:textId="77777777" w:rsidR="00192BDC" w:rsidRPr="00F37BA3" w:rsidRDefault="00192BDC" w:rsidP="00192BDC">
            <w:pPr>
              <w:pStyle w:val="a"/>
              <w:ind w:right="-74"/>
              <w:jc w:val="right"/>
              <w:rPr>
                <w:rFonts w:ascii="Arial" w:eastAsia="Angsana New" w:hAnsi="Arial" w:cs="Arial"/>
                <w:sz w:val="15"/>
                <w:szCs w:val="15"/>
              </w:rPr>
            </w:pPr>
          </w:p>
        </w:tc>
        <w:tc>
          <w:tcPr>
            <w:tcW w:w="1134" w:type="dxa"/>
            <w:tcBorders>
              <w:top w:val="single" w:sz="4" w:space="0" w:color="auto"/>
            </w:tcBorders>
            <w:vAlign w:val="bottom"/>
          </w:tcPr>
          <w:p w14:paraId="50076315" w14:textId="77777777" w:rsidR="00192BDC" w:rsidRPr="00F37BA3" w:rsidRDefault="00192BDC" w:rsidP="00192BDC">
            <w:pPr>
              <w:pStyle w:val="a"/>
              <w:ind w:right="-74"/>
              <w:jc w:val="right"/>
              <w:rPr>
                <w:rFonts w:ascii="Arial" w:eastAsia="Angsana New" w:hAnsi="Arial" w:cs="Arial"/>
                <w:sz w:val="15"/>
                <w:szCs w:val="15"/>
              </w:rPr>
            </w:pPr>
          </w:p>
        </w:tc>
        <w:tc>
          <w:tcPr>
            <w:tcW w:w="1134" w:type="dxa"/>
            <w:tcBorders>
              <w:top w:val="single" w:sz="4" w:space="0" w:color="auto"/>
            </w:tcBorders>
            <w:vAlign w:val="bottom"/>
          </w:tcPr>
          <w:p w14:paraId="4670FF02" w14:textId="77777777" w:rsidR="00192BDC" w:rsidRPr="00F37BA3" w:rsidRDefault="00192BDC" w:rsidP="00192BDC">
            <w:pPr>
              <w:pStyle w:val="a"/>
              <w:ind w:right="-74"/>
              <w:jc w:val="right"/>
              <w:rPr>
                <w:rFonts w:ascii="Arial" w:eastAsia="Angsana New" w:hAnsi="Arial" w:cs="Arial"/>
                <w:sz w:val="15"/>
                <w:szCs w:val="15"/>
              </w:rPr>
            </w:pPr>
          </w:p>
        </w:tc>
        <w:tc>
          <w:tcPr>
            <w:tcW w:w="1134" w:type="dxa"/>
            <w:tcBorders>
              <w:top w:val="single" w:sz="4" w:space="0" w:color="auto"/>
            </w:tcBorders>
            <w:vAlign w:val="bottom"/>
          </w:tcPr>
          <w:p w14:paraId="77F3DC85" w14:textId="77777777" w:rsidR="00192BDC" w:rsidRPr="00F37BA3" w:rsidRDefault="00192BDC" w:rsidP="00192BDC">
            <w:pPr>
              <w:pStyle w:val="a"/>
              <w:ind w:right="-74"/>
              <w:jc w:val="right"/>
              <w:rPr>
                <w:rFonts w:ascii="Arial" w:eastAsia="Angsana New" w:hAnsi="Arial" w:cs="Arial"/>
                <w:sz w:val="15"/>
                <w:szCs w:val="15"/>
              </w:rPr>
            </w:pPr>
          </w:p>
        </w:tc>
      </w:tr>
      <w:tr w:rsidR="00192BDC" w:rsidRPr="00F37BA3" w14:paraId="43E6AF0A" w14:textId="77777777" w:rsidTr="00FA6D25">
        <w:tc>
          <w:tcPr>
            <w:tcW w:w="2665" w:type="dxa"/>
            <w:vAlign w:val="bottom"/>
          </w:tcPr>
          <w:p w14:paraId="13730AA5" w14:textId="4BD7FBA7" w:rsidR="00192BDC" w:rsidRPr="00F37BA3" w:rsidRDefault="00192BDC" w:rsidP="00192BDC">
            <w:pPr>
              <w:autoSpaceDE w:val="0"/>
              <w:autoSpaceDN w:val="0"/>
              <w:adjustRightInd w:val="0"/>
              <w:spacing w:after="0" w:line="240" w:lineRule="auto"/>
              <w:ind w:left="-72" w:right="-74"/>
              <w:rPr>
                <w:rFonts w:ascii="Arial" w:eastAsia="Arial Unicode MS" w:hAnsi="Arial" w:cs="Arial"/>
                <w:sz w:val="15"/>
                <w:szCs w:val="15"/>
                <w:rtl/>
                <w:cs/>
              </w:rPr>
            </w:pPr>
            <w:r w:rsidRPr="00F37BA3">
              <w:rPr>
                <w:rFonts w:ascii="Arial" w:eastAsia="Arial Unicode MS" w:hAnsi="Arial" w:cs="Arial"/>
                <w:sz w:val="15"/>
                <w:szCs w:val="15"/>
              </w:rPr>
              <w:t>Re-measurements</w:t>
            </w:r>
          </w:p>
        </w:tc>
        <w:tc>
          <w:tcPr>
            <w:tcW w:w="1134" w:type="dxa"/>
            <w:shd w:val="clear" w:color="auto" w:fill="FAFAFA"/>
            <w:vAlign w:val="bottom"/>
          </w:tcPr>
          <w:p w14:paraId="3F6C0A3F" w14:textId="77777777" w:rsidR="00192BDC" w:rsidRPr="00F37BA3" w:rsidRDefault="00192BDC" w:rsidP="00192BDC">
            <w:pPr>
              <w:pStyle w:val="a"/>
              <w:ind w:right="-74"/>
              <w:jc w:val="right"/>
              <w:rPr>
                <w:rFonts w:ascii="Arial" w:eastAsia="Angsana New" w:hAnsi="Arial" w:cs="Arial"/>
                <w:sz w:val="15"/>
                <w:szCs w:val="15"/>
              </w:rPr>
            </w:pPr>
          </w:p>
        </w:tc>
        <w:tc>
          <w:tcPr>
            <w:tcW w:w="1134" w:type="dxa"/>
            <w:shd w:val="clear" w:color="auto" w:fill="FAFAFA"/>
            <w:vAlign w:val="bottom"/>
          </w:tcPr>
          <w:p w14:paraId="2ED1F678" w14:textId="77777777" w:rsidR="00192BDC" w:rsidRPr="00F37BA3" w:rsidRDefault="00192BDC" w:rsidP="00192BDC">
            <w:pPr>
              <w:pStyle w:val="a"/>
              <w:ind w:right="-74"/>
              <w:jc w:val="right"/>
              <w:rPr>
                <w:rFonts w:ascii="Arial" w:eastAsia="Angsana New" w:hAnsi="Arial" w:cs="Arial"/>
                <w:sz w:val="15"/>
                <w:szCs w:val="15"/>
              </w:rPr>
            </w:pPr>
          </w:p>
        </w:tc>
        <w:tc>
          <w:tcPr>
            <w:tcW w:w="1134" w:type="dxa"/>
            <w:shd w:val="clear" w:color="auto" w:fill="FAFAFA"/>
            <w:vAlign w:val="bottom"/>
          </w:tcPr>
          <w:p w14:paraId="47E91C6E" w14:textId="77777777" w:rsidR="00192BDC" w:rsidRPr="00F37BA3" w:rsidRDefault="00192BDC" w:rsidP="00192BDC">
            <w:pPr>
              <w:pStyle w:val="a"/>
              <w:ind w:right="-74"/>
              <w:jc w:val="right"/>
              <w:rPr>
                <w:rFonts w:ascii="Arial" w:eastAsia="Angsana New" w:hAnsi="Arial" w:cs="Arial"/>
                <w:sz w:val="15"/>
                <w:szCs w:val="15"/>
              </w:rPr>
            </w:pPr>
          </w:p>
        </w:tc>
        <w:tc>
          <w:tcPr>
            <w:tcW w:w="1134" w:type="dxa"/>
            <w:vAlign w:val="bottom"/>
          </w:tcPr>
          <w:p w14:paraId="54F482B3" w14:textId="77777777" w:rsidR="00192BDC" w:rsidRPr="00F37BA3" w:rsidRDefault="00192BDC" w:rsidP="00192BDC">
            <w:pPr>
              <w:pStyle w:val="a"/>
              <w:ind w:right="-74"/>
              <w:jc w:val="right"/>
              <w:rPr>
                <w:rFonts w:ascii="Arial" w:eastAsia="Angsana New" w:hAnsi="Arial" w:cs="Arial"/>
                <w:sz w:val="15"/>
                <w:szCs w:val="15"/>
              </w:rPr>
            </w:pPr>
          </w:p>
        </w:tc>
        <w:tc>
          <w:tcPr>
            <w:tcW w:w="1134" w:type="dxa"/>
            <w:vAlign w:val="bottom"/>
          </w:tcPr>
          <w:p w14:paraId="4346E598" w14:textId="77777777" w:rsidR="00192BDC" w:rsidRPr="00F37BA3" w:rsidRDefault="00192BDC" w:rsidP="00192BDC">
            <w:pPr>
              <w:pStyle w:val="a"/>
              <w:ind w:right="-74"/>
              <w:jc w:val="right"/>
              <w:rPr>
                <w:rFonts w:ascii="Arial" w:eastAsia="Angsana New" w:hAnsi="Arial" w:cs="Arial"/>
                <w:sz w:val="15"/>
                <w:szCs w:val="15"/>
              </w:rPr>
            </w:pPr>
          </w:p>
        </w:tc>
        <w:tc>
          <w:tcPr>
            <w:tcW w:w="1134" w:type="dxa"/>
            <w:vAlign w:val="bottom"/>
          </w:tcPr>
          <w:p w14:paraId="11E2C686" w14:textId="77777777" w:rsidR="00192BDC" w:rsidRPr="00F37BA3" w:rsidRDefault="00192BDC" w:rsidP="00192BDC">
            <w:pPr>
              <w:pStyle w:val="a"/>
              <w:ind w:right="-74"/>
              <w:jc w:val="right"/>
              <w:rPr>
                <w:rFonts w:ascii="Arial" w:eastAsia="Angsana New" w:hAnsi="Arial" w:cs="Arial"/>
                <w:sz w:val="15"/>
                <w:szCs w:val="15"/>
              </w:rPr>
            </w:pPr>
          </w:p>
        </w:tc>
      </w:tr>
      <w:tr w:rsidR="00BA3D33" w:rsidRPr="00F37BA3" w14:paraId="3256500F" w14:textId="77777777" w:rsidTr="00FA6D25">
        <w:tc>
          <w:tcPr>
            <w:tcW w:w="2665" w:type="dxa"/>
            <w:vAlign w:val="bottom"/>
          </w:tcPr>
          <w:p w14:paraId="170F9A45" w14:textId="37DE1B32" w:rsidR="00BA3D33" w:rsidRPr="00F37BA3" w:rsidRDefault="00BA3D33" w:rsidP="00BA3D33">
            <w:pPr>
              <w:autoSpaceDE w:val="0"/>
              <w:autoSpaceDN w:val="0"/>
              <w:adjustRightInd w:val="0"/>
              <w:spacing w:after="0" w:line="240" w:lineRule="auto"/>
              <w:ind w:left="-72" w:right="-74"/>
              <w:rPr>
                <w:rFonts w:ascii="Arial" w:eastAsia="Arial Unicode MS" w:hAnsi="Arial" w:cs="Arial"/>
                <w:sz w:val="15"/>
                <w:szCs w:val="15"/>
                <w:rtl/>
                <w:cs/>
              </w:rPr>
            </w:pPr>
            <w:bookmarkStart w:id="53" w:name="OLE_LINK26"/>
            <w:r w:rsidRPr="00F37BA3">
              <w:rPr>
                <w:rFonts w:ascii="Arial" w:eastAsia="Arial Unicode MS" w:hAnsi="Arial" w:cs="Arial"/>
                <w:sz w:val="15"/>
                <w:szCs w:val="15"/>
              </w:rPr>
              <w:t xml:space="preserve">   of employee benefit obligations</w:t>
            </w:r>
          </w:p>
        </w:tc>
        <w:tc>
          <w:tcPr>
            <w:tcW w:w="1134" w:type="dxa"/>
            <w:shd w:val="clear" w:color="auto" w:fill="FAFAFA"/>
            <w:vAlign w:val="bottom"/>
          </w:tcPr>
          <w:p w14:paraId="4C9DF3ED" w14:textId="0191C241" w:rsidR="00BA3D33" w:rsidRPr="00F37BA3" w:rsidRDefault="00BA3D33" w:rsidP="00BA3D33">
            <w:pPr>
              <w:pStyle w:val="a"/>
              <w:ind w:right="-74"/>
              <w:jc w:val="right"/>
              <w:rPr>
                <w:rFonts w:ascii="Arial" w:eastAsia="Angsana New" w:hAnsi="Arial" w:cs="Arial"/>
                <w:sz w:val="15"/>
                <w:szCs w:val="15"/>
              </w:rPr>
            </w:pPr>
            <w:r w:rsidRPr="00F37BA3">
              <w:rPr>
                <w:rFonts w:ascii="Arial" w:eastAsia="Angsana New" w:hAnsi="Arial" w:cs="Arial"/>
                <w:sz w:val="15"/>
                <w:szCs w:val="15"/>
              </w:rPr>
              <w:t>-</w:t>
            </w:r>
          </w:p>
        </w:tc>
        <w:tc>
          <w:tcPr>
            <w:tcW w:w="1134" w:type="dxa"/>
            <w:shd w:val="clear" w:color="auto" w:fill="FAFAFA"/>
            <w:vAlign w:val="bottom"/>
          </w:tcPr>
          <w:p w14:paraId="62A3A10A" w14:textId="4FD5DE80" w:rsidR="00BA3D33" w:rsidRPr="00F37BA3" w:rsidRDefault="00BA3D33" w:rsidP="00BA3D33">
            <w:pPr>
              <w:pStyle w:val="a"/>
              <w:ind w:right="-74"/>
              <w:jc w:val="right"/>
              <w:rPr>
                <w:rFonts w:ascii="Arial" w:eastAsia="Angsana New" w:hAnsi="Arial" w:cs="Arial"/>
                <w:sz w:val="15"/>
                <w:szCs w:val="15"/>
              </w:rPr>
            </w:pPr>
            <w:r w:rsidRPr="00F37BA3">
              <w:rPr>
                <w:rFonts w:ascii="Arial" w:eastAsia="Angsana New" w:hAnsi="Arial" w:cs="Arial"/>
                <w:sz w:val="15"/>
                <w:szCs w:val="15"/>
              </w:rPr>
              <w:t>-</w:t>
            </w:r>
          </w:p>
        </w:tc>
        <w:tc>
          <w:tcPr>
            <w:tcW w:w="1134" w:type="dxa"/>
            <w:shd w:val="clear" w:color="auto" w:fill="FAFAFA"/>
            <w:vAlign w:val="bottom"/>
          </w:tcPr>
          <w:p w14:paraId="3A65E396" w14:textId="5AC5B8C1" w:rsidR="00BA3D33" w:rsidRPr="00F37BA3" w:rsidRDefault="00BA3D33" w:rsidP="00BA3D33">
            <w:pPr>
              <w:pStyle w:val="a"/>
              <w:ind w:right="-74"/>
              <w:jc w:val="right"/>
              <w:rPr>
                <w:rFonts w:ascii="Arial" w:eastAsia="Angsana New" w:hAnsi="Arial" w:cs="Arial"/>
                <w:sz w:val="15"/>
                <w:szCs w:val="15"/>
              </w:rPr>
            </w:pPr>
            <w:r w:rsidRPr="00F37BA3">
              <w:rPr>
                <w:rFonts w:ascii="Arial" w:eastAsia="Angsana New" w:hAnsi="Arial" w:cs="Arial"/>
                <w:sz w:val="15"/>
                <w:szCs w:val="15"/>
              </w:rPr>
              <w:t>-</w:t>
            </w:r>
          </w:p>
        </w:tc>
        <w:tc>
          <w:tcPr>
            <w:tcW w:w="1134" w:type="dxa"/>
            <w:vAlign w:val="bottom"/>
          </w:tcPr>
          <w:p w14:paraId="71D8BAFE" w14:textId="4BEBBD90" w:rsidR="00BA3D33" w:rsidRPr="00F37BA3" w:rsidRDefault="00BA3D33" w:rsidP="00BA3D33">
            <w:pPr>
              <w:pStyle w:val="a"/>
              <w:ind w:right="-74"/>
              <w:jc w:val="right"/>
              <w:rPr>
                <w:rFonts w:ascii="Arial" w:eastAsia="Angsana New" w:hAnsi="Arial" w:cs="Arial"/>
                <w:sz w:val="15"/>
                <w:szCs w:val="15"/>
              </w:rPr>
            </w:pPr>
            <w:r w:rsidRPr="00F37BA3">
              <w:rPr>
                <w:rFonts w:ascii="Arial" w:hAnsi="Arial" w:cs="Arial"/>
                <w:noProof/>
                <w:spacing w:val="-2"/>
                <w:sz w:val="15"/>
                <w:szCs w:val="15"/>
              </w:rPr>
              <w:t>6,699,156</w:t>
            </w:r>
          </w:p>
        </w:tc>
        <w:tc>
          <w:tcPr>
            <w:tcW w:w="1134" w:type="dxa"/>
            <w:vAlign w:val="bottom"/>
          </w:tcPr>
          <w:p w14:paraId="228AA9BF" w14:textId="3C0A8A88" w:rsidR="00BA3D33" w:rsidRPr="00F37BA3" w:rsidRDefault="00BA3D33" w:rsidP="00BA3D33">
            <w:pPr>
              <w:pStyle w:val="a"/>
              <w:ind w:right="-74"/>
              <w:jc w:val="right"/>
              <w:rPr>
                <w:rFonts w:ascii="Arial" w:eastAsia="Angsana New" w:hAnsi="Arial" w:cs="Arial"/>
                <w:sz w:val="15"/>
                <w:szCs w:val="15"/>
              </w:rPr>
            </w:pPr>
            <w:r w:rsidRPr="00F37BA3">
              <w:rPr>
                <w:rFonts w:ascii="Arial" w:hAnsi="Arial" w:cs="Arial"/>
                <w:noProof/>
                <w:spacing w:val="-2"/>
                <w:sz w:val="15"/>
                <w:szCs w:val="15"/>
                <w:lang w:val="en-GB"/>
              </w:rPr>
              <w:t>(1,339,831)</w:t>
            </w:r>
          </w:p>
        </w:tc>
        <w:tc>
          <w:tcPr>
            <w:tcW w:w="1134" w:type="dxa"/>
            <w:vAlign w:val="bottom"/>
          </w:tcPr>
          <w:p w14:paraId="3C9EC773" w14:textId="456F5E71" w:rsidR="00BA3D33" w:rsidRPr="00F37BA3" w:rsidRDefault="00BA3D33" w:rsidP="00BA3D33">
            <w:pPr>
              <w:pStyle w:val="a"/>
              <w:ind w:right="-74"/>
              <w:jc w:val="right"/>
              <w:rPr>
                <w:rFonts w:ascii="Arial" w:eastAsia="Angsana New" w:hAnsi="Arial" w:cs="Arial"/>
                <w:sz w:val="15"/>
                <w:szCs w:val="15"/>
              </w:rPr>
            </w:pPr>
            <w:r w:rsidRPr="00F37BA3">
              <w:rPr>
                <w:rFonts w:ascii="Arial" w:hAnsi="Arial" w:cs="Arial"/>
                <w:noProof/>
                <w:spacing w:val="-2"/>
                <w:sz w:val="15"/>
                <w:szCs w:val="15"/>
                <w:lang w:val="en-GB"/>
              </w:rPr>
              <w:t>5,359,325</w:t>
            </w:r>
          </w:p>
        </w:tc>
      </w:tr>
      <w:tr w:rsidR="00BA3D33" w:rsidRPr="00F37BA3" w14:paraId="633D1554" w14:textId="77777777" w:rsidTr="00FA6D25">
        <w:tc>
          <w:tcPr>
            <w:tcW w:w="2665" w:type="dxa"/>
            <w:vAlign w:val="bottom"/>
          </w:tcPr>
          <w:p w14:paraId="08BA120E" w14:textId="204F3C01" w:rsidR="00BA3D33" w:rsidRPr="00F37BA3" w:rsidRDefault="00BA3D33" w:rsidP="00BA3D33">
            <w:pPr>
              <w:autoSpaceDE w:val="0"/>
              <w:autoSpaceDN w:val="0"/>
              <w:adjustRightInd w:val="0"/>
              <w:spacing w:after="0" w:line="240" w:lineRule="auto"/>
              <w:ind w:left="-72" w:right="-74"/>
              <w:rPr>
                <w:rFonts w:ascii="Arial" w:eastAsia="Arial Unicode MS" w:hAnsi="Arial" w:cs="Arial"/>
                <w:sz w:val="15"/>
                <w:szCs w:val="15"/>
              </w:rPr>
            </w:pPr>
            <w:r w:rsidRPr="00F37BA3">
              <w:rPr>
                <w:rFonts w:ascii="Arial" w:eastAsia="Arial Unicode MS" w:hAnsi="Arial" w:cs="Arial"/>
                <w:sz w:val="15"/>
                <w:szCs w:val="15"/>
              </w:rPr>
              <w:t>Surplus arising from business</w:t>
            </w:r>
            <w:r w:rsidRPr="00F37BA3">
              <w:rPr>
                <w:rFonts w:ascii="Arial" w:eastAsia="Arial Unicode MS" w:hAnsi="Arial" w:cs="Arial"/>
                <w:sz w:val="15"/>
                <w:szCs w:val="15"/>
              </w:rPr>
              <w:br/>
              <w:t xml:space="preserve">   combination under common control</w:t>
            </w:r>
          </w:p>
        </w:tc>
        <w:tc>
          <w:tcPr>
            <w:tcW w:w="1134" w:type="dxa"/>
            <w:tcBorders>
              <w:bottom w:val="single" w:sz="4" w:space="0" w:color="auto"/>
            </w:tcBorders>
            <w:shd w:val="clear" w:color="auto" w:fill="FAFAFA"/>
            <w:vAlign w:val="bottom"/>
          </w:tcPr>
          <w:p w14:paraId="655362B3" w14:textId="239BEFF8" w:rsidR="00BA3D33" w:rsidRPr="00F37BA3" w:rsidRDefault="00BA3D33" w:rsidP="00BA3D33">
            <w:pPr>
              <w:spacing w:after="0" w:line="240" w:lineRule="auto"/>
              <w:ind w:left="-84" w:right="-74"/>
              <w:jc w:val="right"/>
              <w:rPr>
                <w:rFonts w:ascii="Arial" w:hAnsi="Arial" w:cs="Arial"/>
                <w:noProof/>
                <w:sz w:val="15"/>
                <w:szCs w:val="15"/>
                <w:lang w:val="en-GB"/>
              </w:rPr>
            </w:pPr>
            <w:r w:rsidRPr="00F37BA3">
              <w:rPr>
                <w:rFonts w:ascii="Arial" w:hAnsi="Arial" w:cs="Arial"/>
                <w:noProof/>
                <w:spacing w:val="-4"/>
                <w:sz w:val="15"/>
                <w:szCs w:val="15"/>
              </w:rPr>
              <w:t>(10,374,187)</w:t>
            </w:r>
          </w:p>
        </w:tc>
        <w:tc>
          <w:tcPr>
            <w:tcW w:w="1134" w:type="dxa"/>
            <w:tcBorders>
              <w:bottom w:val="single" w:sz="4" w:space="0" w:color="auto"/>
            </w:tcBorders>
            <w:shd w:val="clear" w:color="auto" w:fill="FAFAFA"/>
            <w:vAlign w:val="bottom"/>
          </w:tcPr>
          <w:p w14:paraId="4AFE4F09" w14:textId="3051B90A" w:rsidR="00BA3D33" w:rsidRPr="00F37BA3" w:rsidRDefault="00BA3D33" w:rsidP="00BA3D33">
            <w:pPr>
              <w:spacing w:after="0" w:line="240" w:lineRule="auto"/>
              <w:ind w:left="-84" w:right="-74"/>
              <w:jc w:val="right"/>
              <w:rPr>
                <w:rFonts w:ascii="Arial" w:hAnsi="Arial" w:cs="Arial"/>
                <w:noProof/>
                <w:sz w:val="15"/>
                <w:szCs w:val="15"/>
                <w:lang w:val="en-GB"/>
              </w:rPr>
            </w:pPr>
            <w:r w:rsidRPr="00F37BA3">
              <w:rPr>
                <w:rFonts w:ascii="Arial" w:hAnsi="Arial" w:cs="Arial"/>
                <w:noProof/>
                <w:spacing w:val="-4"/>
                <w:sz w:val="15"/>
                <w:szCs w:val="15"/>
              </w:rPr>
              <w:t>2,074,837</w:t>
            </w:r>
          </w:p>
        </w:tc>
        <w:tc>
          <w:tcPr>
            <w:tcW w:w="1134" w:type="dxa"/>
            <w:tcBorders>
              <w:bottom w:val="single" w:sz="4" w:space="0" w:color="auto"/>
            </w:tcBorders>
            <w:shd w:val="clear" w:color="auto" w:fill="FAFAFA"/>
            <w:vAlign w:val="bottom"/>
          </w:tcPr>
          <w:p w14:paraId="192AD63A" w14:textId="4A347419" w:rsidR="00BA3D33" w:rsidRPr="00F37BA3" w:rsidRDefault="00BA3D33" w:rsidP="00BA3D33">
            <w:pPr>
              <w:spacing w:after="0" w:line="240" w:lineRule="auto"/>
              <w:ind w:left="-84" w:right="-74"/>
              <w:jc w:val="right"/>
              <w:rPr>
                <w:rFonts w:ascii="Arial" w:hAnsi="Arial" w:cs="Arial"/>
                <w:noProof/>
                <w:sz w:val="15"/>
                <w:szCs w:val="15"/>
                <w:lang w:val="en-GB"/>
              </w:rPr>
            </w:pPr>
            <w:r w:rsidRPr="00F37BA3">
              <w:rPr>
                <w:rFonts w:ascii="Arial" w:hAnsi="Arial" w:cs="Arial"/>
                <w:noProof/>
                <w:spacing w:val="-4"/>
                <w:sz w:val="15"/>
                <w:szCs w:val="15"/>
              </w:rPr>
              <w:t>(8,299,350)</w:t>
            </w:r>
          </w:p>
        </w:tc>
        <w:tc>
          <w:tcPr>
            <w:tcW w:w="1134" w:type="dxa"/>
            <w:tcBorders>
              <w:bottom w:val="single" w:sz="4" w:space="0" w:color="auto"/>
            </w:tcBorders>
            <w:vAlign w:val="bottom"/>
          </w:tcPr>
          <w:p w14:paraId="1B692D43" w14:textId="3DA4883A" w:rsidR="00BA3D33" w:rsidRPr="00F37BA3" w:rsidRDefault="00BA3D33" w:rsidP="00BA3D33">
            <w:pPr>
              <w:spacing w:after="0" w:line="240" w:lineRule="auto"/>
              <w:ind w:left="-84" w:right="-74"/>
              <w:jc w:val="right"/>
              <w:rPr>
                <w:rFonts w:ascii="Arial" w:hAnsi="Arial" w:cs="Arial"/>
                <w:noProof/>
                <w:sz w:val="15"/>
                <w:szCs w:val="15"/>
              </w:rPr>
            </w:pPr>
            <w:r w:rsidRPr="00F37BA3">
              <w:rPr>
                <w:rFonts w:ascii="Arial" w:hAnsi="Arial" w:cs="Arial"/>
                <w:noProof/>
                <w:sz w:val="15"/>
                <w:szCs w:val="15"/>
                <w:lang w:val="en-GB"/>
              </w:rPr>
              <w:t>7,497,262</w:t>
            </w:r>
          </w:p>
        </w:tc>
        <w:tc>
          <w:tcPr>
            <w:tcW w:w="1134" w:type="dxa"/>
            <w:tcBorders>
              <w:bottom w:val="single" w:sz="4" w:space="0" w:color="auto"/>
            </w:tcBorders>
            <w:vAlign w:val="bottom"/>
          </w:tcPr>
          <w:p w14:paraId="2CFA340A" w14:textId="7B4963FC" w:rsidR="00BA3D33" w:rsidRPr="00F37BA3" w:rsidRDefault="00BA3D33" w:rsidP="00BA3D33">
            <w:pPr>
              <w:spacing w:after="0" w:line="240" w:lineRule="auto"/>
              <w:ind w:left="-217" w:right="-74"/>
              <w:jc w:val="right"/>
              <w:rPr>
                <w:rFonts w:ascii="Arial" w:hAnsi="Arial" w:cs="Arial"/>
                <w:noProof/>
                <w:sz w:val="15"/>
                <w:szCs w:val="15"/>
              </w:rPr>
            </w:pPr>
            <w:r w:rsidRPr="00F37BA3">
              <w:rPr>
                <w:rFonts w:ascii="Arial" w:hAnsi="Arial" w:cs="Arial"/>
                <w:noProof/>
                <w:sz w:val="15"/>
                <w:szCs w:val="15"/>
                <w:lang w:val="en-GB"/>
              </w:rPr>
              <w:t>(1,499,452)</w:t>
            </w:r>
          </w:p>
        </w:tc>
        <w:tc>
          <w:tcPr>
            <w:tcW w:w="1134" w:type="dxa"/>
            <w:tcBorders>
              <w:bottom w:val="single" w:sz="4" w:space="0" w:color="auto"/>
            </w:tcBorders>
            <w:vAlign w:val="bottom"/>
          </w:tcPr>
          <w:p w14:paraId="15AB2F2A" w14:textId="5D92A5E0" w:rsidR="00BA3D33" w:rsidRPr="00F37BA3" w:rsidRDefault="00BA3D33" w:rsidP="00BA3D33">
            <w:pPr>
              <w:spacing w:after="0" w:line="240" w:lineRule="auto"/>
              <w:ind w:left="-81" w:right="-74"/>
              <w:jc w:val="right"/>
              <w:rPr>
                <w:rFonts w:ascii="Arial" w:hAnsi="Arial" w:cs="Arial"/>
                <w:noProof/>
                <w:sz w:val="15"/>
                <w:szCs w:val="15"/>
              </w:rPr>
            </w:pPr>
            <w:r w:rsidRPr="00F37BA3">
              <w:rPr>
                <w:rFonts w:ascii="Arial" w:hAnsi="Arial" w:cs="Arial"/>
                <w:noProof/>
                <w:sz w:val="15"/>
                <w:szCs w:val="15"/>
                <w:lang w:val="en-GB"/>
              </w:rPr>
              <w:t>5,997,810</w:t>
            </w:r>
          </w:p>
        </w:tc>
      </w:tr>
      <w:tr w:rsidR="00BA3D33" w:rsidRPr="00F37BA3" w14:paraId="46DD142B" w14:textId="77777777" w:rsidTr="00FA6D25">
        <w:tc>
          <w:tcPr>
            <w:tcW w:w="2665" w:type="dxa"/>
            <w:vAlign w:val="bottom"/>
          </w:tcPr>
          <w:p w14:paraId="324F55B4" w14:textId="77777777" w:rsidR="00BA3D33" w:rsidRPr="00F37BA3" w:rsidRDefault="00BA3D33" w:rsidP="00BA3D33">
            <w:pPr>
              <w:autoSpaceDE w:val="0"/>
              <w:autoSpaceDN w:val="0"/>
              <w:adjustRightInd w:val="0"/>
              <w:spacing w:after="0" w:line="240" w:lineRule="auto"/>
              <w:ind w:left="-72" w:right="-74"/>
              <w:rPr>
                <w:rFonts w:ascii="Arial" w:eastAsia="Arial Unicode MS" w:hAnsi="Arial" w:cs="Arial"/>
                <w:sz w:val="15"/>
                <w:szCs w:val="15"/>
              </w:rPr>
            </w:pPr>
          </w:p>
        </w:tc>
        <w:tc>
          <w:tcPr>
            <w:tcW w:w="1134" w:type="dxa"/>
            <w:tcBorders>
              <w:top w:val="single" w:sz="4" w:space="0" w:color="auto"/>
            </w:tcBorders>
            <w:shd w:val="clear" w:color="auto" w:fill="FAFAFA"/>
            <w:vAlign w:val="bottom"/>
          </w:tcPr>
          <w:p w14:paraId="2897B548" w14:textId="77777777" w:rsidR="00BA3D33" w:rsidRPr="00F37BA3" w:rsidRDefault="00BA3D33" w:rsidP="00BA3D33">
            <w:pPr>
              <w:spacing w:after="0" w:line="240" w:lineRule="auto"/>
              <w:ind w:left="-84" w:right="-74"/>
              <w:jc w:val="right"/>
              <w:rPr>
                <w:rFonts w:ascii="Arial" w:hAnsi="Arial" w:cs="Arial"/>
                <w:noProof/>
                <w:sz w:val="15"/>
                <w:szCs w:val="15"/>
                <w:lang w:val="en-GB"/>
              </w:rPr>
            </w:pPr>
          </w:p>
        </w:tc>
        <w:tc>
          <w:tcPr>
            <w:tcW w:w="1134" w:type="dxa"/>
            <w:tcBorders>
              <w:top w:val="single" w:sz="4" w:space="0" w:color="auto"/>
            </w:tcBorders>
            <w:shd w:val="clear" w:color="auto" w:fill="FAFAFA"/>
            <w:vAlign w:val="bottom"/>
          </w:tcPr>
          <w:p w14:paraId="5F124B4B" w14:textId="77777777" w:rsidR="00BA3D33" w:rsidRPr="00F37BA3" w:rsidRDefault="00BA3D33" w:rsidP="00BA3D33">
            <w:pPr>
              <w:spacing w:after="0" w:line="240" w:lineRule="auto"/>
              <w:ind w:left="-84" w:right="-74"/>
              <w:jc w:val="right"/>
              <w:rPr>
                <w:rFonts w:ascii="Arial" w:hAnsi="Arial" w:cs="Arial"/>
                <w:noProof/>
                <w:sz w:val="15"/>
                <w:szCs w:val="15"/>
                <w:lang w:val="en-GB"/>
              </w:rPr>
            </w:pPr>
          </w:p>
        </w:tc>
        <w:tc>
          <w:tcPr>
            <w:tcW w:w="1134" w:type="dxa"/>
            <w:tcBorders>
              <w:top w:val="single" w:sz="4" w:space="0" w:color="auto"/>
            </w:tcBorders>
            <w:shd w:val="clear" w:color="auto" w:fill="FAFAFA"/>
            <w:vAlign w:val="bottom"/>
          </w:tcPr>
          <w:p w14:paraId="5BDF68AA" w14:textId="77777777" w:rsidR="00BA3D33" w:rsidRPr="00F37BA3" w:rsidRDefault="00BA3D33" w:rsidP="00BA3D33">
            <w:pPr>
              <w:spacing w:after="0" w:line="240" w:lineRule="auto"/>
              <w:ind w:left="-84" w:right="-74"/>
              <w:jc w:val="right"/>
              <w:rPr>
                <w:rFonts w:ascii="Arial" w:hAnsi="Arial" w:cs="Arial"/>
                <w:noProof/>
                <w:sz w:val="15"/>
                <w:szCs w:val="15"/>
                <w:lang w:val="en-GB"/>
              </w:rPr>
            </w:pPr>
          </w:p>
        </w:tc>
        <w:tc>
          <w:tcPr>
            <w:tcW w:w="1134" w:type="dxa"/>
            <w:tcBorders>
              <w:top w:val="single" w:sz="4" w:space="0" w:color="auto"/>
            </w:tcBorders>
            <w:vAlign w:val="bottom"/>
          </w:tcPr>
          <w:p w14:paraId="24BF3B98" w14:textId="77777777" w:rsidR="00BA3D33" w:rsidRPr="00F37BA3" w:rsidRDefault="00BA3D33" w:rsidP="00BA3D33">
            <w:pPr>
              <w:spacing w:after="0" w:line="240" w:lineRule="auto"/>
              <w:ind w:left="-84" w:right="-74"/>
              <w:jc w:val="right"/>
              <w:rPr>
                <w:rFonts w:ascii="Arial" w:hAnsi="Arial" w:cs="Arial"/>
                <w:noProof/>
                <w:spacing w:val="-2"/>
                <w:sz w:val="15"/>
                <w:szCs w:val="15"/>
                <w:lang w:val="en-GB"/>
              </w:rPr>
            </w:pPr>
          </w:p>
        </w:tc>
        <w:tc>
          <w:tcPr>
            <w:tcW w:w="1134" w:type="dxa"/>
            <w:tcBorders>
              <w:top w:val="single" w:sz="4" w:space="0" w:color="auto"/>
            </w:tcBorders>
            <w:vAlign w:val="bottom"/>
          </w:tcPr>
          <w:p w14:paraId="575DF708" w14:textId="77777777" w:rsidR="00BA3D33" w:rsidRPr="00F37BA3" w:rsidRDefault="00BA3D33" w:rsidP="00BA3D33">
            <w:pPr>
              <w:spacing w:after="0" w:line="240" w:lineRule="auto"/>
              <w:ind w:left="-217" w:right="-74"/>
              <w:jc w:val="right"/>
              <w:rPr>
                <w:rFonts w:ascii="Arial" w:hAnsi="Arial" w:cs="Arial"/>
                <w:noProof/>
                <w:spacing w:val="-2"/>
                <w:sz w:val="15"/>
                <w:szCs w:val="15"/>
                <w:lang w:val="en-GB" w:bidi="th-TH"/>
              </w:rPr>
            </w:pPr>
          </w:p>
        </w:tc>
        <w:tc>
          <w:tcPr>
            <w:tcW w:w="1134" w:type="dxa"/>
            <w:tcBorders>
              <w:top w:val="single" w:sz="4" w:space="0" w:color="auto"/>
            </w:tcBorders>
            <w:vAlign w:val="bottom"/>
          </w:tcPr>
          <w:p w14:paraId="4ADACC51" w14:textId="77777777" w:rsidR="00BA3D33" w:rsidRPr="00F37BA3" w:rsidRDefault="00BA3D33" w:rsidP="00BA3D33">
            <w:pPr>
              <w:spacing w:after="0" w:line="240" w:lineRule="auto"/>
              <w:ind w:left="-81" w:right="-74"/>
              <w:jc w:val="right"/>
              <w:rPr>
                <w:rFonts w:ascii="Arial" w:hAnsi="Arial" w:cs="Arial"/>
                <w:noProof/>
                <w:spacing w:val="-2"/>
                <w:sz w:val="15"/>
                <w:szCs w:val="15"/>
                <w:lang w:val="en-GB"/>
              </w:rPr>
            </w:pPr>
          </w:p>
        </w:tc>
      </w:tr>
      <w:tr w:rsidR="00BA3D33" w:rsidRPr="00F37BA3" w14:paraId="185FFDF1" w14:textId="77777777" w:rsidTr="00FA6D25">
        <w:tc>
          <w:tcPr>
            <w:tcW w:w="2665" w:type="dxa"/>
            <w:vAlign w:val="bottom"/>
          </w:tcPr>
          <w:p w14:paraId="2A5BA02C" w14:textId="77777777" w:rsidR="00BA3D33" w:rsidRPr="00F37BA3" w:rsidRDefault="00BA3D33" w:rsidP="00BA3D33">
            <w:pPr>
              <w:autoSpaceDE w:val="0"/>
              <w:autoSpaceDN w:val="0"/>
              <w:adjustRightInd w:val="0"/>
              <w:spacing w:after="0" w:line="240" w:lineRule="auto"/>
              <w:ind w:left="-72" w:right="-74"/>
              <w:rPr>
                <w:rFonts w:ascii="Arial" w:eastAsia="Arial Unicode MS" w:hAnsi="Arial" w:cs="Arial"/>
                <w:b/>
                <w:bCs/>
                <w:sz w:val="15"/>
                <w:szCs w:val="15"/>
              </w:rPr>
            </w:pPr>
            <w:r w:rsidRPr="00F37BA3">
              <w:rPr>
                <w:rFonts w:ascii="Arial" w:eastAsia="Arial Unicode MS" w:hAnsi="Arial" w:cs="Arial"/>
                <w:b/>
                <w:bCs/>
                <w:sz w:val="15"/>
                <w:szCs w:val="15"/>
              </w:rPr>
              <w:t>Total</w:t>
            </w:r>
          </w:p>
        </w:tc>
        <w:tc>
          <w:tcPr>
            <w:tcW w:w="1134" w:type="dxa"/>
            <w:tcBorders>
              <w:bottom w:val="single" w:sz="4" w:space="0" w:color="auto"/>
            </w:tcBorders>
            <w:shd w:val="clear" w:color="auto" w:fill="FAFAFA"/>
            <w:vAlign w:val="bottom"/>
          </w:tcPr>
          <w:p w14:paraId="181C76B4" w14:textId="67FD8B8A" w:rsidR="00BA3D33" w:rsidRPr="00F37BA3" w:rsidRDefault="00BA3D33" w:rsidP="00BA3D33">
            <w:pPr>
              <w:spacing w:after="0" w:line="240" w:lineRule="auto"/>
              <w:ind w:left="-84" w:right="-74"/>
              <w:jc w:val="right"/>
              <w:rPr>
                <w:rFonts w:ascii="Arial" w:hAnsi="Arial" w:cs="Arial"/>
                <w:noProof/>
                <w:sz w:val="15"/>
                <w:szCs w:val="15"/>
                <w:lang w:val="en-GB"/>
              </w:rPr>
            </w:pPr>
            <w:r w:rsidRPr="00F37BA3">
              <w:rPr>
                <w:rFonts w:ascii="Arial" w:hAnsi="Arial" w:cs="Arial"/>
                <w:noProof/>
                <w:spacing w:val="-4"/>
                <w:sz w:val="15"/>
                <w:szCs w:val="15"/>
              </w:rPr>
              <w:t>(10,374,187)</w:t>
            </w:r>
          </w:p>
        </w:tc>
        <w:tc>
          <w:tcPr>
            <w:tcW w:w="1134" w:type="dxa"/>
            <w:tcBorders>
              <w:bottom w:val="single" w:sz="4" w:space="0" w:color="auto"/>
            </w:tcBorders>
            <w:shd w:val="clear" w:color="auto" w:fill="FAFAFA"/>
            <w:vAlign w:val="bottom"/>
          </w:tcPr>
          <w:p w14:paraId="17028C25" w14:textId="04DF2E17" w:rsidR="00BA3D33" w:rsidRPr="00F37BA3" w:rsidRDefault="00BA3D33" w:rsidP="00BA3D33">
            <w:pPr>
              <w:spacing w:after="0" w:line="240" w:lineRule="auto"/>
              <w:ind w:left="-84" w:right="-74"/>
              <w:jc w:val="right"/>
              <w:rPr>
                <w:rFonts w:ascii="Arial" w:hAnsi="Arial" w:cs="Arial"/>
                <w:noProof/>
                <w:sz w:val="15"/>
                <w:szCs w:val="15"/>
                <w:lang w:val="en-GB"/>
              </w:rPr>
            </w:pPr>
            <w:r w:rsidRPr="00F37BA3">
              <w:rPr>
                <w:rFonts w:ascii="Arial" w:hAnsi="Arial" w:cs="Arial"/>
                <w:noProof/>
                <w:spacing w:val="-4"/>
                <w:sz w:val="15"/>
                <w:szCs w:val="15"/>
              </w:rPr>
              <w:t>2,074,837</w:t>
            </w:r>
          </w:p>
        </w:tc>
        <w:tc>
          <w:tcPr>
            <w:tcW w:w="1134" w:type="dxa"/>
            <w:tcBorders>
              <w:bottom w:val="single" w:sz="4" w:space="0" w:color="auto"/>
            </w:tcBorders>
            <w:shd w:val="clear" w:color="auto" w:fill="FAFAFA"/>
            <w:vAlign w:val="bottom"/>
          </w:tcPr>
          <w:p w14:paraId="57C7161F" w14:textId="00F7CCA0" w:rsidR="00BA3D33" w:rsidRPr="00F37BA3" w:rsidRDefault="00BA3D33" w:rsidP="00BA3D33">
            <w:pPr>
              <w:spacing w:after="0" w:line="240" w:lineRule="auto"/>
              <w:ind w:left="-84" w:right="-74"/>
              <w:jc w:val="right"/>
              <w:rPr>
                <w:rFonts w:ascii="Arial" w:hAnsi="Arial" w:cs="Arial"/>
                <w:noProof/>
                <w:sz w:val="15"/>
                <w:szCs w:val="15"/>
                <w:lang w:val="en-GB"/>
              </w:rPr>
            </w:pPr>
            <w:r w:rsidRPr="00F37BA3">
              <w:rPr>
                <w:rFonts w:ascii="Arial" w:hAnsi="Arial" w:cs="Arial"/>
                <w:noProof/>
                <w:spacing w:val="-4"/>
                <w:sz w:val="15"/>
                <w:szCs w:val="15"/>
              </w:rPr>
              <w:t>(8,299,350)</w:t>
            </w:r>
          </w:p>
        </w:tc>
        <w:tc>
          <w:tcPr>
            <w:tcW w:w="1134" w:type="dxa"/>
            <w:tcBorders>
              <w:bottom w:val="single" w:sz="4" w:space="0" w:color="auto"/>
            </w:tcBorders>
            <w:vAlign w:val="bottom"/>
          </w:tcPr>
          <w:p w14:paraId="0BA88353" w14:textId="36B710EB" w:rsidR="00BA3D33" w:rsidRPr="00F37BA3" w:rsidRDefault="00BA3D33" w:rsidP="00BA3D33">
            <w:pPr>
              <w:spacing w:after="0" w:line="240" w:lineRule="auto"/>
              <w:ind w:left="-84" w:right="-74"/>
              <w:jc w:val="right"/>
              <w:rPr>
                <w:rFonts w:ascii="Arial" w:hAnsi="Arial" w:cs="Arial"/>
                <w:noProof/>
                <w:spacing w:val="-2"/>
                <w:sz w:val="15"/>
                <w:szCs w:val="15"/>
                <w:lang w:val="en-GB"/>
              </w:rPr>
            </w:pPr>
            <w:r w:rsidRPr="00F37BA3">
              <w:rPr>
                <w:rFonts w:ascii="Arial" w:hAnsi="Arial" w:cs="Arial"/>
                <w:noProof/>
                <w:sz w:val="15"/>
                <w:szCs w:val="15"/>
                <w:lang w:val="en-GB"/>
              </w:rPr>
              <w:t>14,196,418</w:t>
            </w:r>
          </w:p>
        </w:tc>
        <w:tc>
          <w:tcPr>
            <w:tcW w:w="1134" w:type="dxa"/>
            <w:tcBorders>
              <w:bottom w:val="single" w:sz="4" w:space="0" w:color="auto"/>
            </w:tcBorders>
            <w:vAlign w:val="bottom"/>
          </w:tcPr>
          <w:p w14:paraId="5AC2B562" w14:textId="2B070181" w:rsidR="00BA3D33" w:rsidRPr="00F37BA3" w:rsidRDefault="00BA3D33" w:rsidP="00BA3D33">
            <w:pPr>
              <w:spacing w:after="0" w:line="240" w:lineRule="auto"/>
              <w:ind w:left="-217" w:right="-74"/>
              <w:jc w:val="right"/>
              <w:rPr>
                <w:rFonts w:ascii="Arial" w:hAnsi="Arial" w:cs="Arial"/>
                <w:noProof/>
                <w:spacing w:val="-2"/>
                <w:sz w:val="15"/>
                <w:szCs w:val="15"/>
                <w:lang w:val="en-GB" w:bidi="th-TH"/>
              </w:rPr>
            </w:pPr>
            <w:r w:rsidRPr="00F37BA3">
              <w:rPr>
                <w:rFonts w:ascii="Arial" w:hAnsi="Arial" w:cs="Arial"/>
                <w:noProof/>
                <w:sz w:val="15"/>
                <w:szCs w:val="15"/>
                <w:lang w:val="en-GB"/>
              </w:rPr>
              <w:t>(2,839,283)</w:t>
            </w:r>
          </w:p>
        </w:tc>
        <w:tc>
          <w:tcPr>
            <w:tcW w:w="1134" w:type="dxa"/>
            <w:tcBorders>
              <w:bottom w:val="single" w:sz="4" w:space="0" w:color="auto"/>
            </w:tcBorders>
            <w:vAlign w:val="bottom"/>
          </w:tcPr>
          <w:p w14:paraId="7AB54D36" w14:textId="6FFD6928" w:rsidR="00BA3D33" w:rsidRPr="00F37BA3" w:rsidRDefault="00BA3D33" w:rsidP="00BA3D33">
            <w:pPr>
              <w:spacing w:after="0" w:line="240" w:lineRule="auto"/>
              <w:ind w:left="-81" w:right="-74"/>
              <w:jc w:val="right"/>
              <w:rPr>
                <w:rFonts w:ascii="Arial" w:hAnsi="Arial" w:cs="Arial"/>
                <w:noProof/>
                <w:spacing w:val="-2"/>
                <w:sz w:val="15"/>
                <w:szCs w:val="15"/>
                <w:lang w:val="en-GB"/>
              </w:rPr>
            </w:pPr>
            <w:r w:rsidRPr="00F37BA3">
              <w:rPr>
                <w:rFonts w:ascii="Arial" w:hAnsi="Arial" w:cs="Arial"/>
                <w:noProof/>
                <w:sz w:val="15"/>
                <w:szCs w:val="15"/>
                <w:lang w:val="en-GB"/>
              </w:rPr>
              <w:t>11,357,135</w:t>
            </w:r>
          </w:p>
        </w:tc>
      </w:tr>
      <w:bookmarkEnd w:id="53"/>
    </w:tbl>
    <w:p w14:paraId="0F7D5966" w14:textId="1F963F38" w:rsidR="002477B6" w:rsidRPr="00F37BA3" w:rsidRDefault="002477B6" w:rsidP="002477B6">
      <w:pPr>
        <w:spacing w:after="0" w:line="240" w:lineRule="auto"/>
        <w:jc w:val="both"/>
        <w:rPr>
          <w:rFonts w:ascii="Arial" w:eastAsia="Arial Unicode MS" w:hAnsi="Arial" w:cs="Arial"/>
          <w:sz w:val="20"/>
          <w:szCs w:val="20"/>
          <w:lang w:bidi="th-TH"/>
        </w:rPr>
      </w:pPr>
    </w:p>
    <w:p w14:paraId="6204144B" w14:textId="77777777" w:rsidR="00AD6C33" w:rsidRPr="00F37BA3" w:rsidRDefault="00AD6C33" w:rsidP="002477B6">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F37BA3" w14:paraId="1F09F1B0" w14:textId="77777777" w:rsidTr="00357262">
        <w:trPr>
          <w:trHeight w:val="386"/>
        </w:trPr>
        <w:tc>
          <w:tcPr>
            <w:tcW w:w="9464" w:type="dxa"/>
            <w:shd w:val="clear" w:color="auto" w:fill="FFA543"/>
            <w:vAlign w:val="center"/>
          </w:tcPr>
          <w:p w14:paraId="364F6607" w14:textId="43F10A8E" w:rsidR="002477B6" w:rsidRPr="00F37BA3" w:rsidRDefault="006215A8" w:rsidP="00357262">
            <w:pPr>
              <w:ind w:left="432" w:hanging="432"/>
              <w:jc w:val="both"/>
              <w:rPr>
                <w:rFonts w:ascii="Arial" w:eastAsia="Arial Unicode MS" w:hAnsi="Arial" w:cs="Arial"/>
                <w:b/>
                <w:bCs/>
                <w:color w:val="FFFFFF" w:themeColor="background1"/>
                <w:sz w:val="20"/>
                <w:szCs w:val="20"/>
                <w:cs/>
                <w:lang w:val="en-GB" w:bidi="th-TH"/>
              </w:rPr>
            </w:pPr>
            <w:r w:rsidRPr="00F37BA3">
              <w:rPr>
                <w:rFonts w:ascii="Arial" w:eastAsia="Arial Unicode MS" w:hAnsi="Arial" w:cs="Arial"/>
                <w:b/>
                <w:bCs/>
                <w:color w:val="FFFFFF" w:themeColor="background1"/>
                <w:sz w:val="20"/>
                <w:szCs w:val="20"/>
                <w:lang w:val="en-GB" w:bidi="th-TH"/>
              </w:rPr>
              <w:t>26</w:t>
            </w:r>
            <w:r w:rsidR="002477B6" w:rsidRPr="00F37BA3">
              <w:rPr>
                <w:rFonts w:ascii="Arial" w:eastAsia="Arial Unicode MS" w:hAnsi="Arial" w:cs="Arial"/>
                <w:b/>
                <w:bCs/>
                <w:color w:val="FFFFFF" w:themeColor="background1"/>
                <w:sz w:val="20"/>
                <w:szCs w:val="20"/>
                <w:cs/>
                <w:lang w:val="en-GB" w:bidi="th-TH"/>
              </w:rPr>
              <w:tab/>
            </w:r>
            <w:r w:rsidR="002477B6" w:rsidRPr="00F37BA3">
              <w:rPr>
                <w:rFonts w:ascii="Arial" w:eastAsia="Arial Unicode MS" w:hAnsi="Arial" w:cs="Arial"/>
                <w:b/>
                <w:bCs/>
                <w:color w:val="FFFFFF" w:themeColor="background1"/>
                <w:sz w:val="20"/>
                <w:szCs w:val="20"/>
                <w:lang w:val="en-GB" w:bidi="th-TH"/>
              </w:rPr>
              <w:t>Earnings per share</w:t>
            </w:r>
          </w:p>
        </w:tc>
      </w:tr>
    </w:tbl>
    <w:p w14:paraId="5B89A9EE" w14:textId="77777777" w:rsidR="002477B6" w:rsidRPr="00F37BA3" w:rsidRDefault="002477B6" w:rsidP="002477B6">
      <w:pPr>
        <w:spacing w:after="0" w:line="240" w:lineRule="auto"/>
        <w:jc w:val="both"/>
        <w:rPr>
          <w:rFonts w:ascii="Arial" w:eastAsia="Arial Unicode MS" w:hAnsi="Arial" w:cs="Arial"/>
          <w:sz w:val="20"/>
          <w:szCs w:val="20"/>
          <w:lang w:bidi="th-TH"/>
        </w:rPr>
      </w:pPr>
    </w:p>
    <w:tbl>
      <w:tblPr>
        <w:tblW w:w="9463" w:type="dxa"/>
        <w:tblInd w:w="14" w:type="dxa"/>
        <w:tblLayout w:type="fixed"/>
        <w:tblLook w:val="0000" w:firstRow="0" w:lastRow="0" w:firstColumn="0" w:lastColumn="0" w:noHBand="0" w:noVBand="0"/>
      </w:tblPr>
      <w:tblGrid>
        <w:gridCol w:w="3226"/>
        <w:gridCol w:w="1559"/>
        <w:gridCol w:w="1559"/>
        <w:gridCol w:w="1559"/>
        <w:gridCol w:w="1560"/>
      </w:tblGrid>
      <w:tr w:rsidR="002477B6" w:rsidRPr="00F37BA3" w14:paraId="4CFCE5F4" w14:textId="77777777" w:rsidTr="00357262">
        <w:trPr>
          <w:cantSplit/>
        </w:trPr>
        <w:tc>
          <w:tcPr>
            <w:tcW w:w="3226" w:type="dxa"/>
          </w:tcPr>
          <w:p w14:paraId="4B48E3C1" w14:textId="77777777" w:rsidR="002477B6" w:rsidRPr="00F37BA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118" w:type="dxa"/>
            <w:gridSpan w:val="2"/>
            <w:tcBorders>
              <w:top w:val="single" w:sz="4" w:space="0" w:color="auto"/>
              <w:bottom w:val="single" w:sz="4" w:space="0" w:color="auto"/>
            </w:tcBorders>
          </w:tcPr>
          <w:p w14:paraId="46564A37"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7769F76B"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F37BA3">
              <w:rPr>
                <w:rFonts w:ascii="Arial" w:eastAsia="Arial Unicode MS" w:hAnsi="Arial" w:cs="Arial"/>
                <w:b/>
                <w:bCs/>
                <w:sz w:val="20"/>
                <w:szCs w:val="20"/>
                <w:lang w:bidi="th-TH"/>
              </w:rPr>
              <w:t>financial statements</w:t>
            </w:r>
          </w:p>
        </w:tc>
        <w:tc>
          <w:tcPr>
            <w:tcW w:w="3119" w:type="dxa"/>
            <w:gridSpan w:val="2"/>
            <w:tcBorders>
              <w:top w:val="single" w:sz="4" w:space="0" w:color="auto"/>
              <w:bottom w:val="single" w:sz="4" w:space="0" w:color="auto"/>
            </w:tcBorders>
          </w:tcPr>
          <w:p w14:paraId="3745C31A"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0A5A8069"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F37BA3">
              <w:rPr>
                <w:rFonts w:ascii="Arial" w:eastAsia="Arial Unicode MS" w:hAnsi="Arial" w:cs="Arial"/>
                <w:b/>
                <w:bCs/>
                <w:sz w:val="20"/>
                <w:szCs w:val="20"/>
                <w:lang w:bidi="th-TH"/>
              </w:rPr>
              <w:t>financial statements</w:t>
            </w:r>
          </w:p>
        </w:tc>
      </w:tr>
      <w:tr w:rsidR="00192BDC" w:rsidRPr="00F37BA3" w14:paraId="5F5DCAD9" w14:textId="77777777" w:rsidTr="00357262">
        <w:trPr>
          <w:cantSplit/>
        </w:trPr>
        <w:tc>
          <w:tcPr>
            <w:tcW w:w="3226" w:type="dxa"/>
          </w:tcPr>
          <w:p w14:paraId="1D0EA91E" w14:textId="77777777" w:rsidR="00192BDC" w:rsidRPr="00F37BA3" w:rsidRDefault="00192BDC" w:rsidP="00192BDC">
            <w:pPr>
              <w:autoSpaceDE w:val="0"/>
              <w:autoSpaceDN w:val="0"/>
              <w:adjustRightInd w:val="0"/>
              <w:spacing w:after="0" w:line="240" w:lineRule="auto"/>
              <w:ind w:left="-120" w:right="-72"/>
              <w:rPr>
                <w:rFonts w:ascii="Arial" w:eastAsia="Arial Unicode MS" w:hAnsi="Arial" w:cs="Arial"/>
                <w:sz w:val="20"/>
                <w:szCs w:val="20"/>
              </w:rPr>
            </w:pPr>
          </w:p>
        </w:tc>
        <w:tc>
          <w:tcPr>
            <w:tcW w:w="1559" w:type="dxa"/>
            <w:tcBorders>
              <w:top w:val="single" w:sz="4" w:space="0" w:color="auto"/>
            </w:tcBorders>
          </w:tcPr>
          <w:p w14:paraId="567AB7D1" w14:textId="60085733"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559" w:type="dxa"/>
            <w:tcBorders>
              <w:top w:val="single" w:sz="4" w:space="0" w:color="auto"/>
            </w:tcBorders>
          </w:tcPr>
          <w:p w14:paraId="3CEAB78D" w14:textId="741C1BEA"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559" w:type="dxa"/>
            <w:tcBorders>
              <w:top w:val="single" w:sz="4" w:space="0" w:color="auto"/>
            </w:tcBorders>
          </w:tcPr>
          <w:p w14:paraId="139061E9" w14:textId="28AD5BDB"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560" w:type="dxa"/>
            <w:tcBorders>
              <w:top w:val="single" w:sz="4" w:space="0" w:color="auto"/>
            </w:tcBorders>
          </w:tcPr>
          <w:p w14:paraId="2508D846" w14:textId="13552D3F"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192BDC" w:rsidRPr="00F37BA3" w14:paraId="01750CE0" w14:textId="77777777" w:rsidTr="007A4541">
        <w:trPr>
          <w:cantSplit/>
        </w:trPr>
        <w:tc>
          <w:tcPr>
            <w:tcW w:w="3226" w:type="dxa"/>
          </w:tcPr>
          <w:p w14:paraId="2C3BC35F" w14:textId="77777777" w:rsidR="00192BDC" w:rsidRPr="00F37BA3" w:rsidRDefault="00192BDC" w:rsidP="00192BDC">
            <w:pPr>
              <w:autoSpaceDE w:val="0"/>
              <w:autoSpaceDN w:val="0"/>
              <w:adjustRightInd w:val="0"/>
              <w:spacing w:after="0" w:line="240" w:lineRule="auto"/>
              <w:ind w:left="-120" w:right="-72"/>
              <w:rPr>
                <w:rFonts w:ascii="Arial" w:eastAsia="Arial Unicode MS" w:hAnsi="Arial" w:cs="Arial"/>
                <w:sz w:val="20"/>
                <w:szCs w:val="20"/>
                <w:rtl/>
                <w:cs/>
              </w:rPr>
            </w:pPr>
          </w:p>
        </w:tc>
        <w:tc>
          <w:tcPr>
            <w:tcW w:w="1559" w:type="dxa"/>
            <w:tcBorders>
              <w:top w:val="single" w:sz="4" w:space="0" w:color="auto"/>
            </w:tcBorders>
            <w:shd w:val="clear" w:color="auto" w:fill="FAFAFA"/>
            <w:vAlign w:val="bottom"/>
          </w:tcPr>
          <w:p w14:paraId="0BC2D381"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auto"/>
            <w:vAlign w:val="bottom"/>
          </w:tcPr>
          <w:p w14:paraId="4C38B3FC"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FAFAFA"/>
            <w:vAlign w:val="bottom"/>
          </w:tcPr>
          <w:p w14:paraId="365DA643"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560" w:type="dxa"/>
            <w:tcBorders>
              <w:top w:val="single" w:sz="4" w:space="0" w:color="auto"/>
            </w:tcBorders>
            <w:shd w:val="clear" w:color="auto" w:fill="auto"/>
            <w:vAlign w:val="bottom"/>
          </w:tcPr>
          <w:p w14:paraId="41C01867"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r>
      <w:tr w:rsidR="00192BDC" w:rsidRPr="00F37BA3" w14:paraId="7FFD75E4" w14:textId="77777777" w:rsidTr="007A4541">
        <w:trPr>
          <w:cantSplit/>
          <w:trHeight w:val="143"/>
        </w:trPr>
        <w:tc>
          <w:tcPr>
            <w:tcW w:w="3226" w:type="dxa"/>
            <w:vAlign w:val="bottom"/>
          </w:tcPr>
          <w:p w14:paraId="027B9E9B" w14:textId="65DED882" w:rsidR="00192BDC" w:rsidRPr="00F37BA3" w:rsidRDefault="00192BDC" w:rsidP="00192BDC">
            <w:pPr>
              <w:autoSpaceDE w:val="0"/>
              <w:autoSpaceDN w:val="0"/>
              <w:adjustRightInd w:val="0"/>
              <w:spacing w:after="0" w:line="240" w:lineRule="auto"/>
              <w:ind w:left="-120" w:right="-72"/>
              <w:rPr>
                <w:rFonts w:ascii="Arial" w:eastAsia="Arial Unicode MS" w:hAnsi="Arial" w:cs="Arial"/>
                <w:sz w:val="20"/>
                <w:szCs w:val="20"/>
              </w:rPr>
            </w:pPr>
            <w:bookmarkStart w:id="54" w:name="OLE_LINK27"/>
            <w:r w:rsidRPr="00F37BA3">
              <w:rPr>
                <w:rFonts w:ascii="Arial" w:eastAsia="Arial Unicode MS" w:hAnsi="Arial" w:cs="Arial"/>
                <w:sz w:val="20"/>
                <w:szCs w:val="20"/>
              </w:rPr>
              <w:t xml:space="preserve">Profit attributable to the </w:t>
            </w:r>
            <w:proofErr w:type="gramStart"/>
            <w:r w:rsidRPr="00F37BA3">
              <w:rPr>
                <w:rFonts w:ascii="Arial" w:eastAsia="Arial Unicode MS" w:hAnsi="Arial" w:cs="Arial"/>
                <w:sz w:val="20"/>
                <w:szCs w:val="20"/>
              </w:rPr>
              <w:t>owners</w:t>
            </w:r>
            <w:proofErr w:type="gramEnd"/>
            <w:r w:rsidRPr="00F37BA3">
              <w:rPr>
                <w:rFonts w:ascii="Arial" w:eastAsia="Arial Unicode MS" w:hAnsi="Arial" w:cs="Arial"/>
                <w:sz w:val="20"/>
                <w:szCs w:val="20"/>
              </w:rPr>
              <w:t xml:space="preserve"> </w:t>
            </w:r>
          </w:p>
          <w:p w14:paraId="5B8060BF" w14:textId="77777777" w:rsidR="00192BDC" w:rsidRPr="00F37BA3" w:rsidRDefault="00192BDC" w:rsidP="00192BDC">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 xml:space="preserve">   of the parent (Baht)</w:t>
            </w:r>
          </w:p>
        </w:tc>
        <w:tc>
          <w:tcPr>
            <w:tcW w:w="1559" w:type="dxa"/>
            <w:shd w:val="clear" w:color="auto" w:fill="FAFAFA"/>
            <w:vAlign w:val="bottom"/>
          </w:tcPr>
          <w:p w14:paraId="670C6CD1" w14:textId="5C189F74" w:rsidR="00192BDC" w:rsidRPr="00F37BA3" w:rsidRDefault="00A25235"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1,6</w:t>
            </w:r>
            <w:r w:rsidR="00394544" w:rsidRPr="00F37BA3">
              <w:rPr>
                <w:rFonts w:ascii="Arial" w:eastAsia="Arial Unicode MS" w:hAnsi="Arial" w:cs="Arial"/>
                <w:sz w:val="20"/>
                <w:szCs w:val="20"/>
              </w:rPr>
              <w:t>3</w:t>
            </w:r>
            <w:r w:rsidR="0060584C" w:rsidRPr="00F37BA3">
              <w:rPr>
                <w:rFonts w:ascii="Arial" w:eastAsia="Arial Unicode MS" w:hAnsi="Arial" w:cs="Arial"/>
                <w:sz w:val="20"/>
                <w:szCs w:val="20"/>
              </w:rPr>
              <w:t>1</w:t>
            </w:r>
            <w:r w:rsidRPr="00F37BA3">
              <w:rPr>
                <w:rFonts w:ascii="Arial" w:eastAsia="Arial Unicode MS" w:hAnsi="Arial" w:cs="Arial"/>
                <w:sz w:val="20"/>
                <w:szCs w:val="20"/>
              </w:rPr>
              <w:t>,</w:t>
            </w:r>
            <w:r w:rsidR="0060584C" w:rsidRPr="00F37BA3">
              <w:rPr>
                <w:rFonts w:ascii="Arial" w:eastAsia="Arial Unicode MS" w:hAnsi="Arial" w:cs="Arial"/>
                <w:sz w:val="20"/>
                <w:szCs w:val="20"/>
              </w:rPr>
              <w:t>256</w:t>
            </w:r>
            <w:r w:rsidRPr="00F37BA3">
              <w:rPr>
                <w:rFonts w:ascii="Arial" w:eastAsia="Arial Unicode MS" w:hAnsi="Arial" w:cs="Arial"/>
                <w:sz w:val="20"/>
                <w:szCs w:val="20"/>
              </w:rPr>
              <w:t>,</w:t>
            </w:r>
            <w:r w:rsidR="0060584C" w:rsidRPr="00F37BA3">
              <w:rPr>
                <w:rFonts w:ascii="Arial" w:eastAsia="Arial Unicode MS" w:hAnsi="Arial" w:cs="Arial"/>
                <w:sz w:val="20"/>
                <w:szCs w:val="20"/>
              </w:rPr>
              <w:t>40</w:t>
            </w:r>
            <w:r w:rsidR="00124CDF" w:rsidRPr="00F37BA3">
              <w:rPr>
                <w:rFonts w:ascii="Arial" w:eastAsia="Arial Unicode MS" w:hAnsi="Arial" w:cs="Arial"/>
                <w:sz w:val="20"/>
                <w:szCs w:val="20"/>
              </w:rPr>
              <w:t>6</w:t>
            </w:r>
          </w:p>
        </w:tc>
        <w:tc>
          <w:tcPr>
            <w:tcW w:w="1559" w:type="dxa"/>
            <w:shd w:val="clear" w:color="auto" w:fill="auto"/>
            <w:vAlign w:val="bottom"/>
          </w:tcPr>
          <w:p w14:paraId="62B76EF5" w14:textId="38924BEC"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454,142,761</w:t>
            </w:r>
          </w:p>
        </w:tc>
        <w:tc>
          <w:tcPr>
            <w:tcW w:w="1559" w:type="dxa"/>
            <w:shd w:val="clear" w:color="auto" w:fill="FAFAFA"/>
            <w:vAlign w:val="bottom"/>
          </w:tcPr>
          <w:p w14:paraId="32288F76" w14:textId="1816D5F1" w:rsidR="00192BDC" w:rsidRPr="00F37BA3" w:rsidRDefault="00A25235"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501,701,426</w:t>
            </w:r>
          </w:p>
        </w:tc>
        <w:tc>
          <w:tcPr>
            <w:tcW w:w="1560" w:type="dxa"/>
            <w:shd w:val="clear" w:color="auto" w:fill="auto"/>
            <w:vAlign w:val="bottom"/>
          </w:tcPr>
          <w:p w14:paraId="59146F44" w14:textId="5ACDEBF5"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581,440,645</w:t>
            </w:r>
          </w:p>
        </w:tc>
      </w:tr>
      <w:tr w:rsidR="00192BDC" w:rsidRPr="00F37BA3" w14:paraId="4B0F93A4" w14:textId="77777777" w:rsidTr="007A4541">
        <w:trPr>
          <w:cantSplit/>
          <w:trHeight w:val="143"/>
        </w:trPr>
        <w:tc>
          <w:tcPr>
            <w:tcW w:w="3226" w:type="dxa"/>
            <w:vAlign w:val="bottom"/>
          </w:tcPr>
          <w:p w14:paraId="256389BA" w14:textId="77777777" w:rsidR="00192BDC" w:rsidRPr="00F37BA3" w:rsidRDefault="00192BDC" w:rsidP="00192BDC">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 xml:space="preserve">Weighted average number of </w:t>
            </w:r>
          </w:p>
          <w:p w14:paraId="76A75D4A" w14:textId="77777777" w:rsidR="00192BDC" w:rsidRPr="00F37BA3" w:rsidRDefault="00192BDC" w:rsidP="00192BDC">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 xml:space="preserve">   ordinary shares (shares)</w:t>
            </w:r>
          </w:p>
        </w:tc>
        <w:tc>
          <w:tcPr>
            <w:tcW w:w="1559" w:type="dxa"/>
            <w:shd w:val="clear" w:color="auto" w:fill="FAFAFA"/>
            <w:vAlign w:val="bottom"/>
          </w:tcPr>
          <w:p w14:paraId="0DB2CCFB" w14:textId="6D16B638" w:rsidR="00192BDC" w:rsidRPr="00F37BA3" w:rsidRDefault="00A25235"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3,825,000,000</w:t>
            </w:r>
          </w:p>
        </w:tc>
        <w:tc>
          <w:tcPr>
            <w:tcW w:w="1559" w:type="dxa"/>
            <w:shd w:val="clear" w:color="auto" w:fill="auto"/>
            <w:vAlign w:val="bottom"/>
          </w:tcPr>
          <w:p w14:paraId="1F6E7EA5" w14:textId="03FE833C"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3,825,000,000</w:t>
            </w:r>
          </w:p>
        </w:tc>
        <w:tc>
          <w:tcPr>
            <w:tcW w:w="1559" w:type="dxa"/>
            <w:shd w:val="clear" w:color="auto" w:fill="FAFAFA"/>
            <w:vAlign w:val="bottom"/>
          </w:tcPr>
          <w:p w14:paraId="6CFD4207" w14:textId="1B597F1A" w:rsidR="00192BDC" w:rsidRPr="00F37BA3" w:rsidRDefault="00A25235"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3,825,000,000</w:t>
            </w:r>
          </w:p>
        </w:tc>
        <w:tc>
          <w:tcPr>
            <w:tcW w:w="1560" w:type="dxa"/>
            <w:shd w:val="clear" w:color="auto" w:fill="auto"/>
            <w:vAlign w:val="bottom"/>
          </w:tcPr>
          <w:p w14:paraId="4ADAE853" w14:textId="000E33E2"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3,825,000,000</w:t>
            </w:r>
          </w:p>
        </w:tc>
      </w:tr>
      <w:tr w:rsidR="00192BDC" w:rsidRPr="00F37BA3" w14:paraId="0CF749BA" w14:textId="77777777" w:rsidTr="00357262">
        <w:trPr>
          <w:cantSplit/>
          <w:trHeight w:val="143"/>
        </w:trPr>
        <w:tc>
          <w:tcPr>
            <w:tcW w:w="3226" w:type="dxa"/>
            <w:vAlign w:val="bottom"/>
          </w:tcPr>
          <w:p w14:paraId="1446FD36" w14:textId="77777777" w:rsidR="00192BDC" w:rsidRPr="00F37BA3" w:rsidRDefault="00192BDC" w:rsidP="00192BDC">
            <w:pPr>
              <w:autoSpaceDE w:val="0"/>
              <w:autoSpaceDN w:val="0"/>
              <w:adjustRightInd w:val="0"/>
              <w:spacing w:after="0" w:line="240" w:lineRule="auto"/>
              <w:ind w:left="-120" w:right="-72"/>
              <w:rPr>
                <w:rFonts w:ascii="Arial" w:eastAsia="Arial Unicode MS" w:hAnsi="Arial" w:cs="Arial"/>
                <w:sz w:val="20"/>
                <w:szCs w:val="20"/>
                <w:rtl/>
                <w:cs/>
              </w:rPr>
            </w:pPr>
          </w:p>
        </w:tc>
        <w:tc>
          <w:tcPr>
            <w:tcW w:w="1559" w:type="dxa"/>
            <w:tcBorders>
              <w:top w:val="single" w:sz="4" w:space="0" w:color="auto"/>
            </w:tcBorders>
            <w:shd w:val="clear" w:color="auto" w:fill="FAFAFA"/>
            <w:vAlign w:val="bottom"/>
          </w:tcPr>
          <w:p w14:paraId="026CB0E0"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auto"/>
            <w:vAlign w:val="bottom"/>
          </w:tcPr>
          <w:p w14:paraId="1ECA33F4"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FAFAFA"/>
            <w:vAlign w:val="bottom"/>
          </w:tcPr>
          <w:p w14:paraId="4E37E26C"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560" w:type="dxa"/>
            <w:tcBorders>
              <w:top w:val="single" w:sz="4" w:space="0" w:color="auto"/>
            </w:tcBorders>
            <w:shd w:val="clear" w:color="auto" w:fill="auto"/>
            <w:vAlign w:val="bottom"/>
          </w:tcPr>
          <w:p w14:paraId="50F61E5A"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r>
      <w:tr w:rsidR="00192BDC" w:rsidRPr="00F37BA3" w14:paraId="0E985CF6" w14:textId="77777777" w:rsidTr="00357262">
        <w:trPr>
          <w:cantSplit/>
          <w:trHeight w:val="143"/>
        </w:trPr>
        <w:tc>
          <w:tcPr>
            <w:tcW w:w="3226" w:type="dxa"/>
            <w:vAlign w:val="bottom"/>
          </w:tcPr>
          <w:p w14:paraId="05D40EAF" w14:textId="77777777" w:rsidR="00192BDC" w:rsidRPr="00F37BA3" w:rsidRDefault="00192BDC" w:rsidP="00192BDC">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Basic earnings per share (Baht)</w:t>
            </w:r>
          </w:p>
        </w:tc>
        <w:tc>
          <w:tcPr>
            <w:tcW w:w="1559" w:type="dxa"/>
            <w:tcBorders>
              <w:bottom w:val="single" w:sz="4" w:space="0" w:color="auto"/>
            </w:tcBorders>
            <w:shd w:val="clear" w:color="auto" w:fill="FAFAFA"/>
            <w:vAlign w:val="bottom"/>
          </w:tcPr>
          <w:p w14:paraId="33440633" w14:textId="686FFF0A" w:rsidR="00192BDC" w:rsidRPr="00F37BA3" w:rsidRDefault="00A25235" w:rsidP="00192BDC">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0.43</w:t>
            </w:r>
          </w:p>
        </w:tc>
        <w:tc>
          <w:tcPr>
            <w:tcW w:w="1559" w:type="dxa"/>
            <w:tcBorders>
              <w:bottom w:val="single" w:sz="4" w:space="0" w:color="auto"/>
            </w:tcBorders>
            <w:shd w:val="clear" w:color="auto" w:fill="auto"/>
            <w:vAlign w:val="bottom"/>
          </w:tcPr>
          <w:p w14:paraId="53AE95F6" w14:textId="7148F169"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0.12</w:t>
            </w:r>
          </w:p>
        </w:tc>
        <w:tc>
          <w:tcPr>
            <w:tcW w:w="1559" w:type="dxa"/>
            <w:tcBorders>
              <w:bottom w:val="single" w:sz="4" w:space="0" w:color="auto"/>
            </w:tcBorders>
            <w:shd w:val="clear" w:color="auto" w:fill="FAFAFA"/>
            <w:vAlign w:val="bottom"/>
          </w:tcPr>
          <w:p w14:paraId="6BBBEA7D" w14:textId="40D0D269" w:rsidR="00192BDC" w:rsidRPr="00F37BA3" w:rsidRDefault="00A25235"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0.13</w:t>
            </w:r>
          </w:p>
        </w:tc>
        <w:tc>
          <w:tcPr>
            <w:tcW w:w="1560" w:type="dxa"/>
            <w:tcBorders>
              <w:bottom w:val="single" w:sz="4" w:space="0" w:color="auto"/>
            </w:tcBorders>
            <w:shd w:val="clear" w:color="auto" w:fill="auto"/>
            <w:vAlign w:val="bottom"/>
          </w:tcPr>
          <w:p w14:paraId="231F9B5F" w14:textId="7A2CA2BE"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tl/>
                <w:cs/>
              </w:rPr>
            </w:pPr>
            <w:r w:rsidRPr="00F37BA3">
              <w:rPr>
                <w:rFonts w:ascii="Arial" w:eastAsia="Arial Unicode MS" w:hAnsi="Arial" w:cs="Arial"/>
                <w:sz w:val="20"/>
                <w:szCs w:val="20"/>
              </w:rPr>
              <w:t>0.15</w:t>
            </w:r>
          </w:p>
        </w:tc>
      </w:tr>
      <w:bookmarkEnd w:id="54"/>
    </w:tbl>
    <w:p w14:paraId="520DBB87" w14:textId="1E658A71" w:rsidR="002477B6" w:rsidRPr="00F37BA3" w:rsidRDefault="002477B6" w:rsidP="002477B6">
      <w:pPr>
        <w:spacing w:after="0" w:line="240" w:lineRule="auto"/>
        <w:jc w:val="both"/>
        <w:rPr>
          <w:rFonts w:ascii="Arial" w:eastAsia="Arial Unicode MS" w:hAnsi="Arial" w:cs="Arial"/>
          <w:sz w:val="20"/>
          <w:szCs w:val="20"/>
          <w:lang w:bidi="th-TH"/>
        </w:rPr>
      </w:pPr>
    </w:p>
    <w:p w14:paraId="387CDBAE" w14:textId="4903DEE2" w:rsidR="005C5FF5" w:rsidRPr="00F37BA3" w:rsidRDefault="005C5FF5">
      <w:pPr>
        <w:rPr>
          <w:rFonts w:ascii="Arial" w:eastAsia="Arial Unicode MS" w:hAnsi="Arial" w:cs="Arial"/>
          <w:sz w:val="20"/>
          <w:szCs w:val="20"/>
          <w:lang w:bidi="th-TH"/>
        </w:rPr>
      </w:pPr>
      <w:r w:rsidRPr="00F37BA3">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F37BA3" w14:paraId="168F4CE5" w14:textId="77777777" w:rsidTr="00357262">
        <w:trPr>
          <w:trHeight w:val="386"/>
        </w:trPr>
        <w:tc>
          <w:tcPr>
            <w:tcW w:w="9464" w:type="dxa"/>
            <w:shd w:val="clear" w:color="auto" w:fill="FFA543"/>
            <w:vAlign w:val="center"/>
          </w:tcPr>
          <w:p w14:paraId="0BA6BC37" w14:textId="2DD553CC" w:rsidR="002477B6" w:rsidRPr="00F37BA3" w:rsidRDefault="006215A8" w:rsidP="00357262">
            <w:pPr>
              <w:ind w:left="432" w:hanging="432"/>
              <w:jc w:val="both"/>
              <w:rPr>
                <w:rFonts w:ascii="Arial" w:eastAsia="Arial Unicode MS" w:hAnsi="Arial" w:cs="Arial"/>
                <w:b/>
                <w:bCs/>
                <w:color w:val="FFFFFF" w:themeColor="background1"/>
                <w:sz w:val="20"/>
                <w:szCs w:val="20"/>
                <w:cs/>
                <w:lang w:val="en-GB" w:bidi="th-TH"/>
              </w:rPr>
            </w:pPr>
            <w:r w:rsidRPr="00F37BA3">
              <w:rPr>
                <w:rFonts w:ascii="Arial" w:eastAsia="Arial Unicode MS" w:hAnsi="Arial" w:cs="Arial"/>
                <w:b/>
                <w:bCs/>
                <w:color w:val="FFFFFF" w:themeColor="background1"/>
                <w:sz w:val="20"/>
                <w:szCs w:val="20"/>
                <w:lang w:val="en-GB" w:bidi="th-TH"/>
              </w:rPr>
              <w:lastRenderedPageBreak/>
              <w:t>27</w:t>
            </w:r>
            <w:r w:rsidR="002477B6" w:rsidRPr="00F37BA3">
              <w:rPr>
                <w:rFonts w:ascii="Arial" w:eastAsia="Arial Unicode MS" w:hAnsi="Arial" w:cs="Arial"/>
                <w:b/>
                <w:bCs/>
                <w:color w:val="FFFFFF" w:themeColor="background1"/>
                <w:sz w:val="20"/>
                <w:szCs w:val="20"/>
                <w:cs/>
                <w:lang w:val="en-GB" w:bidi="th-TH"/>
              </w:rPr>
              <w:tab/>
            </w:r>
            <w:r w:rsidR="002477B6" w:rsidRPr="00F37BA3">
              <w:rPr>
                <w:rFonts w:ascii="Arial" w:eastAsia="Arial Unicode MS" w:hAnsi="Arial" w:cs="Arial"/>
                <w:b/>
                <w:bCs/>
                <w:color w:val="FFFFFF" w:themeColor="background1"/>
                <w:sz w:val="20"/>
                <w:szCs w:val="20"/>
                <w:lang w:val="en-GB" w:bidi="th-TH"/>
              </w:rPr>
              <w:t>Related party transactions</w:t>
            </w:r>
          </w:p>
        </w:tc>
      </w:tr>
    </w:tbl>
    <w:p w14:paraId="1285A88A" w14:textId="74200375" w:rsidR="002477B6" w:rsidRPr="00F37BA3" w:rsidRDefault="002477B6" w:rsidP="007137F2">
      <w:pPr>
        <w:spacing w:after="0" w:line="240" w:lineRule="auto"/>
        <w:jc w:val="both"/>
        <w:rPr>
          <w:rFonts w:ascii="Arial" w:hAnsi="Arial" w:cs="Arial"/>
          <w:color w:val="000000"/>
          <w:sz w:val="20"/>
          <w:szCs w:val="20"/>
        </w:rPr>
      </w:pPr>
    </w:p>
    <w:p w14:paraId="354FF4AF" w14:textId="0D5F5DD0" w:rsidR="007137F2" w:rsidRPr="00F37BA3" w:rsidRDefault="007137F2" w:rsidP="007137F2">
      <w:pPr>
        <w:spacing w:after="0" w:line="240" w:lineRule="auto"/>
        <w:jc w:val="both"/>
        <w:rPr>
          <w:rFonts w:ascii="Arial" w:hAnsi="Arial" w:cs="Arial"/>
          <w:color w:val="000000"/>
          <w:sz w:val="20"/>
          <w:szCs w:val="20"/>
        </w:rPr>
      </w:pPr>
      <w:r w:rsidRPr="00F37BA3">
        <w:rPr>
          <w:rFonts w:ascii="Arial" w:hAnsi="Arial" w:cs="Arial"/>
          <w:color w:val="000000"/>
          <w:sz w:val="20"/>
          <w:szCs w:val="20"/>
        </w:rPr>
        <w:t>Company’s major shareholder</w:t>
      </w:r>
      <w:r w:rsidRPr="00F37BA3">
        <w:rPr>
          <w:rFonts w:ascii="Arial" w:hAnsi="Arial" w:cs="Arial"/>
          <w:color w:val="000000"/>
          <w:sz w:val="20"/>
          <w:szCs w:val="20"/>
          <w:rtl/>
          <w:cs/>
        </w:rPr>
        <w:t xml:space="preserve"> </w:t>
      </w:r>
      <w:r w:rsidRPr="00F37BA3">
        <w:rPr>
          <w:rFonts w:ascii="Arial" w:hAnsi="Arial" w:cs="Arial"/>
          <w:color w:val="000000"/>
          <w:sz w:val="20"/>
          <w:szCs w:val="20"/>
        </w:rPr>
        <w:t>is WHA Industrial</w:t>
      </w:r>
      <w:r w:rsidRPr="00F37BA3">
        <w:rPr>
          <w:rFonts w:ascii="Arial" w:hAnsi="Arial" w:cs="Arial"/>
          <w:color w:val="000000"/>
          <w:sz w:val="20"/>
          <w:szCs w:val="20"/>
          <w:rtl/>
          <w:cs/>
        </w:rPr>
        <w:t xml:space="preserve"> </w:t>
      </w:r>
      <w:r w:rsidRPr="00F37BA3">
        <w:rPr>
          <w:rFonts w:ascii="Arial" w:hAnsi="Arial" w:cs="Arial"/>
          <w:color w:val="000000"/>
          <w:sz w:val="20"/>
          <w:szCs w:val="20"/>
        </w:rPr>
        <w:t xml:space="preserve">Development Public Company Limited </w:t>
      </w:r>
      <w:r w:rsidR="00AF6D5E" w:rsidRPr="00F37BA3">
        <w:rPr>
          <w:rFonts w:ascii="Arial" w:hAnsi="Arial" w:cs="Arial"/>
          <w:color w:val="000000"/>
          <w:sz w:val="20"/>
          <w:szCs w:val="20"/>
        </w:rPr>
        <w:t>which holds</w:t>
      </w:r>
      <w:r w:rsidRPr="00F37BA3">
        <w:rPr>
          <w:rFonts w:ascii="Arial" w:hAnsi="Arial" w:cs="Arial"/>
          <w:color w:val="000000"/>
          <w:sz w:val="20"/>
          <w:szCs w:val="20"/>
        </w:rPr>
        <w:t xml:space="preserve"> </w:t>
      </w:r>
      <w:r w:rsidR="006215A8" w:rsidRPr="00F37BA3">
        <w:rPr>
          <w:rFonts w:ascii="Arial" w:hAnsi="Arial" w:cs="Arial"/>
          <w:color w:val="000000"/>
          <w:sz w:val="20"/>
          <w:szCs w:val="20"/>
          <w:lang w:val="en-GB"/>
        </w:rPr>
        <w:t>70</w:t>
      </w:r>
      <w:r w:rsidR="00C56DA2" w:rsidRPr="00F37BA3">
        <w:rPr>
          <w:rFonts w:ascii="Arial" w:hAnsi="Arial" w:cs="Arial"/>
          <w:color w:val="000000"/>
          <w:sz w:val="20"/>
          <w:szCs w:val="20"/>
        </w:rPr>
        <w:t>.</w:t>
      </w:r>
      <w:r w:rsidR="006215A8" w:rsidRPr="00F37BA3">
        <w:rPr>
          <w:rFonts w:ascii="Arial" w:hAnsi="Arial" w:cs="Arial"/>
          <w:color w:val="000000"/>
          <w:sz w:val="20"/>
          <w:szCs w:val="20"/>
          <w:lang w:val="en-GB"/>
        </w:rPr>
        <w:t>45</w:t>
      </w:r>
      <w:r w:rsidRPr="00F37BA3">
        <w:rPr>
          <w:rFonts w:ascii="Arial" w:hAnsi="Arial" w:cs="Arial"/>
          <w:color w:val="000000"/>
          <w:sz w:val="20"/>
          <w:szCs w:val="20"/>
        </w:rPr>
        <w:t>%</w:t>
      </w:r>
      <w:r w:rsidR="00AF6D5E" w:rsidRPr="00F37BA3">
        <w:rPr>
          <w:rFonts w:ascii="Arial" w:hAnsi="Arial" w:cs="Arial"/>
          <w:color w:val="000000"/>
          <w:sz w:val="20"/>
          <w:szCs w:val="20"/>
        </w:rPr>
        <w:t xml:space="preserve"> of the Company’s shares</w:t>
      </w:r>
      <w:r w:rsidRPr="00F37BA3">
        <w:rPr>
          <w:rFonts w:ascii="Arial" w:hAnsi="Arial" w:cs="Arial"/>
          <w:color w:val="000000"/>
          <w:sz w:val="20"/>
          <w:szCs w:val="20"/>
        </w:rPr>
        <w:t xml:space="preserve"> </w:t>
      </w:r>
      <w:r w:rsidR="00AF6D5E" w:rsidRPr="00F37BA3">
        <w:rPr>
          <w:rFonts w:ascii="Arial" w:hAnsi="Arial" w:cs="Arial"/>
          <w:color w:val="000000"/>
          <w:sz w:val="20"/>
          <w:szCs w:val="20"/>
        </w:rPr>
        <w:t>and</w:t>
      </w:r>
      <w:r w:rsidRPr="00F37BA3">
        <w:rPr>
          <w:rFonts w:ascii="Arial" w:hAnsi="Arial" w:cs="Arial"/>
          <w:color w:val="000000"/>
          <w:sz w:val="20"/>
          <w:szCs w:val="20"/>
        </w:rPr>
        <w:t xml:space="preserve"> has WHA Corporation Public Company Limited as an ultimate parent company. The remaining </w:t>
      </w:r>
      <w:r w:rsidR="006215A8" w:rsidRPr="00F37BA3">
        <w:rPr>
          <w:rFonts w:ascii="Arial" w:hAnsi="Arial" w:cs="Arial"/>
          <w:color w:val="000000"/>
          <w:sz w:val="20"/>
          <w:szCs w:val="20"/>
          <w:lang w:val="en-GB"/>
        </w:rPr>
        <w:t>29</w:t>
      </w:r>
      <w:r w:rsidR="00C56DA2" w:rsidRPr="00F37BA3">
        <w:rPr>
          <w:rFonts w:ascii="Arial" w:hAnsi="Arial" w:cs="Arial"/>
          <w:color w:val="000000"/>
          <w:sz w:val="20"/>
          <w:szCs w:val="20"/>
        </w:rPr>
        <w:t>.</w:t>
      </w:r>
      <w:r w:rsidR="006215A8" w:rsidRPr="00F37BA3">
        <w:rPr>
          <w:rFonts w:ascii="Arial" w:hAnsi="Arial" w:cs="Arial"/>
          <w:color w:val="000000"/>
          <w:sz w:val="20"/>
          <w:szCs w:val="20"/>
          <w:lang w:val="en-GB"/>
        </w:rPr>
        <w:t>55</w:t>
      </w:r>
      <w:r w:rsidRPr="00F37BA3">
        <w:rPr>
          <w:rFonts w:ascii="Arial" w:hAnsi="Arial" w:cs="Arial"/>
          <w:color w:val="000000"/>
          <w:sz w:val="20"/>
          <w:szCs w:val="20"/>
        </w:rPr>
        <w:t>% of the shares are widely held.</w:t>
      </w:r>
    </w:p>
    <w:p w14:paraId="61C1E6BC" w14:textId="77777777" w:rsidR="005C5FF5" w:rsidRPr="00F37BA3" w:rsidRDefault="005C5FF5" w:rsidP="002477B6">
      <w:pPr>
        <w:spacing w:after="0" w:line="240" w:lineRule="auto"/>
        <w:jc w:val="both"/>
        <w:rPr>
          <w:rFonts w:ascii="Arial" w:hAnsi="Arial" w:cs="Arial"/>
          <w:color w:val="000000"/>
          <w:sz w:val="20"/>
          <w:szCs w:val="20"/>
        </w:rPr>
      </w:pPr>
    </w:p>
    <w:p w14:paraId="638CDC3B" w14:textId="58AF8D05" w:rsidR="002477B6" w:rsidRPr="00F37BA3" w:rsidRDefault="002477B6" w:rsidP="002477B6">
      <w:pPr>
        <w:spacing w:after="0" w:line="240" w:lineRule="auto"/>
        <w:jc w:val="both"/>
        <w:rPr>
          <w:rFonts w:ascii="Arial" w:hAnsi="Arial" w:cs="Arial"/>
          <w:color w:val="000000"/>
          <w:sz w:val="20"/>
          <w:szCs w:val="20"/>
        </w:rPr>
      </w:pPr>
      <w:r w:rsidRPr="00F37BA3">
        <w:rPr>
          <w:rFonts w:ascii="Arial" w:hAnsi="Arial" w:cs="Arial"/>
          <w:color w:val="000000"/>
          <w:sz w:val="20"/>
          <w:szCs w:val="20"/>
        </w:rPr>
        <w:t>Additional information for transactions with related parties are as follows:</w:t>
      </w:r>
    </w:p>
    <w:p w14:paraId="2DE99D20" w14:textId="77777777" w:rsidR="002477B6" w:rsidRPr="00F37BA3" w:rsidRDefault="002477B6" w:rsidP="002477B6">
      <w:pPr>
        <w:spacing w:after="0" w:line="240" w:lineRule="auto"/>
        <w:jc w:val="thaiDistribute"/>
        <w:rPr>
          <w:rFonts w:ascii="Arial" w:hAnsi="Arial" w:cs="Arial"/>
          <w:color w:val="000000"/>
          <w:sz w:val="20"/>
          <w:szCs w:val="20"/>
          <w:cs/>
          <w:lang w:bidi="th-TH"/>
        </w:rPr>
      </w:pPr>
    </w:p>
    <w:p w14:paraId="763D985B" w14:textId="77777777" w:rsidR="002477B6" w:rsidRPr="00F37BA3" w:rsidRDefault="002477B6" w:rsidP="002477B6">
      <w:pPr>
        <w:spacing w:after="0" w:line="240" w:lineRule="auto"/>
        <w:jc w:val="both"/>
        <w:rPr>
          <w:rFonts w:ascii="Arial" w:eastAsia="Arial Unicode MS" w:hAnsi="Arial" w:cs="Arial"/>
          <w:i/>
          <w:iCs/>
          <w:color w:val="CF4A02"/>
          <w:sz w:val="20"/>
          <w:szCs w:val="20"/>
          <w:cs/>
          <w:lang w:bidi="th-TH"/>
        </w:rPr>
      </w:pPr>
      <w:r w:rsidRPr="00F37BA3">
        <w:rPr>
          <w:rFonts w:ascii="Arial" w:eastAsia="Arial Unicode MS" w:hAnsi="Arial" w:cs="Arial"/>
          <w:i/>
          <w:iCs/>
          <w:color w:val="CF4A02"/>
          <w:sz w:val="20"/>
          <w:szCs w:val="20"/>
          <w:lang w:bidi="th-TH"/>
        </w:rPr>
        <w:t>Transactions</w:t>
      </w:r>
    </w:p>
    <w:p w14:paraId="340AE30E" w14:textId="00EE6B1E" w:rsidR="002477B6" w:rsidRPr="00F37BA3" w:rsidRDefault="002477B6" w:rsidP="002477B6">
      <w:pPr>
        <w:spacing w:after="0" w:line="240" w:lineRule="auto"/>
        <w:jc w:val="thaiDistribute"/>
        <w:rPr>
          <w:rFonts w:ascii="Arial" w:hAnsi="Arial" w:cs="Arial"/>
          <w:color w:val="000000"/>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ED59FE" w:rsidRPr="00F37BA3" w14:paraId="521624C9" w14:textId="77777777" w:rsidTr="002E65A9">
        <w:trPr>
          <w:cantSplit/>
        </w:trPr>
        <w:tc>
          <w:tcPr>
            <w:tcW w:w="3686" w:type="dxa"/>
          </w:tcPr>
          <w:p w14:paraId="6F3428E6" w14:textId="77777777" w:rsidR="00ED59FE" w:rsidRPr="00F37BA3" w:rsidRDefault="00ED59FE" w:rsidP="002E65A9">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F11FC9C" w14:textId="77777777" w:rsidR="00ED59FE" w:rsidRPr="00F37BA3" w:rsidRDefault="00ED59FE" w:rsidP="002E65A9">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3014CCA8" w14:textId="77777777" w:rsidR="00ED59FE" w:rsidRPr="00F37BA3" w:rsidRDefault="00ED59FE" w:rsidP="002E65A9">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8FC16A9" w14:textId="77777777" w:rsidR="00ED59FE" w:rsidRPr="00F37BA3" w:rsidRDefault="00ED59FE" w:rsidP="002E65A9">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69FE0BC3" w14:textId="77777777" w:rsidR="00ED59FE" w:rsidRPr="00F37BA3" w:rsidRDefault="00ED59FE" w:rsidP="002E65A9">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192BDC" w:rsidRPr="00F37BA3" w14:paraId="12DC01ED" w14:textId="77777777" w:rsidTr="002E65A9">
        <w:trPr>
          <w:cantSplit/>
        </w:trPr>
        <w:tc>
          <w:tcPr>
            <w:tcW w:w="3686" w:type="dxa"/>
          </w:tcPr>
          <w:p w14:paraId="368E10E8" w14:textId="77777777" w:rsidR="00192BDC" w:rsidRPr="00F37BA3" w:rsidRDefault="00192BDC" w:rsidP="00192BDC">
            <w:pPr>
              <w:autoSpaceDE w:val="0"/>
              <w:autoSpaceDN w:val="0"/>
              <w:adjustRightInd w:val="0"/>
              <w:spacing w:after="0" w:line="240" w:lineRule="auto"/>
              <w:ind w:left="-72" w:right="-72"/>
              <w:rPr>
                <w:rFonts w:ascii="Arial" w:eastAsia="Arial Unicode MS" w:hAnsi="Arial" w:cs="Arial"/>
                <w:sz w:val="20"/>
                <w:szCs w:val="20"/>
              </w:rPr>
            </w:pPr>
            <w:bookmarkStart w:id="55" w:name="_Hlk140667282"/>
          </w:p>
        </w:tc>
        <w:tc>
          <w:tcPr>
            <w:tcW w:w="1440" w:type="dxa"/>
          </w:tcPr>
          <w:p w14:paraId="032B5E9D" w14:textId="75126B40"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31D967B5" w14:textId="258E3956"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tcPr>
          <w:p w14:paraId="7C6C46D8" w14:textId="4632241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60E6D73C" w14:textId="58909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bookmarkEnd w:id="55"/>
      <w:tr w:rsidR="00192BDC" w:rsidRPr="00F37BA3" w14:paraId="3FAA49AC" w14:textId="77777777" w:rsidTr="002E65A9">
        <w:trPr>
          <w:cantSplit/>
        </w:trPr>
        <w:tc>
          <w:tcPr>
            <w:tcW w:w="3686" w:type="dxa"/>
          </w:tcPr>
          <w:p w14:paraId="1D428E82" w14:textId="77777777" w:rsidR="00192BDC" w:rsidRPr="00F37BA3" w:rsidRDefault="00192BDC" w:rsidP="00192BDC">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1D61C78D"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4B313A26"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3A909A0C"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58729AD2"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192BDC" w:rsidRPr="00F37BA3" w14:paraId="3E640755" w14:textId="77777777" w:rsidTr="002E65A9">
        <w:trPr>
          <w:cantSplit/>
        </w:trPr>
        <w:tc>
          <w:tcPr>
            <w:tcW w:w="3686" w:type="dxa"/>
          </w:tcPr>
          <w:p w14:paraId="02D92E18" w14:textId="77777777" w:rsidR="00192BDC" w:rsidRPr="00F37BA3" w:rsidRDefault="00192BDC" w:rsidP="00192BDC">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0CA03B1"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0FC8741"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2DD8CF3"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87512ED"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r>
      <w:tr w:rsidR="00192BDC" w:rsidRPr="00F37BA3" w14:paraId="337AB537" w14:textId="77777777" w:rsidTr="002E65A9">
        <w:trPr>
          <w:cantSplit/>
        </w:trPr>
        <w:tc>
          <w:tcPr>
            <w:tcW w:w="3686" w:type="dxa"/>
          </w:tcPr>
          <w:p w14:paraId="1E7A1DD3" w14:textId="77777777" w:rsidR="00192BDC" w:rsidRPr="00F37BA3" w:rsidRDefault="00192BDC" w:rsidP="00192BDC">
            <w:pPr>
              <w:autoSpaceDE w:val="0"/>
              <w:autoSpaceDN w:val="0"/>
              <w:adjustRightInd w:val="0"/>
              <w:spacing w:after="0" w:line="240" w:lineRule="auto"/>
              <w:ind w:left="-72" w:right="-72"/>
              <w:rPr>
                <w:rFonts w:ascii="Arial" w:eastAsia="Arial Unicode MS" w:hAnsi="Arial" w:cs="Arial"/>
                <w:sz w:val="20"/>
                <w:szCs w:val="20"/>
                <w:rtl/>
                <w:cs/>
              </w:rPr>
            </w:pPr>
            <w:r w:rsidRPr="00F37BA3">
              <w:rPr>
                <w:rFonts w:ascii="Arial" w:eastAsia="Arial Unicode MS" w:hAnsi="Arial" w:cs="Arial"/>
                <w:b/>
                <w:bCs/>
                <w:sz w:val="20"/>
                <w:szCs w:val="20"/>
                <w:lang w:bidi="th-TH"/>
              </w:rPr>
              <w:t>Ultimate Parent</w:t>
            </w:r>
          </w:p>
        </w:tc>
        <w:tc>
          <w:tcPr>
            <w:tcW w:w="1440" w:type="dxa"/>
            <w:shd w:val="clear" w:color="auto" w:fill="FAFAFA"/>
          </w:tcPr>
          <w:p w14:paraId="4DD6E83D"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48985C07"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180F59A7"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1FEF1EBB"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r>
      <w:tr w:rsidR="003F2217" w:rsidRPr="00F37BA3" w14:paraId="3A755673" w14:textId="77777777" w:rsidTr="000F6361">
        <w:trPr>
          <w:cantSplit/>
        </w:trPr>
        <w:tc>
          <w:tcPr>
            <w:tcW w:w="3686" w:type="dxa"/>
            <w:vAlign w:val="bottom"/>
          </w:tcPr>
          <w:p w14:paraId="0586CB30" w14:textId="68CE7938" w:rsidR="003F2217" w:rsidRPr="00F37BA3" w:rsidRDefault="003F2217" w:rsidP="003F2217">
            <w:pPr>
              <w:autoSpaceDE w:val="0"/>
              <w:autoSpaceDN w:val="0"/>
              <w:adjustRightInd w:val="0"/>
              <w:spacing w:after="0" w:line="240" w:lineRule="auto"/>
              <w:ind w:left="-72" w:right="-72"/>
              <w:rPr>
                <w:rFonts w:ascii="Arial" w:eastAsia="Arial Unicode MS" w:hAnsi="Arial" w:cs="Arial"/>
                <w:sz w:val="20"/>
                <w:szCs w:val="20"/>
                <w:rtl/>
                <w:cs/>
              </w:rPr>
            </w:pPr>
            <w:bookmarkStart w:id="56" w:name="OLE_LINK28"/>
            <w:r w:rsidRPr="00F37BA3">
              <w:rPr>
                <w:rFonts w:ascii="Arial" w:hAnsi="Arial" w:cs="Arial"/>
                <w:sz w:val="20"/>
                <w:szCs w:val="20"/>
              </w:rPr>
              <w:t xml:space="preserve">Income from </w:t>
            </w:r>
            <w:r w:rsidRPr="00F37BA3">
              <w:rPr>
                <w:rFonts w:ascii="Arial" w:eastAsia="Arial Unicode MS" w:hAnsi="Arial" w:cs="Arial"/>
                <w:sz w:val="20"/>
                <w:szCs w:val="20"/>
                <w:lang w:bidi="th-TH"/>
              </w:rPr>
              <w:t>sales</w:t>
            </w:r>
            <w:r w:rsidRPr="00F37BA3">
              <w:rPr>
                <w:rFonts w:ascii="Arial" w:hAnsi="Arial" w:cs="Arial"/>
                <w:sz w:val="20"/>
                <w:szCs w:val="20"/>
              </w:rPr>
              <w:t xml:space="preserve"> and service</w:t>
            </w:r>
          </w:p>
        </w:tc>
        <w:tc>
          <w:tcPr>
            <w:tcW w:w="1440" w:type="dxa"/>
            <w:shd w:val="clear" w:color="auto" w:fill="FAFAFA"/>
            <w:vAlign w:val="bottom"/>
          </w:tcPr>
          <w:p w14:paraId="1F2D9980" w14:textId="1EF91671"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5,309,510</w:t>
            </w:r>
          </w:p>
        </w:tc>
        <w:tc>
          <w:tcPr>
            <w:tcW w:w="1440" w:type="dxa"/>
            <w:shd w:val="clear" w:color="auto" w:fill="auto"/>
            <w:vAlign w:val="bottom"/>
          </w:tcPr>
          <w:p w14:paraId="33668BA8" w14:textId="6DF09142"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4,894,954</w:t>
            </w:r>
          </w:p>
        </w:tc>
        <w:tc>
          <w:tcPr>
            <w:tcW w:w="1440" w:type="dxa"/>
            <w:shd w:val="clear" w:color="auto" w:fill="FAFAFA"/>
            <w:vAlign w:val="bottom"/>
          </w:tcPr>
          <w:p w14:paraId="000882CD" w14:textId="0019B6B3"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shd w:val="clear" w:color="auto" w:fill="auto"/>
            <w:vAlign w:val="bottom"/>
          </w:tcPr>
          <w:p w14:paraId="618EB2FC" w14:textId="7D56E9F2"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2,756</w:t>
            </w:r>
          </w:p>
        </w:tc>
      </w:tr>
      <w:tr w:rsidR="003F2217" w:rsidRPr="00F37BA3" w14:paraId="72990537" w14:textId="77777777" w:rsidTr="00CC2F12">
        <w:trPr>
          <w:cantSplit/>
        </w:trPr>
        <w:tc>
          <w:tcPr>
            <w:tcW w:w="3686" w:type="dxa"/>
            <w:vAlign w:val="bottom"/>
          </w:tcPr>
          <w:p w14:paraId="724F935A" w14:textId="1D358407" w:rsidR="003F2217" w:rsidRPr="00F37BA3" w:rsidRDefault="003F2217" w:rsidP="003F2217">
            <w:pPr>
              <w:autoSpaceDE w:val="0"/>
              <w:autoSpaceDN w:val="0"/>
              <w:adjustRightInd w:val="0"/>
              <w:spacing w:after="0" w:line="240" w:lineRule="auto"/>
              <w:ind w:left="-72" w:right="-72"/>
              <w:rPr>
                <w:rFonts w:ascii="Arial" w:hAnsi="Arial" w:cs="Arial"/>
                <w:sz w:val="20"/>
                <w:szCs w:val="20"/>
              </w:rPr>
            </w:pPr>
            <w:r w:rsidRPr="00F37BA3">
              <w:rPr>
                <w:rFonts w:ascii="Arial" w:hAnsi="Arial" w:cs="Arial"/>
                <w:sz w:val="20"/>
                <w:szCs w:val="20"/>
              </w:rPr>
              <w:t>Service fee</w:t>
            </w:r>
          </w:p>
        </w:tc>
        <w:tc>
          <w:tcPr>
            <w:tcW w:w="1440" w:type="dxa"/>
            <w:shd w:val="clear" w:color="auto" w:fill="FAFAFA"/>
            <w:vAlign w:val="bottom"/>
          </w:tcPr>
          <w:p w14:paraId="71D4D356" w14:textId="54DEB714"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6,123,660</w:t>
            </w:r>
          </w:p>
        </w:tc>
        <w:tc>
          <w:tcPr>
            <w:tcW w:w="1440" w:type="dxa"/>
            <w:shd w:val="clear" w:color="auto" w:fill="auto"/>
            <w:vAlign w:val="bottom"/>
          </w:tcPr>
          <w:p w14:paraId="0CBC7CF6" w14:textId="72F7D138"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6,123,660</w:t>
            </w:r>
          </w:p>
        </w:tc>
        <w:tc>
          <w:tcPr>
            <w:tcW w:w="1440" w:type="dxa"/>
            <w:shd w:val="clear" w:color="auto" w:fill="FAFAFA"/>
            <w:vAlign w:val="center"/>
          </w:tcPr>
          <w:p w14:paraId="3612A071" w14:textId="75828EC5"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6,123,660</w:t>
            </w:r>
          </w:p>
        </w:tc>
        <w:tc>
          <w:tcPr>
            <w:tcW w:w="1440" w:type="dxa"/>
            <w:shd w:val="clear" w:color="auto" w:fill="auto"/>
            <w:vAlign w:val="center"/>
          </w:tcPr>
          <w:p w14:paraId="03A1D5F0" w14:textId="33F550CE"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6,123,660</w:t>
            </w:r>
          </w:p>
        </w:tc>
      </w:tr>
      <w:tr w:rsidR="003F2217" w:rsidRPr="00F37BA3" w14:paraId="243058BD" w14:textId="77777777" w:rsidTr="00CC2F12">
        <w:trPr>
          <w:cantSplit/>
        </w:trPr>
        <w:tc>
          <w:tcPr>
            <w:tcW w:w="3686" w:type="dxa"/>
            <w:vAlign w:val="bottom"/>
          </w:tcPr>
          <w:p w14:paraId="5328D70D" w14:textId="6697BA67" w:rsidR="003F2217" w:rsidRPr="00F37BA3" w:rsidRDefault="003F2217" w:rsidP="003F2217">
            <w:pPr>
              <w:autoSpaceDE w:val="0"/>
              <w:autoSpaceDN w:val="0"/>
              <w:adjustRightInd w:val="0"/>
              <w:spacing w:after="0" w:line="240" w:lineRule="auto"/>
              <w:ind w:left="-72" w:right="-72"/>
              <w:rPr>
                <w:rFonts w:ascii="Arial" w:hAnsi="Arial" w:cs="Arial"/>
                <w:sz w:val="20"/>
                <w:szCs w:val="20"/>
              </w:rPr>
            </w:pPr>
            <w:r w:rsidRPr="00F37BA3">
              <w:rPr>
                <w:rFonts w:ascii="Arial" w:hAnsi="Arial" w:cs="Arial"/>
                <w:sz w:val="20"/>
                <w:szCs w:val="20"/>
              </w:rPr>
              <w:t>Management fee</w:t>
            </w:r>
          </w:p>
        </w:tc>
        <w:tc>
          <w:tcPr>
            <w:tcW w:w="1440" w:type="dxa"/>
            <w:shd w:val="clear" w:color="auto" w:fill="FAFAFA"/>
            <w:vAlign w:val="bottom"/>
          </w:tcPr>
          <w:p w14:paraId="60CEF8F2" w14:textId="7F2265C9"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16,703,352</w:t>
            </w:r>
          </w:p>
        </w:tc>
        <w:tc>
          <w:tcPr>
            <w:tcW w:w="1440" w:type="dxa"/>
            <w:shd w:val="clear" w:color="auto" w:fill="auto"/>
            <w:vAlign w:val="bottom"/>
          </w:tcPr>
          <w:p w14:paraId="7F3132FA" w14:textId="44A57BF4"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13,925,000</w:t>
            </w:r>
          </w:p>
        </w:tc>
        <w:tc>
          <w:tcPr>
            <w:tcW w:w="1440" w:type="dxa"/>
            <w:shd w:val="clear" w:color="auto" w:fill="FAFAFA"/>
            <w:vAlign w:val="center"/>
          </w:tcPr>
          <w:p w14:paraId="1D7DA393" w14:textId="2CAC200B"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16,703,352</w:t>
            </w:r>
          </w:p>
        </w:tc>
        <w:tc>
          <w:tcPr>
            <w:tcW w:w="1440" w:type="dxa"/>
            <w:shd w:val="clear" w:color="auto" w:fill="auto"/>
            <w:vAlign w:val="center"/>
          </w:tcPr>
          <w:p w14:paraId="77F8F087" w14:textId="0D74D880"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13,925,000</w:t>
            </w:r>
          </w:p>
        </w:tc>
      </w:tr>
      <w:tr w:rsidR="003F2217" w:rsidRPr="00F37BA3" w14:paraId="5F137E1C" w14:textId="77777777" w:rsidTr="000F6361">
        <w:trPr>
          <w:cantSplit/>
        </w:trPr>
        <w:tc>
          <w:tcPr>
            <w:tcW w:w="3686" w:type="dxa"/>
            <w:vAlign w:val="bottom"/>
          </w:tcPr>
          <w:p w14:paraId="1AA3414F" w14:textId="21681D44" w:rsidR="003F2217" w:rsidRPr="00F37BA3" w:rsidRDefault="003F2217" w:rsidP="003F2217">
            <w:pPr>
              <w:autoSpaceDE w:val="0"/>
              <w:autoSpaceDN w:val="0"/>
              <w:adjustRightInd w:val="0"/>
              <w:spacing w:after="0" w:line="240" w:lineRule="auto"/>
              <w:ind w:left="-72" w:right="-72"/>
              <w:rPr>
                <w:rFonts w:ascii="Arial" w:eastAsia="Arial Unicode MS" w:hAnsi="Arial" w:cs="Arial"/>
                <w:sz w:val="20"/>
                <w:szCs w:val="20"/>
                <w:rtl/>
                <w:cs/>
              </w:rPr>
            </w:pPr>
            <w:r w:rsidRPr="00F37BA3">
              <w:rPr>
                <w:rFonts w:ascii="Arial" w:eastAsia="Arial Unicode MS" w:hAnsi="Arial" w:cs="Arial"/>
                <w:sz w:val="20"/>
                <w:szCs w:val="20"/>
                <w:lang w:bidi="th-TH"/>
              </w:rPr>
              <w:t>Other expense</w:t>
            </w:r>
          </w:p>
        </w:tc>
        <w:tc>
          <w:tcPr>
            <w:tcW w:w="1440" w:type="dxa"/>
            <w:tcBorders>
              <w:bottom w:val="single" w:sz="4" w:space="0" w:color="auto"/>
            </w:tcBorders>
            <w:shd w:val="clear" w:color="auto" w:fill="FAFAFA"/>
            <w:vAlign w:val="bottom"/>
          </w:tcPr>
          <w:p w14:paraId="040D2CCC" w14:textId="65A7C2F5"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2,286,736</w:t>
            </w:r>
          </w:p>
        </w:tc>
        <w:tc>
          <w:tcPr>
            <w:tcW w:w="1440" w:type="dxa"/>
            <w:tcBorders>
              <w:bottom w:val="single" w:sz="4" w:space="0" w:color="auto"/>
            </w:tcBorders>
            <w:shd w:val="clear" w:color="auto" w:fill="auto"/>
            <w:vAlign w:val="bottom"/>
          </w:tcPr>
          <w:p w14:paraId="087C5153" w14:textId="27800162"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2,181,248</w:t>
            </w:r>
          </w:p>
        </w:tc>
        <w:tc>
          <w:tcPr>
            <w:tcW w:w="1440" w:type="dxa"/>
            <w:tcBorders>
              <w:bottom w:val="single" w:sz="4" w:space="0" w:color="auto"/>
            </w:tcBorders>
            <w:shd w:val="clear" w:color="auto" w:fill="FAFAFA"/>
            <w:vAlign w:val="bottom"/>
          </w:tcPr>
          <w:p w14:paraId="24488E02" w14:textId="372A4946" w:rsidR="003F2217" w:rsidRPr="00F37BA3" w:rsidRDefault="00360F33"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2,286,736</w:t>
            </w:r>
          </w:p>
        </w:tc>
        <w:tc>
          <w:tcPr>
            <w:tcW w:w="1440" w:type="dxa"/>
            <w:tcBorders>
              <w:bottom w:val="single" w:sz="4" w:space="0" w:color="auto"/>
            </w:tcBorders>
            <w:shd w:val="clear" w:color="auto" w:fill="auto"/>
            <w:vAlign w:val="bottom"/>
          </w:tcPr>
          <w:p w14:paraId="0E7CA6B1" w14:textId="2CECC2CC"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2,181,248</w:t>
            </w:r>
          </w:p>
        </w:tc>
      </w:tr>
      <w:tr w:rsidR="003F2217" w:rsidRPr="00F37BA3" w14:paraId="6BFB26C0" w14:textId="77777777" w:rsidTr="002E65A9">
        <w:trPr>
          <w:cantSplit/>
        </w:trPr>
        <w:tc>
          <w:tcPr>
            <w:tcW w:w="3686" w:type="dxa"/>
          </w:tcPr>
          <w:p w14:paraId="09D9DFA7" w14:textId="77777777" w:rsidR="003F2217" w:rsidRPr="00F37BA3" w:rsidRDefault="003F2217" w:rsidP="003F2217">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0665B73A"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732F055"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83AB290"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EE1154F"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r>
      <w:tr w:rsidR="003F2217" w:rsidRPr="00F37BA3" w14:paraId="3DA85DE6" w14:textId="77777777" w:rsidTr="002E65A9">
        <w:trPr>
          <w:cantSplit/>
        </w:trPr>
        <w:tc>
          <w:tcPr>
            <w:tcW w:w="3686" w:type="dxa"/>
          </w:tcPr>
          <w:p w14:paraId="1D0A96A7" w14:textId="77777777" w:rsidR="003F2217" w:rsidRPr="00F37BA3" w:rsidRDefault="003F2217" w:rsidP="003F2217">
            <w:pPr>
              <w:autoSpaceDE w:val="0"/>
              <w:autoSpaceDN w:val="0"/>
              <w:adjustRightInd w:val="0"/>
              <w:spacing w:after="0" w:line="240" w:lineRule="auto"/>
              <w:ind w:left="-72" w:right="-72"/>
              <w:rPr>
                <w:rFonts w:ascii="Arial" w:eastAsia="Arial Unicode MS" w:hAnsi="Arial" w:cs="Arial"/>
                <w:sz w:val="20"/>
                <w:szCs w:val="20"/>
                <w:rtl/>
                <w:cs/>
              </w:rPr>
            </w:pPr>
            <w:r w:rsidRPr="00F37BA3">
              <w:rPr>
                <w:rFonts w:ascii="Arial" w:eastAsia="Arial Unicode MS" w:hAnsi="Arial" w:cs="Arial"/>
                <w:b/>
                <w:bCs/>
                <w:sz w:val="20"/>
                <w:szCs w:val="20"/>
                <w:lang w:bidi="th-TH"/>
              </w:rPr>
              <w:t>Parent</w:t>
            </w:r>
          </w:p>
        </w:tc>
        <w:tc>
          <w:tcPr>
            <w:tcW w:w="1440" w:type="dxa"/>
            <w:shd w:val="clear" w:color="auto" w:fill="FAFAFA"/>
          </w:tcPr>
          <w:p w14:paraId="3A4244BB"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1B539F64"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7216708E"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61E8DE63"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r>
      <w:tr w:rsidR="003F2217" w:rsidRPr="00F37BA3" w14:paraId="20CB79F4" w14:textId="77777777" w:rsidTr="00CC2F12">
        <w:trPr>
          <w:cantSplit/>
        </w:trPr>
        <w:tc>
          <w:tcPr>
            <w:tcW w:w="3686" w:type="dxa"/>
          </w:tcPr>
          <w:p w14:paraId="29A86308" w14:textId="44FE460E" w:rsidR="003F2217" w:rsidRPr="00F37BA3" w:rsidRDefault="003F2217" w:rsidP="003F2217">
            <w:pPr>
              <w:autoSpaceDE w:val="0"/>
              <w:autoSpaceDN w:val="0"/>
              <w:adjustRightInd w:val="0"/>
              <w:spacing w:after="0" w:line="240" w:lineRule="auto"/>
              <w:ind w:left="-72" w:right="-72"/>
              <w:rPr>
                <w:rFonts w:ascii="Arial" w:eastAsia="Arial Unicode MS" w:hAnsi="Arial" w:cs="Arial"/>
                <w:sz w:val="20"/>
                <w:szCs w:val="20"/>
                <w:lang w:bidi="th-TH"/>
              </w:rPr>
            </w:pPr>
            <w:r w:rsidRPr="00F37BA3">
              <w:rPr>
                <w:rFonts w:ascii="Arial" w:eastAsia="Arial Unicode MS" w:hAnsi="Arial" w:cs="Arial"/>
                <w:sz w:val="20"/>
                <w:szCs w:val="20"/>
                <w:lang w:bidi="th-TH"/>
              </w:rPr>
              <w:t>Raw water cost</w:t>
            </w:r>
          </w:p>
        </w:tc>
        <w:tc>
          <w:tcPr>
            <w:tcW w:w="1440" w:type="dxa"/>
            <w:shd w:val="clear" w:color="auto" w:fill="FAFAFA"/>
            <w:vAlign w:val="bottom"/>
          </w:tcPr>
          <w:p w14:paraId="3BEBE21A" w14:textId="100900E8"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10,805,498</w:t>
            </w:r>
          </w:p>
        </w:tc>
        <w:tc>
          <w:tcPr>
            <w:tcW w:w="1440" w:type="dxa"/>
            <w:shd w:val="clear" w:color="auto" w:fill="auto"/>
            <w:vAlign w:val="bottom"/>
          </w:tcPr>
          <w:p w14:paraId="634DE220" w14:textId="4D92B025"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14,243,636</w:t>
            </w:r>
          </w:p>
        </w:tc>
        <w:tc>
          <w:tcPr>
            <w:tcW w:w="1440" w:type="dxa"/>
            <w:shd w:val="clear" w:color="auto" w:fill="FAFAFA"/>
            <w:vAlign w:val="center"/>
          </w:tcPr>
          <w:p w14:paraId="3DE8C7EE" w14:textId="5E6D853C"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10,805,498</w:t>
            </w:r>
          </w:p>
        </w:tc>
        <w:tc>
          <w:tcPr>
            <w:tcW w:w="1440" w:type="dxa"/>
            <w:shd w:val="clear" w:color="auto" w:fill="auto"/>
            <w:vAlign w:val="center"/>
          </w:tcPr>
          <w:p w14:paraId="264ADB4A" w14:textId="3779752C"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14,243,636</w:t>
            </w:r>
          </w:p>
        </w:tc>
      </w:tr>
      <w:tr w:rsidR="003F2217" w:rsidRPr="00F37BA3" w14:paraId="17E571DA" w14:textId="77777777" w:rsidTr="00CC2F12">
        <w:trPr>
          <w:cantSplit/>
        </w:trPr>
        <w:tc>
          <w:tcPr>
            <w:tcW w:w="3686" w:type="dxa"/>
          </w:tcPr>
          <w:p w14:paraId="55D0DDA8" w14:textId="160F7998" w:rsidR="003F2217" w:rsidRPr="00F37BA3" w:rsidRDefault="003F2217" w:rsidP="003F2217">
            <w:pPr>
              <w:autoSpaceDE w:val="0"/>
              <w:autoSpaceDN w:val="0"/>
              <w:adjustRightInd w:val="0"/>
              <w:spacing w:after="0" w:line="240" w:lineRule="auto"/>
              <w:ind w:left="-72" w:right="-72"/>
              <w:rPr>
                <w:rFonts w:ascii="Arial" w:eastAsia="Arial Unicode MS" w:hAnsi="Arial" w:cs="Arial"/>
                <w:sz w:val="20"/>
                <w:szCs w:val="20"/>
                <w:lang w:bidi="th-TH"/>
              </w:rPr>
            </w:pPr>
            <w:r w:rsidRPr="00F37BA3">
              <w:rPr>
                <w:rFonts w:ascii="Arial" w:eastAsia="Arial Unicode MS" w:hAnsi="Arial" w:cs="Arial"/>
                <w:sz w:val="20"/>
                <w:szCs w:val="20"/>
                <w:lang w:bidi="th-TH"/>
              </w:rPr>
              <w:t>Management fee</w:t>
            </w:r>
          </w:p>
        </w:tc>
        <w:tc>
          <w:tcPr>
            <w:tcW w:w="1440" w:type="dxa"/>
            <w:shd w:val="clear" w:color="auto" w:fill="FAFAFA"/>
            <w:vAlign w:val="bottom"/>
          </w:tcPr>
          <w:p w14:paraId="48D454F7" w14:textId="447486E4"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31,035,048</w:t>
            </w:r>
          </w:p>
        </w:tc>
        <w:tc>
          <w:tcPr>
            <w:tcW w:w="1440" w:type="dxa"/>
            <w:shd w:val="clear" w:color="auto" w:fill="auto"/>
            <w:vAlign w:val="bottom"/>
          </w:tcPr>
          <w:p w14:paraId="14CC66E4" w14:textId="30DD7173"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27,888,000</w:t>
            </w:r>
          </w:p>
        </w:tc>
        <w:tc>
          <w:tcPr>
            <w:tcW w:w="1440" w:type="dxa"/>
            <w:shd w:val="clear" w:color="auto" w:fill="FAFAFA"/>
            <w:vAlign w:val="center"/>
          </w:tcPr>
          <w:p w14:paraId="00940688" w14:textId="2A9D4A6E"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31,035,048</w:t>
            </w:r>
          </w:p>
        </w:tc>
        <w:tc>
          <w:tcPr>
            <w:tcW w:w="1440" w:type="dxa"/>
            <w:shd w:val="clear" w:color="auto" w:fill="auto"/>
            <w:vAlign w:val="center"/>
          </w:tcPr>
          <w:p w14:paraId="49CB50BE" w14:textId="55482249"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27,888,000</w:t>
            </w:r>
          </w:p>
        </w:tc>
      </w:tr>
      <w:tr w:rsidR="003F2217" w:rsidRPr="00F37BA3" w14:paraId="6A3E6DAF" w14:textId="77777777" w:rsidTr="001116C1">
        <w:trPr>
          <w:cantSplit/>
        </w:trPr>
        <w:tc>
          <w:tcPr>
            <w:tcW w:w="3686" w:type="dxa"/>
          </w:tcPr>
          <w:p w14:paraId="47B25B68" w14:textId="6AB87B3B" w:rsidR="003F2217" w:rsidRPr="00F37BA3" w:rsidRDefault="003F2217" w:rsidP="003F2217">
            <w:pPr>
              <w:autoSpaceDE w:val="0"/>
              <w:autoSpaceDN w:val="0"/>
              <w:adjustRightInd w:val="0"/>
              <w:spacing w:after="0" w:line="240" w:lineRule="auto"/>
              <w:ind w:left="-72" w:right="-72"/>
              <w:rPr>
                <w:rFonts w:ascii="Arial" w:eastAsia="Arial Unicode MS" w:hAnsi="Arial" w:cs="Arial"/>
                <w:sz w:val="20"/>
                <w:szCs w:val="20"/>
                <w:lang w:bidi="th-TH"/>
              </w:rPr>
            </w:pPr>
            <w:r w:rsidRPr="00F37BA3">
              <w:rPr>
                <w:rFonts w:ascii="Arial" w:eastAsia="Arial Unicode MS" w:hAnsi="Arial" w:cs="Arial"/>
                <w:sz w:val="20"/>
                <w:szCs w:val="20"/>
                <w:lang w:bidi="th-TH"/>
              </w:rPr>
              <w:t>Advertising fee</w:t>
            </w:r>
          </w:p>
        </w:tc>
        <w:tc>
          <w:tcPr>
            <w:tcW w:w="1440" w:type="dxa"/>
            <w:shd w:val="clear" w:color="auto" w:fill="FAFAFA"/>
            <w:vAlign w:val="center"/>
          </w:tcPr>
          <w:p w14:paraId="20696CCA" w14:textId="4567C506"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530,973</w:t>
            </w:r>
          </w:p>
        </w:tc>
        <w:tc>
          <w:tcPr>
            <w:tcW w:w="1440" w:type="dxa"/>
            <w:shd w:val="clear" w:color="auto" w:fill="auto"/>
            <w:vAlign w:val="center"/>
          </w:tcPr>
          <w:p w14:paraId="077F4A38" w14:textId="12CEB7DA"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420,000</w:t>
            </w:r>
          </w:p>
        </w:tc>
        <w:tc>
          <w:tcPr>
            <w:tcW w:w="1440" w:type="dxa"/>
            <w:shd w:val="clear" w:color="auto" w:fill="FAFAFA"/>
            <w:vAlign w:val="center"/>
          </w:tcPr>
          <w:p w14:paraId="394EE8BD" w14:textId="6F3D2C8F"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w:t>
            </w:r>
          </w:p>
        </w:tc>
        <w:tc>
          <w:tcPr>
            <w:tcW w:w="1440" w:type="dxa"/>
            <w:shd w:val="clear" w:color="auto" w:fill="auto"/>
            <w:vAlign w:val="center"/>
          </w:tcPr>
          <w:p w14:paraId="23435C73" w14:textId="10830312"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w:t>
            </w:r>
          </w:p>
        </w:tc>
      </w:tr>
      <w:tr w:rsidR="003F2217" w:rsidRPr="00F37BA3" w14:paraId="230E2A53" w14:textId="77777777" w:rsidTr="001116C1">
        <w:trPr>
          <w:cantSplit/>
        </w:trPr>
        <w:tc>
          <w:tcPr>
            <w:tcW w:w="3686" w:type="dxa"/>
          </w:tcPr>
          <w:p w14:paraId="7F270389" w14:textId="0E97DDD4" w:rsidR="003F2217" w:rsidRPr="00F37BA3" w:rsidRDefault="003F2217" w:rsidP="003F2217">
            <w:pPr>
              <w:autoSpaceDE w:val="0"/>
              <w:autoSpaceDN w:val="0"/>
              <w:adjustRightInd w:val="0"/>
              <w:spacing w:after="0" w:line="240" w:lineRule="auto"/>
              <w:ind w:left="-72" w:right="-72"/>
              <w:rPr>
                <w:rFonts w:ascii="Arial" w:eastAsia="Arial Unicode MS" w:hAnsi="Arial" w:cs="Arial"/>
                <w:sz w:val="20"/>
                <w:szCs w:val="20"/>
                <w:rtl/>
                <w:cs/>
                <w:lang w:val="en-GB"/>
              </w:rPr>
            </w:pPr>
            <w:r w:rsidRPr="00F37BA3">
              <w:rPr>
                <w:rFonts w:ascii="Arial" w:eastAsia="Arial Unicode MS" w:hAnsi="Arial" w:cs="Arial"/>
                <w:sz w:val="20"/>
                <w:szCs w:val="20"/>
                <w:lang w:bidi="th-TH"/>
              </w:rPr>
              <w:t>Interest expense</w:t>
            </w:r>
          </w:p>
        </w:tc>
        <w:tc>
          <w:tcPr>
            <w:tcW w:w="1440" w:type="dxa"/>
            <w:shd w:val="clear" w:color="auto" w:fill="FAFAFA"/>
            <w:vAlign w:val="center"/>
          </w:tcPr>
          <w:p w14:paraId="16BFADCF" w14:textId="38FE5C1C"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3,123,619</w:t>
            </w:r>
          </w:p>
        </w:tc>
        <w:tc>
          <w:tcPr>
            <w:tcW w:w="1440" w:type="dxa"/>
            <w:shd w:val="clear" w:color="auto" w:fill="auto"/>
            <w:vAlign w:val="center"/>
          </w:tcPr>
          <w:p w14:paraId="527BAE99" w14:textId="242EC86E"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3,099,113</w:t>
            </w:r>
          </w:p>
        </w:tc>
        <w:tc>
          <w:tcPr>
            <w:tcW w:w="1440" w:type="dxa"/>
            <w:shd w:val="clear" w:color="auto" w:fill="FAFAFA"/>
            <w:vAlign w:val="center"/>
          </w:tcPr>
          <w:p w14:paraId="6DE5F999" w14:textId="18E3588C"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3,123,619</w:t>
            </w:r>
          </w:p>
        </w:tc>
        <w:tc>
          <w:tcPr>
            <w:tcW w:w="1440" w:type="dxa"/>
            <w:shd w:val="clear" w:color="auto" w:fill="auto"/>
            <w:vAlign w:val="center"/>
          </w:tcPr>
          <w:p w14:paraId="2AA55081" w14:textId="25DAF442"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3,099,113</w:t>
            </w:r>
          </w:p>
        </w:tc>
      </w:tr>
      <w:tr w:rsidR="003F2217" w:rsidRPr="00F37BA3" w14:paraId="7228A625" w14:textId="77777777" w:rsidTr="001116C1">
        <w:trPr>
          <w:cantSplit/>
        </w:trPr>
        <w:tc>
          <w:tcPr>
            <w:tcW w:w="3686" w:type="dxa"/>
          </w:tcPr>
          <w:p w14:paraId="5793FF94" w14:textId="3B457E47" w:rsidR="003F2217" w:rsidRPr="00F37BA3" w:rsidRDefault="003F2217" w:rsidP="003F2217">
            <w:pPr>
              <w:autoSpaceDE w:val="0"/>
              <w:autoSpaceDN w:val="0"/>
              <w:adjustRightInd w:val="0"/>
              <w:spacing w:after="0" w:line="240" w:lineRule="auto"/>
              <w:ind w:left="-72" w:right="-72"/>
              <w:rPr>
                <w:rFonts w:ascii="Arial" w:eastAsia="Arial Unicode MS" w:hAnsi="Arial" w:cs="Arial"/>
                <w:sz w:val="20"/>
                <w:szCs w:val="20"/>
                <w:lang w:bidi="th-TH"/>
              </w:rPr>
            </w:pPr>
            <w:r w:rsidRPr="00F37BA3">
              <w:rPr>
                <w:rFonts w:ascii="Arial" w:eastAsia="Arial Unicode MS" w:hAnsi="Arial" w:cs="Arial"/>
                <w:sz w:val="20"/>
                <w:szCs w:val="20"/>
                <w:lang w:bidi="th-TH"/>
              </w:rPr>
              <w:t>Other expense</w:t>
            </w:r>
          </w:p>
        </w:tc>
        <w:tc>
          <w:tcPr>
            <w:tcW w:w="1440" w:type="dxa"/>
            <w:tcBorders>
              <w:bottom w:val="single" w:sz="4" w:space="0" w:color="auto"/>
            </w:tcBorders>
            <w:shd w:val="clear" w:color="auto" w:fill="FAFAFA"/>
            <w:vAlign w:val="center"/>
          </w:tcPr>
          <w:p w14:paraId="63C0BB3D" w14:textId="11206B5A"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bidi="th-TH"/>
              </w:rPr>
              <w:t>161,041</w:t>
            </w:r>
          </w:p>
        </w:tc>
        <w:tc>
          <w:tcPr>
            <w:tcW w:w="1440" w:type="dxa"/>
            <w:tcBorders>
              <w:bottom w:val="single" w:sz="4" w:space="0" w:color="auto"/>
            </w:tcBorders>
            <w:shd w:val="clear" w:color="auto" w:fill="auto"/>
            <w:vAlign w:val="center"/>
          </w:tcPr>
          <w:p w14:paraId="73DC0845" w14:textId="76D7D58B"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bidi="th-TH"/>
              </w:rPr>
              <w:t>192,791</w:t>
            </w:r>
          </w:p>
        </w:tc>
        <w:tc>
          <w:tcPr>
            <w:tcW w:w="1440" w:type="dxa"/>
            <w:tcBorders>
              <w:bottom w:val="single" w:sz="4" w:space="0" w:color="auto"/>
            </w:tcBorders>
            <w:shd w:val="clear" w:color="auto" w:fill="FAFAFA"/>
            <w:vAlign w:val="center"/>
          </w:tcPr>
          <w:p w14:paraId="5B363B99" w14:textId="64C8AA3B"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161,041</w:t>
            </w:r>
          </w:p>
        </w:tc>
        <w:tc>
          <w:tcPr>
            <w:tcW w:w="1440" w:type="dxa"/>
            <w:tcBorders>
              <w:bottom w:val="single" w:sz="4" w:space="0" w:color="auto"/>
            </w:tcBorders>
            <w:shd w:val="clear" w:color="auto" w:fill="auto"/>
            <w:vAlign w:val="center"/>
          </w:tcPr>
          <w:p w14:paraId="4A99323A" w14:textId="38577C7A"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192,791</w:t>
            </w:r>
          </w:p>
        </w:tc>
      </w:tr>
      <w:tr w:rsidR="003F2217" w:rsidRPr="00F37BA3" w14:paraId="6F600675" w14:textId="77777777" w:rsidTr="002E65A9">
        <w:trPr>
          <w:cantSplit/>
        </w:trPr>
        <w:tc>
          <w:tcPr>
            <w:tcW w:w="3686" w:type="dxa"/>
          </w:tcPr>
          <w:p w14:paraId="717A743D" w14:textId="77777777" w:rsidR="003F2217" w:rsidRPr="00F37BA3" w:rsidRDefault="003F2217" w:rsidP="003F2217">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01CA29F2"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3B7DE0A"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FCDF727"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B8F9BFD"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r>
      <w:tr w:rsidR="003F2217" w:rsidRPr="00F37BA3" w14:paraId="0D277268" w14:textId="77777777" w:rsidTr="002E65A9">
        <w:trPr>
          <w:cantSplit/>
          <w:trHeight w:val="143"/>
        </w:trPr>
        <w:tc>
          <w:tcPr>
            <w:tcW w:w="3686" w:type="dxa"/>
          </w:tcPr>
          <w:p w14:paraId="51E4B6A1" w14:textId="77777777" w:rsidR="003F2217" w:rsidRPr="00F37BA3" w:rsidRDefault="003F2217" w:rsidP="003F2217">
            <w:pPr>
              <w:autoSpaceDE w:val="0"/>
              <w:autoSpaceDN w:val="0"/>
              <w:adjustRightInd w:val="0"/>
              <w:spacing w:after="0" w:line="240" w:lineRule="auto"/>
              <w:ind w:left="-72" w:right="-72"/>
              <w:rPr>
                <w:rFonts w:ascii="Arial" w:eastAsia="Arial Unicode MS" w:hAnsi="Arial" w:cs="Arial"/>
                <w:b/>
                <w:bCs/>
                <w:sz w:val="20"/>
                <w:szCs w:val="20"/>
                <w:lang w:bidi="th-TH"/>
              </w:rPr>
            </w:pPr>
            <w:r w:rsidRPr="00F37BA3">
              <w:rPr>
                <w:rFonts w:ascii="Arial" w:eastAsia="Arial Unicode MS" w:hAnsi="Arial" w:cs="Arial"/>
                <w:b/>
                <w:bCs/>
                <w:sz w:val="20"/>
                <w:szCs w:val="20"/>
                <w:lang w:bidi="th-TH"/>
              </w:rPr>
              <w:t>Subsidiaries</w:t>
            </w:r>
          </w:p>
        </w:tc>
        <w:tc>
          <w:tcPr>
            <w:tcW w:w="1440" w:type="dxa"/>
            <w:shd w:val="clear" w:color="auto" w:fill="FAFAFA"/>
            <w:vAlign w:val="bottom"/>
          </w:tcPr>
          <w:p w14:paraId="4E3F2FB4"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915F7D6"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AD1B8B8"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AA81481"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r>
      <w:tr w:rsidR="003F2217" w:rsidRPr="00F37BA3" w14:paraId="1D107B35" w14:textId="77777777" w:rsidTr="002E65A9">
        <w:trPr>
          <w:cantSplit/>
          <w:trHeight w:val="143"/>
        </w:trPr>
        <w:tc>
          <w:tcPr>
            <w:tcW w:w="3686" w:type="dxa"/>
          </w:tcPr>
          <w:p w14:paraId="3D5CB595" w14:textId="09DA637F" w:rsidR="003F2217" w:rsidRPr="00F37BA3" w:rsidRDefault="003F2217" w:rsidP="003F2217">
            <w:pPr>
              <w:autoSpaceDE w:val="0"/>
              <w:autoSpaceDN w:val="0"/>
              <w:adjustRightInd w:val="0"/>
              <w:spacing w:after="0" w:line="240" w:lineRule="auto"/>
              <w:ind w:left="-72" w:right="-72"/>
              <w:rPr>
                <w:rFonts w:ascii="Arial" w:eastAsia="Arial Unicode MS" w:hAnsi="Arial" w:cs="Arial"/>
                <w:sz w:val="20"/>
                <w:szCs w:val="20"/>
                <w:lang w:bidi="th-TH"/>
              </w:rPr>
            </w:pPr>
            <w:r w:rsidRPr="00F37BA3">
              <w:rPr>
                <w:rFonts w:ascii="Arial" w:hAnsi="Arial" w:cs="Arial"/>
                <w:sz w:val="20"/>
                <w:szCs w:val="20"/>
              </w:rPr>
              <w:t xml:space="preserve">Income from </w:t>
            </w:r>
            <w:r w:rsidRPr="00F37BA3">
              <w:rPr>
                <w:rFonts w:ascii="Arial" w:eastAsia="Arial Unicode MS" w:hAnsi="Arial" w:cs="Arial"/>
                <w:sz w:val="20"/>
                <w:szCs w:val="20"/>
                <w:lang w:bidi="th-TH"/>
              </w:rPr>
              <w:t xml:space="preserve">sales </w:t>
            </w:r>
            <w:r w:rsidRPr="00F37BA3">
              <w:rPr>
                <w:rFonts w:ascii="Arial" w:hAnsi="Arial" w:cs="Arial"/>
                <w:sz w:val="20"/>
                <w:szCs w:val="20"/>
              </w:rPr>
              <w:t>and service</w:t>
            </w:r>
          </w:p>
        </w:tc>
        <w:tc>
          <w:tcPr>
            <w:tcW w:w="1440" w:type="dxa"/>
            <w:shd w:val="clear" w:color="auto" w:fill="FAFAFA"/>
            <w:vAlign w:val="bottom"/>
          </w:tcPr>
          <w:p w14:paraId="28AED8A4" w14:textId="03B58D5A" w:rsidR="003F2217" w:rsidRPr="00F37BA3" w:rsidRDefault="000078C9"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shd w:val="clear" w:color="auto" w:fill="auto"/>
            <w:vAlign w:val="bottom"/>
          </w:tcPr>
          <w:p w14:paraId="56B9D84E" w14:textId="0C1D02BF"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shd w:val="clear" w:color="auto" w:fill="FAFAFA"/>
            <w:vAlign w:val="bottom"/>
          </w:tcPr>
          <w:p w14:paraId="32AC022D" w14:textId="19C35C94"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350,543,089</w:t>
            </w:r>
          </w:p>
        </w:tc>
        <w:tc>
          <w:tcPr>
            <w:tcW w:w="1440" w:type="dxa"/>
            <w:shd w:val="clear" w:color="auto" w:fill="auto"/>
            <w:vAlign w:val="bottom"/>
          </w:tcPr>
          <w:p w14:paraId="0BDC4A06" w14:textId="6A155ECD"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369,181,794</w:t>
            </w:r>
          </w:p>
        </w:tc>
      </w:tr>
      <w:tr w:rsidR="003F2217" w:rsidRPr="00F37BA3" w14:paraId="29E4454E" w14:textId="77777777" w:rsidTr="002E65A9">
        <w:trPr>
          <w:cantSplit/>
          <w:trHeight w:val="143"/>
        </w:trPr>
        <w:tc>
          <w:tcPr>
            <w:tcW w:w="3686" w:type="dxa"/>
          </w:tcPr>
          <w:p w14:paraId="7848ADD6" w14:textId="77777777" w:rsidR="003F2217" w:rsidRPr="00F37BA3" w:rsidRDefault="003F2217" w:rsidP="003F2217">
            <w:pPr>
              <w:autoSpaceDE w:val="0"/>
              <w:autoSpaceDN w:val="0"/>
              <w:adjustRightInd w:val="0"/>
              <w:spacing w:after="0" w:line="240" w:lineRule="auto"/>
              <w:ind w:left="-72" w:right="-72"/>
              <w:rPr>
                <w:rFonts w:ascii="Arial" w:eastAsia="Arial Unicode MS" w:hAnsi="Arial" w:cs="Arial"/>
                <w:sz w:val="20"/>
                <w:szCs w:val="20"/>
                <w:lang w:bidi="th-TH"/>
              </w:rPr>
            </w:pPr>
            <w:r w:rsidRPr="00F37BA3">
              <w:rPr>
                <w:rFonts w:ascii="Arial" w:eastAsia="Arial Unicode MS" w:hAnsi="Arial" w:cs="Arial"/>
                <w:sz w:val="20"/>
                <w:szCs w:val="20"/>
                <w:lang w:bidi="th-TH"/>
              </w:rPr>
              <w:t>Dividend income</w:t>
            </w:r>
          </w:p>
        </w:tc>
        <w:tc>
          <w:tcPr>
            <w:tcW w:w="1440" w:type="dxa"/>
            <w:shd w:val="clear" w:color="auto" w:fill="FAFAFA"/>
            <w:vAlign w:val="bottom"/>
          </w:tcPr>
          <w:p w14:paraId="1741EADF" w14:textId="66FC6EB7" w:rsidR="003F2217" w:rsidRPr="00F37BA3" w:rsidRDefault="000078C9"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shd w:val="clear" w:color="auto" w:fill="auto"/>
            <w:vAlign w:val="bottom"/>
          </w:tcPr>
          <w:p w14:paraId="56DC37DD" w14:textId="07F35C92"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shd w:val="clear" w:color="auto" w:fill="FAFAFA"/>
            <w:vAlign w:val="bottom"/>
          </w:tcPr>
          <w:p w14:paraId="595804BB" w14:textId="76C34A04"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353,181,988</w:t>
            </w:r>
          </w:p>
        </w:tc>
        <w:tc>
          <w:tcPr>
            <w:tcW w:w="1440" w:type="dxa"/>
            <w:shd w:val="clear" w:color="auto" w:fill="auto"/>
            <w:vAlign w:val="bottom"/>
          </w:tcPr>
          <w:p w14:paraId="20BA65E8" w14:textId="258BFDD0"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531,285,986</w:t>
            </w:r>
          </w:p>
        </w:tc>
      </w:tr>
      <w:tr w:rsidR="003F2217" w:rsidRPr="00F37BA3" w14:paraId="052DE7CE" w14:textId="77777777" w:rsidTr="002E65A9">
        <w:trPr>
          <w:cantSplit/>
          <w:trHeight w:val="143"/>
        </w:trPr>
        <w:tc>
          <w:tcPr>
            <w:tcW w:w="3686" w:type="dxa"/>
          </w:tcPr>
          <w:p w14:paraId="35439AE0" w14:textId="77777777" w:rsidR="003F2217" w:rsidRPr="00F37BA3" w:rsidRDefault="003F2217" w:rsidP="003F2217">
            <w:pPr>
              <w:autoSpaceDE w:val="0"/>
              <w:autoSpaceDN w:val="0"/>
              <w:adjustRightInd w:val="0"/>
              <w:spacing w:after="0" w:line="240" w:lineRule="auto"/>
              <w:ind w:left="-72" w:right="-72"/>
              <w:rPr>
                <w:rFonts w:ascii="Arial" w:eastAsia="Arial Unicode MS" w:hAnsi="Arial" w:cs="Arial"/>
                <w:sz w:val="20"/>
                <w:szCs w:val="20"/>
                <w:lang w:bidi="th-TH"/>
              </w:rPr>
            </w:pPr>
            <w:r w:rsidRPr="00F37BA3">
              <w:rPr>
                <w:rFonts w:ascii="Arial" w:eastAsia="Arial Unicode MS" w:hAnsi="Arial" w:cs="Arial"/>
                <w:sz w:val="20"/>
                <w:szCs w:val="20"/>
                <w:lang w:bidi="th-TH"/>
              </w:rPr>
              <w:t>Interest income</w:t>
            </w:r>
          </w:p>
        </w:tc>
        <w:tc>
          <w:tcPr>
            <w:tcW w:w="1440" w:type="dxa"/>
            <w:shd w:val="clear" w:color="auto" w:fill="FAFAFA"/>
            <w:vAlign w:val="bottom"/>
          </w:tcPr>
          <w:p w14:paraId="7D995F89" w14:textId="7D304515" w:rsidR="003F2217" w:rsidRPr="00F37BA3" w:rsidRDefault="000078C9"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shd w:val="clear" w:color="auto" w:fill="auto"/>
            <w:vAlign w:val="bottom"/>
          </w:tcPr>
          <w:p w14:paraId="7FF2F4A4" w14:textId="26D56C0C"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shd w:val="clear" w:color="auto" w:fill="FAFAFA"/>
            <w:vAlign w:val="bottom"/>
          </w:tcPr>
          <w:p w14:paraId="26A02ABF" w14:textId="3CFB7AC2"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222,224,302</w:t>
            </w:r>
          </w:p>
        </w:tc>
        <w:tc>
          <w:tcPr>
            <w:tcW w:w="1440" w:type="dxa"/>
            <w:shd w:val="clear" w:color="auto" w:fill="auto"/>
            <w:vAlign w:val="bottom"/>
          </w:tcPr>
          <w:p w14:paraId="69949BE7" w14:textId="181AF328"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186,266,103</w:t>
            </w:r>
          </w:p>
        </w:tc>
      </w:tr>
      <w:tr w:rsidR="003F2217" w:rsidRPr="00F37BA3" w14:paraId="13E3C9FD" w14:textId="77777777" w:rsidTr="002E65A9">
        <w:trPr>
          <w:cantSplit/>
          <w:trHeight w:val="143"/>
        </w:trPr>
        <w:tc>
          <w:tcPr>
            <w:tcW w:w="3686" w:type="dxa"/>
          </w:tcPr>
          <w:p w14:paraId="16E9269F" w14:textId="77777777" w:rsidR="003F2217" w:rsidRPr="00F37BA3" w:rsidRDefault="003F2217" w:rsidP="003F2217">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097B56F7"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BC3F3DB"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76F0642"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94FC274"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r>
      <w:tr w:rsidR="003F2217" w:rsidRPr="00F37BA3" w14:paraId="0EF72700" w14:textId="77777777" w:rsidTr="002E65A9">
        <w:trPr>
          <w:cantSplit/>
          <w:trHeight w:val="143"/>
        </w:trPr>
        <w:tc>
          <w:tcPr>
            <w:tcW w:w="3686" w:type="dxa"/>
          </w:tcPr>
          <w:p w14:paraId="24C8AD54" w14:textId="77777777" w:rsidR="003F2217" w:rsidRPr="00F37BA3" w:rsidRDefault="003F2217" w:rsidP="003F2217">
            <w:pPr>
              <w:autoSpaceDE w:val="0"/>
              <w:autoSpaceDN w:val="0"/>
              <w:adjustRightInd w:val="0"/>
              <w:spacing w:after="0" w:line="240" w:lineRule="auto"/>
              <w:ind w:left="-72" w:right="-72"/>
              <w:rPr>
                <w:rFonts w:ascii="Arial" w:eastAsia="Arial Unicode MS" w:hAnsi="Arial" w:cs="Arial"/>
                <w:b/>
                <w:bCs/>
                <w:sz w:val="20"/>
                <w:szCs w:val="20"/>
                <w:lang w:bidi="th-TH"/>
              </w:rPr>
            </w:pPr>
            <w:r w:rsidRPr="00F37BA3">
              <w:rPr>
                <w:rFonts w:ascii="Arial" w:eastAsia="Arial Unicode MS" w:hAnsi="Arial" w:cs="Arial"/>
                <w:b/>
                <w:bCs/>
                <w:sz w:val="20"/>
                <w:szCs w:val="20"/>
                <w:lang w:bidi="th-TH"/>
              </w:rPr>
              <w:t>Associates</w:t>
            </w:r>
          </w:p>
        </w:tc>
        <w:tc>
          <w:tcPr>
            <w:tcW w:w="1440" w:type="dxa"/>
            <w:shd w:val="clear" w:color="auto" w:fill="FAFAFA"/>
            <w:vAlign w:val="bottom"/>
          </w:tcPr>
          <w:p w14:paraId="41AE2EC1"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24487A4"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2A147D24"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F118A65" w14:textId="77777777" w:rsidR="003F2217" w:rsidRPr="00F37BA3" w:rsidRDefault="003F2217" w:rsidP="003F2217">
            <w:pPr>
              <w:autoSpaceDE w:val="0"/>
              <w:autoSpaceDN w:val="0"/>
              <w:adjustRightInd w:val="0"/>
              <w:spacing w:after="0" w:line="240" w:lineRule="auto"/>
              <w:ind w:right="-72"/>
              <w:jc w:val="right"/>
              <w:rPr>
                <w:rFonts w:ascii="Arial" w:eastAsia="Arial Unicode MS" w:hAnsi="Arial" w:cs="Arial"/>
                <w:sz w:val="20"/>
                <w:szCs w:val="20"/>
              </w:rPr>
            </w:pPr>
          </w:p>
        </w:tc>
      </w:tr>
      <w:tr w:rsidR="009161B5" w:rsidRPr="00F37BA3" w14:paraId="7B9454FA" w14:textId="77777777" w:rsidTr="003F2217">
        <w:trPr>
          <w:cantSplit/>
          <w:trHeight w:val="243"/>
        </w:trPr>
        <w:tc>
          <w:tcPr>
            <w:tcW w:w="3686" w:type="dxa"/>
          </w:tcPr>
          <w:p w14:paraId="3A9FEA77" w14:textId="24650F31" w:rsidR="009161B5" w:rsidRPr="00F37BA3" w:rsidRDefault="009161B5" w:rsidP="009161B5">
            <w:pPr>
              <w:autoSpaceDE w:val="0"/>
              <w:autoSpaceDN w:val="0"/>
              <w:adjustRightInd w:val="0"/>
              <w:spacing w:after="0" w:line="240" w:lineRule="auto"/>
              <w:ind w:left="-72" w:right="-72"/>
              <w:rPr>
                <w:rFonts w:ascii="Arial" w:eastAsia="Arial Unicode MS" w:hAnsi="Arial" w:cs="Arial"/>
                <w:sz w:val="20"/>
                <w:szCs w:val="20"/>
                <w:lang w:bidi="th-TH"/>
              </w:rPr>
            </w:pPr>
            <w:r w:rsidRPr="00F37BA3">
              <w:rPr>
                <w:rFonts w:ascii="Arial" w:hAnsi="Arial" w:cs="Arial"/>
                <w:sz w:val="20"/>
                <w:szCs w:val="20"/>
              </w:rPr>
              <w:t xml:space="preserve">Income from </w:t>
            </w:r>
            <w:r w:rsidRPr="00F37BA3">
              <w:rPr>
                <w:rFonts w:ascii="Arial" w:eastAsia="Arial Unicode MS" w:hAnsi="Arial" w:cs="Arial"/>
                <w:sz w:val="20"/>
                <w:szCs w:val="20"/>
                <w:lang w:bidi="th-TH"/>
              </w:rPr>
              <w:t xml:space="preserve">sales </w:t>
            </w:r>
            <w:r w:rsidRPr="00F37BA3">
              <w:rPr>
                <w:rFonts w:ascii="Arial" w:hAnsi="Arial" w:cs="Arial"/>
                <w:sz w:val="20"/>
                <w:szCs w:val="20"/>
              </w:rPr>
              <w:t>and service</w:t>
            </w:r>
          </w:p>
        </w:tc>
        <w:tc>
          <w:tcPr>
            <w:tcW w:w="1440" w:type="dxa"/>
            <w:shd w:val="clear" w:color="auto" w:fill="FAFAFA"/>
            <w:vAlign w:val="bottom"/>
          </w:tcPr>
          <w:p w14:paraId="23F2AB4D" w14:textId="3777884F" w:rsidR="009161B5" w:rsidRPr="00F37BA3" w:rsidRDefault="009161B5" w:rsidP="009161B5">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218,684,787</w:t>
            </w:r>
          </w:p>
        </w:tc>
        <w:tc>
          <w:tcPr>
            <w:tcW w:w="1440" w:type="dxa"/>
            <w:shd w:val="clear" w:color="auto" w:fill="auto"/>
            <w:vAlign w:val="bottom"/>
          </w:tcPr>
          <w:p w14:paraId="2FA27B2C" w14:textId="3CAC4378" w:rsidR="009161B5" w:rsidRPr="00F37BA3" w:rsidRDefault="009161B5" w:rsidP="009161B5">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205,209,835</w:t>
            </w:r>
          </w:p>
        </w:tc>
        <w:tc>
          <w:tcPr>
            <w:tcW w:w="1440" w:type="dxa"/>
            <w:shd w:val="clear" w:color="auto" w:fill="FAFAFA"/>
            <w:vAlign w:val="bottom"/>
          </w:tcPr>
          <w:p w14:paraId="075C046E" w14:textId="5A2C88A1" w:rsidR="009161B5" w:rsidRPr="00F37BA3" w:rsidRDefault="009161B5" w:rsidP="009161B5">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218,684,787</w:t>
            </w:r>
          </w:p>
        </w:tc>
        <w:tc>
          <w:tcPr>
            <w:tcW w:w="1440" w:type="dxa"/>
            <w:shd w:val="clear" w:color="auto" w:fill="auto"/>
            <w:vAlign w:val="bottom"/>
          </w:tcPr>
          <w:p w14:paraId="7022A156" w14:textId="588B5F9C" w:rsidR="009161B5" w:rsidRPr="00F37BA3" w:rsidRDefault="009161B5" w:rsidP="009161B5">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205,209,835</w:t>
            </w:r>
          </w:p>
        </w:tc>
      </w:tr>
      <w:tr w:rsidR="009161B5" w:rsidRPr="00F37BA3" w14:paraId="40A87960" w14:textId="77777777" w:rsidTr="003F2217">
        <w:trPr>
          <w:cantSplit/>
          <w:trHeight w:val="243"/>
        </w:trPr>
        <w:tc>
          <w:tcPr>
            <w:tcW w:w="3686" w:type="dxa"/>
          </w:tcPr>
          <w:p w14:paraId="3F21735D" w14:textId="46305081" w:rsidR="009161B5" w:rsidRPr="00F37BA3" w:rsidRDefault="009161B5" w:rsidP="009161B5">
            <w:pPr>
              <w:autoSpaceDE w:val="0"/>
              <w:autoSpaceDN w:val="0"/>
              <w:adjustRightInd w:val="0"/>
              <w:spacing w:after="0" w:line="240" w:lineRule="auto"/>
              <w:ind w:left="-72" w:right="-72"/>
              <w:rPr>
                <w:rFonts w:ascii="Arial" w:hAnsi="Arial" w:cs="Arial"/>
                <w:sz w:val="20"/>
                <w:szCs w:val="20"/>
              </w:rPr>
            </w:pPr>
            <w:r w:rsidRPr="00F37BA3">
              <w:rPr>
                <w:rFonts w:ascii="Arial" w:eastAsia="Arial Unicode MS" w:hAnsi="Arial" w:cs="Arial"/>
                <w:sz w:val="20"/>
                <w:szCs w:val="20"/>
                <w:lang w:bidi="th-TH"/>
              </w:rPr>
              <w:t>Other income</w:t>
            </w:r>
          </w:p>
        </w:tc>
        <w:tc>
          <w:tcPr>
            <w:tcW w:w="1440" w:type="dxa"/>
            <w:shd w:val="clear" w:color="auto" w:fill="FAFAFA"/>
            <w:vAlign w:val="bottom"/>
          </w:tcPr>
          <w:p w14:paraId="01538C5B" w14:textId="468D3D21" w:rsidR="009161B5" w:rsidRPr="00F37BA3" w:rsidRDefault="009161B5" w:rsidP="009161B5">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20,281,043</w:t>
            </w:r>
          </w:p>
        </w:tc>
        <w:tc>
          <w:tcPr>
            <w:tcW w:w="1440" w:type="dxa"/>
            <w:shd w:val="clear" w:color="auto" w:fill="auto"/>
            <w:vAlign w:val="bottom"/>
          </w:tcPr>
          <w:p w14:paraId="7D3C432A" w14:textId="336EF3C8" w:rsidR="009161B5" w:rsidRPr="00F37BA3" w:rsidRDefault="009161B5" w:rsidP="009161B5">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16,323,266</w:t>
            </w:r>
          </w:p>
        </w:tc>
        <w:tc>
          <w:tcPr>
            <w:tcW w:w="1440" w:type="dxa"/>
            <w:shd w:val="clear" w:color="auto" w:fill="FAFAFA"/>
            <w:vAlign w:val="bottom"/>
          </w:tcPr>
          <w:p w14:paraId="0BE9A6BC" w14:textId="197EC824" w:rsidR="009161B5" w:rsidRPr="00F37BA3" w:rsidRDefault="009161B5" w:rsidP="009161B5">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3,854,480</w:t>
            </w:r>
          </w:p>
        </w:tc>
        <w:tc>
          <w:tcPr>
            <w:tcW w:w="1440" w:type="dxa"/>
            <w:shd w:val="clear" w:color="auto" w:fill="auto"/>
            <w:vAlign w:val="bottom"/>
          </w:tcPr>
          <w:p w14:paraId="1DAE3EB5" w14:textId="690580DB" w:rsidR="009161B5" w:rsidRPr="00F37BA3" w:rsidRDefault="009161B5" w:rsidP="009161B5">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rPr>
              <w:t>-</w:t>
            </w:r>
          </w:p>
        </w:tc>
      </w:tr>
      <w:tr w:rsidR="00D8397D" w:rsidRPr="00F37BA3" w14:paraId="642B8639" w14:textId="77777777" w:rsidTr="002E65A9">
        <w:trPr>
          <w:cantSplit/>
          <w:trHeight w:val="143"/>
        </w:trPr>
        <w:tc>
          <w:tcPr>
            <w:tcW w:w="3686" w:type="dxa"/>
          </w:tcPr>
          <w:p w14:paraId="2410AEBD" w14:textId="5AA8403F" w:rsidR="00D8397D" w:rsidRPr="00F37BA3" w:rsidRDefault="00D8397D" w:rsidP="00D8397D">
            <w:pPr>
              <w:autoSpaceDE w:val="0"/>
              <w:autoSpaceDN w:val="0"/>
              <w:adjustRightInd w:val="0"/>
              <w:spacing w:after="0" w:line="240" w:lineRule="auto"/>
              <w:ind w:left="-72" w:right="-72"/>
              <w:rPr>
                <w:rFonts w:ascii="Arial" w:eastAsia="Arial Unicode MS" w:hAnsi="Arial" w:cs="Arial"/>
                <w:sz w:val="20"/>
                <w:szCs w:val="20"/>
                <w:lang w:bidi="th-TH"/>
              </w:rPr>
            </w:pPr>
            <w:r w:rsidRPr="00F37BA3">
              <w:rPr>
                <w:rFonts w:ascii="Arial" w:eastAsia="Arial Unicode MS" w:hAnsi="Arial" w:cs="Arial"/>
                <w:sz w:val="20"/>
                <w:szCs w:val="20"/>
                <w:lang w:bidi="th-TH"/>
              </w:rPr>
              <w:t xml:space="preserve">Raw </w:t>
            </w:r>
            <w:r w:rsidR="000078C9" w:rsidRPr="00F37BA3">
              <w:rPr>
                <w:rFonts w:ascii="Arial" w:eastAsia="Arial Unicode MS" w:hAnsi="Arial" w:cs="Arial"/>
                <w:sz w:val="20"/>
                <w:szCs w:val="20"/>
                <w:lang w:bidi="th-TH"/>
              </w:rPr>
              <w:t>w</w:t>
            </w:r>
            <w:r w:rsidRPr="00F37BA3">
              <w:rPr>
                <w:rFonts w:ascii="Arial" w:eastAsia="Arial Unicode MS" w:hAnsi="Arial" w:cs="Arial"/>
                <w:sz w:val="20"/>
                <w:szCs w:val="20"/>
                <w:lang w:bidi="th-TH"/>
              </w:rPr>
              <w:t>ater cost</w:t>
            </w:r>
          </w:p>
        </w:tc>
        <w:tc>
          <w:tcPr>
            <w:tcW w:w="1440" w:type="dxa"/>
            <w:shd w:val="clear" w:color="auto" w:fill="FAFAFA"/>
            <w:vAlign w:val="bottom"/>
          </w:tcPr>
          <w:p w14:paraId="2F0C5F0E" w14:textId="55F2B7D1"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244,224</w:t>
            </w:r>
          </w:p>
        </w:tc>
        <w:tc>
          <w:tcPr>
            <w:tcW w:w="1440" w:type="dxa"/>
            <w:shd w:val="clear" w:color="auto" w:fill="auto"/>
            <w:vAlign w:val="bottom"/>
          </w:tcPr>
          <w:p w14:paraId="08A76020" w14:textId="4C5608A3"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shd w:val="clear" w:color="auto" w:fill="FAFAFA"/>
            <w:vAlign w:val="bottom"/>
          </w:tcPr>
          <w:p w14:paraId="181F5C68" w14:textId="0B89BEA7"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shd w:val="clear" w:color="auto" w:fill="auto"/>
            <w:vAlign w:val="bottom"/>
          </w:tcPr>
          <w:p w14:paraId="0628BEC7" w14:textId="26A397AA"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r>
      <w:tr w:rsidR="00D8397D" w:rsidRPr="00F37BA3" w14:paraId="50166798" w14:textId="77777777" w:rsidTr="0075155C">
        <w:trPr>
          <w:cantSplit/>
          <w:trHeight w:val="143"/>
        </w:trPr>
        <w:tc>
          <w:tcPr>
            <w:tcW w:w="3686" w:type="dxa"/>
          </w:tcPr>
          <w:p w14:paraId="7984EF1E" w14:textId="23AF53B6" w:rsidR="00D8397D" w:rsidRPr="00F37BA3" w:rsidRDefault="00D8397D" w:rsidP="00D8397D">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tcPr>
          <w:p w14:paraId="7BD63A0C" w14:textId="182B3966"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647DD62B" w14:textId="4D45AE15"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4A8E1A8B" w14:textId="05344608"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89D280D" w14:textId="416F51AF"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p>
        </w:tc>
      </w:tr>
      <w:tr w:rsidR="00D8397D" w:rsidRPr="00F37BA3" w14:paraId="1139BF4E" w14:textId="77777777" w:rsidTr="0075155C">
        <w:trPr>
          <w:cantSplit/>
        </w:trPr>
        <w:tc>
          <w:tcPr>
            <w:tcW w:w="3686" w:type="dxa"/>
          </w:tcPr>
          <w:p w14:paraId="7D490BA5" w14:textId="669D89ED" w:rsidR="00D8397D" w:rsidRPr="00F37BA3" w:rsidRDefault="00D8397D" w:rsidP="00D8397D">
            <w:pPr>
              <w:autoSpaceDE w:val="0"/>
              <w:autoSpaceDN w:val="0"/>
              <w:adjustRightInd w:val="0"/>
              <w:spacing w:after="0" w:line="240" w:lineRule="auto"/>
              <w:ind w:left="-72" w:right="-72"/>
              <w:rPr>
                <w:rFonts w:ascii="Arial" w:eastAsia="Arial Unicode MS" w:hAnsi="Arial" w:cs="Arial"/>
                <w:sz w:val="20"/>
                <w:szCs w:val="20"/>
                <w:rtl/>
                <w:cs/>
              </w:rPr>
            </w:pPr>
            <w:r w:rsidRPr="00F37BA3">
              <w:rPr>
                <w:rFonts w:ascii="Arial" w:eastAsia="Arial Unicode MS" w:hAnsi="Arial" w:cs="Arial"/>
                <w:b/>
                <w:bCs/>
                <w:sz w:val="20"/>
                <w:szCs w:val="20"/>
                <w:lang w:bidi="th-TH"/>
              </w:rPr>
              <w:t>Joint ventures</w:t>
            </w:r>
          </w:p>
        </w:tc>
        <w:tc>
          <w:tcPr>
            <w:tcW w:w="1440" w:type="dxa"/>
            <w:shd w:val="clear" w:color="auto" w:fill="FAFAFA"/>
            <w:vAlign w:val="bottom"/>
          </w:tcPr>
          <w:p w14:paraId="7650C401" w14:textId="77777777"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37C5F5D" w14:textId="77777777"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25633626" w14:textId="77777777"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A210E98" w14:textId="77777777"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p>
        </w:tc>
      </w:tr>
      <w:tr w:rsidR="00D8397D" w:rsidRPr="00F37BA3" w14:paraId="3433F9E8" w14:textId="77777777" w:rsidTr="00A1356C">
        <w:trPr>
          <w:cantSplit/>
          <w:trHeight w:val="143"/>
        </w:trPr>
        <w:tc>
          <w:tcPr>
            <w:tcW w:w="3686" w:type="dxa"/>
          </w:tcPr>
          <w:p w14:paraId="6F6CBDE5" w14:textId="45512A37" w:rsidR="00D8397D" w:rsidRPr="00F37BA3" w:rsidRDefault="00D8397D" w:rsidP="00D8397D">
            <w:pPr>
              <w:autoSpaceDE w:val="0"/>
              <w:autoSpaceDN w:val="0"/>
              <w:adjustRightInd w:val="0"/>
              <w:spacing w:after="0" w:line="240" w:lineRule="auto"/>
              <w:ind w:left="-72" w:right="-72"/>
              <w:rPr>
                <w:rFonts w:ascii="Arial" w:eastAsia="Arial Unicode MS" w:hAnsi="Arial" w:cs="Arial"/>
                <w:b/>
                <w:bCs/>
                <w:sz w:val="20"/>
                <w:szCs w:val="20"/>
                <w:lang w:bidi="th-TH"/>
              </w:rPr>
            </w:pPr>
            <w:r w:rsidRPr="00F37BA3">
              <w:rPr>
                <w:rFonts w:ascii="Arial" w:hAnsi="Arial" w:cs="Arial"/>
                <w:sz w:val="20"/>
                <w:szCs w:val="20"/>
              </w:rPr>
              <w:t xml:space="preserve">Income from </w:t>
            </w:r>
            <w:r w:rsidRPr="00F37BA3">
              <w:rPr>
                <w:rFonts w:ascii="Arial" w:eastAsia="Arial Unicode MS" w:hAnsi="Arial" w:cs="Arial"/>
                <w:sz w:val="20"/>
                <w:szCs w:val="20"/>
                <w:lang w:bidi="th-TH"/>
              </w:rPr>
              <w:t xml:space="preserve">sales </w:t>
            </w:r>
            <w:r w:rsidRPr="00F37BA3">
              <w:rPr>
                <w:rFonts w:ascii="Arial" w:hAnsi="Arial" w:cs="Arial"/>
                <w:sz w:val="20"/>
                <w:szCs w:val="20"/>
              </w:rPr>
              <w:t>and service</w:t>
            </w:r>
          </w:p>
        </w:tc>
        <w:tc>
          <w:tcPr>
            <w:tcW w:w="1440" w:type="dxa"/>
            <w:shd w:val="clear" w:color="auto" w:fill="FAFAFA"/>
            <w:vAlign w:val="bottom"/>
          </w:tcPr>
          <w:p w14:paraId="39BDDAA0" w14:textId="1F1F5E75"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18,890,952</w:t>
            </w:r>
          </w:p>
        </w:tc>
        <w:tc>
          <w:tcPr>
            <w:tcW w:w="1440" w:type="dxa"/>
            <w:shd w:val="clear" w:color="auto" w:fill="auto"/>
            <w:vAlign w:val="bottom"/>
          </w:tcPr>
          <w:p w14:paraId="4378FD46" w14:textId="40B5E129"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13,842,564</w:t>
            </w:r>
          </w:p>
        </w:tc>
        <w:tc>
          <w:tcPr>
            <w:tcW w:w="1440" w:type="dxa"/>
            <w:shd w:val="clear" w:color="auto" w:fill="FAFAFA"/>
            <w:vAlign w:val="bottom"/>
          </w:tcPr>
          <w:p w14:paraId="13993568" w14:textId="19852946"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18,590,952</w:t>
            </w:r>
          </w:p>
        </w:tc>
        <w:tc>
          <w:tcPr>
            <w:tcW w:w="1440" w:type="dxa"/>
            <w:shd w:val="clear" w:color="auto" w:fill="auto"/>
            <w:vAlign w:val="bottom"/>
          </w:tcPr>
          <w:p w14:paraId="77A29B7D" w14:textId="6BF2D069"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13,542,564</w:t>
            </w:r>
          </w:p>
        </w:tc>
      </w:tr>
      <w:tr w:rsidR="00D8397D" w:rsidRPr="00F37BA3" w14:paraId="76053F21" w14:textId="77777777" w:rsidTr="00A1356C">
        <w:trPr>
          <w:cantSplit/>
          <w:trHeight w:val="143"/>
        </w:trPr>
        <w:tc>
          <w:tcPr>
            <w:tcW w:w="3686" w:type="dxa"/>
          </w:tcPr>
          <w:p w14:paraId="4906F78C" w14:textId="308CE547" w:rsidR="00D8397D" w:rsidRPr="00F37BA3" w:rsidRDefault="00D8397D" w:rsidP="00D8397D">
            <w:pPr>
              <w:autoSpaceDE w:val="0"/>
              <w:autoSpaceDN w:val="0"/>
              <w:adjustRightInd w:val="0"/>
              <w:spacing w:after="0" w:line="240" w:lineRule="auto"/>
              <w:ind w:left="-72" w:right="-72"/>
              <w:rPr>
                <w:rFonts w:ascii="Arial" w:eastAsia="Arial Unicode MS" w:hAnsi="Arial" w:cs="Arial"/>
                <w:sz w:val="20"/>
                <w:szCs w:val="20"/>
                <w:lang w:bidi="th-TH"/>
              </w:rPr>
            </w:pPr>
            <w:r w:rsidRPr="00F37BA3">
              <w:rPr>
                <w:rFonts w:ascii="Arial" w:eastAsia="Arial Unicode MS" w:hAnsi="Arial" w:cs="Arial"/>
                <w:sz w:val="20"/>
                <w:szCs w:val="20"/>
                <w:lang w:bidi="th-TH"/>
              </w:rPr>
              <w:t>Interest income</w:t>
            </w:r>
          </w:p>
        </w:tc>
        <w:tc>
          <w:tcPr>
            <w:tcW w:w="1440" w:type="dxa"/>
            <w:shd w:val="clear" w:color="auto" w:fill="FAFAFA"/>
            <w:vAlign w:val="bottom"/>
          </w:tcPr>
          <w:p w14:paraId="2B538D87" w14:textId="11776C66"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12,221,446</w:t>
            </w:r>
          </w:p>
        </w:tc>
        <w:tc>
          <w:tcPr>
            <w:tcW w:w="1440" w:type="dxa"/>
            <w:shd w:val="clear" w:color="auto" w:fill="auto"/>
            <w:vAlign w:val="bottom"/>
          </w:tcPr>
          <w:p w14:paraId="3F693B73" w14:textId="3729B2EB"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9,445,610</w:t>
            </w:r>
          </w:p>
        </w:tc>
        <w:tc>
          <w:tcPr>
            <w:tcW w:w="1440" w:type="dxa"/>
            <w:shd w:val="clear" w:color="auto" w:fill="FAFAFA"/>
            <w:vAlign w:val="bottom"/>
          </w:tcPr>
          <w:p w14:paraId="431A8896" w14:textId="248D2711"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shd w:val="clear" w:color="auto" w:fill="auto"/>
            <w:vAlign w:val="bottom"/>
          </w:tcPr>
          <w:p w14:paraId="6BF6CC37" w14:textId="6B0CE215"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r>
      <w:tr w:rsidR="00D8397D" w:rsidRPr="00F37BA3" w14:paraId="3049A911" w14:textId="77777777" w:rsidTr="0075155C">
        <w:trPr>
          <w:cantSplit/>
          <w:trHeight w:val="143"/>
        </w:trPr>
        <w:tc>
          <w:tcPr>
            <w:tcW w:w="3686" w:type="dxa"/>
            <w:vAlign w:val="bottom"/>
          </w:tcPr>
          <w:p w14:paraId="36402F0E" w14:textId="131193C7" w:rsidR="00D8397D" w:rsidRPr="00F37BA3" w:rsidRDefault="00D8397D" w:rsidP="00D8397D">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575A0A92" w14:textId="245EE3EE"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34545EC1" w14:textId="675AE27F"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23C3D22E" w14:textId="24B01574"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A62EDCD" w14:textId="1233CB86"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p>
        </w:tc>
      </w:tr>
      <w:tr w:rsidR="00D8397D" w:rsidRPr="00F37BA3" w14:paraId="2D24FE4F" w14:textId="77777777" w:rsidTr="0075155C">
        <w:trPr>
          <w:cantSplit/>
          <w:trHeight w:val="143"/>
        </w:trPr>
        <w:tc>
          <w:tcPr>
            <w:tcW w:w="3686" w:type="dxa"/>
          </w:tcPr>
          <w:p w14:paraId="0EB53002" w14:textId="681398FC" w:rsidR="00D8397D" w:rsidRPr="00F37BA3" w:rsidRDefault="00D8397D" w:rsidP="00D8397D">
            <w:pPr>
              <w:autoSpaceDE w:val="0"/>
              <w:autoSpaceDN w:val="0"/>
              <w:adjustRightInd w:val="0"/>
              <w:spacing w:after="0" w:line="240" w:lineRule="auto"/>
              <w:ind w:left="-72" w:right="-72"/>
              <w:rPr>
                <w:rFonts w:ascii="Arial" w:eastAsia="Arial Unicode MS" w:hAnsi="Arial" w:cs="Arial"/>
                <w:sz w:val="20"/>
                <w:szCs w:val="20"/>
                <w:lang w:bidi="th-TH"/>
              </w:rPr>
            </w:pPr>
            <w:r w:rsidRPr="00F37BA3">
              <w:rPr>
                <w:rFonts w:ascii="Arial" w:eastAsia="Arial Unicode MS" w:hAnsi="Arial" w:cs="Arial"/>
                <w:b/>
                <w:bCs/>
                <w:sz w:val="20"/>
                <w:szCs w:val="20"/>
                <w:lang w:bidi="th-TH"/>
              </w:rPr>
              <w:t>Other related parties</w:t>
            </w:r>
          </w:p>
        </w:tc>
        <w:tc>
          <w:tcPr>
            <w:tcW w:w="1440" w:type="dxa"/>
            <w:shd w:val="clear" w:color="auto" w:fill="FAFAFA"/>
            <w:vAlign w:val="bottom"/>
          </w:tcPr>
          <w:p w14:paraId="57FF72E6" w14:textId="75E79633"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DE7C7E7" w14:textId="507A086E"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FECEDC4" w14:textId="74A23EFF"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F6A53FD" w14:textId="0F57B114"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p>
        </w:tc>
      </w:tr>
      <w:tr w:rsidR="00D8397D" w:rsidRPr="00F37BA3" w14:paraId="0BAA7DB8" w14:textId="77777777" w:rsidTr="00CC02B8">
        <w:trPr>
          <w:cantSplit/>
          <w:trHeight w:val="143"/>
        </w:trPr>
        <w:tc>
          <w:tcPr>
            <w:tcW w:w="3686" w:type="dxa"/>
          </w:tcPr>
          <w:p w14:paraId="7F3CD7AA" w14:textId="1C40A543" w:rsidR="00D8397D" w:rsidRPr="00F37BA3" w:rsidRDefault="00D8397D" w:rsidP="00D8397D">
            <w:pPr>
              <w:autoSpaceDE w:val="0"/>
              <w:autoSpaceDN w:val="0"/>
              <w:adjustRightInd w:val="0"/>
              <w:spacing w:after="0" w:line="240" w:lineRule="auto"/>
              <w:ind w:left="-72" w:right="-72"/>
              <w:rPr>
                <w:rFonts w:ascii="Arial" w:eastAsia="Arial Unicode MS" w:hAnsi="Arial" w:cs="Arial"/>
                <w:sz w:val="20"/>
                <w:szCs w:val="20"/>
                <w:cs/>
                <w:lang w:bidi="th-TH"/>
              </w:rPr>
            </w:pPr>
            <w:r w:rsidRPr="00F37BA3">
              <w:rPr>
                <w:rFonts w:ascii="Arial" w:hAnsi="Arial" w:cs="Arial"/>
                <w:sz w:val="20"/>
                <w:szCs w:val="20"/>
              </w:rPr>
              <w:t xml:space="preserve">Income from </w:t>
            </w:r>
            <w:r w:rsidRPr="00F37BA3">
              <w:rPr>
                <w:rFonts w:ascii="Arial" w:eastAsia="Arial Unicode MS" w:hAnsi="Arial" w:cs="Arial"/>
                <w:sz w:val="20"/>
                <w:szCs w:val="20"/>
                <w:lang w:bidi="th-TH"/>
              </w:rPr>
              <w:t xml:space="preserve">sales </w:t>
            </w:r>
            <w:r w:rsidRPr="00F37BA3">
              <w:rPr>
                <w:rFonts w:ascii="Arial" w:hAnsi="Arial" w:cs="Arial"/>
                <w:sz w:val="20"/>
                <w:szCs w:val="20"/>
              </w:rPr>
              <w:t>and service</w:t>
            </w:r>
          </w:p>
        </w:tc>
        <w:tc>
          <w:tcPr>
            <w:tcW w:w="1440" w:type="dxa"/>
            <w:shd w:val="clear" w:color="auto" w:fill="FAFAFA"/>
            <w:vAlign w:val="bottom"/>
          </w:tcPr>
          <w:p w14:paraId="5C2A9316" w14:textId="51DF0514" w:rsidR="00D8397D" w:rsidRPr="00F37BA3" w:rsidRDefault="0005412C"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15,983,644</w:t>
            </w:r>
          </w:p>
        </w:tc>
        <w:tc>
          <w:tcPr>
            <w:tcW w:w="1440" w:type="dxa"/>
            <w:shd w:val="clear" w:color="auto" w:fill="auto"/>
            <w:vAlign w:val="bottom"/>
          </w:tcPr>
          <w:p w14:paraId="6859966B" w14:textId="03D05CF3"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6,117,088</w:t>
            </w:r>
          </w:p>
        </w:tc>
        <w:tc>
          <w:tcPr>
            <w:tcW w:w="1440" w:type="dxa"/>
            <w:shd w:val="clear" w:color="auto" w:fill="FAFAFA"/>
            <w:vAlign w:val="bottom"/>
          </w:tcPr>
          <w:p w14:paraId="4FEC887F" w14:textId="1479FA39"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5,504,265</w:t>
            </w:r>
          </w:p>
        </w:tc>
        <w:tc>
          <w:tcPr>
            <w:tcW w:w="1440" w:type="dxa"/>
            <w:shd w:val="clear" w:color="auto" w:fill="auto"/>
            <w:vAlign w:val="bottom"/>
          </w:tcPr>
          <w:p w14:paraId="403D531E" w14:textId="7E46FC55"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5,226,035</w:t>
            </w:r>
          </w:p>
        </w:tc>
      </w:tr>
      <w:tr w:rsidR="00D8397D" w:rsidRPr="00F37BA3" w14:paraId="5543CD88" w14:textId="77777777" w:rsidTr="0075155C">
        <w:trPr>
          <w:cantSplit/>
          <w:trHeight w:val="143"/>
        </w:trPr>
        <w:tc>
          <w:tcPr>
            <w:tcW w:w="3686" w:type="dxa"/>
          </w:tcPr>
          <w:p w14:paraId="26A5AAD3" w14:textId="5AEE78AA" w:rsidR="00D8397D" w:rsidRPr="00F37BA3" w:rsidRDefault="00D8397D" w:rsidP="00D8397D">
            <w:pPr>
              <w:autoSpaceDE w:val="0"/>
              <w:autoSpaceDN w:val="0"/>
              <w:adjustRightInd w:val="0"/>
              <w:spacing w:after="0" w:line="240" w:lineRule="auto"/>
              <w:ind w:left="-72" w:right="-72"/>
              <w:rPr>
                <w:rFonts w:ascii="Arial" w:eastAsia="Arial Unicode MS" w:hAnsi="Arial" w:cs="Arial"/>
                <w:b/>
                <w:bCs/>
                <w:sz w:val="20"/>
                <w:szCs w:val="20"/>
                <w:lang w:bidi="th-TH"/>
              </w:rPr>
            </w:pPr>
            <w:r w:rsidRPr="00F37BA3">
              <w:rPr>
                <w:rFonts w:ascii="Arial" w:eastAsia="Arial Unicode MS" w:hAnsi="Arial" w:cs="Arial"/>
                <w:sz w:val="20"/>
                <w:szCs w:val="20"/>
                <w:lang w:bidi="th-TH"/>
              </w:rPr>
              <w:t>Raw water cost</w:t>
            </w:r>
          </w:p>
        </w:tc>
        <w:tc>
          <w:tcPr>
            <w:tcW w:w="1440" w:type="dxa"/>
            <w:shd w:val="clear" w:color="auto" w:fill="FAFAFA"/>
            <w:vAlign w:val="bottom"/>
          </w:tcPr>
          <w:p w14:paraId="3C973639" w14:textId="7A0AD2F7"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112,625,854</w:t>
            </w:r>
          </w:p>
        </w:tc>
        <w:tc>
          <w:tcPr>
            <w:tcW w:w="1440" w:type="dxa"/>
            <w:shd w:val="clear" w:color="auto" w:fill="auto"/>
            <w:vAlign w:val="bottom"/>
          </w:tcPr>
          <w:p w14:paraId="1007ECD2" w14:textId="3BFECC5B"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125,577,247</w:t>
            </w:r>
          </w:p>
        </w:tc>
        <w:tc>
          <w:tcPr>
            <w:tcW w:w="1440" w:type="dxa"/>
            <w:shd w:val="clear" w:color="auto" w:fill="FAFAFA"/>
            <w:vAlign w:val="bottom"/>
          </w:tcPr>
          <w:p w14:paraId="1B14EC0A" w14:textId="26812C48"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112,625,854</w:t>
            </w:r>
          </w:p>
        </w:tc>
        <w:tc>
          <w:tcPr>
            <w:tcW w:w="1440" w:type="dxa"/>
            <w:shd w:val="clear" w:color="auto" w:fill="auto"/>
            <w:vAlign w:val="bottom"/>
          </w:tcPr>
          <w:p w14:paraId="0CAFF482" w14:textId="58FD0867"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125,577,247</w:t>
            </w:r>
          </w:p>
        </w:tc>
      </w:tr>
      <w:tr w:rsidR="00D8397D" w:rsidRPr="00F37BA3" w14:paraId="5591112A" w14:textId="77777777" w:rsidTr="0075155C">
        <w:trPr>
          <w:cantSplit/>
          <w:trHeight w:val="143"/>
        </w:trPr>
        <w:tc>
          <w:tcPr>
            <w:tcW w:w="3686" w:type="dxa"/>
            <w:vAlign w:val="bottom"/>
          </w:tcPr>
          <w:p w14:paraId="2530BDFD" w14:textId="5E36E9B6" w:rsidR="00D8397D" w:rsidRPr="00F37BA3" w:rsidRDefault="00D8397D" w:rsidP="00D8397D">
            <w:pPr>
              <w:autoSpaceDE w:val="0"/>
              <w:autoSpaceDN w:val="0"/>
              <w:adjustRightInd w:val="0"/>
              <w:spacing w:after="0" w:line="240" w:lineRule="auto"/>
              <w:ind w:left="-72" w:right="-72"/>
              <w:rPr>
                <w:rFonts w:ascii="Arial" w:eastAsia="Arial Unicode MS" w:hAnsi="Arial" w:cs="Arial"/>
                <w:sz w:val="20"/>
                <w:szCs w:val="20"/>
                <w:lang w:bidi="th-TH"/>
              </w:rPr>
            </w:pPr>
            <w:r w:rsidRPr="00F37BA3">
              <w:rPr>
                <w:rFonts w:ascii="Arial" w:hAnsi="Arial" w:cs="Arial"/>
                <w:sz w:val="20"/>
                <w:szCs w:val="20"/>
              </w:rPr>
              <w:t>Service fee</w:t>
            </w:r>
          </w:p>
        </w:tc>
        <w:tc>
          <w:tcPr>
            <w:tcW w:w="1440" w:type="dxa"/>
            <w:shd w:val="clear" w:color="auto" w:fill="FAFAFA"/>
            <w:vAlign w:val="bottom"/>
          </w:tcPr>
          <w:p w14:paraId="59F555BF" w14:textId="0C4C3DC0"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200,824</w:t>
            </w:r>
          </w:p>
        </w:tc>
        <w:tc>
          <w:tcPr>
            <w:tcW w:w="1440" w:type="dxa"/>
            <w:shd w:val="clear" w:color="auto" w:fill="auto"/>
            <w:vAlign w:val="bottom"/>
          </w:tcPr>
          <w:p w14:paraId="33E75B20" w14:textId="4D84855D"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2,812,654</w:t>
            </w:r>
          </w:p>
        </w:tc>
        <w:tc>
          <w:tcPr>
            <w:tcW w:w="1440" w:type="dxa"/>
            <w:shd w:val="clear" w:color="auto" w:fill="FAFAFA"/>
            <w:vAlign w:val="bottom"/>
          </w:tcPr>
          <w:p w14:paraId="4D9FB331" w14:textId="448C9C40"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200,824</w:t>
            </w:r>
          </w:p>
        </w:tc>
        <w:tc>
          <w:tcPr>
            <w:tcW w:w="1440" w:type="dxa"/>
            <w:shd w:val="clear" w:color="auto" w:fill="auto"/>
            <w:vAlign w:val="bottom"/>
          </w:tcPr>
          <w:p w14:paraId="02AA2D1B" w14:textId="50CE7438"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904,310</w:t>
            </w:r>
          </w:p>
        </w:tc>
      </w:tr>
      <w:tr w:rsidR="00D8397D" w:rsidRPr="00F37BA3" w14:paraId="7AD5AEFB" w14:textId="77777777" w:rsidTr="0075155C">
        <w:trPr>
          <w:cantSplit/>
          <w:trHeight w:val="143"/>
        </w:trPr>
        <w:tc>
          <w:tcPr>
            <w:tcW w:w="3686" w:type="dxa"/>
            <w:vAlign w:val="bottom"/>
          </w:tcPr>
          <w:p w14:paraId="394C667B" w14:textId="38F4C208" w:rsidR="00D8397D" w:rsidRPr="00F37BA3" w:rsidRDefault="00D8397D" w:rsidP="00D8397D">
            <w:pPr>
              <w:autoSpaceDE w:val="0"/>
              <w:autoSpaceDN w:val="0"/>
              <w:adjustRightInd w:val="0"/>
              <w:spacing w:after="0" w:line="240" w:lineRule="auto"/>
              <w:ind w:left="-72" w:right="-72"/>
              <w:rPr>
                <w:rFonts w:ascii="Arial" w:eastAsia="Arial Unicode MS" w:hAnsi="Arial" w:cs="Arial"/>
                <w:sz w:val="20"/>
                <w:szCs w:val="20"/>
                <w:lang w:bidi="th-TH"/>
              </w:rPr>
            </w:pPr>
            <w:r w:rsidRPr="00F37BA3">
              <w:rPr>
                <w:rFonts w:ascii="Arial" w:hAnsi="Arial" w:cs="Arial"/>
                <w:sz w:val="20"/>
                <w:szCs w:val="20"/>
              </w:rPr>
              <w:t>Electricity fee</w:t>
            </w:r>
          </w:p>
        </w:tc>
        <w:tc>
          <w:tcPr>
            <w:tcW w:w="1440" w:type="dxa"/>
            <w:shd w:val="clear" w:color="auto" w:fill="FAFAFA"/>
            <w:vAlign w:val="bottom"/>
          </w:tcPr>
          <w:p w14:paraId="43044E95" w14:textId="63E9B781"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905,251</w:t>
            </w:r>
          </w:p>
        </w:tc>
        <w:tc>
          <w:tcPr>
            <w:tcW w:w="1440" w:type="dxa"/>
            <w:shd w:val="clear" w:color="auto" w:fill="auto"/>
            <w:vAlign w:val="bottom"/>
          </w:tcPr>
          <w:p w14:paraId="17477210" w14:textId="5E65E19A"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744,596</w:t>
            </w:r>
          </w:p>
        </w:tc>
        <w:tc>
          <w:tcPr>
            <w:tcW w:w="1440" w:type="dxa"/>
            <w:shd w:val="clear" w:color="auto" w:fill="FAFAFA"/>
            <w:vAlign w:val="bottom"/>
          </w:tcPr>
          <w:p w14:paraId="2AEF91AD" w14:textId="615311C6"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905,251</w:t>
            </w:r>
          </w:p>
        </w:tc>
        <w:tc>
          <w:tcPr>
            <w:tcW w:w="1440" w:type="dxa"/>
            <w:shd w:val="clear" w:color="auto" w:fill="auto"/>
            <w:vAlign w:val="bottom"/>
          </w:tcPr>
          <w:p w14:paraId="43B466B9" w14:textId="052F1A8F"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744,596</w:t>
            </w:r>
          </w:p>
        </w:tc>
      </w:tr>
      <w:tr w:rsidR="00D8397D" w:rsidRPr="00F37BA3" w14:paraId="6D3E2CBB" w14:textId="77777777" w:rsidTr="0075155C">
        <w:trPr>
          <w:cantSplit/>
          <w:trHeight w:val="162"/>
        </w:trPr>
        <w:tc>
          <w:tcPr>
            <w:tcW w:w="3686" w:type="dxa"/>
          </w:tcPr>
          <w:p w14:paraId="6C2B5812" w14:textId="69804D67" w:rsidR="00D8397D" w:rsidRPr="00F37BA3" w:rsidRDefault="00D8397D" w:rsidP="00D8397D">
            <w:pPr>
              <w:autoSpaceDE w:val="0"/>
              <w:autoSpaceDN w:val="0"/>
              <w:adjustRightInd w:val="0"/>
              <w:spacing w:after="0" w:line="240" w:lineRule="auto"/>
              <w:ind w:left="-72" w:right="-72"/>
              <w:rPr>
                <w:rFonts w:ascii="Arial" w:hAnsi="Arial" w:cs="Arial"/>
                <w:sz w:val="20"/>
                <w:szCs w:val="20"/>
              </w:rPr>
            </w:pPr>
            <w:proofErr w:type="spellStart"/>
            <w:r w:rsidRPr="00F37BA3">
              <w:rPr>
                <w:rFonts w:ascii="Arial" w:eastAsia="Arial Unicode MS" w:hAnsi="Arial" w:cs="Arial"/>
                <w:sz w:val="20"/>
                <w:szCs w:val="20"/>
                <w:lang w:bidi="th-TH"/>
              </w:rPr>
              <w:t>Amortisation</w:t>
            </w:r>
            <w:proofErr w:type="spellEnd"/>
            <w:r w:rsidRPr="00F37BA3">
              <w:rPr>
                <w:rFonts w:ascii="Arial" w:eastAsia="Arial Unicode MS" w:hAnsi="Arial" w:cs="Arial"/>
                <w:sz w:val="20"/>
                <w:szCs w:val="20"/>
                <w:lang w:bidi="th-TH"/>
              </w:rPr>
              <w:t xml:space="preserve"> of rights to operate</w:t>
            </w:r>
          </w:p>
        </w:tc>
        <w:tc>
          <w:tcPr>
            <w:tcW w:w="1440" w:type="dxa"/>
            <w:shd w:val="clear" w:color="auto" w:fill="FAFAFA"/>
            <w:vAlign w:val="bottom"/>
          </w:tcPr>
          <w:p w14:paraId="55DEA80B" w14:textId="7A264626"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9E1916D" w14:textId="295E28ED"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D94DDDC" w14:textId="1C54CF29"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31023E8" w14:textId="7C9C212C"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p>
        </w:tc>
      </w:tr>
      <w:tr w:rsidR="00D8397D" w:rsidRPr="00F37BA3" w14:paraId="6903C5BA" w14:textId="77777777" w:rsidTr="0075155C">
        <w:trPr>
          <w:cantSplit/>
          <w:trHeight w:val="162"/>
        </w:trPr>
        <w:tc>
          <w:tcPr>
            <w:tcW w:w="3686" w:type="dxa"/>
          </w:tcPr>
          <w:p w14:paraId="0F29F661" w14:textId="11A9FBBA" w:rsidR="00D8397D" w:rsidRPr="00F37BA3" w:rsidRDefault="00D8397D" w:rsidP="00D8397D">
            <w:pPr>
              <w:autoSpaceDE w:val="0"/>
              <w:autoSpaceDN w:val="0"/>
              <w:adjustRightInd w:val="0"/>
              <w:spacing w:after="0" w:line="240" w:lineRule="auto"/>
              <w:ind w:left="-72" w:right="-72"/>
              <w:rPr>
                <w:rFonts w:ascii="Arial" w:hAnsi="Arial" w:cs="Arial"/>
                <w:sz w:val="20"/>
                <w:szCs w:val="20"/>
              </w:rPr>
            </w:pPr>
            <w:r w:rsidRPr="00F37BA3">
              <w:rPr>
                <w:rFonts w:ascii="Arial" w:eastAsia="Arial Unicode MS" w:hAnsi="Arial" w:cs="Arial"/>
                <w:sz w:val="20"/>
                <w:szCs w:val="20"/>
                <w:lang w:bidi="th-TH"/>
              </w:rPr>
              <w:t xml:space="preserve">   and distribution industrial water</w:t>
            </w:r>
          </w:p>
        </w:tc>
        <w:tc>
          <w:tcPr>
            <w:tcW w:w="1440" w:type="dxa"/>
            <w:shd w:val="clear" w:color="auto" w:fill="FAFAFA"/>
            <w:vAlign w:val="bottom"/>
          </w:tcPr>
          <w:p w14:paraId="57DD9DB6" w14:textId="1831B804"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8,692,000</w:t>
            </w:r>
          </w:p>
        </w:tc>
        <w:tc>
          <w:tcPr>
            <w:tcW w:w="1440" w:type="dxa"/>
            <w:shd w:val="clear" w:color="auto" w:fill="auto"/>
            <w:vAlign w:val="bottom"/>
          </w:tcPr>
          <w:p w14:paraId="6BF82AFA" w14:textId="03C80CEF"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lang w:val="en-GB" w:bidi="th-TH"/>
              </w:rPr>
            </w:pPr>
            <w:r w:rsidRPr="00F37BA3">
              <w:rPr>
                <w:rFonts w:ascii="Arial" w:eastAsia="Arial Unicode MS" w:hAnsi="Arial" w:cs="Arial"/>
                <w:sz w:val="20"/>
                <w:szCs w:val="20"/>
                <w:lang w:val="en-GB"/>
              </w:rPr>
              <w:t>8,692,000</w:t>
            </w:r>
          </w:p>
        </w:tc>
        <w:tc>
          <w:tcPr>
            <w:tcW w:w="1440" w:type="dxa"/>
            <w:shd w:val="clear" w:color="auto" w:fill="FAFAFA"/>
            <w:vAlign w:val="bottom"/>
          </w:tcPr>
          <w:p w14:paraId="2A95AD30" w14:textId="4ADDC08E"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lang w:val="en-GB" w:bidi="th-TH"/>
              </w:rPr>
            </w:pPr>
            <w:r w:rsidRPr="00F37BA3">
              <w:rPr>
                <w:rFonts w:ascii="Arial" w:eastAsia="Arial Unicode MS" w:hAnsi="Arial" w:cs="Arial"/>
                <w:sz w:val="20"/>
                <w:szCs w:val="20"/>
                <w:lang w:bidi="th-TH"/>
              </w:rPr>
              <w:t>8,692,000</w:t>
            </w:r>
          </w:p>
        </w:tc>
        <w:tc>
          <w:tcPr>
            <w:tcW w:w="1440" w:type="dxa"/>
            <w:shd w:val="clear" w:color="auto" w:fill="auto"/>
            <w:vAlign w:val="bottom"/>
          </w:tcPr>
          <w:p w14:paraId="4B21C15C" w14:textId="431E2AB9"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bidi="th-TH"/>
              </w:rPr>
              <w:t>8,692,000</w:t>
            </w:r>
          </w:p>
        </w:tc>
      </w:tr>
      <w:tr w:rsidR="00D8397D" w:rsidRPr="00F37BA3" w14:paraId="1372CEE1" w14:textId="77777777" w:rsidTr="00ED59FE">
        <w:trPr>
          <w:cantSplit/>
          <w:trHeight w:val="162"/>
        </w:trPr>
        <w:tc>
          <w:tcPr>
            <w:tcW w:w="3686" w:type="dxa"/>
          </w:tcPr>
          <w:p w14:paraId="3627532A" w14:textId="177DEA5E" w:rsidR="00D8397D" w:rsidRPr="00F37BA3" w:rsidRDefault="00D8397D" w:rsidP="00D8397D">
            <w:pPr>
              <w:autoSpaceDE w:val="0"/>
              <w:autoSpaceDN w:val="0"/>
              <w:adjustRightInd w:val="0"/>
              <w:spacing w:after="0" w:line="240" w:lineRule="auto"/>
              <w:ind w:left="-72" w:right="-72"/>
              <w:rPr>
                <w:rFonts w:ascii="Arial" w:eastAsia="Arial Unicode MS" w:hAnsi="Arial" w:cs="Arial"/>
                <w:sz w:val="20"/>
                <w:szCs w:val="20"/>
                <w:lang w:bidi="th-TH"/>
              </w:rPr>
            </w:pPr>
            <w:r w:rsidRPr="00F37BA3">
              <w:rPr>
                <w:rFonts w:ascii="Arial" w:eastAsia="Arial Unicode MS" w:hAnsi="Arial" w:cs="Arial"/>
                <w:sz w:val="20"/>
                <w:szCs w:val="20"/>
                <w:lang w:bidi="th-TH"/>
              </w:rPr>
              <w:t>Advertising fee</w:t>
            </w:r>
          </w:p>
        </w:tc>
        <w:tc>
          <w:tcPr>
            <w:tcW w:w="1440" w:type="dxa"/>
            <w:shd w:val="clear" w:color="auto" w:fill="FAFAFA"/>
            <w:vAlign w:val="bottom"/>
          </w:tcPr>
          <w:p w14:paraId="1DAE4282" w14:textId="466D375C"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cs/>
                <w:lang w:val="en-GB" w:bidi="th-TH"/>
              </w:rPr>
            </w:pPr>
            <w:r w:rsidRPr="00F37BA3">
              <w:rPr>
                <w:rFonts w:ascii="Arial" w:eastAsia="Arial Unicode MS" w:hAnsi="Arial" w:cs="Arial"/>
                <w:sz w:val="20"/>
                <w:szCs w:val="20"/>
                <w:lang w:val="en-GB"/>
              </w:rPr>
              <w:t>88,705</w:t>
            </w:r>
          </w:p>
        </w:tc>
        <w:tc>
          <w:tcPr>
            <w:tcW w:w="1440" w:type="dxa"/>
            <w:shd w:val="clear" w:color="auto" w:fill="auto"/>
            <w:vAlign w:val="bottom"/>
          </w:tcPr>
          <w:p w14:paraId="413A3D4F" w14:textId="4A1014BC"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val="en-GB"/>
              </w:rPr>
              <w:t>876,576</w:t>
            </w:r>
          </w:p>
        </w:tc>
        <w:tc>
          <w:tcPr>
            <w:tcW w:w="1440" w:type="dxa"/>
            <w:shd w:val="clear" w:color="auto" w:fill="FAFAFA"/>
            <w:vAlign w:val="bottom"/>
          </w:tcPr>
          <w:p w14:paraId="724ECF7F" w14:textId="3830E971"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w:t>
            </w:r>
          </w:p>
        </w:tc>
        <w:tc>
          <w:tcPr>
            <w:tcW w:w="1440" w:type="dxa"/>
            <w:shd w:val="clear" w:color="auto" w:fill="auto"/>
            <w:vAlign w:val="bottom"/>
          </w:tcPr>
          <w:p w14:paraId="547B2622" w14:textId="4A2717DD"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bidi="th-TH"/>
              </w:rPr>
              <w:t>276,576</w:t>
            </w:r>
          </w:p>
        </w:tc>
      </w:tr>
      <w:tr w:rsidR="00D8397D" w:rsidRPr="00F37BA3" w14:paraId="642341FA" w14:textId="77777777" w:rsidTr="0075155C">
        <w:trPr>
          <w:cantSplit/>
          <w:trHeight w:val="162"/>
        </w:trPr>
        <w:tc>
          <w:tcPr>
            <w:tcW w:w="3686" w:type="dxa"/>
            <w:vAlign w:val="bottom"/>
          </w:tcPr>
          <w:p w14:paraId="2CDCD2D3" w14:textId="7C64AC8E" w:rsidR="00D8397D" w:rsidRPr="00F37BA3" w:rsidRDefault="00D8397D" w:rsidP="00D8397D">
            <w:pPr>
              <w:autoSpaceDE w:val="0"/>
              <w:autoSpaceDN w:val="0"/>
              <w:adjustRightInd w:val="0"/>
              <w:spacing w:after="0" w:line="240" w:lineRule="auto"/>
              <w:ind w:left="-72" w:right="-72"/>
              <w:rPr>
                <w:rFonts w:ascii="Arial" w:eastAsia="Arial Unicode MS" w:hAnsi="Arial" w:cs="Arial"/>
                <w:sz w:val="20"/>
                <w:szCs w:val="20"/>
                <w:lang w:bidi="th-TH"/>
              </w:rPr>
            </w:pPr>
            <w:r w:rsidRPr="00F37BA3">
              <w:rPr>
                <w:rFonts w:ascii="Arial" w:eastAsia="Arial Unicode MS" w:hAnsi="Arial" w:cs="Arial"/>
                <w:sz w:val="20"/>
                <w:szCs w:val="20"/>
                <w:lang w:bidi="th-TH"/>
              </w:rPr>
              <w:t>Engineering fee</w:t>
            </w:r>
          </w:p>
        </w:tc>
        <w:tc>
          <w:tcPr>
            <w:tcW w:w="1440" w:type="dxa"/>
            <w:shd w:val="clear" w:color="auto" w:fill="FAFAFA"/>
            <w:vAlign w:val="bottom"/>
          </w:tcPr>
          <w:p w14:paraId="2E90A5F2" w14:textId="66F1B051"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2,460,000</w:t>
            </w:r>
          </w:p>
        </w:tc>
        <w:tc>
          <w:tcPr>
            <w:tcW w:w="1440" w:type="dxa"/>
            <w:shd w:val="clear" w:color="auto" w:fill="auto"/>
            <w:vAlign w:val="bottom"/>
          </w:tcPr>
          <w:p w14:paraId="7E3AFEB7" w14:textId="0043FDC6"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2,460,000</w:t>
            </w:r>
          </w:p>
        </w:tc>
        <w:tc>
          <w:tcPr>
            <w:tcW w:w="1440" w:type="dxa"/>
            <w:shd w:val="clear" w:color="auto" w:fill="FAFAFA"/>
            <w:vAlign w:val="bottom"/>
          </w:tcPr>
          <w:p w14:paraId="384AAF76" w14:textId="4778766E"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2,460,000</w:t>
            </w:r>
          </w:p>
        </w:tc>
        <w:tc>
          <w:tcPr>
            <w:tcW w:w="1440" w:type="dxa"/>
            <w:shd w:val="clear" w:color="auto" w:fill="auto"/>
            <w:vAlign w:val="bottom"/>
          </w:tcPr>
          <w:p w14:paraId="243A1ACF" w14:textId="090D5DA6"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bidi="th-TH"/>
              </w:rPr>
              <w:t>2,460,000</w:t>
            </w:r>
          </w:p>
        </w:tc>
      </w:tr>
      <w:tr w:rsidR="00D8397D" w:rsidRPr="00F37BA3" w14:paraId="48D9F28F" w14:textId="77777777" w:rsidTr="00A1356C">
        <w:trPr>
          <w:cantSplit/>
          <w:trHeight w:val="162"/>
        </w:trPr>
        <w:tc>
          <w:tcPr>
            <w:tcW w:w="3686" w:type="dxa"/>
            <w:vAlign w:val="bottom"/>
          </w:tcPr>
          <w:p w14:paraId="0DCB562E" w14:textId="7310DA42" w:rsidR="00D8397D" w:rsidRPr="00F37BA3" w:rsidRDefault="00D8397D" w:rsidP="00D8397D">
            <w:pPr>
              <w:autoSpaceDE w:val="0"/>
              <w:autoSpaceDN w:val="0"/>
              <w:adjustRightInd w:val="0"/>
              <w:spacing w:after="0" w:line="240" w:lineRule="auto"/>
              <w:ind w:left="-72" w:right="-72"/>
              <w:rPr>
                <w:rFonts w:ascii="Arial" w:eastAsia="Arial Unicode MS" w:hAnsi="Arial" w:cs="Arial"/>
                <w:sz w:val="20"/>
                <w:szCs w:val="20"/>
                <w:lang w:bidi="th-TH"/>
              </w:rPr>
            </w:pPr>
            <w:r w:rsidRPr="00F37BA3">
              <w:rPr>
                <w:rFonts w:ascii="Arial" w:eastAsia="Arial Unicode MS" w:hAnsi="Arial" w:cs="Arial"/>
                <w:sz w:val="20"/>
                <w:szCs w:val="20"/>
                <w:lang w:bidi="th-TH"/>
              </w:rPr>
              <w:t>Interest expense</w:t>
            </w:r>
          </w:p>
        </w:tc>
        <w:tc>
          <w:tcPr>
            <w:tcW w:w="1440" w:type="dxa"/>
            <w:shd w:val="clear" w:color="auto" w:fill="FAFAFA"/>
            <w:vAlign w:val="bottom"/>
          </w:tcPr>
          <w:p w14:paraId="4CB5DEE1" w14:textId="610602D8"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19,516,687</w:t>
            </w:r>
          </w:p>
        </w:tc>
        <w:tc>
          <w:tcPr>
            <w:tcW w:w="1440" w:type="dxa"/>
            <w:shd w:val="clear" w:color="auto" w:fill="auto"/>
            <w:vAlign w:val="bottom"/>
          </w:tcPr>
          <w:p w14:paraId="7834321B" w14:textId="6A8F7471"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17,600,103</w:t>
            </w:r>
          </w:p>
        </w:tc>
        <w:tc>
          <w:tcPr>
            <w:tcW w:w="1440" w:type="dxa"/>
            <w:shd w:val="clear" w:color="auto" w:fill="FAFAFA"/>
            <w:vAlign w:val="bottom"/>
          </w:tcPr>
          <w:p w14:paraId="057323E2" w14:textId="736446C1"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12,864,630</w:t>
            </w:r>
          </w:p>
        </w:tc>
        <w:tc>
          <w:tcPr>
            <w:tcW w:w="1440" w:type="dxa"/>
            <w:shd w:val="clear" w:color="auto" w:fill="auto"/>
            <w:vAlign w:val="bottom"/>
          </w:tcPr>
          <w:p w14:paraId="2D344223" w14:textId="6809737B"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10,926,161</w:t>
            </w:r>
          </w:p>
        </w:tc>
      </w:tr>
      <w:tr w:rsidR="00D8397D" w:rsidRPr="00F37BA3" w14:paraId="695FD561" w14:textId="77777777" w:rsidTr="00A1356C">
        <w:trPr>
          <w:cantSplit/>
          <w:trHeight w:val="162"/>
        </w:trPr>
        <w:tc>
          <w:tcPr>
            <w:tcW w:w="3686" w:type="dxa"/>
            <w:vAlign w:val="bottom"/>
          </w:tcPr>
          <w:p w14:paraId="5136E74D" w14:textId="79C7AE39" w:rsidR="00D8397D" w:rsidRPr="00F37BA3" w:rsidRDefault="00D8397D" w:rsidP="00D8397D">
            <w:pPr>
              <w:autoSpaceDE w:val="0"/>
              <w:autoSpaceDN w:val="0"/>
              <w:adjustRightInd w:val="0"/>
              <w:spacing w:after="0" w:line="240" w:lineRule="auto"/>
              <w:ind w:left="-72" w:right="-72"/>
              <w:rPr>
                <w:rFonts w:ascii="Arial" w:eastAsia="Arial Unicode MS" w:hAnsi="Arial" w:cs="Arial"/>
                <w:sz w:val="20"/>
                <w:szCs w:val="20"/>
                <w:lang w:bidi="th-TH"/>
              </w:rPr>
            </w:pPr>
            <w:r w:rsidRPr="00F37BA3">
              <w:rPr>
                <w:rFonts w:ascii="Arial" w:eastAsia="Arial Unicode MS" w:hAnsi="Arial" w:cs="Arial"/>
                <w:sz w:val="20"/>
                <w:szCs w:val="20"/>
                <w:lang w:bidi="th-TH"/>
              </w:rPr>
              <w:t>Other expense</w:t>
            </w:r>
          </w:p>
        </w:tc>
        <w:tc>
          <w:tcPr>
            <w:tcW w:w="1440" w:type="dxa"/>
            <w:tcBorders>
              <w:bottom w:val="single" w:sz="4" w:space="0" w:color="auto"/>
            </w:tcBorders>
            <w:shd w:val="clear" w:color="auto" w:fill="FAFAFA"/>
            <w:vAlign w:val="bottom"/>
          </w:tcPr>
          <w:p w14:paraId="4254600C" w14:textId="61FE01FC" w:rsidR="00D8397D" w:rsidRPr="00F37BA3" w:rsidRDefault="0064190B"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Browallia New"/>
                <w:sz w:val="20"/>
                <w:szCs w:val="25"/>
                <w:lang w:val="en-GB" w:bidi="th-TH"/>
              </w:rPr>
              <w:t>1,</w:t>
            </w:r>
            <w:r w:rsidRPr="00F37BA3">
              <w:rPr>
                <w:rFonts w:ascii="Arial" w:eastAsia="Arial Unicode MS" w:hAnsi="Arial" w:cs="Arial"/>
                <w:sz w:val="20"/>
                <w:szCs w:val="20"/>
              </w:rPr>
              <w:t>274</w:t>
            </w:r>
            <w:r w:rsidR="00D8397D" w:rsidRPr="00F37BA3">
              <w:rPr>
                <w:rFonts w:ascii="Arial" w:eastAsia="Arial Unicode MS" w:hAnsi="Arial" w:cs="Arial"/>
                <w:sz w:val="20"/>
                <w:szCs w:val="20"/>
              </w:rPr>
              <w:t>,590</w:t>
            </w:r>
          </w:p>
        </w:tc>
        <w:tc>
          <w:tcPr>
            <w:tcW w:w="1440" w:type="dxa"/>
            <w:tcBorders>
              <w:bottom w:val="single" w:sz="4" w:space="0" w:color="auto"/>
            </w:tcBorders>
            <w:shd w:val="clear" w:color="auto" w:fill="auto"/>
            <w:vAlign w:val="bottom"/>
          </w:tcPr>
          <w:p w14:paraId="39F5757D" w14:textId="007532D0"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490,391</w:t>
            </w:r>
          </w:p>
        </w:tc>
        <w:tc>
          <w:tcPr>
            <w:tcW w:w="1440" w:type="dxa"/>
            <w:tcBorders>
              <w:bottom w:val="single" w:sz="4" w:space="0" w:color="auto"/>
            </w:tcBorders>
            <w:shd w:val="clear" w:color="auto" w:fill="FAFAFA"/>
            <w:vAlign w:val="bottom"/>
          </w:tcPr>
          <w:p w14:paraId="18A9210B" w14:textId="0726134A" w:rsidR="00D8397D" w:rsidRPr="00F37BA3" w:rsidRDefault="00C14927"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1,265</w:t>
            </w:r>
            <w:r w:rsidR="00D8397D" w:rsidRPr="00F37BA3">
              <w:rPr>
                <w:rFonts w:ascii="Arial" w:eastAsia="Arial Unicode MS" w:hAnsi="Arial" w:cs="Arial"/>
                <w:sz w:val="20"/>
                <w:szCs w:val="20"/>
                <w:lang w:bidi="th-TH"/>
              </w:rPr>
              <w:t>,</w:t>
            </w:r>
            <w:r w:rsidRPr="00F37BA3">
              <w:rPr>
                <w:rFonts w:ascii="Arial" w:eastAsia="Arial Unicode MS" w:hAnsi="Arial" w:cs="Arial"/>
                <w:sz w:val="20"/>
                <w:szCs w:val="20"/>
                <w:lang w:bidi="th-TH"/>
              </w:rPr>
              <w:t>100</w:t>
            </w:r>
          </w:p>
        </w:tc>
        <w:tc>
          <w:tcPr>
            <w:tcW w:w="1440" w:type="dxa"/>
            <w:tcBorders>
              <w:bottom w:val="single" w:sz="4" w:space="0" w:color="auto"/>
            </w:tcBorders>
            <w:shd w:val="clear" w:color="auto" w:fill="auto"/>
            <w:vAlign w:val="bottom"/>
          </w:tcPr>
          <w:p w14:paraId="2B65544D" w14:textId="14182FF8" w:rsidR="00D8397D" w:rsidRPr="00F37BA3" w:rsidRDefault="00D8397D" w:rsidP="00D8397D">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437,903</w:t>
            </w:r>
          </w:p>
        </w:tc>
      </w:tr>
      <w:bookmarkEnd w:id="56"/>
    </w:tbl>
    <w:p w14:paraId="558FFE57" w14:textId="101D4266" w:rsidR="00ED59FE" w:rsidRPr="00F37BA3" w:rsidRDefault="00ED59FE" w:rsidP="002477B6">
      <w:pPr>
        <w:spacing w:after="0" w:line="240" w:lineRule="auto"/>
        <w:jc w:val="thaiDistribute"/>
        <w:rPr>
          <w:rFonts w:ascii="Arial" w:hAnsi="Arial" w:cs="Arial"/>
          <w:color w:val="000000"/>
          <w:sz w:val="16"/>
          <w:szCs w:val="16"/>
        </w:rPr>
      </w:pPr>
    </w:p>
    <w:p w14:paraId="28EC4D5E" w14:textId="77777777" w:rsidR="002477B6" w:rsidRPr="00F37BA3" w:rsidRDefault="002477B6" w:rsidP="002477B6">
      <w:pPr>
        <w:spacing w:after="0" w:line="240" w:lineRule="auto"/>
        <w:jc w:val="thaiDistribute"/>
        <w:rPr>
          <w:rFonts w:ascii="Arial" w:eastAsia="Arial Unicode MS" w:hAnsi="Arial" w:cs="Arial"/>
          <w:sz w:val="16"/>
          <w:szCs w:val="16"/>
          <w:lang w:bidi="th-TH"/>
        </w:rPr>
      </w:pPr>
    </w:p>
    <w:p w14:paraId="09506A25" w14:textId="4E968100" w:rsidR="009475BF" w:rsidRPr="00F37BA3" w:rsidRDefault="002477B6" w:rsidP="00CD6110">
      <w:pPr>
        <w:rPr>
          <w:rFonts w:ascii="Arial" w:eastAsia="Arial Unicode MS" w:hAnsi="Arial" w:cs="Arial"/>
          <w:sz w:val="16"/>
          <w:szCs w:val="16"/>
          <w:lang w:bidi="th-TH"/>
        </w:rPr>
      </w:pPr>
      <w:r w:rsidRPr="00F37BA3">
        <w:rPr>
          <w:rFonts w:ascii="Arial" w:eastAsia="Arial Unicode MS" w:hAnsi="Arial" w:cs="Arial"/>
          <w:sz w:val="16"/>
          <w:szCs w:val="16"/>
          <w:lang w:bidi="th-TH"/>
        </w:rPr>
        <w:br w:type="page"/>
      </w:r>
    </w:p>
    <w:p w14:paraId="7C1C2BFC" w14:textId="54743635" w:rsidR="002477B6" w:rsidRPr="00F37BA3" w:rsidRDefault="002477B6" w:rsidP="002477B6">
      <w:pPr>
        <w:spacing w:after="0" w:line="240" w:lineRule="auto"/>
        <w:jc w:val="both"/>
        <w:rPr>
          <w:rFonts w:ascii="Arial" w:eastAsia="Arial Unicode MS" w:hAnsi="Arial" w:cs="Arial"/>
          <w:i/>
          <w:iCs/>
          <w:color w:val="CF4A02"/>
          <w:sz w:val="20"/>
          <w:szCs w:val="20"/>
          <w:lang w:bidi="th-TH"/>
        </w:rPr>
      </w:pPr>
      <w:r w:rsidRPr="00F37BA3">
        <w:rPr>
          <w:rFonts w:ascii="Arial" w:eastAsia="Arial Unicode MS" w:hAnsi="Arial" w:cs="Arial"/>
          <w:i/>
          <w:iCs/>
          <w:color w:val="CF4A02"/>
          <w:sz w:val="20"/>
          <w:szCs w:val="20"/>
          <w:lang w:bidi="th-TH"/>
        </w:rPr>
        <w:lastRenderedPageBreak/>
        <w:t>Outstanding balances</w:t>
      </w:r>
    </w:p>
    <w:p w14:paraId="5FD061A0" w14:textId="77777777" w:rsidR="002477B6" w:rsidRPr="00F37BA3" w:rsidRDefault="002477B6" w:rsidP="002477B6">
      <w:pPr>
        <w:spacing w:after="0" w:line="240" w:lineRule="auto"/>
        <w:jc w:val="thaiDistribute"/>
        <w:rPr>
          <w:rFonts w:ascii="Arial" w:eastAsia="Arial Unicode MS" w:hAnsi="Arial" w:cs="Arial"/>
          <w:sz w:val="16"/>
          <w:szCs w:val="16"/>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F37BA3" w14:paraId="6EF16AAD" w14:textId="77777777" w:rsidTr="00357262">
        <w:trPr>
          <w:cantSplit/>
        </w:trPr>
        <w:tc>
          <w:tcPr>
            <w:tcW w:w="3672" w:type="dxa"/>
          </w:tcPr>
          <w:p w14:paraId="583E135C" w14:textId="77777777" w:rsidR="002477B6" w:rsidRPr="00F37BA3"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079A143"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352C764F"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05C38EEB"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3A4E7529"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192BDC" w:rsidRPr="00F37BA3" w14:paraId="52B72DB8" w14:textId="77777777" w:rsidTr="00357262">
        <w:trPr>
          <w:cantSplit/>
        </w:trPr>
        <w:tc>
          <w:tcPr>
            <w:tcW w:w="3672" w:type="dxa"/>
          </w:tcPr>
          <w:p w14:paraId="3E96654F" w14:textId="77777777" w:rsidR="00192BDC" w:rsidRPr="00F37BA3" w:rsidRDefault="00192BDC" w:rsidP="00192BDC">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2AB96849" w14:textId="5D0A6BB5"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25E2712B" w14:textId="7E4CE88A"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tcPr>
          <w:p w14:paraId="7B1C3E62" w14:textId="7CD1B5A5"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0592258C" w14:textId="6F6EAEFA"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192BDC" w:rsidRPr="00F37BA3" w14:paraId="28691574" w14:textId="77777777" w:rsidTr="00357262">
        <w:trPr>
          <w:cantSplit/>
        </w:trPr>
        <w:tc>
          <w:tcPr>
            <w:tcW w:w="3672" w:type="dxa"/>
          </w:tcPr>
          <w:p w14:paraId="5861DF15" w14:textId="77777777" w:rsidR="00192BDC" w:rsidRPr="00F37BA3" w:rsidRDefault="00192BDC" w:rsidP="00192BDC">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3DB81068"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595A2F36"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73D204C1"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5B0D4DA8"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192BDC" w:rsidRPr="00F37BA3" w14:paraId="082C6183" w14:textId="77777777" w:rsidTr="00357262">
        <w:trPr>
          <w:cantSplit/>
        </w:trPr>
        <w:tc>
          <w:tcPr>
            <w:tcW w:w="3672" w:type="dxa"/>
          </w:tcPr>
          <w:p w14:paraId="6268BA70" w14:textId="77777777" w:rsidR="00192BDC" w:rsidRPr="00F37BA3" w:rsidRDefault="00192BDC" w:rsidP="00192BDC">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6C53679"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6C7AD5A"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5523707"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E15DF82"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r>
      <w:tr w:rsidR="00192BDC" w:rsidRPr="00F37BA3" w14:paraId="60C1055E" w14:textId="77777777" w:rsidTr="00357262">
        <w:trPr>
          <w:cantSplit/>
          <w:trHeight w:val="143"/>
        </w:trPr>
        <w:tc>
          <w:tcPr>
            <w:tcW w:w="3672" w:type="dxa"/>
            <w:vAlign w:val="bottom"/>
          </w:tcPr>
          <w:p w14:paraId="29A5858E" w14:textId="77777777" w:rsidR="00192BDC" w:rsidRPr="00F37BA3" w:rsidRDefault="00192BDC" w:rsidP="00192BDC">
            <w:pPr>
              <w:autoSpaceDE w:val="0"/>
              <w:autoSpaceDN w:val="0"/>
              <w:adjustRightInd w:val="0"/>
              <w:spacing w:after="0" w:line="240" w:lineRule="auto"/>
              <w:ind w:left="-72" w:right="-72"/>
              <w:rPr>
                <w:rFonts w:ascii="Arial" w:eastAsia="Arial Unicode MS" w:hAnsi="Arial" w:cs="Arial"/>
                <w:b/>
                <w:bCs/>
                <w:sz w:val="20"/>
                <w:szCs w:val="20"/>
              </w:rPr>
            </w:pPr>
            <w:r w:rsidRPr="00F37BA3">
              <w:rPr>
                <w:rFonts w:ascii="Arial" w:eastAsia="Arial Unicode MS" w:hAnsi="Arial" w:cs="Arial"/>
                <w:b/>
                <w:bCs/>
                <w:sz w:val="20"/>
                <w:szCs w:val="20"/>
              </w:rPr>
              <w:t>Receivables</w:t>
            </w:r>
          </w:p>
        </w:tc>
        <w:tc>
          <w:tcPr>
            <w:tcW w:w="1440" w:type="dxa"/>
            <w:shd w:val="clear" w:color="auto" w:fill="FAFAFA"/>
            <w:vAlign w:val="bottom"/>
          </w:tcPr>
          <w:p w14:paraId="4E015D72"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56AB57C"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9C10C13"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DF8E6F4"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r>
      <w:tr w:rsidR="0058550B" w:rsidRPr="00F37BA3" w14:paraId="5D26B9E6" w14:textId="77777777" w:rsidTr="002E65A9">
        <w:trPr>
          <w:cantSplit/>
          <w:trHeight w:val="143"/>
        </w:trPr>
        <w:tc>
          <w:tcPr>
            <w:tcW w:w="3672" w:type="dxa"/>
          </w:tcPr>
          <w:p w14:paraId="0BEF15DD" w14:textId="2AAF4690" w:rsidR="0058550B" w:rsidRPr="00F37BA3" w:rsidRDefault="0058550B" w:rsidP="0058550B">
            <w:pPr>
              <w:autoSpaceDE w:val="0"/>
              <w:autoSpaceDN w:val="0"/>
              <w:adjustRightInd w:val="0"/>
              <w:spacing w:after="0" w:line="240" w:lineRule="auto"/>
              <w:ind w:left="-72" w:right="-72"/>
              <w:rPr>
                <w:rFonts w:ascii="Arial" w:eastAsia="Arial Unicode MS" w:hAnsi="Arial" w:cs="Arial"/>
                <w:sz w:val="20"/>
                <w:szCs w:val="20"/>
              </w:rPr>
            </w:pPr>
            <w:r w:rsidRPr="00F37BA3">
              <w:rPr>
                <w:rFonts w:ascii="Arial" w:eastAsia="Arial Unicode MS" w:hAnsi="Arial" w:cs="Arial"/>
                <w:sz w:val="20"/>
                <w:szCs w:val="20"/>
              </w:rPr>
              <w:t>Ultimate Parent</w:t>
            </w:r>
          </w:p>
        </w:tc>
        <w:tc>
          <w:tcPr>
            <w:tcW w:w="1440" w:type="dxa"/>
            <w:shd w:val="clear" w:color="auto" w:fill="FAFAFA"/>
            <w:vAlign w:val="bottom"/>
          </w:tcPr>
          <w:p w14:paraId="6E266CB0" w14:textId="5536B878" w:rsidR="0058550B" w:rsidRPr="00F37BA3" w:rsidRDefault="0058550B" w:rsidP="0058550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755,40</w:t>
            </w:r>
            <w:r w:rsidR="007211CC" w:rsidRPr="00F37BA3">
              <w:rPr>
                <w:rFonts w:ascii="Arial" w:eastAsia="Arial Unicode MS" w:hAnsi="Arial" w:cs="Arial"/>
                <w:sz w:val="20"/>
                <w:szCs w:val="20"/>
                <w:lang w:bidi="th-TH"/>
              </w:rPr>
              <w:t>7</w:t>
            </w:r>
          </w:p>
        </w:tc>
        <w:tc>
          <w:tcPr>
            <w:tcW w:w="1440" w:type="dxa"/>
            <w:shd w:val="clear" w:color="auto" w:fill="auto"/>
            <w:vAlign w:val="bottom"/>
          </w:tcPr>
          <w:p w14:paraId="53249EFC" w14:textId="450D264C" w:rsidR="0058550B" w:rsidRPr="00F37BA3" w:rsidRDefault="0058550B" w:rsidP="0058550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899,763</w:t>
            </w:r>
          </w:p>
        </w:tc>
        <w:tc>
          <w:tcPr>
            <w:tcW w:w="1440" w:type="dxa"/>
            <w:shd w:val="clear" w:color="auto" w:fill="FAFAFA"/>
            <w:vAlign w:val="bottom"/>
          </w:tcPr>
          <w:p w14:paraId="3EF41DE9" w14:textId="2E0B7FF2" w:rsidR="0058550B" w:rsidRPr="00F37BA3" w:rsidRDefault="0005412C" w:rsidP="0058550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w:t>
            </w:r>
          </w:p>
        </w:tc>
        <w:tc>
          <w:tcPr>
            <w:tcW w:w="1440" w:type="dxa"/>
            <w:shd w:val="clear" w:color="auto" w:fill="auto"/>
            <w:vAlign w:val="bottom"/>
          </w:tcPr>
          <w:p w14:paraId="362C50DB" w14:textId="36292AAA" w:rsidR="0058550B" w:rsidRPr="00F37BA3" w:rsidRDefault="0058550B" w:rsidP="0058550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w:t>
            </w:r>
          </w:p>
        </w:tc>
      </w:tr>
      <w:tr w:rsidR="0058550B" w:rsidRPr="00F37BA3" w14:paraId="79BD2278" w14:textId="77777777" w:rsidTr="002E65A9">
        <w:trPr>
          <w:cantSplit/>
          <w:trHeight w:val="143"/>
        </w:trPr>
        <w:tc>
          <w:tcPr>
            <w:tcW w:w="3672" w:type="dxa"/>
          </w:tcPr>
          <w:p w14:paraId="3B32BB30" w14:textId="2132C753" w:rsidR="0058550B" w:rsidRPr="00F37BA3" w:rsidRDefault="0058550B" w:rsidP="0058550B">
            <w:pPr>
              <w:autoSpaceDE w:val="0"/>
              <w:autoSpaceDN w:val="0"/>
              <w:adjustRightInd w:val="0"/>
              <w:spacing w:after="0" w:line="240" w:lineRule="auto"/>
              <w:ind w:left="-72" w:right="-72"/>
              <w:rPr>
                <w:rFonts w:ascii="Arial" w:eastAsia="Arial Unicode MS" w:hAnsi="Arial" w:cs="Arial"/>
                <w:sz w:val="20"/>
                <w:szCs w:val="20"/>
              </w:rPr>
            </w:pPr>
            <w:r w:rsidRPr="00F37BA3">
              <w:rPr>
                <w:rFonts w:ascii="Arial" w:eastAsia="Arial Unicode MS" w:hAnsi="Arial" w:cs="Arial"/>
                <w:sz w:val="20"/>
                <w:szCs w:val="20"/>
              </w:rPr>
              <w:t>Parent</w:t>
            </w:r>
          </w:p>
        </w:tc>
        <w:tc>
          <w:tcPr>
            <w:tcW w:w="1440" w:type="dxa"/>
            <w:shd w:val="clear" w:color="auto" w:fill="FAFAFA"/>
            <w:vAlign w:val="bottom"/>
          </w:tcPr>
          <w:p w14:paraId="2443E85F" w14:textId="76E31FC9" w:rsidR="0058550B" w:rsidRPr="00F37BA3" w:rsidRDefault="0058550B" w:rsidP="0058550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22,588</w:t>
            </w:r>
          </w:p>
        </w:tc>
        <w:tc>
          <w:tcPr>
            <w:tcW w:w="1440" w:type="dxa"/>
            <w:shd w:val="clear" w:color="auto" w:fill="auto"/>
            <w:vAlign w:val="bottom"/>
          </w:tcPr>
          <w:p w14:paraId="5C36465F" w14:textId="550A0D8A" w:rsidR="0058550B" w:rsidRPr="00F37BA3" w:rsidRDefault="0058550B" w:rsidP="0058550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10,161</w:t>
            </w:r>
          </w:p>
        </w:tc>
        <w:tc>
          <w:tcPr>
            <w:tcW w:w="1440" w:type="dxa"/>
            <w:shd w:val="clear" w:color="auto" w:fill="FAFAFA"/>
            <w:vAlign w:val="bottom"/>
          </w:tcPr>
          <w:p w14:paraId="29369DC1" w14:textId="038FC682" w:rsidR="0058550B" w:rsidRPr="00F37BA3" w:rsidRDefault="0058550B" w:rsidP="0058550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22,588</w:t>
            </w:r>
          </w:p>
        </w:tc>
        <w:tc>
          <w:tcPr>
            <w:tcW w:w="1440" w:type="dxa"/>
            <w:shd w:val="clear" w:color="auto" w:fill="auto"/>
            <w:vAlign w:val="bottom"/>
          </w:tcPr>
          <w:p w14:paraId="2F4EB687" w14:textId="66DB9597" w:rsidR="0058550B" w:rsidRPr="00F37BA3" w:rsidRDefault="0058550B" w:rsidP="0058550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w:t>
            </w:r>
          </w:p>
        </w:tc>
      </w:tr>
      <w:tr w:rsidR="0058550B" w:rsidRPr="00F37BA3" w14:paraId="366756D3" w14:textId="77777777" w:rsidTr="002E65A9">
        <w:trPr>
          <w:cantSplit/>
          <w:trHeight w:val="143"/>
        </w:trPr>
        <w:tc>
          <w:tcPr>
            <w:tcW w:w="3672" w:type="dxa"/>
          </w:tcPr>
          <w:p w14:paraId="67F7C21C" w14:textId="77777777" w:rsidR="0058550B" w:rsidRPr="00F37BA3" w:rsidRDefault="0058550B" w:rsidP="0058550B">
            <w:pPr>
              <w:autoSpaceDE w:val="0"/>
              <w:autoSpaceDN w:val="0"/>
              <w:adjustRightInd w:val="0"/>
              <w:spacing w:after="0" w:line="240" w:lineRule="auto"/>
              <w:ind w:left="-72" w:right="-72"/>
              <w:rPr>
                <w:rFonts w:ascii="Arial" w:eastAsia="Arial Unicode MS" w:hAnsi="Arial" w:cs="Arial"/>
                <w:sz w:val="20"/>
                <w:szCs w:val="20"/>
              </w:rPr>
            </w:pPr>
            <w:r w:rsidRPr="00F37BA3">
              <w:rPr>
                <w:rFonts w:ascii="Arial" w:eastAsia="Arial Unicode MS" w:hAnsi="Arial" w:cs="Arial"/>
                <w:sz w:val="20"/>
                <w:szCs w:val="20"/>
              </w:rPr>
              <w:t>Subsidiaries</w:t>
            </w:r>
          </w:p>
        </w:tc>
        <w:tc>
          <w:tcPr>
            <w:tcW w:w="1440" w:type="dxa"/>
            <w:shd w:val="clear" w:color="auto" w:fill="FAFAFA"/>
            <w:vAlign w:val="bottom"/>
          </w:tcPr>
          <w:p w14:paraId="26DE99A5" w14:textId="02475364" w:rsidR="0058550B" w:rsidRPr="00F37BA3" w:rsidRDefault="0058550B" w:rsidP="0058550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w:t>
            </w:r>
          </w:p>
        </w:tc>
        <w:tc>
          <w:tcPr>
            <w:tcW w:w="1440" w:type="dxa"/>
            <w:shd w:val="clear" w:color="auto" w:fill="auto"/>
            <w:vAlign w:val="bottom"/>
          </w:tcPr>
          <w:p w14:paraId="44B910E1" w14:textId="55B62D4E" w:rsidR="0058550B" w:rsidRPr="00F37BA3" w:rsidRDefault="0058550B" w:rsidP="0058550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w:t>
            </w:r>
          </w:p>
        </w:tc>
        <w:tc>
          <w:tcPr>
            <w:tcW w:w="1440" w:type="dxa"/>
            <w:shd w:val="clear" w:color="auto" w:fill="FAFAFA"/>
            <w:vAlign w:val="bottom"/>
          </w:tcPr>
          <w:p w14:paraId="0AC95B96" w14:textId="3A20AAF4" w:rsidR="0058550B" w:rsidRPr="00F37BA3" w:rsidRDefault="00991094" w:rsidP="0058550B">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77</w:t>
            </w:r>
            <w:r w:rsidR="002A4DED" w:rsidRPr="00F37BA3">
              <w:rPr>
                <w:rFonts w:ascii="Arial" w:eastAsia="Arial Unicode MS" w:hAnsi="Arial" w:cs="Arial"/>
                <w:sz w:val="20"/>
                <w:szCs w:val="20"/>
                <w:lang w:bidi="th-TH"/>
              </w:rPr>
              <w:t>,</w:t>
            </w:r>
            <w:r w:rsidRPr="00F37BA3">
              <w:rPr>
                <w:rFonts w:ascii="Arial" w:eastAsia="Arial Unicode MS" w:hAnsi="Arial" w:cs="Arial"/>
                <w:sz w:val="20"/>
                <w:szCs w:val="20"/>
                <w:lang w:bidi="th-TH"/>
              </w:rPr>
              <w:t>844</w:t>
            </w:r>
            <w:r w:rsidR="002A4DED" w:rsidRPr="00F37BA3">
              <w:rPr>
                <w:rFonts w:ascii="Arial" w:eastAsia="Arial Unicode MS" w:hAnsi="Arial" w:cs="Arial"/>
                <w:sz w:val="20"/>
                <w:szCs w:val="20"/>
                <w:lang w:bidi="th-TH"/>
              </w:rPr>
              <w:t>,</w:t>
            </w:r>
            <w:r w:rsidRPr="00F37BA3">
              <w:rPr>
                <w:rFonts w:ascii="Arial" w:eastAsia="Arial Unicode MS" w:hAnsi="Arial" w:cs="Arial"/>
                <w:sz w:val="20"/>
                <w:szCs w:val="20"/>
                <w:lang w:bidi="th-TH"/>
              </w:rPr>
              <w:t>988</w:t>
            </w:r>
          </w:p>
        </w:tc>
        <w:tc>
          <w:tcPr>
            <w:tcW w:w="1440" w:type="dxa"/>
            <w:shd w:val="clear" w:color="auto" w:fill="auto"/>
            <w:vAlign w:val="bottom"/>
          </w:tcPr>
          <w:p w14:paraId="69CB46C8" w14:textId="74B38C40" w:rsidR="0058550B" w:rsidRPr="00F37BA3" w:rsidRDefault="002A4DED" w:rsidP="0058550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68,912,195</w:t>
            </w:r>
          </w:p>
        </w:tc>
      </w:tr>
      <w:tr w:rsidR="0005412C" w:rsidRPr="00F37BA3" w14:paraId="5C7232AD" w14:textId="77777777" w:rsidTr="002E65A9">
        <w:trPr>
          <w:cantSplit/>
          <w:trHeight w:val="143"/>
        </w:trPr>
        <w:tc>
          <w:tcPr>
            <w:tcW w:w="3672" w:type="dxa"/>
          </w:tcPr>
          <w:p w14:paraId="357AB345" w14:textId="77777777" w:rsidR="0005412C" w:rsidRPr="00F37BA3" w:rsidRDefault="0005412C" w:rsidP="0005412C">
            <w:pPr>
              <w:autoSpaceDE w:val="0"/>
              <w:autoSpaceDN w:val="0"/>
              <w:adjustRightInd w:val="0"/>
              <w:spacing w:after="0" w:line="240" w:lineRule="auto"/>
              <w:ind w:left="-72" w:right="-72"/>
              <w:rPr>
                <w:rFonts w:ascii="Arial" w:eastAsia="Arial Unicode MS" w:hAnsi="Arial" w:cs="Arial"/>
                <w:sz w:val="20"/>
                <w:szCs w:val="20"/>
              </w:rPr>
            </w:pPr>
            <w:r w:rsidRPr="00F37BA3">
              <w:rPr>
                <w:rFonts w:ascii="Arial" w:eastAsia="Arial Unicode MS" w:hAnsi="Arial" w:cs="Arial"/>
                <w:sz w:val="20"/>
                <w:szCs w:val="20"/>
              </w:rPr>
              <w:t>Associates</w:t>
            </w:r>
          </w:p>
        </w:tc>
        <w:tc>
          <w:tcPr>
            <w:tcW w:w="1440" w:type="dxa"/>
            <w:shd w:val="clear" w:color="auto" w:fill="FAFAFA"/>
            <w:vAlign w:val="bottom"/>
          </w:tcPr>
          <w:p w14:paraId="3F3C3702" w14:textId="168E7D6D" w:rsidR="0005412C" w:rsidRPr="00F37BA3" w:rsidRDefault="0005412C" w:rsidP="0005412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34,</w:t>
            </w:r>
            <w:r w:rsidR="00991094" w:rsidRPr="00F37BA3">
              <w:rPr>
                <w:rFonts w:ascii="Arial" w:eastAsia="Arial Unicode MS" w:hAnsi="Arial" w:cs="Arial"/>
                <w:sz w:val="20"/>
                <w:szCs w:val="20"/>
                <w:lang w:bidi="th-TH"/>
              </w:rPr>
              <w:t>523</w:t>
            </w:r>
            <w:r w:rsidRPr="00F37BA3">
              <w:rPr>
                <w:rFonts w:ascii="Arial" w:eastAsia="Arial Unicode MS" w:hAnsi="Arial" w:cs="Arial"/>
                <w:sz w:val="20"/>
                <w:szCs w:val="20"/>
                <w:lang w:bidi="th-TH"/>
              </w:rPr>
              <w:t>,</w:t>
            </w:r>
            <w:r w:rsidR="00991094" w:rsidRPr="00F37BA3">
              <w:rPr>
                <w:rFonts w:ascii="Arial" w:eastAsia="Arial Unicode MS" w:hAnsi="Arial" w:cs="Arial"/>
                <w:sz w:val="20"/>
                <w:szCs w:val="20"/>
                <w:lang w:bidi="th-TH"/>
              </w:rPr>
              <w:t>374</w:t>
            </w:r>
          </w:p>
        </w:tc>
        <w:tc>
          <w:tcPr>
            <w:tcW w:w="1440" w:type="dxa"/>
            <w:shd w:val="clear" w:color="auto" w:fill="auto"/>
            <w:vAlign w:val="bottom"/>
          </w:tcPr>
          <w:p w14:paraId="04171282" w14:textId="79BB58FA" w:rsidR="0005412C" w:rsidRPr="00F37BA3" w:rsidRDefault="0005412C" w:rsidP="0005412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18,651,186</w:t>
            </w:r>
          </w:p>
        </w:tc>
        <w:tc>
          <w:tcPr>
            <w:tcW w:w="1440" w:type="dxa"/>
            <w:shd w:val="clear" w:color="auto" w:fill="FAFAFA"/>
            <w:vAlign w:val="bottom"/>
          </w:tcPr>
          <w:p w14:paraId="042DC359" w14:textId="699CF768" w:rsidR="0005412C" w:rsidRPr="00F37BA3" w:rsidRDefault="0005412C" w:rsidP="0005412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25,891,512</w:t>
            </w:r>
          </w:p>
        </w:tc>
        <w:tc>
          <w:tcPr>
            <w:tcW w:w="1440" w:type="dxa"/>
            <w:shd w:val="clear" w:color="auto" w:fill="auto"/>
            <w:vAlign w:val="bottom"/>
          </w:tcPr>
          <w:p w14:paraId="6AABD0B2" w14:textId="3475B016" w:rsidR="0005412C" w:rsidRPr="00F37BA3" w:rsidRDefault="0005412C" w:rsidP="0005412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14,838,329</w:t>
            </w:r>
          </w:p>
        </w:tc>
      </w:tr>
      <w:tr w:rsidR="0005412C" w:rsidRPr="00F37BA3" w14:paraId="28BF44EC" w14:textId="77777777" w:rsidTr="002E65A9">
        <w:trPr>
          <w:cantSplit/>
          <w:trHeight w:val="143"/>
        </w:trPr>
        <w:tc>
          <w:tcPr>
            <w:tcW w:w="3672" w:type="dxa"/>
          </w:tcPr>
          <w:p w14:paraId="240EF3E9" w14:textId="77777777" w:rsidR="0005412C" w:rsidRPr="00F37BA3" w:rsidRDefault="0005412C" w:rsidP="0005412C">
            <w:pPr>
              <w:autoSpaceDE w:val="0"/>
              <w:autoSpaceDN w:val="0"/>
              <w:adjustRightInd w:val="0"/>
              <w:spacing w:after="0" w:line="240" w:lineRule="auto"/>
              <w:ind w:left="-72" w:right="-72"/>
              <w:rPr>
                <w:rFonts w:ascii="Arial" w:eastAsia="Arial Unicode MS" w:hAnsi="Arial" w:cs="Arial"/>
                <w:sz w:val="20"/>
                <w:szCs w:val="20"/>
              </w:rPr>
            </w:pPr>
            <w:r w:rsidRPr="00F37BA3">
              <w:rPr>
                <w:rFonts w:ascii="Arial" w:eastAsia="Arial Unicode MS" w:hAnsi="Arial" w:cs="Arial"/>
                <w:sz w:val="20"/>
                <w:szCs w:val="20"/>
              </w:rPr>
              <w:t>Joint ventures</w:t>
            </w:r>
          </w:p>
        </w:tc>
        <w:tc>
          <w:tcPr>
            <w:tcW w:w="1440" w:type="dxa"/>
            <w:shd w:val="clear" w:color="auto" w:fill="FAFAFA"/>
            <w:vAlign w:val="bottom"/>
          </w:tcPr>
          <w:p w14:paraId="6CAFFC0C" w14:textId="02357750" w:rsidR="0005412C" w:rsidRPr="00F37BA3" w:rsidRDefault="00991094" w:rsidP="0005412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2,816</w:t>
            </w:r>
            <w:r w:rsidR="002A4DED" w:rsidRPr="00F37BA3">
              <w:rPr>
                <w:rFonts w:ascii="Arial" w:eastAsia="Arial Unicode MS" w:hAnsi="Arial" w:cs="Arial"/>
                <w:sz w:val="20"/>
                <w:szCs w:val="20"/>
              </w:rPr>
              <w:t>,</w:t>
            </w:r>
            <w:r w:rsidRPr="00F37BA3">
              <w:rPr>
                <w:rFonts w:ascii="Arial" w:eastAsia="Arial Unicode MS" w:hAnsi="Arial" w:cs="Arial"/>
                <w:sz w:val="20"/>
                <w:szCs w:val="20"/>
              </w:rPr>
              <w:t>406</w:t>
            </w:r>
          </w:p>
        </w:tc>
        <w:tc>
          <w:tcPr>
            <w:tcW w:w="1440" w:type="dxa"/>
            <w:shd w:val="clear" w:color="auto" w:fill="auto"/>
            <w:vAlign w:val="bottom"/>
          </w:tcPr>
          <w:p w14:paraId="3665405C" w14:textId="2A5CBF74" w:rsidR="0005412C" w:rsidRPr="00F37BA3" w:rsidRDefault="002A4DED" w:rsidP="0005412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1,476,720</w:t>
            </w:r>
          </w:p>
        </w:tc>
        <w:tc>
          <w:tcPr>
            <w:tcW w:w="1440" w:type="dxa"/>
            <w:shd w:val="clear" w:color="auto" w:fill="FAFAFA"/>
            <w:vAlign w:val="bottom"/>
          </w:tcPr>
          <w:p w14:paraId="6562E7C1" w14:textId="46469384" w:rsidR="0005412C" w:rsidRPr="00F37BA3" w:rsidRDefault="0005412C" w:rsidP="0005412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2,795,006</w:t>
            </w:r>
          </w:p>
        </w:tc>
        <w:tc>
          <w:tcPr>
            <w:tcW w:w="1440" w:type="dxa"/>
            <w:shd w:val="clear" w:color="auto" w:fill="auto"/>
            <w:vAlign w:val="bottom"/>
          </w:tcPr>
          <w:p w14:paraId="1E61CB41" w14:textId="399D1584" w:rsidR="0005412C" w:rsidRPr="00F37BA3" w:rsidRDefault="0005412C" w:rsidP="0005412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1,476,719</w:t>
            </w:r>
          </w:p>
        </w:tc>
      </w:tr>
      <w:tr w:rsidR="0005412C" w:rsidRPr="00F37BA3" w14:paraId="760D156E" w14:textId="77777777" w:rsidTr="002E65A9">
        <w:trPr>
          <w:cantSplit/>
          <w:trHeight w:val="143"/>
        </w:trPr>
        <w:tc>
          <w:tcPr>
            <w:tcW w:w="3672" w:type="dxa"/>
          </w:tcPr>
          <w:p w14:paraId="4CC3D013" w14:textId="77777777" w:rsidR="0005412C" w:rsidRPr="00F37BA3" w:rsidRDefault="0005412C" w:rsidP="0005412C">
            <w:pPr>
              <w:autoSpaceDE w:val="0"/>
              <w:autoSpaceDN w:val="0"/>
              <w:adjustRightInd w:val="0"/>
              <w:spacing w:after="0" w:line="240" w:lineRule="auto"/>
              <w:ind w:left="-72" w:right="-72"/>
              <w:rPr>
                <w:rFonts w:ascii="Arial" w:eastAsia="Arial Unicode MS" w:hAnsi="Arial" w:cs="Arial"/>
                <w:sz w:val="20"/>
                <w:szCs w:val="20"/>
              </w:rPr>
            </w:pPr>
            <w:r w:rsidRPr="00F37BA3">
              <w:rPr>
                <w:rFonts w:ascii="Arial" w:eastAsia="Arial Unicode MS" w:hAnsi="Arial" w:cs="Arial"/>
                <w:sz w:val="20"/>
                <w:szCs w:val="20"/>
              </w:rPr>
              <w:t>Other related parties</w:t>
            </w:r>
          </w:p>
        </w:tc>
        <w:tc>
          <w:tcPr>
            <w:tcW w:w="1440" w:type="dxa"/>
            <w:tcBorders>
              <w:bottom w:val="single" w:sz="4" w:space="0" w:color="auto"/>
            </w:tcBorders>
            <w:shd w:val="clear" w:color="auto" w:fill="FAFAFA"/>
            <w:vAlign w:val="bottom"/>
          </w:tcPr>
          <w:p w14:paraId="0F12478A" w14:textId="288A2774" w:rsidR="0005412C" w:rsidRPr="00F37BA3" w:rsidRDefault="0005412C" w:rsidP="0005412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12,127,885</w:t>
            </w:r>
          </w:p>
        </w:tc>
        <w:tc>
          <w:tcPr>
            <w:tcW w:w="1440" w:type="dxa"/>
            <w:tcBorders>
              <w:bottom w:val="single" w:sz="4" w:space="0" w:color="auto"/>
            </w:tcBorders>
            <w:shd w:val="clear" w:color="auto" w:fill="auto"/>
            <w:vAlign w:val="bottom"/>
          </w:tcPr>
          <w:p w14:paraId="4B4F3C6B" w14:textId="30F8C640" w:rsidR="0005412C" w:rsidRPr="00F37BA3" w:rsidRDefault="0005412C" w:rsidP="0005412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5,401,369</w:t>
            </w:r>
          </w:p>
        </w:tc>
        <w:tc>
          <w:tcPr>
            <w:tcW w:w="1440" w:type="dxa"/>
            <w:tcBorders>
              <w:bottom w:val="single" w:sz="4" w:space="0" w:color="auto"/>
            </w:tcBorders>
            <w:shd w:val="clear" w:color="auto" w:fill="FAFAFA"/>
            <w:vAlign w:val="bottom"/>
          </w:tcPr>
          <w:p w14:paraId="39CDB30F" w14:textId="456B87EE" w:rsidR="0005412C" w:rsidRPr="00F37BA3" w:rsidRDefault="0005412C" w:rsidP="0005412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1,340,866</w:t>
            </w:r>
          </w:p>
        </w:tc>
        <w:tc>
          <w:tcPr>
            <w:tcW w:w="1440" w:type="dxa"/>
            <w:tcBorders>
              <w:bottom w:val="single" w:sz="4" w:space="0" w:color="auto"/>
            </w:tcBorders>
            <w:shd w:val="clear" w:color="auto" w:fill="auto"/>
            <w:vAlign w:val="bottom"/>
          </w:tcPr>
          <w:p w14:paraId="235B064A" w14:textId="2D2CBE25" w:rsidR="0005412C" w:rsidRPr="00F37BA3" w:rsidRDefault="0005412C" w:rsidP="0005412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5,373,202</w:t>
            </w:r>
          </w:p>
        </w:tc>
      </w:tr>
      <w:tr w:rsidR="0058550B" w:rsidRPr="00F37BA3" w14:paraId="30AF442D" w14:textId="77777777" w:rsidTr="00357262">
        <w:trPr>
          <w:cantSplit/>
          <w:trHeight w:val="143"/>
        </w:trPr>
        <w:tc>
          <w:tcPr>
            <w:tcW w:w="3672" w:type="dxa"/>
          </w:tcPr>
          <w:p w14:paraId="6EFC00EA" w14:textId="77777777" w:rsidR="0058550B" w:rsidRPr="00F37BA3" w:rsidRDefault="0058550B" w:rsidP="0058550B">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4BBF6D6" w14:textId="77777777" w:rsidR="0058550B" w:rsidRPr="00F37BA3" w:rsidRDefault="0058550B" w:rsidP="0058550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9F943E3" w14:textId="77777777" w:rsidR="0058550B" w:rsidRPr="00F37BA3" w:rsidRDefault="0058550B" w:rsidP="0058550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AAE34A0" w14:textId="77777777" w:rsidR="0058550B" w:rsidRPr="00F37BA3" w:rsidRDefault="0058550B" w:rsidP="0058550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825E42D" w14:textId="77777777" w:rsidR="0058550B" w:rsidRPr="00F37BA3" w:rsidRDefault="0058550B" w:rsidP="0058550B">
            <w:pPr>
              <w:autoSpaceDE w:val="0"/>
              <w:autoSpaceDN w:val="0"/>
              <w:adjustRightInd w:val="0"/>
              <w:spacing w:after="0" w:line="240" w:lineRule="auto"/>
              <w:ind w:right="-72"/>
              <w:jc w:val="right"/>
              <w:rPr>
                <w:rFonts w:ascii="Arial" w:eastAsia="Arial Unicode MS" w:hAnsi="Arial" w:cs="Arial"/>
                <w:sz w:val="20"/>
                <w:szCs w:val="20"/>
              </w:rPr>
            </w:pPr>
          </w:p>
        </w:tc>
      </w:tr>
      <w:tr w:rsidR="0058550B" w:rsidRPr="00F37BA3" w14:paraId="2C82C674" w14:textId="77777777" w:rsidTr="00357262">
        <w:trPr>
          <w:cantSplit/>
          <w:trHeight w:val="143"/>
        </w:trPr>
        <w:tc>
          <w:tcPr>
            <w:tcW w:w="3672" w:type="dxa"/>
            <w:vAlign w:val="bottom"/>
          </w:tcPr>
          <w:p w14:paraId="4ED7442B" w14:textId="77777777" w:rsidR="0058550B" w:rsidRPr="00F37BA3" w:rsidRDefault="0058550B" w:rsidP="0058550B">
            <w:pPr>
              <w:autoSpaceDE w:val="0"/>
              <w:autoSpaceDN w:val="0"/>
              <w:adjustRightInd w:val="0"/>
              <w:spacing w:after="0" w:line="240" w:lineRule="auto"/>
              <w:ind w:left="-72" w:right="-72"/>
              <w:rPr>
                <w:rFonts w:ascii="Arial" w:eastAsia="Arial Unicode MS" w:hAnsi="Arial" w:cs="Arial"/>
                <w:b/>
                <w:bCs/>
                <w:sz w:val="20"/>
                <w:szCs w:val="20"/>
                <w:cs/>
                <w:lang w:bidi="th-TH"/>
              </w:rPr>
            </w:pPr>
            <w:r w:rsidRPr="00F37BA3">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335F0CF3" w14:textId="4938BA36" w:rsidR="0058550B" w:rsidRPr="00F37BA3" w:rsidRDefault="00991094" w:rsidP="0058550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50,245,660</w:t>
            </w:r>
          </w:p>
        </w:tc>
        <w:tc>
          <w:tcPr>
            <w:tcW w:w="1440" w:type="dxa"/>
            <w:tcBorders>
              <w:bottom w:val="single" w:sz="4" w:space="0" w:color="auto"/>
            </w:tcBorders>
            <w:shd w:val="clear" w:color="auto" w:fill="auto"/>
            <w:vAlign w:val="bottom"/>
          </w:tcPr>
          <w:p w14:paraId="60808C42" w14:textId="661F4978" w:rsidR="0058550B" w:rsidRPr="00F37BA3" w:rsidRDefault="00731818" w:rsidP="0058550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26,439,199</w:t>
            </w:r>
          </w:p>
        </w:tc>
        <w:tc>
          <w:tcPr>
            <w:tcW w:w="1440" w:type="dxa"/>
            <w:tcBorders>
              <w:bottom w:val="single" w:sz="4" w:space="0" w:color="auto"/>
            </w:tcBorders>
            <w:shd w:val="clear" w:color="auto" w:fill="FAFAFA"/>
            <w:vAlign w:val="bottom"/>
          </w:tcPr>
          <w:p w14:paraId="3E91B2D8" w14:textId="015C9BF2" w:rsidR="0058550B" w:rsidRPr="00F37BA3" w:rsidRDefault="008E4B4F" w:rsidP="0058550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107</w:t>
            </w:r>
            <w:r w:rsidR="00731818" w:rsidRPr="00F37BA3">
              <w:rPr>
                <w:rFonts w:ascii="Arial" w:eastAsia="Arial Unicode MS" w:hAnsi="Arial" w:cs="Arial"/>
                <w:sz w:val="20"/>
                <w:szCs w:val="20"/>
              </w:rPr>
              <w:t>,</w:t>
            </w:r>
            <w:r w:rsidRPr="00F37BA3">
              <w:rPr>
                <w:rFonts w:ascii="Arial" w:eastAsia="Arial Unicode MS" w:hAnsi="Arial" w:cs="Arial"/>
                <w:sz w:val="20"/>
                <w:szCs w:val="20"/>
              </w:rPr>
              <w:t>894</w:t>
            </w:r>
            <w:r w:rsidR="00731818" w:rsidRPr="00F37BA3">
              <w:rPr>
                <w:rFonts w:ascii="Arial" w:eastAsia="Arial Unicode MS" w:hAnsi="Arial" w:cs="Arial"/>
                <w:sz w:val="20"/>
                <w:szCs w:val="20"/>
              </w:rPr>
              <w:t>,</w:t>
            </w:r>
            <w:r w:rsidRPr="00F37BA3">
              <w:rPr>
                <w:rFonts w:ascii="Arial" w:eastAsia="Arial Unicode MS" w:hAnsi="Arial" w:cs="Arial"/>
                <w:sz w:val="20"/>
                <w:szCs w:val="20"/>
              </w:rPr>
              <w:t>960</w:t>
            </w:r>
          </w:p>
        </w:tc>
        <w:tc>
          <w:tcPr>
            <w:tcW w:w="1440" w:type="dxa"/>
            <w:tcBorders>
              <w:bottom w:val="single" w:sz="4" w:space="0" w:color="auto"/>
            </w:tcBorders>
            <w:shd w:val="clear" w:color="auto" w:fill="auto"/>
            <w:vAlign w:val="bottom"/>
          </w:tcPr>
          <w:p w14:paraId="7686CD66" w14:textId="10321518" w:rsidR="0058550B" w:rsidRPr="00F37BA3" w:rsidRDefault="00731818" w:rsidP="0058550B">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90,600,445</w:t>
            </w:r>
          </w:p>
        </w:tc>
      </w:tr>
      <w:tr w:rsidR="00D10235" w:rsidRPr="00F37BA3" w14:paraId="02F90BA4" w14:textId="77777777" w:rsidTr="007052DA">
        <w:trPr>
          <w:cantSplit/>
          <w:trHeight w:val="143"/>
        </w:trPr>
        <w:tc>
          <w:tcPr>
            <w:tcW w:w="3672" w:type="dxa"/>
            <w:vAlign w:val="bottom"/>
          </w:tcPr>
          <w:p w14:paraId="45C6EE82" w14:textId="77777777" w:rsidR="00D10235" w:rsidRPr="00F37BA3" w:rsidRDefault="00D10235" w:rsidP="0058550B">
            <w:pPr>
              <w:autoSpaceDE w:val="0"/>
              <w:autoSpaceDN w:val="0"/>
              <w:adjustRightInd w:val="0"/>
              <w:spacing w:after="0" w:line="240" w:lineRule="auto"/>
              <w:ind w:left="-72" w:right="-72"/>
              <w:rPr>
                <w:rFonts w:ascii="Arial" w:eastAsia="Arial Unicode MS" w:hAnsi="Arial" w:cs="Arial"/>
                <w:sz w:val="20"/>
                <w:szCs w:val="20"/>
                <w:cs/>
                <w:lang w:bidi="th-TH"/>
              </w:rPr>
            </w:pPr>
          </w:p>
        </w:tc>
        <w:tc>
          <w:tcPr>
            <w:tcW w:w="1440" w:type="dxa"/>
            <w:tcBorders>
              <w:top w:val="single" w:sz="4" w:space="0" w:color="auto"/>
            </w:tcBorders>
            <w:shd w:val="clear" w:color="auto" w:fill="FAFAFA"/>
            <w:vAlign w:val="bottom"/>
          </w:tcPr>
          <w:p w14:paraId="7BB8D448" w14:textId="77777777" w:rsidR="00D10235" w:rsidRPr="00F37BA3" w:rsidRDefault="00D10235" w:rsidP="0058550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CB4B867" w14:textId="77777777" w:rsidR="00D10235" w:rsidRPr="00F37BA3" w:rsidRDefault="00D10235" w:rsidP="0058550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C133723" w14:textId="77777777" w:rsidR="00D10235" w:rsidRPr="00F37BA3" w:rsidRDefault="00D10235" w:rsidP="0058550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8370CF6" w14:textId="77777777" w:rsidR="00D10235" w:rsidRPr="00F37BA3" w:rsidRDefault="00D10235" w:rsidP="0058550B">
            <w:pPr>
              <w:autoSpaceDE w:val="0"/>
              <w:autoSpaceDN w:val="0"/>
              <w:adjustRightInd w:val="0"/>
              <w:spacing w:after="0" w:line="240" w:lineRule="auto"/>
              <w:ind w:right="-72"/>
              <w:jc w:val="right"/>
              <w:rPr>
                <w:rFonts w:ascii="Arial" w:eastAsia="Arial Unicode MS" w:hAnsi="Arial" w:cs="Arial"/>
                <w:sz w:val="20"/>
                <w:szCs w:val="20"/>
              </w:rPr>
            </w:pPr>
          </w:p>
        </w:tc>
      </w:tr>
      <w:tr w:rsidR="00D10235" w:rsidRPr="00F37BA3" w14:paraId="75107E9D" w14:textId="77777777" w:rsidTr="007052DA">
        <w:trPr>
          <w:cantSplit/>
          <w:trHeight w:val="143"/>
        </w:trPr>
        <w:tc>
          <w:tcPr>
            <w:tcW w:w="3672" w:type="dxa"/>
            <w:vAlign w:val="bottom"/>
          </w:tcPr>
          <w:p w14:paraId="270B1B51" w14:textId="77777777" w:rsidR="00D10235" w:rsidRPr="00F37BA3" w:rsidRDefault="00D10235" w:rsidP="0058550B">
            <w:pPr>
              <w:autoSpaceDE w:val="0"/>
              <w:autoSpaceDN w:val="0"/>
              <w:adjustRightInd w:val="0"/>
              <w:spacing w:after="0" w:line="240" w:lineRule="auto"/>
              <w:ind w:left="-72" w:right="-72"/>
              <w:rPr>
                <w:rFonts w:ascii="Arial" w:eastAsia="Arial Unicode MS" w:hAnsi="Arial" w:cs="Arial"/>
                <w:sz w:val="20"/>
                <w:szCs w:val="20"/>
                <w:cs/>
                <w:lang w:bidi="th-TH"/>
              </w:rPr>
            </w:pPr>
          </w:p>
        </w:tc>
        <w:tc>
          <w:tcPr>
            <w:tcW w:w="1440" w:type="dxa"/>
            <w:shd w:val="clear" w:color="auto" w:fill="FAFAFA"/>
            <w:vAlign w:val="bottom"/>
          </w:tcPr>
          <w:p w14:paraId="7023CA8A" w14:textId="77777777" w:rsidR="00D10235" w:rsidRPr="00F37BA3" w:rsidRDefault="00D10235" w:rsidP="0058550B">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shd w:val="clear" w:color="auto" w:fill="auto"/>
            <w:vAlign w:val="bottom"/>
          </w:tcPr>
          <w:p w14:paraId="281E015A" w14:textId="77777777" w:rsidR="00D10235" w:rsidRPr="00F37BA3" w:rsidRDefault="00D10235" w:rsidP="0058550B">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shd w:val="clear" w:color="auto" w:fill="FAFAFA"/>
            <w:vAlign w:val="bottom"/>
          </w:tcPr>
          <w:p w14:paraId="22269EDB" w14:textId="77777777" w:rsidR="00D10235" w:rsidRPr="00F37BA3" w:rsidRDefault="00D10235" w:rsidP="0058550B">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shd w:val="clear" w:color="auto" w:fill="auto"/>
            <w:vAlign w:val="bottom"/>
          </w:tcPr>
          <w:p w14:paraId="3EA90423" w14:textId="77777777" w:rsidR="00D10235" w:rsidRPr="00F37BA3" w:rsidRDefault="00D10235" w:rsidP="0058550B">
            <w:pPr>
              <w:autoSpaceDE w:val="0"/>
              <w:autoSpaceDN w:val="0"/>
              <w:adjustRightInd w:val="0"/>
              <w:spacing w:after="0" w:line="240" w:lineRule="auto"/>
              <w:ind w:right="-72"/>
              <w:jc w:val="right"/>
              <w:rPr>
                <w:rFonts w:ascii="Arial" w:eastAsia="Arial Unicode MS" w:hAnsi="Arial" w:cs="Arial"/>
                <w:sz w:val="20"/>
                <w:szCs w:val="20"/>
                <w:lang w:bidi="th-TH"/>
              </w:rPr>
            </w:pPr>
          </w:p>
        </w:tc>
      </w:tr>
      <w:tr w:rsidR="00991094" w:rsidRPr="00F37BA3" w14:paraId="25DF4313" w14:textId="77777777" w:rsidTr="00EC562A">
        <w:trPr>
          <w:cantSplit/>
          <w:trHeight w:val="143"/>
        </w:trPr>
        <w:tc>
          <w:tcPr>
            <w:tcW w:w="3672" w:type="dxa"/>
            <w:vAlign w:val="bottom"/>
          </w:tcPr>
          <w:p w14:paraId="2E89301A" w14:textId="71C3A70A" w:rsidR="00991094" w:rsidRPr="00F37BA3" w:rsidRDefault="00991094" w:rsidP="00991094">
            <w:pPr>
              <w:autoSpaceDE w:val="0"/>
              <w:autoSpaceDN w:val="0"/>
              <w:adjustRightInd w:val="0"/>
              <w:spacing w:after="0" w:line="240" w:lineRule="auto"/>
              <w:ind w:left="-72" w:right="-72"/>
              <w:rPr>
                <w:rFonts w:ascii="Arial" w:eastAsia="Arial Unicode MS" w:hAnsi="Arial" w:cs="Arial"/>
                <w:sz w:val="20"/>
                <w:szCs w:val="20"/>
                <w:cs/>
                <w:lang w:bidi="th-TH"/>
              </w:rPr>
            </w:pPr>
            <w:r w:rsidRPr="00F37BA3">
              <w:rPr>
                <w:rFonts w:ascii="Arial" w:eastAsia="Arial" w:hAnsi="Arial" w:cs="Arial"/>
                <w:b/>
                <w:sz w:val="20"/>
                <w:szCs w:val="20"/>
              </w:rPr>
              <w:t>Interest receivables</w:t>
            </w:r>
          </w:p>
        </w:tc>
        <w:tc>
          <w:tcPr>
            <w:tcW w:w="1440" w:type="dxa"/>
            <w:shd w:val="clear" w:color="auto" w:fill="FAFAFA"/>
          </w:tcPr>
          <w:p w14:paraId="6007191B" w14:textId="3D3A1D3D"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shd w:val="clear" w:color="auto" w:fill="auto"/>
          </w:tcPr>
          <w:p w14:paraId="0B5AFB7A" w14:textId="1145C8EE"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shd w:val="clear" w:color="auto" w:fill="FAFAFA"/>
          </w:tcPr>
          <w:p w14:paraId="3C6E228E" w14:textId="40081621"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shd w:val="clear" w:color="auto" w:fill="auto"/>
          </w:tcPr>
          <w:p w14:paraId="68307401" w14:textId="7240EE6F"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p>
        </w:tc>
      </w:tr>
      <w:tr w:rsidR="00F440B9" w:rsidRPr="00F37BA3" w14:paraId="13AA3CBA" w14:textId="77777777" w:rsidTr="00EC562A">
        <w:trPr>
          <w:cantSplit/>
          <w:trHeight w:val="143"/>
        </w:trPr>
        <w:tc>
          <w:tcPr>
            <w:tcW w:w="3672" w:type="dxa"/>
          </w:tcPr>
          <w:p w14:paraId="68865A4E" w14:textId="7020B45B" w:rsidR="00F440B9" w:rsidRPr="00F37BA3" w:rsidRDefault="00F440B9" w:rsidP="00F440B9">
            <w:pPr>
              <w:autoSpaceDE w:val="0"/>
              <w:autoSpaceDN w:val="0"/>
              <w:adjustRightInd w:val="0"/>
              <w:spacing w:after="0" w:line="240" w:lineRule="auto"/>
              <w:ind w:left="-72" w:right="-72"/>
              <w:rPr>
                <w:rFonts w:ascii="Arial" w:eastAsia="Arial Unicode MS" w:hAnsi="Arial" w:cs="Arial"/>
                <w:sz w:val="20"/>
                <w:szCs w:val="20"/>
                <w:cs/>
                <w:lang w:bidi="th-TH"/>
              </w:rPr>
            </w:pPr>
            <w:r w:rsidRPr="00F37BA3">
              <w:rPr>
                <w:rFonts w:ascii="Arial" w:eastAsia="Arial Unicode MS" w:hAnsi="Arial" w:cs="Arial"/>
                <w:sz w:val="20"/>
                <w:szCs w:val="20"/>
              </w:rPr>
              <w:t>Subsidiaries</w:t>
            </w:r>
          </w:p>
        </w:tc>
        <w:tc>
          <w:tcPr>
            <w:tcW w:w="1440" w:type="dxa"/>
            <w:shd w:val="clear" w:color="auto" w:fill="FAFAFA"/>
          </w:tcPr>
          <w:p w14:paraId="05434CE3" w14:textId="2D145046" w:rsidR="00F440B9" w:rsidRPr="00F37BA3" w:rsidRDefault="00F440B9" w:rsidP="00F440B9">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w:t>
            </w:r>
          </w:p>
        </w:tc>
        <w:tc>
          <w:tcPr>
            <w:tcW w:w="1440" w:type="dxa"/>
            <w:shd w:val="clear" w:color="auto" w:fill="auto"/>
          </w:tcPr>
          <w:p w14:paraId="01E95F2F" w14:textId="7F5865D7" w:rsidR="00F440B9" w:rsidRPr="00F37BA3" w:rsidRDefault="00F440B9" w:rsidP="00F440B9">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w:t>
            </w:r>
          </w:p>
        </w:tc>
        <w:tc>
          <w:tcPr>
            <w:tcW w:w="1440" w:type="dxa"/>
            <w:shd w:val="clear" w:color="auto" w:fill="FAFAFA"/>
          </w:tcPr>
          <w:p w14:paraId="70F542D2" w14:textId="7D47F631" w:rsidR="00F440B9" w:rsidRPr="00F37BA3" w:rsidRDefault="00F440B9" w:rsidP="00F440B9">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562,985,042</w:t>
            </w:r>
          </w:p>
        </w:tc>
        <w:tc>
          <w:tcPr>
            <w:tcW w:w="1440" w:type="dxa"/>
            <w:shd w:val="clear" w:color="auto" w:fill="auto"/>
          </w:tcPr>
          <w:p w14:paraId="0C116DB4" w14:textId="4CBCB734" w:rsidR="00F440B9" w:rsidRPr="00F37BA3" w:rsidRDefault="00F440B9" w:rsidP="00F440B9">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426,674,390</w:t>
            </w:r>
          </w:p>
        </w:tc>
      </w:tr>
      <w:tr w:rsidR="00F440B9" w:rsidRPr="00F37BA3" w14:paraId="42B769CE" w14:textId="77777777" w:rsidTr="00EC562A">
        <w:trPr>
          <w:cantSplit/>
          <w:trHeight w:val="143"/>
        </w:trPr>
        <w:tc>
          <w:tcPr>
            <w:tcW w:w="3672" w:type="dxa"/>
          </w:tcPr>
          <w:p w14:paraId="2085EB1A" w14:textId="6A6914CF" w:rsidR="00F440B9" w:rsidRPr="00F37BA3" w:rsidRDefault="00F440B9" w:rsidP="00F440B9">
            <w:pPr>
              <w:autoSpaceDE w:val="0"/>
              <w:autoSpaceDN w:val="0"/>
              <w:adjustRightInd w:val="0"/>
              <w:spacing w:after="0" w:line="240" w:lineRule="auto"/>
              <w:ind w:left="-72" w:right="-72"/>
              <w:rPr>
                <w:rFonts w:ascii="Arial" w:eastAsia="Arial Unicode MS" w:hAnsi="Arial" w:cs="Arial"/>
                <w:sz w:val="20"/>
                <w:szCs w:val="20"/>
              </w:rPr>
            </w:pPr>
            <w:r w:rsidRPr="00F37BA3">
              <w:rPr>
                <w:rFonts w:ascii="Arial" w:eastAsia="Arial Unicode MS" w:hAnsi="Arial" w:cs="Arial"/>
                <w:sz w:val="20"/>
                <w:szCs w:val="20"/>
              </w:rPr>
              <w:t>Associates</w:t>
            </w:r>
          </w:p>
        </w:tc>
        <w:tc>
          <w:tcPr>
            <w:tcW w:w="1440" w:type="dxa"/>
            <w:shd w:val="clear" w:color="auto" w:fill="FAFAFA"/>
          </w:tcPr>
          <w:p w14:paraId="4C99008A" w14:textId="7ECD140A" w:rsidR="00F440B9" w:rsidRPr="00F37BA3" w:rsidRDefault="00F440B9" w:rsidP="00F440B9">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67,555</w:t>
            </w:r>
          </w:p>
        </w:tc>
        <w:tc>
          <w:tcPr>
            <w:tcW w:w="1440" w:type="dxa"/>
            <w:shd w:val="clear" w:color="auto" w:fill="auto"/>
          </w:tcPr>
          <w:p w14:paraId="24B67B89" w14:textId="1C86AEC8" w:rsidR="00F440B9" w:rsidRPr="00F37BA3" w:rsidRDefault="00F440B9" w:rsidP="00F440B9">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w:t>
            </w:r>
          </w:p>
        </w:tc>
        <w:tc>
          <w:tcPr>
            <w:tcW w:w="1440" w:type="dxa"/>
            <w:shd w:val="clear" w:color="auto" w:fill="FAFAFA"/>
          </w:tcPr>
          <w:p w14:paraId="07AE029A" w14:textId="75EBFEE7" w:rsidR="00F440B9" w:rsidRPr="00F37BA3" w:rsidRDefault="00F440B9" w:rsidP="00F440B9">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w:t>
            </w:r>
          </w:p>
        </w:tc>
        <w:tc>
          <w:tcPr>
            <w:tcW w:w="1440" w:type="dxa"/>
            <w:shd w:val="clear" w:color="auto" w:fill="auto"/>
          </w:tcPr>
          <w:p w14:paraId="39A67A87" w14:textId="799ED25C" w:rsidR="00F440B9" w:rsidRPr="00F37BA3" w:rsidRDefault="00F440B9" w:rsidP="00F440B9">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w:t>
            </w:r>
          </w:p>
        </w:tc>
      </w:tr>
      <w:tr w:rsidR="00F440B9" w:rsidRPr="00F37BA3" w14:paraId="3357F4D2" w14:textId="77777777" w:rsidTr="00EC562A">
        <w:trPr>
          <w:cantSplit/>
          <w:trHeight w:val="143"/>
        </w:trPr>
        <w:tc>
          <w:tcPr>
            <w:tcW w:w="3672" w:type="dxa"/>
          </w:tcPr>
          <w:p w14:paraId="466D0969" w14:textId="4C54A226" w:rsidR="00F440B9" w:rsidRPr="00F37BA3" w:rsidRDefault="00F440B9" w:rsidP="00F440B9">
            <w:pPr>
              <w:autoSpaceDE w:val="0"/>
              <w:autoSpaceDN w:val="0"/>
              <w:adjustRightInd w:val="0"/>
              <w:spacing w:after="0" w:line="240" w:lineRule="auto"/>
              <w:ind w:left="-72" w:right="-72"/>
              <w:rPr>
                <w:rFonts w:ascii="Arial" w:eastAsia="Arial Unicode MS" w:hAnsi="Arial" w:cs="Arial"/>
                <w:sz w:val="20"/>
                <w:szCs w:val="20"/>
                <w:cs/>
                <w:lang w:bidi="th-TH"/>
              </w:rPr>
            </w:pPr>
            <w:r w:rsidRPr="00F37BA3">
              <w:rPr>
                <w:rFonts w:ascii="Arial" w:eastAsia="Arial Unicode MS" w:hAnsi="Arial" w:cs="Arial"/>
                <w:sz w:val="20"/>
                <w:szCs w:val="20"/>
              </w:rPr>
              <w:t>Joint ventures</w:t>
            </w:r>
          </w:p>
        </w:tc>
        <w:tc>
          <w:tcPr>
            <w:tcW w:w="1440" w:type="dxa"/>
            <w:tcBorders>
              <w:bottom w:val="single" w:sz="4" w:space="0" w:color="auto"/>
            </w:tcBorders>
            <w:shd w:val="clear" w:color="auto" w:fill="FAFAFA"/>
          </w:tcPr>
          <w:p w14:paraId="600EE433" w14:textId="58F743F1" w:rsidR="00F440B9" w:rsidRPr="00F37BA3" w:rsidRDefault="00F440B9" w:rsidP="00F440B9">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3,548,128</w:t>
            </w:r>
          </w:p>
        </w:tc>
        <w:tc>
          <w:tcPr>
            <w:tcW w:w="1440" w:type="dxa"/>
            <w:tcBorders>
              <w:bottom w:val="single" w:sz="4" w:space="0" w:color="auto"/>
            </w:tcBorders>
            <w:shd w:val="clear" w:color="auto" w:fill="auto"/>
          </w:tcPr>
          <w:p w14:paraId="36555750" w14:textId="262CACDA" w:rsidR="00F440B9" w:rsidRPr="00F37BA3" w:rsidRDefault="00F440B9" w:rsidP="00F440B9">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1,809,995</w:t>
            </w:r>
          </w:p>
        </w:tc>
        <w:tc>
          <w:tcPr>
            <w:tcW w:w="1440" w:type="dxa"/>
            <w:tcBorders>
              <w:bottom w:val="single" w:sz="4" w:space="0" w:color="auto"/>
            </w:tcBorders>
            <w:shd w:val="clear" w:color="auto" w:fill="FAFAFA"/>
          </w:tcPr>
          <w:p w14:paraId="0303694A" w14:textId="1AEFF7D2" w:rsidR="00F440B9" w:rsidRPr="00F37BA3" w:rsidRDefault="00F440B9" w:rsidP="00F440B9">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w:t>
            </w:r>
          </w:p>
        </w:tc>
        <w:tc>
          <w:tcPr>
            <w:tcW w:w="1440" w:type="dxa"/>
            <w:tcBorders>
              <w:bottom w:val="single" w:sz="4" w:space="0" w:color="auto"/>
            </w:tcBorders>
            <w:shd w:val="clear" w:color="auto" w:fill="auto"/>
          </w:tcPr>
          <w:p w14:paraId="34EAEB77" w14:textId="0302F7DA" w:rsidR="00F440B9" w:rsidRPr="00F37BA3" w:rsidRDefault="00F440B9" w:rsidP="00F440B9">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w:t>
            </w:r>
          </w:p>
        </w:tc>
      </w:tr>
      <w:tr w:rsidR="007052DA" w:rsidRPr="00F37BA3" w14:paraId="652E1CAB" w14:textId="77777777" w:rsidTr="007052DA">
        <w:trPr>
          <w:cantSplit/>
          <w:trHeight w:val="143"/>
        </w:trPr>
        <w:tc>
          <w:tcPr>
            <w:tcW w:w="3672" w:type="dxa"/>
          </w:tcPr>
          <w:p w14:paraId="1F0FB8EC" w14:textId="77777777" w:rsidR="007052DA" w:rsidRPr="00F37BA3" w:rsidRDefault="007052DA" w:rsidP="007052DA">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935E95C" w14:textId="77777777" w:rsidR="007052DA" w:rsidRPr="00F37BA3" w:rsidRDefault="007052DA" w:rsidP="007052DA">
            <w:pPr>
              <w:autoSpaceDE w:val="0"/>
              <w:autoSpaceDN w:val="0"/>
              <w:adjustRightInd w:val="0"/>
              <w:spacing w:after="0" w:line="240" w:lineRule="auto"/>
              <w:ind w:left="-72"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4464E07" w14:textId="77777777" w:rsidR="007052DA" w:rsidRPr="00F37BA3" w:rsidRDefault="007052DA" w:rsidP="007052DA">
            <w:pPr>
              <w:autoSpaceDE w:val="0"/>
              <w:autoSpaceDN w:val="0"/>
              <w:adjustRightInd w:val="0"/>
              <w:spacing w:after="0" w:line="240" w:lineRule="auto"/>
              <w:ind w:left="-72"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82C5A0D" w14:textId="77777777" w:rsidR="007052DA" w:rsidRPr="00F37BA3" w:rsidRDefault="007052DA" w:rsidP="007052DA">
            <w:pPr>
              <w:autoSpaceDE w:val="0"/>
              <w:autoSpaceDN w:val="0"/>
              <w:adjustRightInd w:val="0"/>
              <w:spacing w:after="0" w:line="240" w:lineRule="auto"/>
              <w:ind w:left="-72"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8879A0F" w14:textId="77777777" w:rsidR="007052DA" w:rsidRPr="00F37BA3" w:rsidRDefault="007052DA" w:rsidP="007052DA">
            <w:pPr>
              <w:autoSpaceDE w:val="0"/>
              <w:autoSpaceDN w:val="0"/>
              <w:adjustRightInd w:val="0"/>
              <w:spacing w:after="0" w:line="240" w:lineRule="auto"/>
              <w:ind w:left="-72" w:right="-72"/>
              <w:jc w:val="right"/>
              <w:rPr>
                <w:rFonts w:ascii="Arial" w:eastAsia="Arial Unicode MS" w:hAnsi="Arial" w:cs="Arial"/>
                <w:sz w:val="20"/>
                <w:szCs w:val="20"/>
              </w:rPr>
            </w:pPr>
          </w:p>
        </w:tc>
      </w:tr>
      <w:tr w:rsidR="00991094" w:rsidRPr="00F37BA3" w14:paraId="4BD82885" w14:textId="77777777" w:rsidTr="007B1A11">
        <w:trPr>
          <w:cantSplit/>
          <w:trHeight w:val="143"/>
        </w:trPr>
        <w:tc>
          <w:tcPr>
            <w:tcW w:w="3672" w:type="dxa"/>
          </w:tcPr>
          <w:p w14:paraId="3FEE1514" w14:textId="04001B3F" w:rsidR="00991094" w:rsidRPr="00F37BA3" w:rsidRDefault="00991094" w:rsidP="00991094">
            <w:pPr>
              <w:autoSpaceDE w:val="0"/>
              <w:autoSpaceDN w:val="0"/>
              <w:adjustRightInd w:val="0"/>
              <w:spacing w:after="0" w:line="240" w:lineRule="auto"/>
              <w:ind w:left="-72" w:right="-72"/>
              <w:rPr>
                <w:rFonts w:ascii="Arial" w:eastAsia="Arial Unicode MS" w:hAnsi="Arial" w:cs="Arial"/>
                <w:b/>
                <w:bCs/>
                <w:sz w:val="20"/>
                <w:szCs w:val="20"/>
                <w:cs/>
                <w:lang w:bidi="th-TH"/>
              </w:rPr>
            </w:pPr>
            <w:r w:rsidRPr="00F37BA3">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2BAB71F0" w14:textId="6A4425E0" w:rsidR="00991094" w:rsidRPr="00F37BA3" w:rsidRDefault="001F44E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3</w:t>
            </w:r>
            <w:r w:rsidR="00991094" w:rsidRPr="00F37BA3">
              <w:rPr>
                <w:rFonts w:ascii="Arial" w:eastAsia="Arial Unicode MS" w:hAnsi="Arial" w:cs="Arial"/>
                <w:sz w:val="20"/>
                <w:szCs w:val="20"/>
                <w:lang w:bidi="th-TH"/>
              </w:rPr>
              <w:t>,</w:t>
            </w:r>
            <w:r w:rsidRPr="00F37BA3">
              <w:rPr>
                <w:rFonts w:ascii="Arial" w:eastAsia="Arial Unicode MS" w:hAnsi="Arial" w:cs="Arial"/>
                <w:sz w:val="20"/>
                <w:szCs w:val="20"/>
                <w:lang w:bidi="th-TH"/>
              </w:rPr>
              <w:t>615</w:t>
            </w:r>
            <w:r w:rsidR="00991094" w:rsidRPr="00F37BA3">
              <w:rPr>
                <w:rFonts w:ascii="Arial" w:eastAsia="Arial Unicode MS" w:hAnsi="Arial" w:cs="Arial"/>
                <w:sz w:val="20"/>
                <w:szCs w:val="20"/>
                <w:lang w:bidi="th-TH"/>
              </w:rPr>
              <w:t>,</w:t>
            </w:r>
            <w:r w:rsidR="00F440B9" w:rsidRPr="00F37BA3">
              <w:rPr>
                <w:rFonts w:ascii="Arial" w:eastAsia="Arial Unicode MS" w:hAnsi="Arial" w:cs="Arial"/>
                <w:sz w:val="20"/>
                <w:szCs w:val="20"/>
                <w:lang w:bidi="th-TH"/>
              </w:rPr>
              <w:t>683</w:t>
            </w:r>
          </w:p>
        </w:tc>
        <w:tc>
          <w:tcPr>
            <w:tcW w:w="1440" w:type="dxa"/>
            <w:tcBorders>
              <w:bottom w:val="single" w:sz="4" w:space="0" w:color="auto"/>
            </w:tcBorders>
            <w:shd w:val="clear" w:color="auto" w:fill="auto"/>
          </w:tcPr>
          <w:p w14:paraId="6B3EDD93" w14:textId="56965588"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1,809,995</w:t>
            </w:r>
          </w:p>
        </w:tc>
        <w:tc>
          <w:tcPr>
            <w:tcW w:w="1440" w:type="dxa"/>
            <w:tcBorders>
              <w:bottom w:val="single" w:sz="4" w:space="0" w:color="auto"/>
            </w:tcBorders>
            <w:shd w:val="clear" w:color="auto" w:fill="FAFAFA"/>
          </w:tcPr>
          <w:p w14:paraId="65C744FD" w14:textId="4835F440"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562,985,042</w:t>
            </w:r>
          </w:p>
        </w:tc>
        <w:tc>
          <w:tcPr>
            <w:tcW w:w="1440" w:type="dxa"/>
            <w:tcBorders>
              <w:bottom w:val="single" w:sz="4" w:space="0" w:color="auto"/>
            </w:tcBorders>
            <w:shd w:val="clear" w:color="auto" w:fill="auto"/>
          </w:tcPr>
          <w:p w14:paraId="28AE9007" w14:textId="58DA37E8"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426,674,390</w:t>
            </w:r>
          </w:p>
        </w:tc>
      </w:tr>
      <w:tr w:rsidR="007052DA" w:rsidRPr="00F37BA3" w14:paraId="686E78E2" w14:textId="77777777" w:rsidTr="007052DA">
        <w:trPr>
          <w:cantSplit/>
          <w:trHeight w:val="143"/>
        </w:trPr>
        <w:tc>
          <w:tcPr>
            <w:tcW w:w="3672" w:type="dxa"/>
            <w:vAlign w:val="bottom"/>
          </w:tcPr>
          <w:p w14:paraId="735276F5" w14:textId="27256BD2" w:rsidR="007052DA" w:rsidRPr="00F37BA3" w:rsidRDefault="007052DA" w:rsidP="007052DA">
            <w:pPr>
              <w:autoSpaceDE w:val="0"/>
              <w:autoSpaceDN w:val="0"/>
              <w:adjustRightInd w:val="0"/>
              <w:spacing w:after="0" w:line="240" w:lineRule="auto"/>
              <w:ind w:left="-72" w:right="-72"/>
              <w:rPr>
                <w:rFonts w:ascii="Arial" w:eastAsia="Arial Unicode MS" w:hAnsi="Arial" w:cs="Arial"/>
                <w:sz w:val="20"/>
                <w:szCs w:val="20"/>
                <w:cs/>
                <w:lang w:bidi="th-TH"/>
              </w:rPr>
            </w:pPr>
          </w:p>
        </w:tc>
        <w:tc>
          <w:tcPr>
            <w:tcW w:w="1440" w:type="dxa"/>
            <w:tcBorders>
              <w:top w:val="single" w:sz="4" w:space="0" w:color="auto"/>
            </w:tcBorders>
            <w:shd w:val="clear" w:color="auto" w:fill="FAFAFA"/>
            <w:vAlign w:val="bottom"/>
          </w:tcPr>
          <w:p w14:paraId="3DAA9282" w14:textId="61A61D1F"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3C368A8" w14:textId="3CB81331"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A92D04C" w14:textId="7CC50BF9"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D4DB03A" w14:textId="2E69531C"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r>
      <w:tr w:rsidR="007052DA" w:rsidRPr="00F37BA3" w14:paraId="1C56CA58" w14:textId="77777777" w:rsidTr="009D1F2E">
        <w:trPr>
          <w:cantSplit/>
          <w:trHeight w:val="143"/>
        </w:trPr>
        <w:tc>
          <w:tcPr>
            <w:tcW w:w="3672" w:type="dxa"/>
            <w:vAlign w:val="bottom"/>
          </w:tcPr>
          <w:p w14:paraId="5F6596A5" w14:textId="19A61232" w:rsidR="007052DA" w:rsidRPr="00F37BA3" w:rsidRDefault="007052DA" w:rsidP="007052DA">
            <w:pPr>
              <w:autoSpaceDE w:val="0"/>
              <w:autoSpaceDN w:val="0"/>
              <w:adjustRightInd w:val="0"/>
              <w:spacing w:after="0" w:line="240" w:lineRule="auto"/>
              <w:ind w:left="-72" w:right="-72"/>
              <w:rPr>
                <w:rFonts w:ascii="Arial" w:eastAsia="Arial Unicode MS" w:hAnsi="Arial" w:cs="Arial"/>
                <w:sz w:val="20"/>
                <w:szCs w:val="20"/>
                <w:cs/>
                <w:lang w:bidi="th-TH"/>
              </w:rPr>
            </w:pPr>
            <w:r w:rsidRPr="00F37BA3">
              <w:rPr>
                <w:rFonts w:ascii="Arial" w:eastAsia="Arial Unicode MS" w:hAnsi="Arial" w:cs="Arial"/>
                <w:b/>
                <w:bCs/>
                <w:sz w:val="20"/>
                <w:szCs w:val="20"/>
              </w:rPr>
              <w:t>Payables</w:t>
            </w:r>
          </w:p>
        </w:tc>
        <w:tc>
          <w:tcPr>
            <w:tcW w:w="1440" w:type="dxa"/>
            <w:shd w:val="clear" w:color="auto" w:fill="FAFAFA"/>
            <w:vAlign w:val="bottom"/>
          </w:tcPr>
          <w:p w14:paraId="57512C74" w14:textId="36CB298C"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shd w:val="clear" w:color="auto" w:fill="auto"/>
            <w:vAlign w:val="bottom"/>
          </w:tcPr>
          <w:p w14:paraId="60234949" w14:textId="2B05B128"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shd w:val="clear" w:color="auto" w:fill="FAFAFA"/>
            <w:vAlign w:val="bottom"/>
          </w:tcPr>
          <w:p w14:paraId="44BF6BFB" w14:textId="146A2872"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shd w:val="clear" w:color="auto" w:fill="auto"/>
            <w:vAlign w:val="bottom"/>
          </w:tcPr>
          <w:p w14:paraId="7E9E5CB0" w14:textId="479E59E2"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lang w:bidi="th-TH"/>
              </w:rPr>
            </w:pPr>
          </w:p>
        </w:tc>
      </w:tr>
      <w:tr w:rsidR="00991094" w:rsidRPr="00F37BA3" w14:paraId="7BA7EC3E" w14:textId="77777777" w:rsidTr="00055A78">
        <w:trPr>
          <w:cantSplit/>
          <w:trHeight w:val="143"/>
        </w:trPr>
        <w:tc>
          <w:tcPr>
            <w:tcW w:w="3672" w:type="dxa"/>
          </w:tcPr>
          <w:p w14:paraId="3004287B" w14:textId="1EBFA51F" w:rsidR="00991094" w:rsidRPr="00F37BA3" w:rsidRDefault="00991094" w:rsidP="00991094">
            <w:pPr>
              <w:autoSpaceDE w:val="0"/>
              <w:autoSpaceDN w:val="0"/>
              <w:adjustRightInd w:val="0"/>
              <w:spacing w:after="0" w:line="240" w:lineRule="auto"/>
              <w:ind w:left="-72" w:right="-72"/>
              <w:rPr>
                <w:rFonts w:ascii="Arial" w:eastAsia="Arial Unicode MS" w:hAnsi="Arial" w:cs="Arial"/>
                <w:sz w:val="20"/>
                <w:szCs w:val="20"/>
                <w:cs/>
                <w:lang w:bidi="th-TH"/>
              </w:rPr>
            </w:pPr>
            <w:r w:rsidRPr="00F37BA3">
              <w:rPr>
                <w:rFonts w:ascii="Arial" w:eastAsia="Arial Unicode MS" w:hAnsi="Arial" w:cs="Arial"/>
                <w:sz w:val="20"/>
                <w:szCs w:val="20"/>
              </w:rPr>
              <w:t>Ultimate Parent</w:t>
            </w:r>
          </w:p>
        </w:tc>
        <w:tc>
          <w:tcPr>
            <w:tcW w:w="1440" w:type="dxa"/>
            <w:shd w:val="clear" w:color="auto" w:fill="FAFAFA"/>
          </w:tcPr>
          <w:p w14:paraId="2A91D672" w14:textId="3FAF91DE"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5,577,751</w:t>
            </w:r>
          </w:p>
        </w:tc>
        <w:tc>
          <w:tcPr>
            <w:tcW w:w="1440" w:type="dxa"/>
            <w:shd w:val="clear" w:color="auto" w:fill="auto"/>
          </w:tcPr>
          <w:p w14:paraId="37DC8C23" w14:textId="21F8038C"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1,350,847</w:t>
            </w:r>
          </w:p>
        </w:tc>
        <w:tc>
          <w:tcPr>
            <w:tcW w:w="1440" w:type="dxa"/>
            <w:shd w:val="clear" w:color="auto" w:fill="FAFAFA"/>
          </w:tcPr>
          <w:p w14:paraId="22F8E173" w14:textId="7E458A6C"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5,577,751</w:t>
            </w:r>
          </w:p>
        </w:tc>
        <w:tc>
          <w:tcPr>
            <w:tcW w:w="1440" w:type="dxa"/>
            <w:shd w:val="clear" w:color="auto" w:fill="auto"/>
          </w:tcPr>
          <w:p w14:paraId="40EDBE3C" w14:textId="38BA63A1"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1,350,847</w:t>
            </w:r>
          </w:p>
        </w:tc>
      </w:tr>
      <w:tr w:rsidR="00991094" w:rsidRPr="00F37BA3" w14:paraId="77B6A2DA" w14:textId="77777777" w:rsidTr="00055A78">
        <w:trPr>
          <w:cantSplit/>
          <w:trHeight w:val="143"/>
        </w:trPr>
        <w:tc>
          <w:tcPr>
            <w:tcW w:w="3672" w:type="dxa"/>
          </w:tcPr>
          <w:p w14:paraId="741F0EAA" w14:textId="34B535DD" w:rsidR="00991094" w:rsidRPr="00F37BA3" w:rsidRDefault="00991094" w:rsidP="00991094">
            <w:pPr>
              <w:autoSpaceDE w:val="0"/>
              <w:autoSpaceDN w:val="0"/>
              <w:adjustRightInd w:val="0"/>
              <w:spacing w:after="0" w:line="240" w:lineRule="auto"/>
              <w:ind w:left="-72" w:right="-72"/>
              <w:rPr>
                <w:rFonts w:ascii="Arial" w:eastAsia="Arial Unicode MS" w:hAnsi="Arial" w:cs="Arial"/>
                <w:b/>
                <w:bCs/>
                <w:sz w:val="20"/>
                <w:szCs w:val="20"/>
                <w:cs/>
                <w:lang w:bidi="th-TH"/>
              </w:rPr>
            </w:pPr>
            <w:r w:rsidRPr="00F37BA3">
              <w:rPr>
                <w:rFonts w:ascii="Arial" w:eastAsia="Arial Unicode MS" w:hAnsi="Arial" w:cs="Arial"/>
                <w:sz w:val="20"/>
                <w:szCs w:val="20"/>
              </w:rPr>
              <w:t>Parent</w:t>
            </w:r>
          </w:p>
        </w:tc>
        <w:tc>
          <w:tcPr>
            <w:tcW w:w="1440" w:type="dxa"/>
            <w:shd w:val="clear" w:color="auto" w:fill="FAFAFA"/>
          </w:tcPr>
          <w:p w14:paraId="6682919B" w14:textId="74B47079"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11,725,417</w:t>
            </w:r>
          </w:p>
        </w:tc>
        <w:tc>
          <w:tcPr>
            <w:tcW w:w="1440" w:type="dxa"/>
            <w:shd w:val="clear" w:color="auto" w:fill="auto"/>
          </w:tcPr>
          <w:p w14:paraId="3A18DF45" w14:textId="7ACD779B"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31,228,840</w:t>
            </w:r>
          </w:p>
        </w:tc>
        <w:tc>
          <w:tcPr>
            <w:tcW w:w="1440" w:type="dxa"/>
            <w:shd w:val="clear" w:color="auto" w:fill="FAFAFA"/>
          </w:tcPr>
          <w:p w14:paraId="673A2C7C" w14:textId="396CBE71"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11,725,417</w:t>
            </w:r>
          </w:p>
        </w:tc>
        <w:tc>
          <w:tcPr>
            <w:tcW w:w="1440" w:type="dxa"/>
            <w:shd w:val="clear" w:color="auto" w:fill="auto"/>
          </w:tcPr>
          <w:p w14:paraId="3DC989C2" w14:textId="02DBE10C"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31,228,840</w:t>
            </w:r>
          </w:p>
        </w:tc>
      </w:tr>
      <w:tr w:rsidR="00991094" w:rsidRPr="00F37BA3" w14:paraId="33CD22B7" w14:textId="77777777" w:rsidTr="00055A78">
        <w:trPr>
          <w:cantSplit/>
          <w:trHeight w:val="143"/>
        </w:trPr>
        <w:tc>
          <w:tcPr>
            <w:tcW w:w="3672" w:type="dxa"/>
          </w:tcPr>
          <w:p w14:paraId="34927B0F" w14:textId="38DC8A4F" w:rsidR="00991094" w:rsidRPr="00F37BA3" w:rsidRDefault="00991094" w:rsidP="00991094">
            <w:pPr>
              <w:autoSpaceDE w:val="0"/>
              <w:autoSpaceDN w:val="0"/>
              <w:adjustRightInd w:val="0"/>
              <w:spacing w:after="0" w:line="240" w:lineRule="auto"/>
              <w:ind w:left="-72" w:right="-72"/>
              <w:rPr>
                <w:rFonts w:ascii="Arial" w:eastAsia="Arial Unicode MS" w:hAnsi="Arial" w:cs="Arial"/>
                <w:sz w:val="20"/>
                <w:szCs w:val="20"/>
              </w:rPr>
            </w:pPr>
            <w:r w:rsidRPr="00F37BA3">
              <w:rPr>
                <w:rFonts w:ascii="Arial" w:eastAsia="Arial Unicode MS" w:hAnsi="Arial" w:cs="Arial"/>
                <w:sz w:val="20"/>
                <w:szCs w:val="20"/>
              </w:rPr>
              <w:t>Subsidiaries</w:t>
            </w:r>
          </w:p>
        </w:tc>
        <w:tc>
          <w:tcPr>
            <w:tcW w:w="1440" w:type="dxa"/>
            <w:shd w:val="clear" w:color="auto" w:fill="FAFAFA"/>
          </w:tcPr>
          <w:p w14:paraId="7287BDA5" w14:textId="0617B16F"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w:t>
            </w:r>
          </w:p>
        </w:tc>
        <w:tc>
          <w:tcPr>
            <w:tcW w:w="1440" w:type="dxa"/>
            <w:shd w:val="clear" w:color="auto" w:fill="auto"/>
          </w:tcPr>
          <w:p w14:paraId="5C8362EB" w14:textId="23CCAEC0"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w:t>
            </w:r>
          </w:p>
        </w:tc>
        <w:tc>
          <w:tcPr>
            <w:tcW w:w="1440" w:type="dxa"/>
            <w:shd w:val="clear" w:color="auto" w:fill="FAFAFA"/>
          </w:tcPr>
          <w:p w14:paraId="3776B481" w14:textId="2FDBE0FB"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573,436</w:t>
            </w:r>
          </w:p>
        </w:tc>
        <w:tc>
          <w:tcPr>
            <w:tcW w:w="1440" w:type="dxa"/>
            <w:shd w:val="clear" w:color="auto" w:fill="auto"/>
          </w:tcPr>
          <w:p w14:paraId="5FF77840" w14:textId="7D418A33"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697,105</w:t>
            </w:r>
          </w:p>
        </w:tc>
      </w:tr>
      <w:tr w:rsidR="00991094" w:rsidRPr="00F37BA3" w14:paraId="29743B1A" w14:textId="77777777" w:rsidTr="00055A78">
        <w:trPr>
          <w:cantSplit/>
          <w:trHeight w:val="143"/>
        </w:trPr>
        <w:tc>
          <w:tcPr>
            <w:tcW w:w="3672" w:type="dxa"/>
          </w:tcPr>
          <w:p w14:paraId="5FB99CCC" w14:textId="75683958" w:rsidR="00991094" w:rsidRPr="00F37BA3" w:rsidRDefault="00991094" w:rsidP="00991094">
            <w:pPr>
              <w:autoSpaceDE w:val="0"/>
              <w:autoSpaceDN w:val="0"/>
              <w:adjustRightInd w:val="0"/>
              <w:spacing w:after="0" w:line="240" w:lineRule="auto"/>
              <w:ind w:left="-72" w:right="-72"/>
              <w:rPr>
                <w:rFonts w:ascii="Arial" w:eastAsia="Arial Unicode MS" w:hAnsi="Arial" w:cs="Arial"/>
                <w:sz w:val="20"/>
                <w:szCs w:val="20"/>
              </w:rPr>
            </w:pPr>
            <w:r w:rsidRPr="00F37BA3">
              <w:rPr>
                <w:rFonts w:ascii="Arial" w:eastAsia="Arial Unicode MS" w:hAnsi="Arial" w:cs="Arial"/>
                <w:sz w:val="20"/>
                <w:szCs w:val="20"/>
              </w:rPr>
              <w:t>Associates</w:t>
            </w:r>
          </w:p>
        </w:tc>
        <w:tc>
          <w:tcPr>
            <w:tcW w:w="1440" w:type="dxa"/>
            <w:shd w:val="clear" w:color="auto" w:fill="FAFAFA"/>
          </w:tcPr>
          <w:p w14:paraId="6EC12189" w14:textId="33240802"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250,202</w:t>
            </w:r>
          </w:p>
        </w:tc>
        <w:tc>
          <w:tcPr>
            <w:tcW w:w="1440" w:type="dxa"/>
            <w:shd w:val="clear" w:color="auto" w:fill="auto"/>
          </w:tcPr>
          <w:p w14:paraId="02308666" w14:textId="1C57FB7F"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w:t>
            </w:r>
          </w:p>
        </w:tc>
        <w:tc>
          <w:tcPr>
            <w:tcW w:w="1440" w:type="dxa"/>
            <w:shd w:val="clear" w:color="auto" w:fill="FAFAFA"/>
          </w:tcPr>
          <w:p w14:paraId="1AA0B3D3" w14:textId="2782672E"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w:t>
            </w:r>
          </w:p>
        </w:tc>
        <w:tc>
          <w:tcPr>
            <w:tcW w:w="1440" w:type="dxa"/>
            <w:shd w:val="clear" w:color="auto" w:fill="auto"/>
          </w:tcPr>
          <w:p w14:paraId="221F650C" w14:textId="029CA729"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w:t>
            </w:r>
          </w:p>
        </w:tc>
      </w:tr>
      <w:tr w:rsidR="00991094" w:rsidRPr="00F37BA3" w14:paraId="40B7E5E4" w14:textId="77777777" w:rsidTr="00055A78">
        <w:trPr>
          <w:cantSplit/>
          <w:trHeight w:val="261"/>
        </w:trPr>
        <w:tc>
          <w:tcPr>
            <w:tcW w:w="3672" w:type="dxa"/>
          </w:tcPr>
          <w:p w14:paraId="2AEC8306" w14:textId="1100C160" w:rsidR="00991094" w:rsidRPr="00F37BA3" w:rsidRDefault="00991094" w:rsidP="00991094">
            <w:pPr>
              <w:autoSpaceDE w:val="0"/>
              <w:autoSpaceDN w:val="0"/>
              <w:adjustRightInd w:val="0"/>
              <w:spacing w:after="0" w:line="240" w:lineRule="auto"/>
              <w:ind w:left="-72" w:right="-72"/>
              <w:rPr>
                <w:rFonts w:ascii="Arial" w:eastAsia="Arial Unicode MS" w:hAnsi="Arial" w:cs="Arial"/>
                <w:sz w:val="20"/>
                <w:szCs w:val="20"/>
              </w:rPr>
            </w:pPr>
            <w:r w:rsidRPr="00F37BA3">
              <w:rPr>
                <w:rFonts w:ascii="Arial" w:eastAsia="Arial Unicode MS" w:hAnsi="Arial" w:cs="Arial"/>
                <w:sz w:val="20"/>
                <w:szCs w:val="20"/>
              </w:rPr>
              <w:t>Other related parties</w:t>
            </w:r>
          </w:p>
        </w:tc>
        <w:tc>
          <w:tcPr>
            <w:tcW w:w="1440" w:type="dxa"/>
            <w:tcBorders>
              <w:bottom w:val="single" w:sz="4" w:space="0" w:color="auto"/>
            </w:tcBorders>
            <w:shd w:val="clear" w:color="auto" w:fill="FAFAFA"/>
          </w:tcPr>
          <w:p w14:paraId="4E6B42F0" w14:textId="085F3B6F"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24,685,244</w:t>
            </w:r>
          </w:p>
        </w:tc>
        <w:tc>
          <w:tcPr>
            <w:tcW w:w="1440" w:type="dxa"/>
            <w:tcBorders>
              <w:bottom w:val="single" w:sz="4" w:space="0" w:color="auto"/>
            </w:tcBorders>
            <w:shd w:val="clear" w:color="auto" w:fill="auto"/>
          </w:tcPr>
          <w:p w14:paraId="03F3CF27" w14:textId="362499E1"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22,929,198</w:t>
            </w:r>
          </w:p>
        </w:tc>
        <w:tc>
          <w:tcPr>
            <w:tcW w:w="1440" w:type="dxa"/>
            <w:tcBorders>
              <w:bottom w:val="single" w:sz="4" w:space="0" w:color="auto"/>
            </w:tcBorders>
            <w:shd w:val="clear" w:color="auto" w:fill="FAFAFA"/>
          </w:tcPr>
          <w:p w14:paraId="3B5EB61A" w14:textId="1011924C"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20,493,704</w:t>
            </w:r>
          </w:p>
        </w:tc>
        <w:tc>
          <w:tcPr>
            <w:tcW w:w="1440" w:type="dxa"/>
            <w:tcBorders>
              <w:bottom w:val="single" w:sz="4" w:space="0" w:color="auto"/>
            </w:tcBorders>
            <w:shd w:val="clear" w:color="auto" w:fill="auto"/>
          </w:tcPr>
          <w:p w14:paraId="3B7CE05B" w14:textId="0E4852B5"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22,890,375</w:t>
            </w:r>
          </w:p>
        </w:tc>
      </w:tr>
      <w:tr w:rsidR="007052DA" w:rsidRPr="00F37BA3" w14:paraId="166ACC75" w14:textId="77777777" w:rsidTr="009D1F2E">
        <w:trPr>
          <w:cantSplit/>
          <w:trHeight w:val="143"/>
        </w:trPr>
        <w:tc>
          <w:tcPr>
            <w:tcW w:w="3672" w:type="dxa"/>
          </w:tcPr>
          <w:p w14:paraId="6E681347" w14:textId="146CB094" w:rsidR="007052DA" w:rsidRPr="00F37BA3" w:rsidRDefault="007052DA" w:rsidP="007052DA">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tcPr>
          <w:p w14:paraId="29B877BE" w14:textId="28BEE2ED"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lang w:val="en-GB" w:bidi="th-TH"/>
              </w:rPr>
            </w:pPr>
          </w:p>
        </w:tc>
        <w:tc>
          <w:tcPr>
            <w:tcW w:w="1440" w:type="dxa"/>
            <w:tcBorders>
              <w:top w:val="single" w:sz="4" w:space="0" w:color="auto"/>
            </w:tcBorders>
            <w:shd w:val="clear" w:color="auto" w:fill="auto"/>
          </w:tcPr>
          <w:p w14:paraId="24D66BB2" w14:textId="3E146AAD"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lang w:val="en-GB" w:bidi="th-TH"/>
              </w:rPr>
            </w:pPr>
          </w:p>
        </w:tc>
        <w:tc>
          <w:tcPr>
            <w:tcW w:w="1440" w:type="dxa"/>
            <w:tcBorders>
              <w:top w:val="single" w:sz="4" w:space="0" w:color="auto"/>
            </w:tcBorders>
            <w:shd w:val="clear" w:color="auto" w:fill="FAFAFA"/>
            <w:vAlign w:val="bottom"/>
          </w:tcPr>
          <w:p w14:paraId="50EE63EE" w14:textId="304D3AC0"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47C7A40" w14:textId="1DD3B1AB"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r>
      <w:tr w:rsidR="00991094" w:rsidRPr="00F37BA3" w14:paraId="549DABA3" w14:textId="77777777" w:rsidTr="008A35DB">
        <w:trPr>
          <w:cantSplit/>
          <w:trHeight w:val="143"/>
        </w:trPr>
        <w:tc>
          <w:tcPr>
            <w:tcW w:w="3672" w:type="dxa"/>
            <w:vAlign w:val="bottom"/>
          </w:tcPr>
          <w:p w14:paraId="61BC45F1" w14:textId="5D539F66" w:rsidR="00991094" w:rsidRPr="00F37BA3" w:rsidRDefault="00991094" w:rsidP="00991094">
            <w:pPr>
              <w:autoSpaceDE w:val="0"/>
              <w:autoSpaceDN w:val="0"/>
              <w:adjustRightInd w:val="0"/>
              <w:spacing w:after="0" w:line="240" w:lineRule="auto"/>
              <w:ind w:left="-72" w:right="-72"/>
              <w:rPr>
                <w:rFonts w:ascii="Arial" w:eastAsia="Arial Unicode MS" w:hAnsi="Arial" w:cs="Arial"/>
                <w:sz w:val="20"/>
                <w:szCs w:val="20"/>
              </w:rPr>
            </w:pPr>
            <w:r w:rsidRPr="00F37BA3">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0ED42B9C" w14:textId="79ED118C"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42,238,614</w:t>
            </w:r>
          </w:p>
        </w:tc>
        <w:tc>
          <w:tcPr>
            <w:tcW w:w="1440" w:type="dxa"/>
            <w:tcBorders>
              <w:bottom w:val="single" w:sz="4" w:space="0" w:color="auto"/>
            </w:tcBorders>
            <w:shd w:val="clear" w:color="auto" w:fill="auto"/>
          </w:tcPr>
          <w:p w14:paraId="7C99B937" w14:textId="6E33E3C5"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55,508,885</w:t>
            </w:r>
          </w:p>
        </w:tc>
        <w:tc>
          <w:tcPr>
            <w:tcW w:w="1440" w:type="dxa"/>
            <w:tcBorders>
              <w:bottom w:val="single" w:sz="4" w:space="0" w:color="auto"/>
            </w:tcBorders>
            <w:shd w:val="clear" w:color="auto" w:fill="FAFAFA"/>
          </w:tcPr>
          <w:p w14:paraId="30636001" w14:textId="775C352D"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38,370,308</w:t>
            </w:r>
          </w:p>
        </w:tc>
        <w:tc>
          <w:tcPr>
            <w:tcW w:w="1440" w:type="dxa"/>
            <w:tcBorders>
              <w:bottom w:val="single" w:sz="4" w:space="0" w:color="auto"/>
            </w:tcBorders>
            <w:shd w:val="clear" w:color="auto" w:fill="auto"/>
          </w:tcPr>
          <w:p w14:paraId="6F66C4ED" w14:textId="335C4951" w:rsidR="00991094" w:rsidRPr="00F37BA3" w:rsidRDefault="00991094" w:rsidP="0099109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56,167,167</w:t>
            </w:r>
          </w:p>
        </w:tc>
      </w:tr>
      <w:tr w:rsidR="007052DA" w:rsidRPr="00F37BA3" w14:paraId="6F59AD5D" w14:textId="77777777" w:rsidTr="009D1F2E">
        <w:trPr>
          <w:cantSplit/>
          <w:trHeight w:val="143"/>
        </w:trPr>
        <w:tc>
          <w:tcPr>
            <w:tcW w:w="3672" w:type="dxa"/>
            <w:vAlign w:val="bottom"/>
          </w:tcPr>
          <w:p w14:paraId="3FCE69A7" w14:textId="16983A0A" w:rsidR="007052DA" w:rsidRPr="00F37BA3" w:rsidRDefault="007052DA" w:rsidP="007052DA">
            <w:pPr>
              <w:autoSpaceDE w:val="0"/>
              <w:autoSpaceDN w:val="0"/>
              <w:adjustRightInd w:val="0"/>
              <w:spacing w:after="0" w:line="240" w:lineRule="auto"/>
              <w:ind w:left="-72" w:right="-72"/>
              <w:rPr>
                <w:rFonts w:ascii="Arial" w:eastAsia="Arial Unicode MS" w:hAnsi="Arial" w:cs="Arial"/>
                <w:sz w:val="20"/>
                <w:szCs w:val="20"/>
              </w:rPr>
            </w:pPr>
          </w:p>
        </w:tc>
        <w:tc>
          <w:tcPr>
            <w:tcW w:w="1440" w:type="dxa"/>
            <w:shd w:val="clear" w:color="auto" w:fill="FAFAFA"/>
            <w:vAlign w:val="bottom"/>
          </w:tcPr>
          <w:p w14:paraId="6CB7F28C" w14:textId="68F754EB"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7E0DE9E" w14:textId="7381998E"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8C933AF" w14:textId="4DECC2CA"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9D083B6" w14:textId="0EF98FEF"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r>
      <w:tr w:rsidR="007052DA" w:rsidRPr="00F37BA3" w14:paraId="3C679124" w14:textId="77777777" w:rsidTr="00D977BA">
        <w:trPr>
          <w:cantSplit/>
          <w:trHeight w:val="143"/>
        </w:trPr>
        <w:tc>
          <w:tcPr>
            <w:tcW w:w="3672" w:type="dxa"/>
            <w:vAlign w:val="bottom"/>
          </w:tcPr>
          <w:p w14:paraId="5E5CB73A" w14:textId="1713816B" w:rsidR="007052DA" w:rsidRPr="00F37BA3" w:rsidRDefault="007052DA" w:rsidP="007052DA">
            <w:pPr>
              <w:autoSpaceDE w:val="0"/>
              <w:autoSpaceDN w:val="0"/>
              <w:adjustRightInd w:val="0"/>
              <w:spacing w:after="0" w:line="240" w:lineRule="auto"/>
              <w:ind w:left="-72" w:right="-72"/>
              <w:rPr>
                <w:rFonts w:ascii="Arial" w:eastAsia="Arial Unicode MS" w:hAnsi="Arial" w:cs="Arial"/>
                <w:b/>
                <w:bCs/>
                <w:sz w:val="20"/>
                <w:szCs w:val="20"/>
                <w:cs/>
                <w:lang w:bidi="th-TH"/>
              </w:rPr>
            </w:pPr>
            <w:r w:rsidRPr="00F37BA3">
              <w:rPr>
                <w:rFonts w:ascii="Arial" w:eastAsia="Arial Unicode MS" w:hAnsi="Arial" w:cs="Arial"/>
                <w:b/>
                <w:bCs/>
                <w:sz w:val="20"/>
                <w:szCs w:val="20"/>
                <w:lang w:bidi="th-TH"/>
              </w:rPr>
              <w:t>Lease Liabilities</w:t>
            </w:r>
          </w:p>
        </w:tc>
        <w:tc>
          <w:tcPr>
            <w:tcW w:w="1440" w:type="dxa"/>
            <w:shd w:val="clear" w:color="auto" w:fill="FAFAFA"/>
            <w:vAlign w:val="bottom"/>
          </w:tcPr>
          <w:p w14:paraId="25EE2262" w14:textId="469B7004"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BA9DC2C" w14:textId="54251FEB"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7E706444" w14:textId="2F466BBD"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lang w:val="en-GB" w:bidi="th-TH"/>
              </w:rPr>
            </w:pPr>
          </w:p>
        </w:tc>
        <w:tc>
          <w:tcPr>
            <w:tcW w:w="1440" w:type="dxa"/>
            <w:shd w:val="clear" w:color="auto" w:fill="auto"/>
            <w:vAlign w:val="bottom"/>
          </w:tcPr>
          <w:p w14:paraId="38C36E34" w14:textId="3BA004AE"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r>
      <w:tr w:rsidR="007052DA" w:rsidRPr="00F37BA3" w14:paraId="1FBC50F1" w14:textId="77777777" w:rsidTr="009D1F2E">
        <w:trPr>
          <w:cantSplit/>
          <w:trHeight w:val="60"/>
        </w:trPr>
        <w:tc>
          <w:tcPr>
            <w:tcW w:w="3672" w:type="dxa"/>
          </w:tcPr>
          <w:p w14:paraId="6C37DA28" w14:textId="7DC5E891" w:rsidR="007052DA" w:rsidRPr="00F37BA3" w:rsidRDefault="007052DA" w:rsidP="007052DA">
            <w:pPr>
              <w:autoSpaceDE w:val="0"/>
              <w:autoSpaceDN w:val="0"/>
              <w:adjustRightInd w:val="0"/>
              <w:spacing w:after="0" w:line="240" w:lineRule="auto"/>
              <w:ind w:left="-72" w:right="-72"/>
              <w:rPr>
                <w:rFonts w:ascii="Arial" w:eastAsia="Arial Unicode MS" w:hAnsi="Arial" w:cs="Arial"/>
                <w:b/>
                <w:bCs/>
                <w:sz w:val="20"/>
                <w:szCs w:val="20"/>
                <w:lang w:bidi="th-TH"/>
              </w:rPr>
            </w:pPr>
            <w:r w:rsidRPr="00F37BA3">
              <w:rPr>
                <w:rFonts w:ascii="Arial" w:eastAsia="Arial Unicode MS" w:hAnsi="Arial" w:cs="Arial"/>
                <w:sz w:val="20"/>
                <w:szCs w:val="20"/>
              </w:rPr>
              <w:t>Ultimate Parent</w:t>
            </w:r>
          </w:p>
        </w:tc>
        <w:tc>
          <w:tcPr>
            <w:tcW w:w="1440" w:type="dxa"/>
            <w:shd w:val="clear" w:color="auto" w:fill="FAFAFA"/>
            <w:vAlign w:val="bottom"/>
          </w:tcPr>
          <w:p w14:paraId="35B926B2" w14:textId="2C78037B"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13,019,926</w:t>
            </w:r>
          </w:p>
        </w:tc>
        <w:tc>
          <w:tcPr>
            <w:tcW w:w="1440" w:type="dxa"/>
            <w:shd w:val="clear" w:color="auto" w:fill="auto"/>
            <w:vAlign w:val="bottom"/>
          </w:tcPr>
          <w:p w14:paraId="1B0E3F60" w14:textId="132A4274"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15,970,003</w:t>
            </w:r>
          </w:p>
        </w:tc>
        <w:tc>
          <w:tcPr>
            <w:tcW w:w="1440" w:type="dxa"/>
            <w:shd w:val="clear" w:color="auto" w:fill="FAFAFA"/>
            <w:vAlign w:val="bottom"/>
          </w:tcPr>
          <w:p w14:paraId="0CA20F02" w14:textId="57441B87"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13,019,926</w:t>
            </w:r>
          </w:p>
        </w:tc>
        <w:tc>
          <w:tcPr>
            <w:tcW w:w="1440" w:type="dxa"/>
            <w:shd w:val="clear" w:color="auto" w:fill="auto"/>
            <w:vAlign w:val="bottom"/>
          </w:tcPr>
          <w:p w14:paraId="40267DFE" w14:textId="6AE0FD81"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15,970,003</w:t>
            </w:r>
          </w:p>
        </w:tc>
      </w:tr>
      <w:tr w:rsidR="007052DA" w:rsidRPr="00F37BA3" w14:paraId="2175F19A" w14:textId="77777777" w:rsidTr="00D977BA">
        <w:trPr>
          <w:cantSplit/>
          <w:trHeight w:val="70"/>
        </w:trPr>
        <w:tc>
          <w:tcPr>
            <w:tcW w:w="3672" w:type="dxa"/>
          </w:tcPr>
          <w:p w14:paraId="1679F4F6" w14:textId="0A54C9EE" w:rsidR="007052DA" w:rsidRPr="00F37BA3" w:rsidRDefault="007052DA" w:rsidP="007052DA">
            <w:pPr>
              <w:autoSpaceDE w:val="0"/>
              <w:autoSpaceDN w:val="0"/>
              <w:adjustRightInd w:val="0"/>
              <w:spacing w:after="0" w:line="240" w:lineRule="auto"/>
              <w:ind w:left="-72" w:right="-72"/>
              <w:rPr>
                <w:rFonts w:ascii="Arial" w:eastAsia="Arial Unicode MS" w:hAnsi="Arial" w:cs="Arial"/>
                <w:b/>
                <w:bCs/>
                <w:sz w:val="20"/>
                <w:szCs w:val="20"/>
                <w:lang w:bidi="th-TH"/>
              </w:rPr>
            </w:pPr>
            <w:r w:rsidRPr="00F37BA3">
              <w:rPr>
                <w:rFonts w:ascii="Arial" w:eastAsia="Arial Unicode MS" w:hAnsi="Arial" w:cs="Arial"/>
                <w:sz w:val="20"/>
                <w:szCs w:val="20"/>
              </w:rPr>
              <w:t>Parent</w:t>
            </w:r>
          </w:p>
        </w:tc>
        <w:tc>
          <w:tcPr>
            <w:tcW w:w="1440" w:type="dxa"/>
            <w:shd w:val="clear" w:color="auto" w:fill="FAFAFA"/>
            <w:vAlign w:val="bottom"/>
          </w:tcPr>
          <w:p w14:paraId="5FB738D0" w14:textId="55BE0067"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60,563,965</w:t>
            </w:r>
          </w:p>
        </w:tc>
        <w:tc>
          <w:tcPr>
            <w:tcW w:w="1440" w:type="dxa"/>
            <w:shd w:val="clear" w:color="auto" w:fill="auto"/>
            <w:vAlign w:val="bottom"/>
          </w:tcPr>
          <w:p w14:paraId="130B6D4A" w14:textId="3F167E03"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60,077,519</w:t>
            </w:r>
          </w:p>
        </w:tc>
        <w:tc>
          <w:tcPr>
            <w:tcW w:w="1440" w:type="dxa"/>
            <w:shd w:val="clear" w:color="auto" w:fill="FAFAFA"/>
            <w:vAlign w:val="bottom"/>
          </w:tcPr>
          <w:p w14:paraId="386C6EAC" w14:textId="0CBA149F"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60,563,965</w:t>
            </w:r>
          </w:p>
        </w:tc>
        <w:tc>
          <w:tcPr>
            <w:tcW w:w="1440" w:type="dxa"/>
            <w:shd w:val="clear" w:color="auto" w:fill="auto"/>
            <w:vAlign w:val="bottom"/>
          </w:tcPr>
          <w:p w14:paraId="32DE9E91" w14:textId="2E5F738A"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60,077,519</w:t>
            </w:r>
          </w:p>
        </w:tc>
      </w:tr>
      <w:tr w:rsidR="007052DA" w:rsidRPr="00F37BA3" w14:paraId="5A18D6A5" w14:textId="77777777" w:rsidTr="009D1F2E">
        <w:trPr>
          <w:cantSplit/>
          <w:trHeight w:val="143"/>
        </w:trPr>
        <w:tc>
          <w:tcPr>
            <w:tcW w:w="3672" w:type="dxa"/>
          </w:tcPr>
          <w:p w14:paraId="44C25B04" w14:textId="1DC3FDD2" w:rsidR="007052DA" w:rsidRPr="00F37BA3" w:rsidRDefault="007052DA" w:rsidP="007052DA">
            <w:pPr>
              <w:autoSpaceDE w:val="0"/>
              <w:autoSpaceDN w:val="0"/>
              <w:adjustRightInd w:val="0"/>
              <w:spacing w:after="0" w:line="240" w:lineRule="auto"/>
              <w:ind w:left="-72" w:right="-72"/>
              <w:rPr>
                <w:rFonts w:ascii="Arial" w:eastAsia="Arial Unicode MS" w:hAnsi="Arial" w:cs="Arial"/>
                <w:sz w:val="20"/>
                <w:szCs w:val="20"/>
              </w:rPr>
            </w:pPr>
            <w:r w:rsidRPr="00F37BA3">
              <w:rPr>
                <w:rFonts w:ascii="Arial" w:eastAsia="Arial Unicode MS" w:hAnsi="Arial" w:cs="Arial"/>
                <w:sz w:val="20"/>
                <w:szCs w:val="20"/>
              </w:rPr>
              <w:t>Other related parties</w:t>
            </w:r>
          </w:p>
        </w:tc>
        <w:tc>
          <w:tcPr>
            <w:tcW w:w="1440" w:type="dxa"/>
            <w:tcBorders>
              <w:bottom w:val="single" w:sz="4" w:space="0" w:color="auto"/>
            </w:tcBorders>
            <w:shd w:val="clear" w:color="auto" w:fill="FAFAFA"/>
            <w:vAlign w:val="bottom"/>
          </w:tcPr>
          <w:p w14:paraId="6F2A7986" w14:textId="605E858A"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340,466,940</w:t>
            </w:r>
          </w:p>
        </w:tc>
        <w:tc>
          <w:tcPr>
            <w:tcW w:w="1440" w:type="dxa"/>
            <w:tcBorders>
              <w:bottom w:val="single" w:sz="4" w:space="0" w:color="auto"/>
            </w:tcBorders>
            <w:shd w:val="clear" w:color="auto" w:fill="auto"/>
            <w:vAlign w:val="bottom"/>
          </w:tcPr>
          <w:p w14:paraId="4B84F80C" w14:textId="21AE84A5"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316,056,586</w:t>
            </w:r>
          </w:p>
        </w:tc>
        <w:tc>
          <w:tcPr>
            <w:tcW w:w="1440" w:type="dxa"/>
            <w:tcBorders>
              <w:bottom w:val="single" w:sz="4" w:space="0" w:color="auto"/>
            </w:tcBorders>
            <w:shd w:val="clear" w:color="auto" w:fill="FAFAFA"/>
            <w:vAlign w:val="bottom"/>
          </w:tcPr>
          <w:p w14:paraId="472CD3A1" w14:textId="4FF4C2A6"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215,897,728</w:t>
            </w:r>
          </w:p>
        </w:tc>
        <w:tc>
          <w:tcPr>
            <w:tcW w:w="1440" w:type="dxa"/>
            <w:tcBorders>
              <w:bottom w:val="single" w:sz="4" w:space="0" w:color="auto"/>
            </w:tcBorders>
            <w:shd w:val="clear" w:color="auto" w:fill="auto"/>
            <w:vAlign w:val="bottom"/>
          </w:tcPr>
          <w:p w14:paraId="1DBF9737" w14:textId="4A16DD9F"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190,264,145</w:t>
            </w:r>
          </w:p>
        </w:tc>
      </w:tr>
      <w:tr w:rsidR="007052DA" w:rsidRPr="00F37BA3" w14:paraId="606D8B89" w14:textId="77777777" w:rsidTr="009D1F2E">
        <w:trPr>
          <w:cantSplit/>
          <w:trHeight w:val="143"/>
        </w:trPr>
        <w:tc>
          <w:tcPr>
            <w:tcW w:w="3672" w:type="dxa"/>
          </w:tcPr>
          <w:p w14:paraId="066EBD62" w14:textId="6A40FA0C" w:rsidR="007052DA" w:rsidRPr="00F37BA3" w:rsidRDefault="007052DA" w:rsidP="007052DA">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tcPr>
          <w:p w14:paraId="6163FC57" w14:textId="59C57DAB"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3D48818" w14:textId="0872E4C3"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1B75EF8A" w14:textId="3ABEC5F0"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6734D6A" w14:textId="43BC4B66"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r>
      <w:tr w:rsidR="007052DA" w:rsidRPr="00F37BA3" w14:paraId="51A2EFB3" w14:textId="77777777" w:rsidTr="009D1F2E">
        <w:trPr>
          <w:cantSplit/>
          <w:trHeight w:val="143"/>
        </w:trPr>
        <w:tc>
          <w:tcPr>
            <w:tcW w:w="3672" w:type="dxa"/>
            <w:vAlign w:val="bottom"/>
          </w:tcPr>
          <w:p w14:paraId="5CD807ED" w14:textId="29A55F46" w:rsidR="007052DA" w:rsidRPr="00F37BA3" w:rsidRDefault="007052DA" w:rsidP="007052DA">
            <w:pPr>
              <w:autoSpaceDE w:val="0"/>
              <w:autoSpaceDN w:val="0"/>
              <w:adjustRightInd w:val="0"/>
              <w:spacing w:after="0" w:line="240" w:lineRule="auto"/>
              <w:ind w:left="-72" w:right="-72"/>
              <w:rPr>
                <w:rFonts w:ascii="Arial" w:eastAsia="Arial Unicode MS" w:hAnsi="Arial" w:cs="Arial"/>
                <w:sz w:val="20"/>
                <w:szCs w:val="20"/>
              </w:rPr>
            </w:pPr>
            <w:r w:rsidRPr="00F37BA3">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66B505C8" w14:textId="4844C464"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414,050,831</w:t>
            </w:r>
          </w:p>
        </w:tc>
        <w:tc>
          <w:tcPr>
            <w:tcW w:w="1440" w:type="dxa"/>
            <w:tcBorders>
              <w:bottom w:val="single" w:sz="4" w:space="0" w:color="auto"/>
            </w:tcBorders>
            <w:shd w:val="clear" w:color="auto" w:fill="auto"/>
            <w:vAlign w:val="bottom"/>
          </w:tcPr>
          <w:p w14:paraId="49ABBF12" w14:textId="112F0081"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392,104,108</w:t>
            </w:r>
          </w:p>
        </w:tc>
        <w:tc>
          <w:tcPr>
            <w:tcW w:w="1440" w:type="dxa"/>
            <w:tcBorders>
              <w:bottom w:val="single" w:sz="4" w:space="0" w:color="auto"/>
            </w:tcBorders>
            <w:shd w:val="clear" w:color="auto" w:fill="FAFAFA"/>
            <w:vAlign w:val="bottom"/>
          </w:tcPr>
          <w:p w14:paraId="5CCDE137" w14:textId="533315FA"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289,481,619</w:t>
            </w:r>
          </w:p>
        </w:tc>
        <w:tc>
          <w:tcPr>
            <w:tcW w:w="1440" w:type="dxa"/>
            <w:tcBorders>
              <w:bottom w:val="single" w:sz="4" w:space="0" w:color="auto"/>
            </w:tcBorders>
            <w:shd w:val="clear" w:color="auto" w:fill="auto"/>
            <w:vAlign w:val="bottom"/>
          </w:tcPr>
          <w:p w14:paraId="6145E65A" w14:textId="69DEEBBD"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266,311,667</w:t>
            </w:r>
          </w:p>
        </w:tc>
      </w:tr>
      <w:tr w:rsidR="007052DA" w:rsidRPr="00F37BA3" w14:paraId="36F824D2" w14:textId="77777777" w:rsidTr="009D1F2E">
        <w:trPr>
          <w:cantSplit/>
          <w:trHeight w:val="143"/>
        </w:trPr>
        <w:tc>
          <w:tcPr>
            <w:tcW w:w="3672" w:type="dxa"/>
            <w:vAlign w:val="bottom"/>
          </w:tcPr>
          <w:p w14:paraId="5113C6B7" w14:textId="28069C49" w:rsidR="007052DA" w:rsidRPr="00F37BA3" w:rsidRDefault="007052DA" w:rsidP="007052DA">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EBB39DC" w14:textId="20A66235"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FA7B5E3" w14:textId="2A123BE2"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FF9C72B" w14:textId="18902286"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C5A8047" w14:textId="6C8924DA"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r>
      <w:tr w:rsidR="007052DA" w:rsidRPr="00F37BA3" w14:paraId="46FDF4B5" w14:textId="77777777" w:rsidTr="009D1F2E">
        <w:trPr>
          <w:cantSplit/>
          <w:trHeight w:val="143"/>
        </w:trPr>
        <w:tc>
          <w:tcPr>
            <w:tcW w:w="3672" w:type="dxa"/>
            <w:vAlign w:val="bottom"/>
          </w:tcPr>
          <w:p w14:paraId="697983A8" w14:textId="6457A58C" w:rsidR="007052DA" w:rsidRPr="00F37BA3" w:rsidRDefault="007052DA" w:rsidP="007052DA">
            <w:pPr>
              <w:autoSpaceDE w:val="0"/>
              <w:autoSpaceDN w:val="0"/>
              <w:adjustRightInd w:val="0"/>
              <w:spacing w:after="0" w:line="240" w:lineRule="auto"/>
              <w:ind w:left="-72" w:right="-72"/>
              <w:rPr>
                <w:rFonts w:ascii="Arial" w:eastAsia="Arial Unicode MS" w:hAnsi="Arial" w:cs="Arial"/>
                <w:sz w:val="20"/>
                <w:szCs w:val="20"/>
              </w:rPr>
            </w:pPr>
            <w:r w:rsidRPr="00F37BA3">
              <w:rPr>
                <w:rFonts w:ascii="Arial" w:hAnsi="Arial" w:cs="Arial"/>
                <w:b/>
                <w:bCs/>
                <w:sz w:val="20"/>
                <w:szCs w:val="20"/>
                <w:lang w:val="en-GB"/>
              </w:rPr>
              <w:t>Provision for liabilities from water business</w:t>
            </w:r>
          </w:p>
        </w:tc>
        <w:tc>
          <w:tcPr>
            <w:tcW w:w="1440" w:type="dxa"/>
            <w:shd w:val="clear" w:color="auto" w:fill="FAFAFA"/>
            <w:vAlign w:val="bottom"/>
          </w:tcPr>
          <w:p w14:paraId="75BCC0C9" w14:textId="0972EED8"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53CC96A" w14:textId="19419163"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6807E503" w14:textId="0373504B"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11E98773" w14:textId="79DC121A"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p>
        </w:tc>
      </w:tr>
      <w:tr w:rsidR="007052DA" w:rsidRPr="00F37BA3" w14:paraId="4097077C" w14:textId="77777777" w:rsidTr="009D1F2E">
        <w:trPr>
          <w:cantSplit/>
          <w:trHeight w:val="143"/>
        </w:trPr>
        <w:tc>
          <w:tcPr>
            <w:tcW w:w="3672" w:type="dxa"/>
            <w:vAlign w:val="bottom"/>
          </w:tcPr>
          <w:p w14:paraId="2AF62A2B" w14:textId="15432D6D" w:rsidR="007052DA" w:rsidRPr="00F37BA3" w:rsidRDefault="007052DA" w:rsidP="007052DA">
            <w:pPr>
              <w:autoSpaceDE w:val="0"/>
              <w:autoSpaceDN w:val="0"/>
              <w:adjustRightInd w:val="0"/>
              <w:spacing w:after="0" w:line="240" w:lineRule="auto"/>
              <w:ind w:left="-72" w:right="-72"/>
              <w:rPr>
                <w:rFonts w:ascii="Arial" w:eastAsia="Arial Unicode MS" w:hAnsi="Arial" w:cs="Arial"/>
                <w:sz w:val="20"/>
                <w:szCs w:val="20"/>
              </w:rPr>
            </w:pPr>
            <w:r w:rsidRPr="00F37BA3">
              <w:rPr>
                <w:rFonts w:ascii="Arial" w:eastAsia="Arial Unicode MS" w:hAnsi="Arial" w:cs="Arial"/>
                <w:sz w:val="20"/>
                <w:szCs w:val="20"/>
              </w:rPr>
              <w:t>Parent and other related parties</w:t>
            </w:r>
          </w:p>
        </w:tc>
        <w:tc>
          <w:tcPr>
            <w:tcW w:w="1440" w:type="dxa"/>
            <w:tcBorders>
              <w:bottom w:val="single" w:sz="4" w:space="0" w:color="auto"/>
            </w:tcBorders>
            <w:shd w:val="clear" w:color="auto" w:fill="FAFAFA"/>
            <w:vAlign w:val="bottom"/>
          </w:tcPr>
          <w:p w14:paraId="40BC6EE4" w14:textId="4D32666B"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437,830,071</w:t>
            </w:r>
          </w:p>
        </w:tc>
        <w:tc>
          <w:tcPr>
            <w:tcW w:w="1440" w:type="dxa"/>
            <w:tcBorders>
              <w:bottom w:val="single" w:sz="4" w:space="0" w:color="auto"/>
            </w:tcBorders>
            <w:shd w:val="clear" w:color="auto" w:fill="auto"/>
            <w:vAlign w:val="bottom"/>
          </w:tcPr>
          <w:p w14:paraId="17F6EE4F" w14:textId="218FFD13"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425,082,857</w:t>
            </w:r>
          </w:p>
        </w:tc>
        <w:tc>
          <w:tcPr>
            <w:tcW w:w="1440" w:type="dxa"/>
            <w:tcBorders>
              <w:bottom w:val="single" w:sz="4" w:space="0" w:color="auto"/>
            </w:tcBorders>
            <w:shd w:val="clear" w:color="auto" w:fill="FAFAFA"/>
            <w:vAlign w:val="bottom"/>
          </w:tcPr>
          <w:p w14:paraId="7720F921" w14:textId="2BEC9274"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430,580,773</w:t>
            </w:r>
          </w:p>
        </w:tc>
        <w:tc>
          <w:tcPr>
            <w:tcW w:w="1440" w:type="dxa"/>
            <w:tcBorders>
              <w:bottom w:val="single" w:sz="4" w:space="0" w:color="auto"/>
            </w:tcBorders>
            <w:shd w:val="clear" w:color="auto" w:fill="auto"/>
            <w:vAlign w:val="bottom"/>
          </w:tcPr>
          <w:p w14:paraId="47025C2D" w14:textId="2DBB29BC" w:rsidR="007052DA" w:rsidRPr="00F37BA3" w:rsidRDefault="007052DA" w:rsidP="007052DA">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val="en-GB"/>
              </w:rPr>
              <w:t>420,011,523</w:t>
            </w:r>
          </w:p>
        </w:tc>
      </w:tr>
    </w:tbl>
    <w:p w14:paraId="646876B6" w14:textId="77777777" w:rsidR="00D8397D" w:rsidRPr="00F37BA3" w:rsidRDefault="00D8397D" w:rsidP="002477B6">
      <w:pPr>
        <w:spacing w:after="0" w:line="240" w:lineRule="auto"/>
        <w:jc w:val="both"/>
        <w:rPr>
          <w:rFonts w:ascii="Arial" w:eastAsia="Arial Unicode MS" w:hAnsi="Arial" w:cs="Arial"/>
          <w:i/>
          <w:iCs/>
          <w:color w:val="CF4A02"/>
          <w:sz w:val="20"/>
          <w:szCs w:val="20"/>
          <w:lang w:bidi="th-TH"/>
        </w:rPr>
      </w:pPr>
    </w:p>
    <w:p w14:paraId="4BF2B6DE" w14:textId="0CE265CF" w:rsidR="002477B6" w:rsidRPr="00F37BA3" w:rsidRDefault="00D251AB" w:rsidP="002477B6">
      <w:pPr>
        <w:spacing w:after="0" w:line="240" w:lineRule="auto"/>
        <w:jc w:val="both"/>
        <w:rPr>
          <w:rFonts w:ascii="Arial" w:eastAsia="Arial Unicode MS" w:hAnsi="Arial" w:cs="Arial"/>
          <w:i/>
          <w:iCs/>
          <w:color w:val="CF4A02"/>
          <w:sz w:val="20"/>
          <w:szCs w:val="20"/>
          <w:lang w:bidi="th-TH"/>
        </w:rPr>
      </w:pPr>
      <w:r w:rsidRPr="00F37BA3">
        <w:rPr>
          <w:rFonts w:ascii="Arial" w:eastAsia="Arial Unicode MS" w:hAnsi="Arial" w:cs="Arial"/>
          <w:i/>
          <w:iCs/>
          <w:color w:val="CF4A02"/>
          <w:sz w:val="20"/>
          <w:szCs w:val="20"/>
          <w:lang w:bidi="th-TH"/>
        </w:rPr>
        <w:t>L</w:t>
      </w:r>
      <w:r w:rsidR="002477B6" w:rsidRPr="00F37BA3">
        <w:rPr>
          <w:rFonts w:ascii="Arial" w:eastAsia="Arial Unicode MS" w:hAnsi="Arial" w:cs="Arial"/>
          <w:i/>
          <w:iCs/>
          <w:color w:val="CF4A02"/>
          <w:sz w:val="20"/>
          <w:szCs w:val="20"/>
          <w:lang w:bidi="th-TH"/>
        </w:rPr>
        <w:t xml:space="preserve">oans to related </w:t>
      </w:r>
      <w:proofErr w:type="gramStart"/>
      <w:r w:rsidR="002477B6" w:rsidRPr="00F37BA3">
        <w:rPr>
          <w:rFonts w:ascii="Arial" w:eastAsia="Arial Unicode MS" w:hAnsi="Arial" w:cs="Arial"/>
          <w:i/>
          <w:iCs/>
          <w:color w:val="CF4A02"/>
          <w:sz w:val="20"/>
          <w:szCs w:val="20"/>
          <w:lang w:bidi="th-TH"/>
        </w:rPr>
        <w:t>parties</w:t>
      </w:r>
      <w:proofErr w:type="gramEnd"/>
    </w:p>
    <w:p w14:paraId="395E3D76" w14:textId="77777777" w:rsidR="002477B6" w:rsidRPr="00F37BA3" w:rsidRDefault="002477B6" w:rsidP="002477B6">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F37BA3" w14:paraId="26C9A29C" w14:textId="77777777" w:rsidTr="00357262">
        <w:trPr>
          <w:cantSplit/>
        </w:trPr>
        <w:tc>
          <w:tcPr>
            <w:tcW w:w="3672" w:type="dxa"/>
          </w:tcPr>
          <w:p w14:paraId="6F68B766" w14:textId="77777777" w:rsidR="002477B6" w:rsidRPr="00F37BA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F50B499"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762D24D3"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3CEAAB4A"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11B9FA72"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192BDC" w:rsidRPr="00F37BA3" w14:paraId="7129B86B" w14:textId="77777777" w:rsidTr="00357262">
        <w:trPr>
          <w:cantSplit/>
        </w:trPr>
        <w:tc>
          <w:tcPr>
            <w:tcW w:w="3672" w:type="dxa"/>
          </w:tcPr>
          <w:p w14:paraId="2070012F" w14:textId="77777777" w:rsidR="00192BDC" w:rsidRPr="00F37BA3" w:rsidRDefault="00192BDC" w:rsidP="00192BDC">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03EA18A2" w14:textId="4D4385E2"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46BFA6F0" w14:textId="2A56A26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tcPr>
          <w:p w14:paraId="417425D8" w14:textId="370F20F4"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1FDCB573" w14:textId="16774C0F"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192BDC" w:rsidRPr="00F37BA3" w14:paraId="6455B6CC" w14:textId="77777777" w:rsidTr="00357262">
        <w:trPr>
          <w:cantSplit/>
        </w:trPr>
        <w:tc>
          <w:tcPr>
            <w:tcW w:w="3672" w:type="dxa"/>
          </w:tcPr>
          <w:p w14:paraId="6894D130" w14:textId="77777777" w:rsidR="00192BDC" w:rsidRPr="00F37BA3" w:rsidRDefault="00192BDC" w:rsidP="00192BDC">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302A0311"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56C47AD7"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4AA977E0"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6268AA2F"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192BDC" w:rsidRPr="00F37BA3" w14:paraId="2C9275B7" w14:textId="77777777" w:rsidTr="00357262">
        <w:trPr>
          <w:cantSplit/>
        </w:trPr>
        <w:tc>
          <w:tcPr>
            <w:tcW w:w="3672" w:type="dxa"/>
          </w:tcPr>
          <w:p w14:paraId="47529543" w14:textId="77777777" w:rsidR="00192BDC" w:rsidRPr="00F37BA3" w:rsidRDefault="00192BDC" w:rsidP="00192BDC">
            <w:pPr>
              <w:autoSpaceDE w:val="0"/>
              <w:autoSpaceDN w:val="0"/>
              <w:adjustRightInd w:val="0"/>
              <w:spacing w:after="0" w:line="240" w:lineRule="auto"/>
              <w:ind w:left="-120" w:right="-72"/>
              <w:rPr>
                <w:rFonts w:ascii="Arial" w:eastAsia="Arial Unicode MS" w:hAnsi="Arial" w:cs="Arial"/>
                <w:sz w:val="20"/>
                <w:szCs w:val="20"/>
                <w:rtl/>
                <w:cs/>
                <w:lang w:bidi="th-TH"/>
              </w:rPr>
            </w:pPr>
          </w:p>
        </w:tc>
        <w:tc>
          <w:tcPr>
            <w:tcW w:w="1440" w:type="dxa"/>
            <w:tcBorders>
              <w:top w:val="single" w:sz="4" w:space="0" w:color="auto"/>
            </w:tcBorders>
            <w:shd w:val="clear" w:color="auto" w:fill="FAFAFA"/>
          </w:tcPr>
          <w:p w14:paraId="46350D6C"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C50B927"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FDC13F7"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8F6BBE0"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r>
      <w:tr w:rsidR="00AA5DD4" w:rsidRPr="00F37BA3" w14:paraId="25898631" w14:textId="77777777" w:rsidTr="00357262">
        <w:trPr>
          <w:cantSplit/>
          <w:trHeight w:val="143"/>
        </w:trPr>
        <w:tc>
          <w:tcPr>
            <w:tcW w:w="3672" w:type="dxa"/>
          </w:tcPr>
          <w:p w14:paraId="09BAB258" w14:textId="77777777" w:rsidR="00AA5DD4" w:rsidRPr="00F37BA3" w:rsidRDefault="00AA5DD4" w:rsidP="00AA5DD4">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Subsidiaries</w:t>
            </w:r>
          </w:p>
        </w:tc>
        <w:tc>
          <w:tcPr>
            <w:tcW w:w="1440" w:type="dxa"/>
            <w:shd w:val="clear" w:color="auto" w:fill="FAFAFA"/>
            <w:vAlign w:val="bottom"/>
          </w:tcPr>
          <w:p w14:paraId="5A588AAC" w14:textId="032A89D5"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shd w:val="clear" w:color="auto" w:fill="auto"/>
            <w:vAlign w:val="bottom"/>
          </w:tcPr>
          <w:p w14:paraId="11CCC4E0" w14:textId="1BDD12E1"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shd w:val="clear" w:color="auto" w:fill="FAFAFA"/>
          </w:tcPr>
          <w:p w14:paraId="77A9776D" w14:textId="48EA5D0D" w:rsidR="00AA5DD4" w:rsidRPr="00F37BA3" w:rsidRDefault="00AA5DD4" w:rsidP="00AA5DD4">
            <w:pPr>
              <w:autoSpaceDE w:val="0"/>
              <w:autoSpaceDN w:val="0"/>
              <w:adjustRightInd w:val="0"/>
              <w:spacing w:after="0" w:line="240" w:lineRule="auto"/>
              <w:ind w:right="-72"/>
              <w:jc w:val="center"/>
              <w:rPr>
                <w:rFonts w:ascii="Arial" w:eastAsia="Arial Unicode MS" w:hAnsi="Arial" w:cs="Arial"/>
                <w:sz w:val="20"/>
                <w:szCs w:val="20"/>
              </w:rPr>
            </w:pPr>
            <w:r w:rsidRPr="00F37BA3">
              <w:rPr>
                <w:rFonts w:ascii="Arial" w:eastAsia="Arial Unicode MS" w:hAnsi="Arial" w:cs="Arial"/>
                <w:sz w:val="20"/>
                <w:szCs w:val="20"/>
              </w:rPr>
              <w:t>7,320,450,520</w:t>
            </w:r>
          </w:p>
        </w:tc>
        <w:tc>
          <w:tcPr>
            <w:tcW w:w="1440" w:type="dxa"/>
            <w:shd w:val="clear" w:color="auto" w:fill="auto"/>
          </w:tcPr>
          <w:p w14:paraId="3B577753" w14:textId="30F3587F"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7,100,250,520</w:t>
            </w:r>
          </w:p>
        </w:tc>
      </w:tr>
      <w:tr w:rsidR="00AA5DD4" w:rsidRPr="00F37BA3" w14:paraId="7DD54D6A" w14:textId="77777777" w:rsidTr="00357262">
        <w:trPr>
          <w:cantSplit/>
          <w:trHeight w:val="143"/>
        </w:trPr>
        <w:tc>
          <w:tcPr>
            <w:tcW w:w="3672" w:type="dxa"/>
          </w:tcPr>
          <w:p w14:paraId="3725BB3F" w14:textId="6DBBA069" w:rsidR="00AA5DD4" w:rsidRPr="00F37BA3" w:rsidRDefault="00AA5DD4" w:rsidP="00AA5DD4">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Associates</w:t>
            </w:r>
          </w:p>
        </w:tc>
        <w:tc>
          <w:tcPr>
            <w:tcW w:w="1440" w:type="dxa"/>
            <w:shd w:val="clear" w:color="auto" w:fill="FAFAFA"/>
            <w:vAlign w:val="bottom"/>
          </w:tcPr>
          <w:p w14:paraId="3D8D24D2" w14:textId="11F65206"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12,666,537</w:t>
            </w:r>
          </w:p>
        </w:tc>
        <w:tc>
          <w:tcPr>
            <w:tcW w:w="1440" w:type="dxa"/>
            <w:shd w:val="clear" w:color="auto" w:fill="auto"/>
            <w:vAlign w:val="bottom"/>
          </w:tcPr>
          <w:p w14:paraId="6ACA6A52" w14:textId="66577221"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shd w:val="clear" w:color="auto" w:fill="FAFAFA"/>
          </w:tcPr>
          <w:p w14:paraId="725DCA6A" w14:textId="6200A1A0"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shd w:val="clear" w:color="auto" w:fill="auto"/>
          </w:tcPr>
          <w:p w14:paraId="132B43D0" w14:textId="6BCE502F"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r>
      <w:tr w:rsidR="00AA5DD4" w:rsidRPr="00F37BA3" w14:paraId="68CD536C" w14:textId="77777777" w:rsidTr="00357262">
        <w:trPr>
          <w:cantSplit/>
          <w:trHeight w:val="143"/>
        </w:trPr>
        <w:tc>
          <w:tcPr>
            <w:tcW w:w="3672" w:type="dxa"/>
          </w:tcPr>
          <w:p w14:paraId="3C4306C1" w14:textId="77777777" w:rsidR="00AA5DD4" w:rsidRPr="00F37BA3" w:rsidRDefault="00AA5DD4" w:rsidP="00AA5DD4">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Pr>
              <w:t>Joint ventures</w:t>
            </w:r>
          </w:p>
        </w:tc>
        <w:tc>
          <w:tcPr>
            <w:tcW w:w="1440" w:type="dxa"/>
            <w:shd w:val="clear" w:color="auto" w:fill="FAFAFA"/>
            <w:vAlign w:val="bottom"/>
          </w:tcPr>
          <w:p w14:paraId="7266E8B6" w14:textId="31B57903"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218,602,052</w:t>
            </w:r>
          </w:p>
        </w:tc>
        <w:tc>
          <w:tcPr>
            <w:tcW w:w="1440" w:type="dxa"/>
            <w:shd w:val="clear" w:color="auto" w:fill="auto"/>
            <w:vAlign w:val="bottom"/>
          </w:tcPr>
          <w:p w14:paraId="70FA7CB5" w14:textId="1040ED88"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225,490,552</w:t>
            </w:r>
          </w:p>
        </w:tc>
        <w:tc>
          <w:tcPr>
            <w:tcW w:w="1440" w:type="dxa"/>
            <w:shd w:val="clear" w:color="auto" w:fill="FAFAFA"/>
          </w:tcPr>
          <w:p w14:paraId="548F2FDA" w14:textId="4D45522A"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shd w:val="clear" w:color="auto" w:fill="auto"/>
          </w:tcPr>
          <w:p w14:paraId="142BA107" w14:textId="119E1501"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r>
      <w:tr w:rsidR="00AA5DD4" w:rsidRPr="00F37BA3" w14:paraId="7D6C60F5" w14:textId="77777777" w:rsidTr="00357262">
        <w:trPr>
          <w:cantSplit/>
          <w:trHeight w:val="143"/>
        </w:trPr>
        <w:tc>
          <w:tcPr>
            <w:tcW w:w="3672" w:type="dxa"/>
          </w:tcPr>
          <w:p w14:paraId="4369B1D3" w14:textId="77777777" w:rsidR="00AA5DD4" w:rsidRPr="00F37BA3" w:rsidRDefault="00AA5DD4" w:rsidP="00AA5DD4">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8D7C21F" w14:textId="77777777"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83EEA45" w14:textId="77777777"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0AE05B9" w14:textId="77777777"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F1E6DEF" w14:textId="77777777"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p>
        </w:tc>
      </w:tr>
      <w:tr w:rsidR="00AA5DD4" w:rsidRPr="00F37BA3" w14:paraId="725D7CAA" w14:textId="77777777" w:rsidTr="00357262">
        <w:trPr>
          <w:cantSplit/>
          <w:trHeight w:val="143"/>
        </w:trPr>
        <w:tc>
          <w:tcPr>
            <w:tcW w:w="3672" w:type="dxa"/>
            <w:vAlign w:val="bottom"/>
          </w:tcPr>
          <w:p w14:paraId="41D09003" w14:textId="77777777" w:rsidR="00AA5DD4" w:rsidRPr="00F37BA3" w:rsidRDefault="00AA5DD4" w:rsidP="00AA5DD4">
            <w:pPr>
              <w:autoSpaceDE w:val="0"/>
              <w:autoSpaceDN w:val="0"/>
              <w:adjustRightInd w:val="0"/>
              <w:spacing w:after="0" w:line="240" w:lineRule="auto"/>
              <w:ind w:left="-120" w:right="-72"/>
              <w:rPr>
                <w:rFonts w:ascii="Arial" w:eastAsia="Arial Unicode MS" w:hAnsi="Arial" w:cs="Arial"/>
                <w:b/>
                <w:bCs/>
                <w:sz w:val="20"/>
                <w:szCs w:val="20"/>
                <w:cs/>
                <w:lang w:bidi="th-TH"/>
              </w:rPr>
            </w:pPr>
            <w:r w:rsidRPr="00F37BA3">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7931AA6A" w14:textId="4DB7180F"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231,268,589</w:t>
            </w:r>
          </w:p>
        </w:tc>
        <w:tc>
          <w:tcPr>
            <w:tcW w:w="1440" w:type="dxa"/>
            <w:tcBorders>
              <w:bottom w:val="single" w:sz="4" w:space="0" w:color="auto"/>
            </w:tcBorders>
            <w:shd w:val="clear" w:color="auto" w:fill="auto"/>
            <w:vAlign w:val="bottom"/>
          </w:tcPr>
          <w:p w14:paraId="016390DC" w14:textId="63F00AD7"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225,490,552</w:t>
            </w:r>
          </w:p>
        </w:tc>
        <w:tc>
          <w:tcPr>
            <w:tcW w:w="1440" w:type="dxa"/>
            <w:tcBorders>
              <w:bottom w:val="single" w:sz="4" w:space="0" w:color="auto"/>
            </w:tcBorders>
            <w:shd w:val="clear" w:color="auto" w:fill="FAFAFA"/>
            <w:vAlign w:val="bottom"/>
          </w:tcPr>
          <w:p w14:paraId="63B8EE35" w14:textId="0CF2FE05"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7,320,450,520</w:t>
            </w:r>
          </w:p>
        </w:tc>
        <w:tc>
          <w:tcPr>
            <w:tcW w:w="1440" w:type="dxa"/>
            <w:tcBorders>
              <w:bottom w:val="single" w:sz="4" w:space="0" w:color="auto"/>
            </w:tcBorders>
            <w:shd w:val="clear" w:color="auto" w:fill="auto"/>
            <w:vAlign w:val="bottom"/>
          </w:tcPr>
          <w:p w14:paraId="4897607D" w14:textId="0EDDE290"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7,100,250,520</w:t>
            </w:r>
          </w:p>
        </w:tc>
      </w:tr>
    </w:tbl>
    <w:p w14:paraId="07847D1F" w14:textId="77777777" w:rsidR="002477B6" w:rsidRPr="00F37BA3" w:rsidRDefault="002477B6" w:rsidP="002477B6">
      <w:pPr>
        <w:spacing w:after="0" w:line="240" w:lineRule="auto"/>
        <w:jc w:val="both"/>
        <w:rPr>
          <w:rFonts w:ascii="Arial" w:hAnsi="Arial" w:cs="Arial"/>
          <w:color w:val="000000"/>
          <w:sz w:val="20"/>
          <w:szCs w:val="20"/>
        </w:rPr>
      </w:pPr>
    </w:p>
    <w:p w14:paraId="3FDFC4E2" w14:textId="77777777" w:rsidR="00EA148A" w:rsidRPr="00F37BA3" w:rsidRDefault="00EA148A">
      <w:pPr>
        <w:rPr>
          <w:rFonts w:ascii="Arial" w:eastAsia="Arial" w:hAnsi="Arial" w:cs="Arial"/>
          <w:sz w:val="20"/>
          <w:szCs w:val="20"/>
        </w:rPr>
      </w:pPr>
      <w:r w:rsidRPr="00F37BA3">
        <w:rPr>
          <w:rFonts w:ascii="Arial" w:eastAsia="Arial" w:hAnsi="Arial" w:cs="Arial"/>
          <w:sz w:val="20"/>
          <w:szCs w:val="20"/>
        </w:rPr>
        <w:br w:type="page"/>
      </w:r>
    </w:p>
    <w:p w14:paraId="2413DD5C" w14:textId="4686E7F7" w:rsidR="00CA386A" w:rsidRPr="00F37BA3" w:rsidRDefault="00CA386A" w:rsidP="00CA386A">
      <w:pPr>
        <w:spacing w:after="0" w:line="240" w:lineRule="auto"/>
        <w:jc w:val="both"/>
        <w:rPr>
          <w:rFonts w:ascii="Arial" w:eastAsia="Arial" w:hAnsi="Arial" w:cs="Arial"/>
          <w:sz w:val="20"/>
          <w:szCs w:val="20"/>
        </w:rPr>
      </w:pPr>
      <w:r w:rsidRPr="00F37BA3">
        <w:rPr>
          <w:rFonts w:ascii="Arial" w:eastAsia="Arial" w:hAnsi="Arial" w:cs="Arial"/>
          <w:sz w:val="20"/>
          <w:szCs w:val="20"/>
        </w:rPr>
        <w:lastRenderedPageBreak/>
        <w:t xml:space="preserve">Loans to subsidiaries are at call and are unsecured. The loans bore interest at </w:t>
      </w:r>
      <w:r w:rsidR="008560CB" w:rsidRPr="00F37BA3">
        <w:rPr>
          <w:rFonts w:ascii="Arial" w:eastAsia="Arial" w:hAnsi="Arial" w:cs="Arial"/>
          <w:sz w:val="20"/>
          <w:szCs w:val="20"/>
        </w:rPr>
        <w:t>3.09</w:t>
      </w:r>
      <w:r w:rsidRPr="00F37BA3">
        <w:rPr>
          <w:rFonts w:ascii="Arial" w:eastAsia="Arial" w:hAnsi="Arial" w:cs="Arial"/>
          <w:sz w:val="20"/>
          <w:szCs w:val="20"/>
        </w:rPr>
        <w:t>% per annum (202</w:t>
      </w:r>
      <w:r w:rsidR="00AA5DD4" w:rsidRPr="00F37BA3">
        <w:rPr>
          <w:rFonts w:ascii="Arial" w:eastAsia="Arial" w:hAnsi="Arial" w:cs="Arial"/>
          <w:sz w:val="20"/>
          <w:szCs w:val="20"/>
        </w:rPr>
        <w:t>2</w:t>
      </w:r>
      <w:r w:rsidRPr="00F37BA3">
        <w:rPr>
          <w:rFonts w:ascii="Arial" w:eastAsia="Arial" w:hAnsi="Arial" w:cs="Arial"/>
          <w:sz w:val="20"/>
          <w:szCs w:val="20"/>
        </w:rPr>
        <w:t>: 2.</w:t>
      </w:r>
      <w:r w:rsidR="00AA5DD4" w:rsidRPr="00F37BA3">
        <w:rPr>
          <w:rFonts w:ascii="Arial" w:eastAsia="Arial" w:hAnsi="Arial" w:cs="Arial"/>
          <w:sz w:val="20"/>
          <w:szCs w:val="20"/>
        </w:rPr>
        <w:t>91</w:t>
      </w:r>
      <w:r w:rsidRPr="00F37BA3">
        <w:rPr>
          <w:rFonts w:ascii="Arial" w:eastAsia="Arial" w:hAnsi="Arial" w:cs="Arial"/>
          <w:sz w:val="20"/>
          <w:szCs w:val="20"/>
        </w:rPr>
        <w:t>% per annum). The loans that the Company will not call for repayment within the next 12 months are classified as long-term loans to subsidiaries.</w:t>
      </w:r>
    </w:p>
    <w:p w14:paraId="291FEA3D" w14:textId="77777777" w:rsidR="00CA386A" w:rsidRPr="00F37BA3" w:rsidRDefault="00CA386A" w:rsidP="00CA386A">
      <w:pPr>
        <w:spacing w:after="0" w:line="240" w:lineRule="auto"/>
        <w:jc w:val="both"/>
        <w:rPr>
          <w:rFonts w:ascii="Arial" w:eastAsia="Arial" w:hAnsi="Arial" w:cs="Arial"/>
          <w:sz w:val="20"/>
          <w:szCs w:val="20"/>
        </w:rPr>
      </w:pPr>
    </w:p>
    <w:p w14:paraId="4869FB81" w14:textId="336AA763" w:rsidR="00CA386A" w:rsidRPr="00F37BA3" w:rsidRDefault="00CA386A" w:rsidP="00EA148A">
      <w:pPr>
        <w:spacing w:after="0" w:line="240" w:lineRule="auto"/>
        <w:jc w:val="both"/>
        <w:rPr>
          <w:rFonts w:ascii="Arial" w:eastAsia="Arial" w:hAnsi="Arial" w:cs="Arial"/>
          <w:sz w:val="20"/>
          <w:szCs w:val="20"/>
        </w:rPr>
      </w:pPr>
      <w:r w:rsidRPr="00F37BA3">
        <w:rPr>
          <w:rFonts w:ascii="Arial" w:eastAsia="Arial" w:hAnsi="Arial" w:cs="Arial"/>
          <w:sz w:val="20"/>
          <w:szCs w:val="20"/>
        </w:rPr>
        <w:t xml:space="preserve">Loans to associates were made on commercial terms and conditions. The loans are due within 1 year and are unsecured. The loans bore interest at </w:t>
      </w:r>
      <w:r w:rsidR="008560CB" w:rsidRPr="00F37BA3">
        <w:rPr>
          <w:rFonts w:ascii="Arial" w:eastAsia="Arial" w:hAnsi="Arial" w:cs="Arial"/>
          <w:sz w:val="20"/>
          <w:szCs w:val="20"/>
        </w:rPr>
        <w:t>8</w:t>
      </w:r>
      <w:r w:rsidRPr="00F37BA3">
        <w:rPr>
          <w:rFonts w:ascii="Arial" w:eastAsia="Arial" w:hAnsi="Arial" w:cs="Arial"/>
          <w:sz w:val="20"/>
          <w:szCs w:val="20"/>
        </w:rPr>
        <w:t>% per annum.</w:t>
      </w:r>
    </w:p>
    <w:p w14:paraId="24E2596F" w14:textId="0690E8DF" w:rsidR="00764071" w:rsidRPr="00F37BA3" w:rsidRDefault="00764071" w:rsidP="00EA148A">
      <w:pPr>
        <w:spacing w:after="0" w:line="240" w:lineRule="auto"/>
        <w:jc w:val="both"/>
        <w:rPr>
          <w:rFonts w:ascii="Arial" w:eastAsia="Arial" w:hAnsi="Arial" w:cs="Arial"/>
          <w:sz w:val="20"/>
          <w:szCs w:val="20"/>
        </w:rPr>
      </w:pPr>
    </w:p>
    <w:p w14:paraId="7CC487B7" w14:textId="77777777" w:rsidR="008560CB" w:rsidRPr="00F37BA3" w:rsidRDefault="008560CB" w:rsidP="008560CB">
      <w:pPr>
        <w:spacing w:after="0" w:line="240" w:lineRule="auto"/>
        <w:jc w:val="both"/>
        <w:rPr>
          <w:rFonts w:ascii="Arial" w:eastAsia="Arial" w:hAnsi="Arial" w:cs="Arial"/>
          <w:sz w:val="20"/>
          <w:szCs w:val="20"/>
        </w:rPr>
      </w:pPr>
      <w:r w:rsidRPr="00F37BA3">
        <w:rPr>
          <w:rFonts w:ascii="Arial" w:eastAsia="Arial" w:hAnsi="Arial" w:cs="Arial"/>
          <w:sz w:val="20"/>
          <w:szCs w:val="20"/>
        </w:rPr>
        <w:t>Loans to joint ventures were made on commercial terms and conditions. The loans are due within 6 years, 9 years and 10 years which are unsecured. The loans bore interest at MLR minus 1.25% per annum and average MLR minus 1% per annum (31 December 2022: MLR minus 1.25% per annum for the loans are due within 6 years and average MLR minus 1%</w:t>
      </w:r>
      <w:r w:rsidRPr="00F37BA3">
        <w:rPr>
          <w:rFonts w:ascii="Arial" w:eastAsia="Arial" w:hAnsi="Arial" w:cs="Arial" w:hint="cs"/>
          <w:sz w:val="20"/>
          <w:szCs w:val="20"/>
          <w:cs/>
        </w:rPr>
        <w:t xml:space="preserve"> </w:t>
      </w:r>
      <w:r w:rsidRPr="00F37BA3">
        <w:rPr>
          <w:rFonts w:ascii="Arial" w:eastAsia="Arial" w:hAnsi="Arial" w:cs="Arial"/>
          <w:sz w:val="20"/>
          <w:szCs w:val="20"/>
        </w:rPr>
        <w:t>per annum for the loans are due within 9 years).</w:t>
      </w:r>
    </w:p>
    <w:p w14:paraId="572BD48F" w14:textId="77777777" w:rsidR="00CA386A" w:rsidRPr="00F37BA3" w:rsidRDefault="00CA386A" w:rsidP="00764071">
      <w:pPr>
        <w:spacing w:after="0" w:line="240" w:lineRule="auto"/>
        <w:jc w:val="both"/>
        <w:rPr>
          <w:rFonts w:ascii="Arial" w:eastAsia="Arial" w:hAnsi="Arial" w:cs="Arial"/>
          <w:sz w:val="20"/>
          <w:szCs w:val="20"/>
        </w:rPr>
      </w:pPr>
    </w:p>
    <w:p w14:paraId="116656D2" w14:textId="5DEA440B" w:rsidR="00D251AB" w:rsidRPr="00F37BA3" w:rsidRDefault="00D251AB" w:rsidP="00764071">
      <w:pPr>
        <w:spacing w:after="0" w:line="240" w:lineRule="auto"/>
        <w:jc w:val="both"/>
        <w:rPr>
          <w:rFonts w:ascii="Arial" w:hAnsi="Arial" w:cs="Arial"/>
          <w:color w:val="000000"/>
          <w:sz w:val="20"/>
          <w:szCs w:val="20"/>
        </w:rPr>
      </w:pPr>
      <w:r w:rsidRPr="00F37BA3">
        <w:rPr>
          <w:rFonts w:ascii="Arial" w:hAnsi="Arial" w:cs="Arial"/>
          <w:color w:val="000000"/>
          <w:sz w:val="20"/>
          <w:szCs w:val="20"/>
        </w:rPr>
        <w:t>The movements of loans to related parties are as follows:</w:t>
      </w:r>
    </w:p>
    <w:p w14:paraId="7F415493" w14:textId="77777777" w:rsidR="005C5FF5" w:rsidRPr="00F37BA3" w:rsidRDefault="005C5FF5" w:rsidP="00764071">
      <w:pPr>
        <w:spacing w:after="0" w:line="240" w:lineRule="auto"/>
        <w:jc w:val="both"/>
        <w:rPr>
          <w:rFonts w:ascii="Arial" w:hAnsi="Arial" w:cs="Arial"/>
          <w:color w:val="000000"/>
          <w:sz w:val="20"/>
          <w:szCs w:val="20"/>
        </w:rPr>
      </w:pPr>
    </w:p>
    <w:tbl>
      <w:tblPr>
        <w:tblW w:w="9486" w:type="dxa"/>
        <w:tblLayout w:type="fixed"/>
        <w:tblLook w:val="0000" w:firstRow="0" w:lastRow="0" w:firstColumn="0" w:lastColumn="0" w:noHBand="0" w:noVBand="0"/>
      </w:tblPr>
      <w:tblGrid>
        <w:gridCol w:w="3150"/>
        <w:gridCol w:w="1584"/>
        <w:gridCol w:w="1584"/>
        <w:gridCol w:w="1584"/>
        <w:gridCol w:w="1584"/>
      </w:tblGrid>
      <w:tr w:rsidR="00691445" w:rsidRPr="00F37BA3" w14:paraId="3BF94EA9" w14:textId="77777777" w:rsidTr="00A658EB">
        <w:tc>
          <w:tcPr>
            <w:tcW w:w="3150" w:type="dxa"/>
            <w:shd w:val="clear" w:color="auto" w:fill="auto"/>
            <w:vAlign w:val="bottom"/>
          </w:tcPr>
          <w:p w14:paraId="2A599F18" w14:textId="77777777" w:rsidR="00691445" w:rsidRPr="00F37BA3" w:rsidRDefault="00691445" w:rsidP="003C61B3">
            <w:pPr>
              <w:autoSpaceDE w:val="0"/>
              <w:autoSpaceDN w:val="0"/>
              <w:adjustRightInd w:val="0"/>
              <w:spacing w:after="0" w:line="240" w:lineRule="auto"/>
              <w:ind w:left="-120" w:right="-72"/>
              <w:rPr>
                <w:rFonts w:ascii="Arial" w:eastAsia="Arial Unicode MS" w:hAnsi="Arial" w:cs="Arial"/>
                <w:sz w:val="20"/>
                <w:szCs w:val="20"/>
              </w:rPr>
            </w:pPr>
          </w:p>
        </w:tc>
        <w:tc>
          <w:tcPr>
            <w:tcW w:w="3168" w:type="dxa"/>
            <w:gridSpan w:val="2"/>
            <w:tcBorders>
              <w:top w:val="single" w:sz="4" w:space="0" w:color="000000"/>
              <w:bottom w:val="single" w:sz="4" w:space="0" w:color="000000"/>
            </w:tcBorders>
            <w:shd w:val="clear" w:color="auto" w:fill="auto"/>
            <w:vAlign w:val="bottom"/>
          </w:tcPr>
          <w:p w14:paraId="4B3913B1" w14:textId="77777777" w:rsidR="00691445" w:rsidRPr="00F37BA3"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67B53B13" w14:textId="77777777" w:rsidR="00691445" w:rsidRPr="00F37BA3"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financial statements</w:t>
            </w:r>
          </w:p>
        </w:tc>
        <w:tc>
          <w:tcPr>
            <w:tcW w:w="3168" w:type="dxa"/>
            <w:gridSpan w:val="2"/>
            <w:tcBorders>
              <w:top w:val="single" w:sz="4" w:space="0" w:color="000000"/>
              <w:bottom w:val="single" w:sz="4" w:space="0" w:color="000000"/>
            </w:tcBorders>
            <w:shd w:val="clear" w:color="auto" w:fill="auto"/>
            <w:vAlign w:val="bottom"/>
          </w:tcPr>
          <w:p w14:paraId="2EA83693" w14:textId="77777777" w:rsidR="00691445" w:rsidRPr="00F37BA3"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064263BF" w14:textId="77777777" w:rsidR="00691445" w:rsidRPr="00F37BA3"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financial statements</w:t>
            </w:r>
          </w:p>
        </w:tc>
      </w:tr>
      <w:tr w:rsidR="00192BDC" w:rsidRPr="00F37BA3" w14:paraId="542FD8DD" w14:textId="77777777" w:rsidTr="00B70C59">
        <w:tc>
          <w:tcPr>
            <w:tcW w:w="3150" w:type="dxa"/>
            <w:shd w:val="clear" w:color="auto" w:fill="auto"/>
            <w:vAlign w:val="bottom"/>
          </w:tcPr>
          <w:p w14:paraId="664B6CAE" w14:textId="77777777" w:rsidR="00192BDC" w:rsidRPr="00F37BA3" w:rsidRDefault="00192BDC" w:rsidP="00192BDC">
            <w:pPr>
              <w:autoSpaceDE w:val="0"/>
              <w:autoSpaceDN w:val="0"/>
              <w:adjustRightInd w:val="0"/>
              <w:spacing w:after="0" w:line="240" w:lineRule="auto"/>
              <w:ind w:left="-120" w:right="-72"/>
              <w:rPr>
                <w:rFonts w:ascii="Arial" w:eastAsia="Arial Unicode MS" w:hAnsi="Arial" w:cs="Arial"/>
                <w:sz w:val="20"/>
                <w:szCs w:val="20"/>
              </w:rPr>
            </w:pPr>
          </w:p>
        </w:tc>
        <w:tc>
          <w:tcPr>
            <w:tcW w:w="1584" w:type="dxa"/>
            <w:shd w:val="clear" w:color="auto" w:fill="auto"/>
          </w:tcPr>
          <w:p w14:paraId="76952D65" w14:textId="18A81F7E"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584" w:type="dxa"/>
            <w:shd w:val="clear" w:color="auto" w:fill="auto"/>
          </w:tcPr>
          <w:p w14:paraId="53FB61E5" w14:textId="453FB681"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2022</w:t>
            </w:r>
          </w:p>
        </w:tc>
        <w:tc>
          <w:tcPr>
            <w:tcW w:w="1584" w:type="dxa"/>
            <w:shd w:val="clear" w:color="auto" w:fill="auto"/>
          </w:tcPr>
          <w:p w14:paraId="6DE75EBD" w14:textId="6DA6375B"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584" w:type="dxa"/>
            <w:shd w:val="clear" w:color="auto" w:fill="auto"/>
          </w:tcPr>
          <w:p w14:paraId="602A5C9D" w14:textId="3C54E1A5"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2022</w:t>
            </w:r>
          </w:p>
        </w:tc>
      </w:tr>
      <w:tr w:rsidR="00192BDC" w:rsidRPr="00F37BA3" w14:paraId="184C22D6" w14:textId="77777777" w:rsidTr="00A658EB">
        <w:tc>
          <w:tcPr>
            <w:tcW w:w="3150" w:type="dxa"/>
            <w:shd w:val="clear" w:color="auto" w:fill="auto"/>
            <w:vAlign w:val="bottom"/>
          </w:tcPr>
          <w:p w14:paraId="4A9F6A5B" w14:textId="77777777" w:rsidR="00192BDC" w:rsidRPr="00F37BA3" w:rsidRDefault="00192BDC" w:rsidP="00192BDC">
            <w:pPr>
              <w:autoSpaceDE w:val="0"/>
              <w:autoSpaceDN w:val="0"/>
              <w:adjustRightInd w:val="0"/>
              <w:spacing w:after="0" w:line="240" w:lineRule="auto"/>
              <w:ind w:left="-120" w:right="-72"/>
              <w:rPr>
                <w:rFonts w:ascii="Arial" w:eastAsia="Arial Unicode MS" w:hAnsi="Arial" w:cs="Arial"/>
                <w:sz w:val="20"/>
                <w:szCs w:val="20"/>
              </w:rPr>
            </w:pPr>
          </w:p>
        </w:tc>
        <w:tc>
          <w:tcPr>
            <w:tcW w:w="1584" w:type="dxa"/>
            <w:tcBorders>
              <w:bottom w:val="single" w:sz="4" w:space="0" w:color="000000"/>
            </w:tcBorders>
            <w:shd w:val="clear" w:color="auto" w:fill="auto"/>
            <w:vAlign w:val="bottom"/>
          </w:tcPr>
          <w:p w14:paraId="60BFF741"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Baht</w:t>
            </w:r>
          </w:p>
        </w:tc>
        <w:tc>
          <w:tcPr>
            <w:tcW w:w="1584" w:type="dxa"/>
            <w:tcBorders>
              <w:bottom w:val="single" w:sz="4" w:space="0" w:color="000000"/>
            </w:tcBorders>
            <w:shd w:val="clear" w:color="auto" w:fill="auto"/>
            <w:vAlign w:val="bottom"/>
          </w:tcPr>
          <w:p w14:paraId="3F7D5C6B"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Baht</w:t>
            </w:r>
          </w:p>
        </w:tc>
        <w:tc>
          <w:tcPr>
            <w:tcW w:w="1584" w:type="dxa"/>
            <w:tcBorders>
              <w:bottom w:val="single" w:sz="4" w:space="0" w:color="000000"/>
            </w:tcBorders>
            <w:shd w:val="clear" w:color="auto" w:fill="auto"/>
            <w:vAlign w:val="bottom"/>
          </w:tcPr>
          <w:p w14:paraId="474F4C9D"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Baht</w:t>
            </w:r>
          </w:p>
        </w:tc>
        <w:tc>
          <w:tcPr>
            <w:tcW w:w="1584" w:type="dxa"/>
            <w:tcBorders>
              <w:bottom w:val="single" w:sz="4" w:space="0" w:color="000000"/>
            </w:tcBorders>
            <w:shd w:val="clear" w:color="auto" w:fill="auto"/>
            <w:vAlign w:val="bottom"/>
          </w:tcPr>
          <w:p w14:paraId="483AF169"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Baht</w:t>
            </w:r>
          </w:p>
        </w:tc>
      </w:tr>
      <w:tr w:rsidR="00192BDC" w:rsidRPr="00F37BA3" w14:paraId="6E71B28B" w14:textId="77777777" w:rsidTr="00A658EB">
        <w:tc>
          <w:tcPr>
            <w:tcW w:w="3150" w:type="dxa"/>
            <w:shd w:val="clear" w:color="auto" w:fill="auto"/>
            <w:vAlign w:val="bottom"/>
          </w:tcPr>
          <w:p w14:paraId="3BE12F7A" w14:textId="77777777" w:rsidR="00192BDC" w:rsidRPr="00F37BA3" w:rsidRDefault="00192BDC" w:rsidP="00192BDC">
            <w:pPr>
              <w:autoSpaceDE w:val="0"/>
              <w:autoSpaceDN w:val="0"/>
              <w:adjustRightInd w:val="0"/>
              <w:spacing w:after="0" w:line="240" w:lineRule="auto"/>
              <w:ind w:left="-120" w:right="-72"/>
              <w:rPr>
                <w:rFonts w:ascii="Arial" w:eastAsia="Arial Unicode MS" w:hAnsi="Arial" w:cs="Arial"/>
                <w:sz w:val="20"/>
                <w:szCs w:val="20"/>
              </w:rPr>
            </w:pPr>
          </w:p>
        </w:tc>
        <w:tc>
          <w:tcPr>
            <w:tcW w:w="1584" w:type="dxa"/>
            <w:tcBorders>
              <w:top w:val="single" w:sz="4" w:space="0" w:color="000000"/>
            </w:tcBorders>
            <w:shd w:val="clear" w:color="auto" w:fill="FAFAFA"/>
            <w:vAlign w:val="bottom"/>
          </w:tcPr>
          <w:p w14:paraId="48E73CF4"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bidi="th-TH"/>
              </w:rPr>
            </w:pPr>
          </w:p>
        </w:tc>
        <w:tc>
          <w:tcPr>
            <w:tcW w:w="1584" w:type="dxa"/>
            <w:tcBorders>
              <w:top w:val="single" w:sz="4" w:space="0" w:color="000000"/>
            </w:tcBorders>
            <w:shd w:val="clear" w:color="auto" w:fill="auto"/>
            <w:vAlign w:val="bottom"/>
          </w:tcPr>
          <w:p w14:paraId="6A1A2A1D"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bidi="th-TH"/>
              </w:rPr>
            </w:pPr>
          </w:p>
        </w:tc>
        <w:tc>
          <w:tcPr>
            <w:tcW w:w="1584" w:type="dxa"/>
            <w:tcBorders>
              <w:top w:val="single" w:sz="4" w:space="0" w:color="000000"/>
            </w:tcBorders>
            <w:shd w:val="clear" w:color="auto" w:fill="FAFAFA"/>
            <w:vAlign w:val="bottom"/>
          </w:tcPr>
          <w:p w14:paraId="08CE93B3"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bidi="th-TH"/>
              </w:rPr>
            </w:pPr>
          </w:p>
        </w:tc>
        <w:tc>
          <w:tcPr>
            <w:tcW w:w="1584" w:type="dxa"/>
            <w:tcBorders>
              <w:top w:val="single" w:sz="4" w:space="0" w:color="000000"/>
            </w:tcBorders>
            <w:shd w:val="clear" w:color="auto" w:fill="auto"/>
            <w:vAlign w:val="bottom"/>
          </w:tcPr>
          <w:p w14:paraId="7804E27C"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bidi="th-TH"/>
              </w:rPr>
            </w:pPr>
          </w:p>
        </w:tc>
      </w:tr>
      <w:tr w:rsidR="00AA5DD4" w:rsidRPr="00F37BA3" w14:paraId="6F14999D" w14:textId="77777777" w:rsidTr="00A658EB">
        <w:tc>
          <w:tcPr>
            <w:tcW w:w="3150" w:type="dxa"/>
            <w:shd w:val="clear" w:color="auto" w:fill="auto"/>
            <w:vAlign w:val="bottom"/>
          </w:tcPr>
          <w:p w14:paraId="65718956" w14:textId="6FE4DD1E" w:rsidR="00AA5DD4" w:rsidRPr="00F37BA3" w:rsidRDefault="00AA5DD4" w:rsidP="00AA5DD4">
            <w:pPr>
              <w:autoSpaceDE w:val="0"/>
              <w:autoSpaceDN w:val="0"/>
              <w:adjustRightInd w:val="0"/>
              <w:spacing w:after="0" w:line="240" w:lineRule="auto"/>
              <w:ind w:left="-120" w:right="-72"/>
              <w:rPr>
                <w:rFonts w:ascii="Arial" w:eastAsia="Arial Unicode MS" w:hAnsi="Arial" w:cs="Arial"/>
                <w:sz w:val="20"/>
                <w:szCs w:val="20"/>
              </w:rPr>
            </w:pPr>
            <w:bookmarkStart w:id="57" w:name="OLE_LINK31"/>
            <w:r w:rsidRPr="00F37BA3">
              <w:rPr>
                <w:rFonts w:ascii="Arial" w:eastAsia="Arial Unicode MS" w:hAnsi="Arial" w:cs="Arial"/>
                <w:sz w:val="20"/>
                <w:szCs w:val="20"/>
                <w:rtl/>
                <w:cs/>
              </w:rPr>
              <w:t>Opening balance</w:t>
            </w:r>
          </w:p>
        </w:tc>
        <w:tc>
          <w:tcPr>
            <w:tcW w:w="1584" w:type="dxa"/>
            <w:shd w:val="clear" w:color="auto" w:fill="FAFAFA"/>
            <w:vAlign w:val="bottom"/>
          </w:tcPr>
          <w:p w14:paraId="4FAEA599" w14:textId="45718E86"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225,490,552</w:t>
            </w:r>
          </w:p>
        </w:tc>
        <w:tc>
          <w:tcPr>
            <w:tcW w:w="1584" w:type="dxa"/>
            <w:shd w:val="clear" w:color="auto" w:fill="auto"/>
            <w:vAlign w:val="bottom"/>
          </w:tcPr>
          <w:p w14:paraId="7A13B3FF" w14:textId="1EE33DD5"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253,817,759</w:t>
            </w:r>
          </w:p>
        </w:tc>
        <w:tc>
          <w:tcPr>
            <w:tcW w:w="1584" w:type="dxa"/>
            <w:shd w:val="clear" w:color="auto" w:fill="FAFAFA"/>
            <w:vAlign w:val="bottom"/>
          </w:tcPr>
          <w:p w14:paraId="60ED4089" w14:textId="7B3D5C43"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7,100,250,520</w:t>
            </w:r>
          </w:p>
        </w:tc>
        <w:tc>
          <w:tcPr>
            <w:tcW w:w="1584" w:type="dxa"/>
            <w:shd w:val="clear" w:color="auto" w:fill="auto"/>
            <w:vAlign w:val="bottom"/>
          </w:tcPr>
          <w:p w14:paraId="08D1AE33" w14:textId="31A31BDB"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6,123,490,000</w:t>
            </w:r>
          </w:p>
        </w:tc>
      </w:tr>
      <w:tr w:rsidR="00AA5DD4" w:rsidRPr="00F37BA3" w14:paraId="0E41C7E1" w14:textId="77777777" w:rsidTr="00A658EB">
        <w:tc>
          <w:tcPr>
            <w:tcW w:w="3150" w:type="dxa"/>
            <w:shd w:val="clear" w:color="auto" w:fill="auto"/>
            <w:vAlign w:val="bottom"/>
          </w:tcPr>
          <w:p w14:paraId="6D6346C3" w14:textId="3A03C9C0" w:rsidR="00AA5DD4" w:rsidRPr="00F37BA3" w:rsidRDefault="00AA5DD4" w:rsidP="00AA5DD4">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tl/>
                <w:cs/>
              </w:rPr>
              <w:t>Additions</w:t>
            </w:r>
          </w:p>
        </w:tc>
        <w:tc>
          <w:tcPr>
            <w:tcW w:w="1584" w:type="dxa"/>
            <w:shd w:val="clear" w:color="auto" w:fill="FAFAFA"/>
            <w:vAlign w:val="bottom"/>
          </w:tcPr>
          <w:p w14:paraId="149E8B06" w14:textId="30758EA3"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56,369,348</w:t>
            </w:r>
          </w:p>
        </w:tc>
        <w:tc>
          <w:tcPr>
            <w:tcW w:w="1584" w:type="dxa"/>
            <w:shd w:val="clear" w:color="auto" w:fill="auto"/>
            <w:vAlign w:val="bottom"/>
          </w:tcPr>
          <w:p w14:paraId="2148131D" w14:textId="250B1A0A"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27,000,000</w:t>
            </w:r>
          </w:p>
        </w:tc>
        <w:tc>
          <w:tcPr>
            <w:tcW w:w="1584" w:type="dxa"/>
            <w:shd w:val="clear" w:color="auto" w:fill="FAFAFA"/>
            <w:vAlign w:val="bottom"/>
          </w:tcPr>
          <w:p w14:paraId="65120045" w14:textId="7C096DC6"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1,375,200,000</w:t>
            </w:r>
          </w:p>
        </w:tc>
        <w:tc>
          <w:tcPr>
            <w:tcW w:w="1584" w:type="dxa"/>
            <w:shd w:val="clear" w:color="auto" w:fill="auto"/>
            <w:vAlign w:val="bottom"/>
          </w:tcPr>
          <w:p w14:paraId="7EA154DE" w14:textId="4BC3D339"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1,214,760,520</w:t>
            </w:r>
          </w:p>
        </w:tc>
      </w:tr>
      <w:tr w:rsidR="00AA5DD4" w:rsidRPr="00F37BA3" w14:paraId="63BEB37F" w14:textId="77777777" w:rsidTr="00A658EB">
        <w:tc>
          <w:tcPr>
            <w:tcW w:w="3150" w:type="dxa"/>
            <w:shd w:val="clear" w:color="auto" w:fill="auto"/>
            <w:vAlign w:val="bottom"/>
          </w:tcPr>
          <w:p w14:paraId="353065AD" w14:textId="23458AA6" w:rsidR="00AA5DD4" w:rsidRPr="00F37BA3" w:rsidRDefault="00AA5DD4" w:rsidP="00AA5DD4">
            <w:pPr>
              <w:autoSpaceDE w:val="0"/>
              <w:autoSpaceDN w:val="0"/>
              <w:adjustRightInd w:val="0"/>
              <w:spacing w:after="0" w:line="240" w:lineRule="auto"/>
              <w:ind w:left="-120" w:right="-72"/>
              <w:rPr>
                <w:rFonts w:ascii="Arial" w:eastAsia="Arial Unicode MS" w:hAnsi="Arial" w:cs="Arial"/>
                <w:sz w:val="20"/>
                <w:szCs w:val="20"/>
                <w:rtl/>
                <w:cs/>
              </w:rPr>
            </w:pPr>
            <w:r w:rsidRPr="00F37BA3">
              <w:rPr>
                <w:rFonts w:ascii="Arial" w:eastAsia="Arial Unicode MS" w:hAnsi="Arial" w:cs="Arial"/>
                <w:sz w:val="20"/>
                <w:szCs w:val="20"/>
              </w:rPr>
              <w:t>Settlements</w:t>
            </w:r>
          </w:p>
        </w:tc>
        <w:tc>
          <w:tcPr>
            <w:tcW w:w="1584" w:type="dxa"/>
            <w:shd w:val="clear" w:color="auto" w:fill="FAFAFA"/>
            <w:vAlign w:val="bottom"/>
          </w:tcPr>
          <w:p w14:paraId="1CB95D50" w14:textId="28EDC288"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(50,000,000)</w:t>
            </w:r>
          </w:p>
        </w:tc>
        <w:tc>
          <w:tcPr>
            <w:tcW w:w="1584" w:type="dxa"/>
            <w:shd w:val="clear" w:color="auto" w:fill="auto"/>
            <w:vAlign w:val="bottom"/>
          </w:tcPr>
          <w:p w14:paraId="0E3D9A23" w14:textId="3DB9DB09"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lang w:val="en-GB" w:bidi="th-TH"/>
              </w:rPr>
            </w:pPr>
            <w:r w:rsidRPr="00F37BA3">
              <w:rPr>
                <w:rFonts w:ascii="Arial" w:eastAsia="Arial Unicode MS" w:hAnsi="Arial" w:cs="Arial"/>
                <w:sz w:val="20"/>
                <w:szCs w:val="20"/>
              </w:rPr>
              <w:t>(55,753,072)</w:t>
            </w:r>
          </w:p>
        </w:tc>
        <w:tc>
          <w:tcPr>
            <w:tcW w:w="1584" w:type="dxa"/>
            <w:shd w:val="clear" w:color="auto" w:fill="FAFAFA"/>
            <w:vAlign w:val="bottom"/>
          </w:tcPr>
          <w:p w14:paraId="6C4EDC8C" w14:textId="10C53374"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(1,155,000,000)</w:t>
            </w:r>
          </w:p>
        </w:tc>
        <w:tc>
          <w:tcPr>
            <w:tcW w:w="1584" w:type="dxa"/>
            <w:shd w:val="clear" w:color="auto" w:fill="auto"/>
            <w:vAlign w:val="bottom"/>
          </w:tcPr>
          <w:p w14:paraId="286FCAAA" w14:textId="1D0FD6F9"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rPr>
              <w:t>(238,000,000)</w:t>
            </w:r>
          </w:p>
        </w:tc>
      </w:tr>
      <w:tr w:rsidR="00AA5DD4" w:rsidRPr="00F37BA3" w14:paraId="5C9B0C14" w14:textId="77777777" w:rsidTr="00A658EB">
        <w:tc>
          <w:tcPr>
            <w:tcW w:w="3150" w:type="dxa"/>
            <w:shd w:val="clear" w:color="auto" w:fill="auto"/>
            <w:vAlign w:val="bottom"/>
          </w:tcPr>
          <w:p w14:paraId="3886B8BA" w14:textId="7D2DFC27" w:rsidR="00AA5DD4" w:rsidRPr="00F37BA3" w:rsidRDefault="00AA5DD4" w:rsidP="00AA5DD4">
            <w:pPr>
              <w:autoSpaceDE w:val="0"/>
              <w:autoSpaceDN w:val="0"/>
              <w:adjustRightInd w:val="0"/>
              <w:spacing w:after="0" w:line="240" w:lineRule="auto"/>
              <w:ind w:left="-120" w:right="-72"/>
              <w:rPr>
                <w:rFonts w:ascii="Arial" w:eastAsia="Arial Unicode MS" w:hAnsi="Arial" w:cs="Browallia New"/>
                <w:sz w:val="20"/>
                <w:szCs w:val="25"/>
                <w:lang w:val="en-GB" w:bidi="th-TH"/>
              </w:rPr>
            </w:pPr>
            <w:r w:rsidRPr="00F37BA3">
              <w:rPr>
                <w:rFonts w:ascii="Arial" w:eastAsia="Arial Unicode MS" w:hAnsi="Arial" w:cs="Browallia New"/>
                <w:sz w:val="20"/>
                <w:szCs w:val="25"/>
                <w:lang w:val="en-GB" w:bidi="th-TH"/>
              </w:rPr>
              <w:t>Effect from exchange rate</w:t>
            </w:r>
          </w:p>
        </w:tc>
        <w:tc>
          <w:tcPr>
            <w:tcW w:w="1584" w:type="dxa"/>
            <w:tcBorders>
              <w:bottom w:val="single" w:sz="4" w:space="0" w:color="auto"/>
            </w:tcBorders>
            <w:shd w:val="clear" w:color="auto" w:fill="FAFAFA"/>
            <w:vAlign w:val="bottom"/>
          </w:tcPr>
          <w:p w14:paraId="23699BE7" w14:textId="444CA18A"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(591,311)</w:t>
            </w:r>
          </w:p>
        </w:tc>
        <w:tc>
          <w:tcPr>
            <w:tcW w:w="1584" w:type="dxa"/>
            <w:tcBorders>
              <w:bottom w:val="single" w:sz="4" w:space="0" w:color="auto"/>
            </w:tcBorders>
            <w:shd w:val="clear" w:color="auto" w:fill="auto"/>
            <w:vAlign w:val="bottom"/>
          </w:tcPr>
          <w:p w14:paraId="258EA8B6" w14:textId="1D3C5FC9"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425,865</w:t>
            </w:r>
          </w:p>
        </w:tc>
        <w:tc>
          <w:tcPr>
            <w:tcW w:w="1584" w:type="dxa"/>
            <w:tcBorders>
              <w:bottom w:val="single" w:sz="4" w:space="0" w:color="auto"/>
            </w:tcBorders>
            <w:shd w:val="clear" w:color="auto" w:fill="FAFAFA"/>
            <w:vAlign w:val="bottom"/>
          </w:tcPr>
          <w:p w14:paraId="6CEB2601" w14:textId="7853999E"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584" w:type="dxa"/>
            <w:tcBorders>
              <w:bottom w:val="single" w:sz="4" w:space="0" w:color="auto"/>
            </w:tcBorders>
            <w:shd w:val="clear" w:color="auto" w:fill="auto"/>
            <w:vAlign w:val="bottom"/>
          </w:tcPr>
          <w:p w14:paraId="141DF70B" w14:textId="14B3A594" w:rsidR="00AA5DD4" w:rsidRPr="00F37BA3" w:rsidRDefault="00AA5DD4" w:rsidP="00AA5DD4">
            <w:pPr>
              <w:autoSpaceDE w:val="0"/>
              <w:autoSpaceDN w:val="0"/>
              <w:adjustRightInd w:val="0"/>
              <w:spacing w:after="0" w:line="240" w:lineRule="auto"/>
              <w:ind w:left="-177" w:right="-72"/>
              <w:jc w:val="right"/>
              <w:rPr>
                <w:rFonts w:ascii="Arial" w:eastAsia="Arial Unicode MS" w:hAnsi="Arial" w:cs="Arial"/>
                <w:sz w:val="20"/>
                <w:szCs w:val="20"/>
              </w:rPr>
            </w:pPr>
            <w:r w:rsidRPr="00F37BA3">
              <w:rPr>
                <w:rFonts w:ascii="Arial" w:eastAsia="Arial Unicode MS" w:hAnsi="Arial" w:cs="Arial"/>
                <w:sz w:val="20"/>
                <w:szCs w:val="20"/>
              </w:rPr>
              <w:t>-</w:t>
            </w:r>
          </w:p>
        </w:tc>
      </w:tr>
      <w:tr w:rsidR="00AA5DD4" w:rsidRPr="00F37BA3" w14:paraId="75CCD440" w14:textId="77777777" w:rsidTr="00A658EB">
        <w:tc>
          <w:tcPr>
            <w:tcW w:w="3150" w:type="dxa"/>
            <w:shd w:val="clear" w:color="auto" w:fill="auto"/>
            <w:vAlign w:val="bottom"/>
          </w:tcPr>
          <w:p w14:paraId="6FB247D0" w14:textId="77777777" w:rsidR="00AA5DD4" w:rsidRPr="00F37BA3" w:rsidRDefault="00AA5DD4" w:rsidP="00AA5DD4">
            <w:pPr>
              <w:autoSpaceDE w:val="0"/>
              <w:autoSpaceDN w:val="0"/>
              <w:adjustRightInd w:val="0"/>
              <w:spacing w:after="0" w:line="240" w:lineRule="auto"/>
              <w:ind w:left="-120" w:right="-72"/>
              <w:rPr>
                <w:rFonts w:ascii="Arial" w:eastAsia="Arial Unicode MS" w:hAnsi="Arial" w:cs="Arial"/>
                <w:sz w:val="20"/>
                <w:szCs w:val="20"/>
              </w:rPr>
            </w:pPr>
          </w:p>
        </w:tc>
        <w:tc>
          <w:tcPr>
            <w:tcW w:w="1584" w:type="dxa"/>
            <w:shd w:val="clear" w:color="auto" w:fill="FAFAFA"/>
            <w:vAlign w:val="bottom"/>
          </w:tcPr>
          <w:p w14:paraId="2579F292" w14:textId="77777777"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p>
        </w:tc>
        <w:tc>
          <w:tcPr>
            <w:tcW w:w="1584" w:type="dxa"/>
            <w:shd w:val="clear" w:color="auto" w:fill="auto"/>
            <w:vAlign w:val="bottom"/>
          </w:tcPr>
          <w:p w14:paraId="525B9631" w14:textId="77777777"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p>
        </w:tc>
        <w:tc>
          <w:tcPr>
            <w:tcW w:w="1584" w:type="dxa"/>
            <w:shd w:val="clear" w:color="auto" w:fill="FAFAFA"/>
            <w:vAlign w:val="bottom"/>
          </w:tcPr>
          <w:p w14:paraId="1E9DB6C3" w14:textId="77777777"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p>
        </w:tc>
        <w:tc>
          <w:tcPr>
            <w:tcW w:w="1584" w:type="dxa"/>
            <w:shd w:val="clear" w:color="auto" w:fill="auto"/>
            <w:vAlign w:val="bottom"/>
          </w:tcPr>
          <w:p w14:paraId="23790BF7" w14:textId="77777777"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p>
        </w:tc>
      </w:tr>
      <w:tr w:rsidR="00AA5DD4" w:rsidRPr="00F37BA3" w14:paraId="32B61A59" w14:textId="77777777" w:rsidTr="00A658EB">
        <w:tc>
          <w:tcPr>
            <w:tcW w:w="3150" w:type="dxa"/>
            <w:shd w:val="clear" w:color="auto" w:fill="auto"/>
            <w:vAlign w:val="bottom"/>
          </w:tcPr>
          <w:p w14:paraId="1ADB764F" w14:textId="48D7C276" w:rsidR="00AA5DD4" w:rsidRPr="00F37BA3" w:rsidRDefault="00AA5DD4" w:rsidP="00AA5DD4">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rtl/>
                <w:cs/>
              </w:rPr>
              <w:t>Closing balance</w:t>
            </w:r>
          </w:p>
        </w:tc>
        <w:tc>
          <w:tcPr>
            <w:tcW w:w="1584" w:type="dxa"/>
            <w:tcBorders>
              <w:bottom w:val="single" w:sz="4" w:space="0" w:color="auto"/>
            </w:tcBorders>
            <w:shd w:val="clear" w:color="auto" w:fill="FAFAFA"/>
            <w:vAlign w:val="bottom"/>
          </w:tcPr>
          <w:p w14:paraId="70567942" w14:textId="00AB450F"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231,268,589</w:t>
            </w:r>
          </w:p>
        </w:tc>
        <w:tc>
          <w:tcPr>
            <w:tcW w:w="1584" w:type="dxa"/>
            <w:tcBorders>
              <w:bottom w:val="single" w:sz="4" w:space="0" w:color="auto"/>
            </w:tcBorders>
            <w:shd w:val="clear" w:color="auto" w:fill="auto"/>
            <w:vAlign w:val="bottom"/>
          </w:tcPr>
          <w:p w14:paraId="4076BA89" w14:textId="3FD6331B"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225,490,552</w:t>
            </w:r>
          </w:p>
        </w:tc>
        <w:tc>
          <w:tcPr>
            <w:tcW w:w="1584" w:type="dxa"/>
            <w:tcBorders>
              <w:bottom w:val="single" w:sz="4" w:space="0" w:color="auto"/>
            </w:tcBorders>
            <w:shd w:val="clear" w:color="auto" w:fill="FAFAFA"/>
            <w:vAlign w:val="bottom"/>
          </w:tcPr>
          <w:p w14:paraId="25DEE06E" w14:textId="3B4299A9"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7,320,450,520</w:t>
            </w:r>
          </w:p>
        </w:tc>
        <w:tc>
          <w:tcPr>
            <w:tcW w:w="1584" w:type="dxa"/>
            <w:tcBorders>
              <w:bottom w:val="single" w:sz="4" w:space="0" w:color="auto"/>
            </w:tcBorders>
            <w:shd w:val="clear" w:color="auto" w:fill="auto"/>
            <w:vAlign w:val="bottom"/>
          </w:tcPr>
          <w:p w14:paraId="72549A73" w14:textId="213C03BE"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7,100,250,520</w:t>
            </w:r>
          </w:p>
        </w:tc>
      </w:tr>
      <w:bookmarkEnd w:id="57"/>
    </w:tbl>
    <w:p w14:paraId="58F9E389" w14:textId="77777777" w:rsidR="004002D1" w:rsidRPr="00F37BA3" w:rsidRDefault="004002D1" w:rsidP="00691445">
      <w:pPr>
        <w:spacing w:after="0" w:line="240" w:lineRule="auto"/>
        <w:jc w:val="both"/>
        <w:rPr>
          <w:rFonts w:ascii="Arial" w:hAnsi="Arial" w:cs="Arial"/>
          <w:color w:val="000000"/>
          <w:sz w:val="20"/>
          <w:szCs w:val="20"/>
        </w:rPr>
      </w:pPr>
    </w:p>
    <w:p w14:paraId="1C274F24" w14:textId="77777777" w:rsidR="002477B6" w:rsidRPr="00F37BA3" w:rsidRDefault="002477B6" w:rsidP="002477B6">
      <w:pPr>
        <w:spacing w:after="0" w:line="240" w:lineRule="auto"/>
        <w:jc w:val="both"/>
        <w:rPr>
          <w:rFonts w:ascii="Arial" w:eastAsia="Arial Unicode MS" w:hAnsi="Arial" w:cs="Arial"/>
          <w:i/>
          <w:iCs/>
          <w:color w:val="CF4A02"/>
          <w:sz w:val="20"/>
          <w:szCs w:val="20"/>
          <w:lang w:bidi="th-TH"/>
        </w:rPr>
      </w:pPr>
      <w:r w:rsidRPr="00F37BA3">
        <w:rPr>
          <w:rFonts w:ascii="Arial" w:eastAsia="Arial Unicode MS" w:hAnsi="Arial" w:cs="Arial"/>
          <w:i/>
          <w:iCs/>
          <w:color w:val="CF4A02"/>
          <w:sz w:val="20"/>
          <w:szCs w:val="20"/>
          <w:lang w:bidi="th-TH"/>
        </w:rPr>
        <w:t>Key management compensation</w:t>
      </w:r>
    </w:p>
    <w:p w14:paraId="2B13E721" w14:textId="77777777" w:rsidR="002477B6" w:rsidRPr="00F37BA3" w:rsidRDefault="002477B6" w:rsidP="002477B6">
      <w:pPr>
        <w:spacing w:after="0" w:line="240" w:lineRule="auto"/>
        <w:jc w:val="both"/>
        <w:rPr>
          <w:rFonts w:ascii="Arial" w:hAnsi="Arial" w:cs="Arial"/>
          <w:color w:val="000000"/>
          <w:sz w:val="20"/>
          <w:szCs w:val="20"/>
        </w:rPr>
      </w:pPr>
    </w:p>
    <w:p w14:paraId="3596A8AB" w14:textId="77777777" w:rsidR="002477B6" w:rsidRPr="00F37BA3" w:rsidRDefault="002477B6" w:rsidP="002477B6">
      <w:pPr>
        <w:spacing w:after="0" w:line="240" w:lineRule="auto"/>
        <w:jc w:val="both"/>
        <w:rPr>
          <w:rFonts w:ascii="Arial" w:hAnsi="Arial" w:cs="Arial"/>
          <w:color w:val="000000"/>
          <w:sz w:val="20"/>
          <w:szCs w:val="20"/>
        </w:rPr>
      </w:pPr>
      <w:r w:rsidRPr="00F37BA3">
        <w:rPr>
          <w:rFonts w:ascii="Arial" w:hAnsi="Arial" w:cs="Arial"/>
          <w:color w:val="000000"/>
          <w:sz w:val="20"/>
          <w:szCs w:val="20"/>
        </w:rPr>
        <w:t>Key management includes directors (executive and non-executive), members of the executive committee. The compensation paid or payable to key management are as follows:</w:t>
      </w:r>
    </w:p>
    <w:p w14:paraId="6FD16D21" w14:textId="006ADE3F" w:rsidR="002477B6" w:rsidRPr="00F37BA3" w:rsidRDefault="002477B6" w:rsidP="002477B6">
      <w:pPr>
        <w:spacing w:after="0" w:line="240" w:lineRule="auto"/>
        <w:jc w:val="both"/>
        <w:rPr>
          <w:rFonts w:ascii="Arial" w:hAnsi="Arial" w:cs="Arial"/>
          <w:color w:val="000000"/>
          <w:sz w:val="20"/>
          <w:szCs w:val="20"/>
        </w:rPr>
      </w:pPr>
    </w:p>
    <w:tbl>
      <w:tblPr>
        <w:tblW w:w="9446" w:type="dxa"/>
        <w:tblInd w:w="14" w:type="dxa"/>
        <w:tblLayout w:type="fixed"/>
        <w:tblLook w:val="0000" w:firstRow="0" w:lastRow="0" w:firstColumn="0" w:lastColumn="0" w:noHBand="0" w:noVBand="0"/>
      </w:tblPr>
      <w:tblGrid>
        <w:gridCol w:w="6293"/>
        <w:gridCol w:w="1576"/>
        <w:gridCol w:w="1577"/>
      </w:tblGrid>
      <w:tr w:rsidR="00D251AB" w:rsidRPr="00F37BA3" w14:paraId="700D229E" w14:textId="77777777" w:rsidTr="002E65A9">
        <w:trPr>
          <w:cantSplit/>
        </w:trPr>
        <w:tc>
          <w:tcPr>
            <w:tcW w:w="6293" w:type="dxa"/>
          </w:tcPr>
          <w:p w14:paraId="0486DDFA" w14:textId="77777777" w:rsidR="00D251AB" w:rsidRPr="00F37BA3" w:rsidRDefault="00D251AB" w:rsidP="002E65A9">
            <w:pPr>
              <w:autoSpaceDE w:val="0"/>
              <w:autoSpaceDN w:val="0"/>
              <w:adjustRightInd w:val="0"/>
              <w:spacing w:after="0" w:line="240" w:lineRule="auto"/>
              <w:ind w:left="-120" w:right="-72"/>
              <w:rPr>
                <w:rFonts w:ascii="Arial" w:eastAsia="Arial Unicode MS" w:hAnsi="Arial" w:cs="Arial"/>
                <w:sz w:val="20"/>
                <w:szCs w:val="20"/>
              </w:rPr>
            </w:pPr>
          </w:p>
        </w:tc>
        <w:tc>
          <w:tcPr>
            <w:tcW w:w="3153" w:type="dxa"/>
            <w:gridSpan w:val="2"/>
            <w:tcBorders>
              <w:top w:val="single" w:sz="4" w:space="0" w:color="auto"/>
              <w:bottom w:val="single" w:sz="4" w:space="0" w:color="auto"/>
            </w:tcBorders>
            <w:shd w:val="clear" w:color="auto" w:fill="auto"/>
          </w:tcPr>
          <w:p w14:paraId="44FE6FA0" w14:textId="77777777" w:rsidR="00D251AB" w:rsidRPr="00F37BA3" w:rsidRDefault="00D251AB" w:rsidP="002E65A9">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r w:rsidRPr="00F37BA3">
              <w:rPr>
                <w:rFonts w:ascii="Arial" w:eastAsia="Arial Unicode MS" w:hAnsi="Arial" w:cs="Arial"/>
                <w:b/>
                <w:bCs/>
                <w:sz w:val="20"/>
                <w:szCs w:val="20"/>
                <w:lang w:val="en-GB" w:bidi="th-TH"/>
              </w:rPr>
              <w:t>and s</w:t>
            </w:r>
            <w:proofErr w:type="spellStart"/>
            <w:r w:rsidRPr="00F37BA3">
              <w:rPr>
                <w:rFonts w:ascii="Arial" w:eastAsia="Arial Unicode MS" w:hAnsi="Arial" w:cs="Arial"/>
                <w:b/>
                <w:bCs/>
                <w:sz w:val="20"/>
                <w:szCs w:val="20"/>
                <w:lang w:bidi="th-TH"/>
              </w:rPr>
              <w:t>eparate</w:t>
            </w:r>
            <w:proofErr w:type="spellEnd"/>
            <w:r w:rsidRPr="00F37BA3">
              <w:rPr>
                <w:rFonts w:ascii="Arial" w:eastAsia="Arial Unicode MS" w:hAnsi="Arial" w:cs="Arial"/>
                <w:b/>
                <w:bCs/>
                <w:sz w:val="20"/>
                <w:szCs w:val="20"/>
                <w:lang w:bidi="th-TH"/>
              </w:rPr>
              <w:t xml:space="preserve"> financial statements</w:t>
            </w:r>
          </w:p>
        </w:tc>
      </w:tr>
      <w:tr w:rsidR="00192BDC" w:rsidRPr="00F37BA3" w14:paraId="67ADB419" w14:textId="77777777" w:rsidTr="002E65A9">
        <w:trPr>
          <w:cantSplit/>
        </w:trPr>
        <w:tc>
          <w:tcPr>
            <w:tcW w:w="6293" w:type="dxa"/>
          </w:tcPr>
          <w:p w14:paraId="42F5EAE7" w14:textId="77777777" w:rsidR="00192BDC" w:rsidRPr="00F37BA3" w:rsidRDefault="00192BDC" w:rsidP="00192BDC">
            <w:pPr>
              <w:autoSpaceDE w:val="0"/>
              <w:autoSpaceDN w:val="0"/>
              <w:adjustRightInd w:val="0"/>
              <w:spacing w:after="0" w:line="240" w:lineRule="auto"/>
              <w:ind w:left="-120" w:right="-72"/>
              <w:rPr>
                <w:rFonts w:ascii="Arial" w:eastAsia="Arial Unicode MS" w:hAnsi="Arial" w:cs="Arial"/>
                <w:sz w:val="20"/>
                <w:szCs w:val="20"/>
              </w:rPr>
            </w:pPr>
          </w:p>
        </w:tc>
        <w:tc>
          <w:tcPr>
            <w:tcW w:w="1576" w:type="dxa"/>
          </w:tcPr>
          <w:p w14:paraId="6F418225" w14:textId="7174983B"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577" w:type="dxa"/>
          </w:tcPr>
          <w:p w14:paraId="3F2ACAAA" w14:textId="3D5AB913"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192BDC" w:rsidRPr="00F37BA3" w14:paraId="7C454C3A" w14:textId="77777777" w:rsidTr="002E65A9">
        <w:trPr>
          <w:cantSplit/>
        </w:trPr>
        <w:tc>
          <w:tcPr>
            <w:tcW w:w="6293" w:type="dxa"/>
          </w:tcPr>
          <w:p w14:paraId="0DE302D8" w14:textId="77777777" w:rsidR="00192BDC" w:rsidRPr="00F37BA3" w:rsidRDefault="00192BDC" w:rsidP="00192BDC">
            <w:pPr>
              <w:autoSpaceDE w:val="0"/>
              <w:autoSpaceDN w:val="0"/>
              <w:adjustRightInd w:val="0"/>
              <w:spacing w:after="0" w:line="240" w:lineRule="auto"/>
              <w:ind w:left="-120" w:right="-72"/>
              <w:rPr>
                <w:rFonts w:ascii="Arial" w:eastAsia="Arial Unicode MS" w:hAnsi="Arial" w:cs="Arial"/>
                <w:sz w:val="20"/>
                <w:szCs w:val="20"/>
                <w:lang w:bidi="th-TH"/>
              </w:rPr>
            </w:pPr>
          </w:p>
        </w:tc>
        <w:tc>
          <w:tcPr>
            <w:tcW w:w="1576" w:type="dxa"/>
            <w:tcBorders>
              <w:bottom w:val="single" w:sz="4" w:space="0" w:color="auto"/>
            </w:tcBorders>
          </w:tcPr>
          <w:p w14:paraId="58F0D130"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577" w:type="dxa"/>
            <w:tcBorders>
              <w:bottom w:val="single" w:sz="4" w:space="0" w:color="auto"/>
            </w:tcBorders>
          </w:tcPr>
          <w:p w14:paraId="29960B89"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192BDC" w:rsidRPr="00F37BA3" w14:paraId="51FEF179" w14:textId="77777777" w:rsidTr="002E65A9">
        <w:trPr>
          <w:cantSplit/>
        </w:trPr>
        <w:tc>
          <w:tcPr>
            <w:tcW w:w="6293" w:type="dxa"/>
          </w:tcPr>
          <w:p w14:paraId="098A3586" w14:textId="77777777" w:rsidR="00192BDC" w:rsidRPr="00F37BA3" w:rsidRDefault="00192BDC" w:rsidP="00192BDC">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top w:val="single" w:sz="4" w:space="0" w:color="auto"/>
            </w:tcBorders>
            <w:shd w:val="clear" w:color="auto" w:fill="FAFAFA"/>
          </w:tcPr>
          <w:p w14:paraId="16341140"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6686873C"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r>
      <w:tr w:rsidR="00AA5DD4" w:rsidRPr="00F37BA3" w14:paraId="272684EC" w14:textId="77777777" w:rsidTr="000F6361">
        <w:trPr>
          <w:cantSplit/>
          <w:trHeight w:val="143"/>
        </w:trPr>
        <w:tc>
          <w:tcPr>
            <w:tcW w:w="6293" w:type="dxa"/>
          </w:tcPr>
          <w:p w14:paraId="5D317235" w14:textId="3996C4B3" w:rsidR="00AA5DD4" w:rsidRPr="00F37BA3" w:rsidRDefault="00AA5DD4" w:rsidP="00AA5DD4">
            <w:pPr>
              <w:autoSpaceDE w:val="0"/>
              <w:autoSpaceDN w:val="0"/>
              <w:adjustRightInd w:val="0"/>
              <w:spacing w:after="0" w:line="240" w:lineRule="auto"/>
              <w:ind w:left="-120" w:right="-72"/>
              <w:rPr>
                <w:rFonts w:ascii="Arial" w:eastAsia="Arial Unicode MS" w:hAnsi="Arial" w:cs="Arial"/>
                <w:sz w:val="20"/>
                <w:szCs w:val="20"/>
              </w:rPr>
            </w:pPr>
            <w:bookmarkStart w:id="58" w:name="OLE_LINK32"/>
            <w:r w:rsidRPr="00F37BA3">
              <w:rPr>
                <w:rFonts w:ascii="Arial" w:eastAsia="Arial Unicode MS" w:hAnsi="Arial" w:cs="Arial"/>
                <w:sz w:val="20"/>
                <w:szCs w:val="20"/>
                <w:lang w:bidi="th-TH"/>
              </w:rPr>
              <w:t>Salaries and other short-term employee benefits</w:t>
            </w:r>
          </w:p>
        </w:tc>
        <w:tc>
          <w:tcPr>
            <w:tcW w:w="1576" w:type="dxa"/>
            <w:shd w:val="clear" w:color="auto" w:fill="FAFAFA"/>
            <w:vAlign w:val="bottom"/>
          </w:tcPr>
          <w:p w14:paraId="4CF7505E" w14:textId="0C781E46"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66,252,178</w:t>
            </w:r>
          </w:p>
        </w:tc>
        <w:tc>
          <w:tcPr>
            <w:tcW w:w="1577" w:type="dxa"/>
            <w:shd w:val="clear" w:color="auto" w:fill="auto"/>
            <w:vAlign w:val="bottom"/>
          </w:tcPr>
          <w:p w14:paraId="46D2FC51" w14:textId="6A97BF81"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61,405,722</w:t>
            </w:r>
          </w:p>
        </w:tc>
      </w:tr>
      <w:tr w:rsidR="00AA5DD4" w:rsidRPr="00F37BA3" w14:paraId="4213EFD0" w14:textId="77777777" w:rsidTr="000F6361">
        <w:trPr>
          <w:cantSplit/>
          <w:trHeight w:val="143"/>
        </w:trPr>
        <w:tc>
          <w:tcPr>
            <w:tcW w:w="6293" w:type="dxa"/>
            <w:vAlign w:val="bottom"/>
          </w:tcPr>
          <w:p w14:paraId="0BC60EE1" w14:textId="6265A7AD" w:rsidR="00AA5DD4" w:rsidRPr="00F37BA3" w:rsidRDefault="00AA5DD4" w:rsidP="00AA5DD4">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sz w:val="20"/>
                <w:szCs w:val="20"/>
                <w:lang w:bidi="th-TH"/>
              </w:rPr>
              <w:t>Retirement benefits</w:t>
            </w:r>
          </w:p>
        </w:tc>
        <w:tc>
          <w:tcPr>
            <w:tcW w:w="1576" w:type="dxa"/>
            <w:tcBorders>
              <w:bottom w:val="single" w:sz="4" w:space="0" w:color="auto"/>
            </w:tcBorders>
            <w:shd w:val="clear" w:color="auto" w:fill="FAFAFA"/>
            <w:vAlign w:val="bottom"/>
          </w:tcPr>
          <w:p w14:paraId="4835899B" w14:textId="772E13E8"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1,595,555</w:t>
            </w:r>
          </w:p>
        </w:tc>
        <w:tc>
          <w:tcPr>
            <w:tcW w:w="1577" w:type="dxa"/>
            <w:tcBorders>
              <w:bottom w:val="single" w:sz="4" w:space="0" w:color="auto"/>
            </w:tcBorders>
            <w:shd w:val="clear" w:color="auto" w:fill="auto"/>
            <w:vAlign w:val="bottom"/>
          </w:tcPr>
          <w:p w14:paraId="48ECDE2B" w14:textId="77D16CAE"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1,686,902</w:t>
            </w:r>
          </w:p>
        </w:tc>
      </w:tr>
      <w:tr w:rsidR="00AA5DD4" w:rsidRPr="00F37BA3" w14:paraId="00B06812" w14:textId="77777777" w:rsidTr="00B70C59">
        <w:trPr>
          <w:cantSplit/>
          <w:trHeight w:val="143"/>
        </w:trPr>
        <w:tc>
          <w:tcPr>
            <w:tcW w:w="6293" w:type="dxa"/>
            <w:vAlign w:val="bottom"/>
          </w:tcPr>
          <w:p w14:paraId="11E3D063" w14:textId="77777777" w:rsidR="00AA5DD4" w:rsidRPr="00F37BA3" w:rsidRDefault="00AA5DD4" w:rsidP="00AA5DD4">
            <w:pPr>
              <w:autoSpaceDE w:val="0"/>
              <w:autoSpaceDN w:val="0"/>
              <w:adjustRightInd w:val="0"/>
              <w:spacing w:after="0" w:line="240" w:lineRule="auto"/>
              <w:ind w:left="-120" w:right="-72"/>
              <w:rPr>
                <w:rFonts w:ascii="Arial" w:eastAsia="Arial Unicode MS" w:hAnsi="Arial" w:cs="Arial"/>
                <w:sz w:val="20"/>
                <w:szCs w:val="20"/>
              </w:rPr>
            </w:pPr>
          </w:p>
        </w:tc>
        <w:tc>
          <w:tcPr>
            <w:tcW w:w="1576" w:type="dxa"/>
            <w:tcBorders>
              <w:top w:val="single" w:sz="4" w:space="0" w:color="auto"/>
            </w:tcBorders>
            <w:shd w:val="clear" w:color="auto" w:fill="FAFAFA"/>
          </w:tcPr>
          <w:p w14:paraId="6BBE26ED" w14:textId="77777777"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78E83E71" w14:textId="77777777"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p>
        </w:tc>
      </w:tr>
      <w:tr w:rsidR="00AA5DD4" w:rsidRPr="00F37BA3" w14:paraId="06A2AB2D" w14:textId="77777777" w:rsidTr="000F6361">
        <w:trPr>
          <w:cantSplit/>
          <w:trHeight w:val="143"/>
        </w:trPr>
        <w:tc>
          <w:tcPr>
            <w:tcW w:w="6293" w:type="dxa"/>
            <w:vAlign w:val="bottom"/>
          </w:tcPr>
          <w:p w14:paraId="0A952720" w14:textId="34CDAC59" w:rsidR="00AA5DD4" w:rsidRPr="00F37BA3" w:rsidRDefault="00AA5DD4" w:rsidP="00AA5DD4">
            <w:pPr>
              <w:autoSpaceDE w:val="0"/>
              <w:autoSpaceDN w:val="0"/>
              <w:adjustRightInd w:val="0"/>
              <w:spacing w:after="0" w:line="240" w:lineRule="auto"/>
              <w:ind w:left="-120" w:right="-72"/>
              <w:rPr>
                <w:rFonts w:ascii="Arial" w:eastAsia="Arial Unicode MS" w:hAnsi="Arial" w:cs="Arial"/>
                <w:sz w:val="20"/>
                <w:szCs w:val="20"/>
              </w:rPr>
            </w:pPr>
            <w:r w:rsidRPr="00F37BA3">
              <w:rPr>
                <w:rFonts w:ascii="Arial" w:eastAsia="Arial Unicode MS" w:hAnsi="Arial" w:cs="Arial"/>
                <w:b/>
                <w:bCs/>
                <w:sz w:val="20"/>
                <w:szCs w:val="20"/>
                <w:lang w:bidi="th-TH"/>
              </w:rPr>
              <w:t>Total</w:t>
            </w:r>
          </w:p>
        </w:tc>
        <w:tc>
          <w:tcPr>
            <w:tcW w:w="1576" w:type="dxa"/>
            <w:tcBorders>
              <w:bottom w:val="single" w:sz="4" w:space="0" w:color="auto"/>
            </w:tcBorders>
            <w:shd w:val="clear" w:color="auto" w:fill="FAFAFA"/>
            <w:vAlign w:val="bottom"/>
          </w:tcPr>
          <w:p w14:paraId="170AAD07" w14:textId="3C27B5EF"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67,847,733</w:t>
            </w:r>
          </w:p>
        </w:tc>
        <w:tc>
          <w:tcPr>
            <w:tcW w:w="1577" w:type="dxa"/>
            <w:tcBorders>
              <w:bottom w:val="single" w:sz="4" w:space="0" w:color="auto"/>
            </w:tcBorders>
            <w:shd w:val="clear" w:color="auto" w:fill="auto"/>
            <w:vAlign w:val="bottom"/>
          </w:tcPr>
          <w:p w14:paraId="0F9C9F94" w14:textId="069E460A" w:rsidR="00AA5DD4" w:rsidRPr="00F37BA3" w:rsidRDefault="00AA5DD4" w:rsidP="00AA5DD4">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63,092,624</w:t>
            </w:r>
          </w:p>
        </w:tc>
      </w:tr>
      <w:bookmarkEnd w:id="58"/>
    </w:tbl>
    <w:p w14:paraId="7BF7DD86" w14:textId="5E798936" w:rsidR="002477B6" w:rsidRPr="00F37BA3" w:rsidRDefault="002477B6" w:rsidP="002477B6">
      <w:pPr>
        <w:spacing w:after="0" w:line="240" w:lineRule="auto"/>
        <w:jc w:val="both"/>
        <w:rPr>
          <w:rFonts w:ascii="Arial" w:hAnsi="Arial" w:cs="Arial"/>
          <w:sz w:val="20"/>
          <w:szCs w:val="20"/>
        </w:rPr>
      </w:pPr>
    </w:p>
    <w:p w14:paraId="7791BBC6" w14:textId="77777777" w:rsidR="0075258D" w:rsidRPr="00F37BA3" w:rsidRDefault="0075258D" w:rsidP="002477B6">
      <w:pPr>
        <w:spacing w:after="0" w:line="240" w:lineRule="auto"/>
        <w:jc w:val="both"/>
        <w:rPr>
          <w:rFonts w:ascii="Arial"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75258D" w:rsidRPr="00F37BA3" w14:paraId="25931763" w14:textId="77777777" w:rsidTr="00A54431">
        <w:trPr>
          <w:trHeight w:val="386"/>
        </w:trPr>
        <w:tc>
          <w:tcPr>
            <w:tcW w:w="9464" w:type="dxa"/>
            <w:shd w:val="clear" w:color="auto" w:fill="FFA543"/>
            <w:vAlign w:val="center"/>
          </w:tcPr>
          <w:p w14:paraId="78E28847" w14:textId="4FD100C3" w:rsidR="0075258D" w:rsidRPr="00F37BA3" w:rsidRDefault="0075258D" w:rsidP="00A54431">
            <w:pPr>
              <w:ind w:left="432" w:hanging="432"/>
              <w:jc w:val="both"/>
              <w:rPr>
                <w:rFonts w:ascii="Arial" w:eastAsia="Arial Unicode MS" w:hAnsi="Arial" w:cs="Arial"/>
                <w:b/>
                <w:bCs/>
                <w:color w:val="FFFFFF" w:themeColor="background1"/>
                <w:sz w:val="20"/>
                <w:szCs w:val="20"/>
                <w:cs/>
                <w:lang w:val="en-GB" w:bidi="th-TH"/>
              </w:rPr>
            </w:pPr>
            <w:r w:rsidRPr="00F37BA3">
              <w:rPr>
                <w:rFonts w:ascii="Arial" w:eastAsia="Arial Unicode MS" w:hAnsi="Arial" w:cs="Arial"/>
                <w:b/>
                <w:bCs/>
                <w:color w:val="FFFFFF" w:themeColor="background1"/>
                <w:sz w:val="20"/>
                <w:szCs w:val="20"/>
                <w:lang w:val="en-GB" w:bidi="th-TH"/>
              </w:rPr>
              <w:t>28</w:t>
            </w:r>
            <w:r w:rsidRPr="00F37BA3">
              <w:rPr>
                <w:rFonts w:ascii="Arial" w:eastAsia="Arial Unicode MS" w:hAnsi="Arial" w:cs="Arial"/>
                <w:b/>
                <w:bCs/>
                <w:color w:val="FFFFFF" w:themeColor="background1"/>
                <w:sz w:val="20"/>
                <w:szCs w:val="20"/>
                <w:cs/>
                <w:lang w:val="en-GB" w:bidi="th-TH"/>
              </w:rPr>
              <w:tab/>
            </w:r>
            <w:r w:rsidRPr="00F37BA3">
              <w:rPr>
                <w:rFonts w:ascii="Arial" w:eastAsia="Arial Unicode MS" w:hAnsi="Arial" w:cs="Arial"/>
                <w:b/>
                <w:bCs/>
                <w:color w:val="FFFFFF" w:themeColor="background1"/>
                <w:sz w:val="20"/>
                <w:szCs w:val="20"/>
                <w:lang w:val="en-GB" w:bidi="th-TH"/>
              </w:rPr>
              <w:t>Legal reserves</w:t>
            </w:r>
          </w:p>
        </w:tc>
      </w:tr>
    </w:tbl>
    <w:p w14:paraId="16F4F3BB" w14:textId="77777777" w:rsidR="0075258D" w:rsidRPr="00F37BA3" w:rsidRDefault="0075258D" w:rsidP="0075258D">
      <w:pPr>
        <w:spacing w:after="0" w:line="240" w:lineRule="auto"/>
        <w:jc w:val="both"/>
        <w:rPr>
          <w:rFonts w:ascii="Arial" w:hAnsi="Arial" w:cs="Arial"/>
          <w:sz w:val="20"/>
          <w:szCs w:val="20"/>
        </w:rPr>
      </w:pPr>
    </w:p>
    <w:p w14:paraId="14DF3CBA" w14:textId="1DEBF418" w:rsidR="008A6461" w:rsidRPr="00F37BA3" w:rsidRDefault="008A6461" w:rsidP="009B0F1B">
      <w:pPr>
        <w:spacing w:after="0"/>
        <w:jc w:val="both"/>
        <w:rPr>
          <w:rFonts w:ascii="Arial" w:eastAsia="Arial" w:hAnsi="Arial" w:cs="Arial"/>
          <w:sz w:val="20"/>
          <w:szCs w:val="20"/>
        </w:rPr>
      </w:pPr>
      <w:r w:rsidRPr="00F37BA3">
        <w:rPr>
          <w:rFonts w:ascii="Arial" w:eastAsia="Arial" w:hAnsi="Arial" w:cs="Arial"/>
          <w:sz w:val="20"/>
          <w:szCs w:val="20"/>
        </w:rPr>
        <w:t xml:space="preserve">Under the public limited company Act., B.E. 2535, the Company is required to set aside as a legal reserve at least 5% of its net profit after accumulated deficit brought forward (if any) until the reserve is not less than 10% of the registered capital. The legal reserve is non-distributable. </w:t>
      </w:r>
    </w:p>
    <w:p w14:paraId="7FFFFF07" w14:textId="77777777" w:rsidR="009B0F1B" w:rsidRPr="00F37BA3" w:rsidRDefault="009B0F1B" w:rsidP="009B0F1B">
      <w:pPr>
        <w:spacing w:after="0"/>
        <w:jc w:val="both"/>
        <w:rPr>
          <w:rFonts w:ascii="Arial" w:eastAsia="Arial" w:hAnsi="Arial" w:cs="Arial"/>
          <w:sz w:val="20"/>
          <w:szCs w:val="20"/>
        </w:rPr>
      </w:pPr>
    </w:p>
    <w:p w14:paraId="24B57C4F" w14:textId="53296650" w:rsidR="0075258D" w:rsidRPr="00F37BA3" w:rsidRDefault="008A6461" w:rsidP="009B0F1B">
      <w:pPr>
        <w:spacing w:after="0" w:line="240" w:lineRule="auto"/>
        <w:jc w:val="both"/>
        <w:rPr>
          <w:rFonts w:ascii="Arial" w:hAnsi="Arial" w:cs="Arial"/>
          <w:sz w:val="20"/>
          <w:szCs w:val="20"/>
        </w:rPr>
      </w:pPr>
      <w:r w:rsidRPr="00F37BA3">
        <w:rPr>
          <w:rFonts w:ascii="Arial" w:eastAsia="Arial" w:hAnsi="Arial" w:cs="Arial"/>
          <w:sz w:val="20"/>
          <w:szCs w:val="20"/>
        </w:rPr>
        <w:t>During the year ended 31 December 2023, the Company appropriated legal reserve amounting to Baht 25.09 million (2022: Baht 29.07 million).</w:t>
      </w:r>
      <w:r w:rsidR="0075258D" w:rsidRPr="00F37BA3">
        <w:rPr>
          <w:rFonts w:ascii="Arial"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E20502" w:rsidRPr="00F37BA3" w14:paraId="06AF6CA9" w14:textId="77777777" w:rsidTr="00645309">
        <w:trPr>
          <w:trHeight w:val="386"/>
        </w:trPr>
        <w:tc>
          <w:tcPr>
            <w:tcW w:w="9464" w:type="dxa"/>
            <w:shd w:val="clear" w:color="auto" w:fill="FFA543"/>
            <w:vAlign w:val="center"/>
          </w:tcPr>
          <w:p w14:paraId="66091D21" w14:textId="16118B1E" w:rsidR="00E20502" w:rsidRPr="00F37BA3" w:rsidRDefault="00E20502" w:rsidP="00645309">
            <w:pPr>
              <w:ind w:left="432" w:hanging="432"/>
              <w:jc w:val="both"/>
              <w:rPr>
                <w:rFonts w:ascii="Arial" w:eastAsia="Arial Unicode MS" w:hAnsi="Arial" w:cs="Arial"/>
                <w:b/>
                <w:bCs/>
                <w:color w:val="FFFFFF" w:themeColor="background1"/>
                <w:sz w:val="20"/>
                <w:szCs w:val="20"/>
                <w:cs/>
                <w:lang w:val="en-GB" w:bidi="th-TH"/>
              </w:rPr>
            </w:pPr>
            <w:r w:rsidRPr="00F37BA3">
              <w:rPr>
                <w:rFonts w:ascii="Arial" w:eastAsia="Arial Unicode MS" w:hAnsi="Arial" w:cs="Arial"/>
                <w:b/>
                <w:bCs/>
                <w:color w:val="FFFFFF" w:themeColor="background1"/>
                <w:sz w:val="20"/>
                <w:szCs w:val="20"/>
                <w:lang w:val="en-GB" w:bidi="th-TH"/>
              </w:rPr>
              <w:lastRenderedPageBreak/>
              <w:t>2</w:t>
            </w:r>
            <w:r w:rsidR="0075258D" w:rsidRPr="00F37BA3">
              <w:rPr>
                <w:rFonts w:ascii="Arial" w:eastAsia="Arial Unicode MS" w:hAnsi="Arial" w:cs="Arial"/>
                <w:b/>
                <w:bCs/>
                <w:color w:val="FFFFFF" w:themeColor="background1"/>
                <w:sz w:val="20"/>
                <w:szCs w:val="20"/>
                <w:lang w:val="en-GB" w:bidi="th-TH"/>
              </w:rPr>
              <w:t>9</w:t>
            </w:r>
            <w:r w:rsidRPr="00F37BA3">
              <w:rPr>
                <w:rFonts w:ascii="Arial" w:eastAsia="Arial Unicode MS" w:hAnsi="Arial" w:cs="Arial"/>
                <w:b/>
                <w:bCs/>
                <w:color w:val="FFFFFF" w:themeColor="background1"/>
                <w:sz w:val="20"/>
                <w:szCs w:val="20"/>
                <w:cs/>
                <w:lang w:val="en-GB" w:bidi="th-TH"/>
              </w:rPr>
              <w:tab/>
            </w:r>
            <w:r w:rsidR="000E3E7A" w:rsidRPr="00F37BA3">
              <w:rPr>
                <w:rFonts w:ascii="Arial" w:eastAsia="Arial Unicode MS" w:hAnsi="Arial" w:cs="Arial"/>
                <w:b/>
                <w:bCs/>
                <w:color w:val="FFFFFF" w:themeColor="background1"/>
                <w:sz w:val="20"/>
                <w:szCs w:val="20"/>
                <w:lang w:val="en-GB" w:bidi="th-TH"/>
              </w:rPr>
              <w:t>Promotional privileges</w:t>
            </w:r>
          </w:p>
        </w:tc>
      </w:tr>
    </w:tbl>
    <w:p w14:paraId="70C2348E" w14:textId="77777777" w:rsidR="00E20502" w:rsidRPr="00F37BA3" w:rsidRDefault="00E20502" w:rsidP="00E20502">
      <w:pPr>
        <w:shd w:val="clear" w:color="auto" w:fill="FFFFFF"/>
        <w:spacing w:after="0" w:line="240" w:lineRule="auto"/>
        <w:rPr>
          <w:rFonts w:ascii="Arial" w:eastAsia="Arial" w:hAnsi="Arial" w:cs="Arial"/>
          <w:sz w:val="20"/>
          <w:szCs w:val="20"/>
        </w:rPr>
      </w:pPr>
    </w:p>
    <w:p w14:paraId="65672438" w14:textId="2D11936C" w:rsidR="00E20502" w:rsidRPr="00F37BA3" w:rsidRDefault="002505DC" w:rsidP="00E20502">
      <w:pPr>
        <w:spacing w:after="0" w:line="240" w:lineRule="auto"/>
        <w:jc w:val="both"/>
        <w:rPr>
          <w:rFonts w:ascii="Arial" w:eastAsia="Arial" w:hAnsi="Arial" w:cs="Browallia New"/>
          <w:sz w:val="20"/>
          <w:szCs w:val="25"/>
          <w:lang w:val="en-GB" w:bidi="th-TH"/>
        </w:rPr>
      </w:pPr>
      <w:r w:rsidRPr="00F37BA3">
        <w:rPr>
          <w:rFonts w:ascii="Arial" w:eastAsia="Arial" w:hAnsi="Arial" w:cs="Arial"/>
          <w:sz w:val="20"/>
          <w:szCs w:val="20"/>
        </w:rPr>
        <w:t>T</w:t>
      </w:r>
      <w:r w:rsidR="00E20502" w:rsidRPr="00F37BA3">
        <w:rPr>
          <w:rFonts w:ascii="Arial" w:eastAsia="Arial" w:hAnsi="Arial" w:cs="Arial"/>
          <w:sz w:val="20"/>
          <w:szCs w:val="20"/>
        </w:rPr>
        <w:t>he Group</w:t>
      </w:r>
      <w:r w:rsidR="00DF7CB5" w:rsidRPr="00F37BA3">
        <w:rPr>
          <w:rFonts w:ascii="Arial" w:eastAsia="Arial" w:hAnsi="Arial" w:cs="Arial"/>
          <w:sz w:val="20"/>
          <w:szCs w:val="20"/>
        </w:rPr>
        <w:t xml:space="preserve"> has received the investment </w:t>
      </w:r>
      <w:r w:rsidR="00E20502" w:rsidRPr="00F37BA3">
        <w:rPr>
          <w:rFonts w:ascii="Arial" w:eastAsia="Arial" w:hAnsi="Arial" w:cs="Arial"/>
          <w:sz w:val="20"/>
          <w:szCs w:val="20"/>
        </w:rPr>
        <w:t xml:space="preserve">privileges </w:t>
      </w:r>
      <w:r w:rsidR="00DF7CB5" w:rsidRPr="00F37BA3">
        <w:rPr>
          <w:rFonts w:ascii="Arial" w:eastAsia="Arial" w:hAnsi="Arial" w:cs="Arial"/>
          <w:sz w:val="20"/>
          <w:szCs w:val="20"/>
        </w:rPr>
        <w:t>from the Board of Investment</w:t>
      </w:r>
      <w:r w:rsidRPr="00F37BA3">
        <w:rPr>
          <w:rFonts w:ascii="Arial" w:eastAsia="Arial" w:hAnsi="Arial" w:cs="Arial"/>
          <w:sz w:val="20"/>
          <w:szCs w:val="20"/>
        </w:rPr>
        <w:t xml:space="preserve"> of Thailand (BOI) </w:t>
      </w:r>
      <w:r w:rsidR="00E20502" w:rsidRPr="00F37BA3">
        <w:rPr>
          <w:rFonts w:ascii="Arial" w:eastAsia="Arial" w:hAnsi="Arial" w:cs="Arial"/>
          <w:sz w:val="20"/>
          <w:szCs w:val="20"/>
        </w:rPr>
        <w:t xml:space="preserve">relating to its public utilities and basis services production of water supply for industry and basis services production of solar rooftop. Under these privileges, the Group has received exemption from certain taxes and duties including exemption from corporate income tax for 6 and 8 years from the date of commencement of revenue earning income. </w:t>
      </w:r>
      <w:r w:rsidR="006A4EC2" w:rsidRPr="00F37BA3">
        <w:rPr>
          <w:rFonts w:ascii="Arial" w:eastAsia="Arial" w:hAnsi="Arial" w:cs="Browallia New"/>
          <w:sz w:val="20"/>
          <w:szCs w:val="25"/>
          <w:lang w:val="en-GB" w:bidi="th-TH"/>
        </w:rPr>
        <w:t xml:space="preserve">Afterwards, the </w:t>
      </w:r>
      <w:r w:rsidR="00910149" w:rsidRPr="00F37BA3">
        <w:rPr>
          <w:rFonts w:ascii="Arial" w:eastAsia="Arial" w:hAnsi="Arial" w:cs="Browallia New"/>
          <w:sz w:val="20"/>
          <w:szCs w:val="25"/>
          <w:lang w:val="en-GB" w:bidi="th-TH"/>
        </w:rPr>
        <w:t>G</w:t>
      </w:r>
      <w:r w:rsidR="006A4EC2" w:rsidRPr="00F37BA3">
        <w:rPr>
          <w:rFonts w:ascii="Arial" w:eastAsia="Arial" w:hAnsi="Arial" w:cs="Browallia New"/>
          <w:sz w:val="20"/>
          <w:szCs w:val="25"/>
          <w:lang w:val="en-GB" w:bidi="th-TH"/>
        </w:rPr>
        <w:t xml:space="preserve">roup will continue to </w:t>
      </w:r>
      <w:proofErr w:type="spellStart"/>
      <w:proofErr w:type="gramStart"/>
      <w:r w:rsidR="006A4EC2" w:rsidRPr="00F37BA3">
        <w:rPr>
          <w:rFonts w:ascii="Arial" w:eastAsia="Arial" w:hAnsi="Arial" w:cs="Browallia New"/>
          <w:sz w:val="20"/>
          <w:szCs w:val="25"/>
          <w:lang w:val="en-GB" w:bidi="th-TH"/>
        </w:rPr>
        <w:t>received</w:t>
      </w:r>
      <w:proofErr w:type="spellEnd"/>
      <w:proofErr w:type="gramEnd"/>
      <w:r w:rsidR="006A4EC2" w:rsidRPr="00F37BA3">
        <w:rPr>
          <w:rFonts w:ascii="Arial" w:eastAsia="Arial" w:hAnsi="Arial" w:cs="Browallia New"/>
          <w:sz w:val="20"/>
          <w:szCs w:val="25"/>
          <w:lang w:val="en-GB" w:bidi="th-TH"/>
        </w:rPr>
        <w:t xml:space="preserve"> a tax deduction for corporate income at a rate of 50 percents for another 5 years for certain promotion</w:t>
      </w:r>
      <w:r w:rsidR="00CF0A88" w:rsidRPr="00F37BA3">
        <w:rPr>
          <w:rFonts w:ascii="Arial" w:eastAsia="Arial" w:hAnsi="Arial" w:cs="Browallia New"/>
          <w:sz w:val="20"/>
          <w:szCs w:val="25"/>
          <w:lang w:val="en-GB" w:bidi="th-TH"/>
        </w:rPr>
        <w:t xml:space="preserve"> certificates </w:t>
      </w:r>
      <w:r w:rsidR="00CF0A88" w:rsidRPr="00F37BA3">
        <w:rPr>
          <w:rFonts w:ascii="Arial" w:eastAsia="Arial" w:hAnsi="Arial" w:cs="Arial"/>
          <w:sz w:val="20"/>
          <w:szCs w:val="20"/>
          <w:lang w:val="en-GB"/>
        </w:rPr>
        <w:t>a</w:t>
      </w:r>
      <w:r w:rsidR="00E20502" w:rsidRPr="00F37BA3">
        <w:rPr>
          <w:rFonts w:ascii="Arial" w:eastAsia="Arial" w:hAnsi="Arial" w:cs="Arial"/>
          <w:sz w:val="20"/>
          <w:szCs w:val="20"/>
        </w:rPr>
        <w:t>s promoted companies, the Group is required to comply with the terms and conditions as specified in the promotion certificates. These certificates will be expired in 2024 - 2028.</w:t>
      </w:r>
    </w:p>
    <w:p w14:paraId="40E56344" w14:textId="77777777" w:rsidR="00E20502" w:rsidRPr="00F37BA3" w:rsidRDefault="00E20502" w:rsidP="00E20502">
      <w:pPr>
        <w:spacing w:after="0" w:line="240" w:lineRule="auto"/>
        <w:jc w:val="both"/>
        <w:rPr>
          <w:rFonts w:ascii="Arial" w:eastAsia="Arial" w:hAnsi="Arial" w:cs="Arial"/>
          <w:sz w:val="20"/>
          <w:szCs w:val="20"/>
        </w:rPr>
      </w:pPr>
    </w:p>
    <w:p w14:paraId="7659CECB" w14:textId="396867D9" w:rsidR="00E20502" w:rsidRPr="00F37BA3" w:rsidRDefault="00E20502" w:rsidP="00EF55CB">
      <w:pPr>
        <w:rPr>
          <w:rFonts w:ascii="Arial"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F37BA3" w14:paraId="08718D94" w14:textId="77777777" w:rsidTr="00357262">
        <w:trPr>
          <w:trHeight w:val="386"/>
        </w:trPr>
        <w:tc>
          <w:tcPr>
            <w:tcW w:w="9464" w:type="dxa"/>
            <w:shd w:val="clear" w:color="auto" w:fill="FFA543"/>
            <w:vAlign w:val="center"/>
          </w:tcPr>
          <w:p w14:paraId="151602AE" w14:textId="63C7C02C" w:rsidR="002477B6" w:rsidRPr="00F37BA3" w:rsidRDefault="0075258D" w:rsidP="00357262">
            <w:pPr>
              <w:ind w:left="432" w:hanging="432"/>
              <w:jc w:val="both"/>
              <w:rPr>
                <w:rFonts w:ascii="Arial" w:eastAsia="Arial Unicode MS" w:hAnsi="Arial" w:cs="Arial"/>
                <w:b/>
                <w:bCs/>
                <w:color w:val="FFFFFF" w:themeColor="background1"/>
                <w:sz w:val="20"/>
                <w:szCs w:val="20"/>
                <w:cs/>
                <w:lang w:val="en-GB" w:bidi="th-TH"/>
              </w:rPr>
            </w:pPr>
            <w:r w:rsidRPr="00F37BA3">
              <w:rPr>
                <w:rFonts w:ascii="Arial" w:eastAsia="Arial Unicode MS" w:hAnsi="Arial" w:cs="Arial"/>
                <w:b/>
                <w:bCs/>
                <w:color w:val="FFFFFF" w:themeColor="background1"/>
                <w:sz w:val="20"/>
                <w:szCs w:val="20"/>
                <w:lang w:val="en-GB" w:bidi="th-TH"/>
              </w:rPr>
              <w:t>30</w:t>
            </w:r>
            <w:r w:rsidR="002477B6" w:rsidRPr="00F37BA3">
              <w:rPr>
                <w:rFonts w:ascii="Arial" w:eastAsia="Arial Unicode MS" w:hAnsi="Arial" w:cs="Arial"/>
                <w:b/>
                <w:bCs/>
                <w:color w:val="FFFFFF" w:themeColor="background1"/>
                <w:sz w:val="20"/>
                <w:szCs w:val="20"/>
                <w:cs/>
                <w:lang w:val="en-GB" w:bidi="th-TH"/>
              </w:rPr>
              <w:tab/>
            </w:r>
            <w:r w:rsidR="002477B6" w:rsidRPr="00F37BA3">
              <w:rPr>
                <w:rFonts w:ascii="Arial" w:eastAsia="Arial Unicode MS" w:hAnsi="Arial" w:cs="Arial"/>
                <w:b/>
                <w:bCs/>
                <w:color w:val="FFFFFF" w:themeColor="background1"/>
                <w:sz w:val="20"/>
                <w:szCs w:val="20"/>
                <w:lang w:val="en-GB" w:bidi="th-TH"/>
              </w:rPr>
              <w:t>Commitments and contingencies</w:t>
            </w:r>
          </w:p>
        </w:tc>
      </w:tr>
    </w:tbl>
    <w:p w14:paraId="07511B5E" w14:textId="77777777" w:rsidR="002477B6" w:rsidRPr="00F37BA3" w:rsidRDefault="002477B6" w:rsidP="002477B6">
      <w:pPr>
        <w:spacing w:after="0" w:line="240" w:lineRule="auto"/>
        <w:jc w:val="both"/>
        <w:rPr>
          <w:rFonts w:ascii="Arial" w:hAnsi="Arial" w:cs="Arial"/>
          <w:color w:val="000000"/>
          <w:sz w:val="20"/>
          <w:szCs w:val="20"/>
        </w:rPr>
      </w:pPr>
    </w:p>
    <w:p w14:paraId="4D93AC41" w14:textId="77777777" w:rsidR="002477B6" w:rsidRPr="00F37BA3" w:rsidRDefault="002477B6" w:rsidP="002477B6">
      <w:pPr>
        <w:spacing w:after="0" w:line="240" w:lineRule="auto"/>
        <w:jc w:val="both"/>
        <w:rPr>
          <w:rFonts w:ascii="Arial" w:eastAsia="Arial Unicode MS" w:hAnsi="Arial" w:cs="Arial"/>
          <w:i/>
          <w:iCs/>
          <w:color w:val="CF4A02"/>
          <w:sz w:val="20"/>
          <w:szCs w:val="20"/>
          <w:lang w:bidi="th-TH"/>
        </w:rPr>
      </w:pPr>
      <w:r w:rsidRPr="00F37BA3">
        <w:rPr>
          <w:rFonts w:ascii="Arial" w:eastAsia="Arial Unicode MS" w:hAnsi="Arial" w:cs="Arial"/>
          <w:i/>
          <w:iCs/>
          <w:color w:val="CF4A02"/>
          <w:sz w:val="20"/>
          <w:szCs w:val="20"/>
          <w:lang w:bidi="th-TH"/>
        </w:rPr>
        <w:t xml:space="preserve">Capital </w:t>
      </w:r>
      <w:proofErr w:type="gramStart"/>
      <w:r w:rsidRPr="00F37BA3">
        <w:rPr>
          <w:rFonts w:ascii="Arial" w:eastAsia="Arial Unicode MS" w:hAnsi="Arial" w:cs="Arial"/>
          <w:i/>
          <w:iCs/>
          <w:color w:val="CF4A02"/>
          <w:sz w:val="20"/>
          <w:szCs w:val="20"/>
          <w:lang w:bidi="th-TH"/>
        </w:rPr>
        <w:t>commitments</w:t>
      </w:r>
      <w:proofErr w:type="gramEnd"/>
    </w:p>
    <w:p w14:paraId="354421EA" w14:textId="77777777" w:rsidR="002477B6" w:rsidRPr="00F37BA3" w:rsidRDefault="002477B6" w:rsidP="00041BBA">
      <w:pPr>
        <w:spacing w:after="0" w:line="240" w:lineRule="auto"/>
        <w:jc w:val="both"/>
        <w:rPr>
          <w:rFonts w:ascii="Arial" w:hAnsi="Arial" w:cs="Arial"/>
          <w:color w:val="000000"/>
          <w:sz w:val="20"/>
          <w:szCs w:val="20"/>
        </w:rPr>
      </w:pPr>
    </w:p>
    <w:p w14:paraId="11D5E1DB" w14:textId="2A5A6403" w:rsidR="002477B6" w:rsidRPr="00F37BA3" w:rsidRDefault="002477B6" w:rsidP="002477B6">
      <w:pPr>
        <w:spacing w:after="0" w:line="240" w:lineRule="auto"/>
        <w:jc w:val="both"/>
        <w:rPr>
          <w:rFonts w:ascii="Arial" w:hAnsi="Arial" w:cs="Arial"/>
          <w:color w:val="000000"/>
          <w:sz w:val="20"/>
          <w:szCs w:val="20"/>
        </w:rPr>
      </w:pPr>
      <w:r w:rsidRPr="00F37BA3">
        <w:rPr>
          <w:rFonts w:ascii="Arial" w:hAnsi="Arial" w:cs="Arial"/>
          <w:color w:val="000000"/>
          <w:sz w:val="20"/>
          <w:szCs w:val="20"/>
        </w:rPr>
        <w:t xml:space="preserve">Capital expenditure contracted but not </w:t>
      </w:r>
      <w:proofErr w:type="spellStart"/>
      <w:r w:rsidRPr="00F37BA3">
        <w:rPr>
          <w:rFonts w:ascii="Arial" w:hAnsi="Arial" w:cs="Arial"/>
          <w:color w:val="000000"/>
          <w:sz w:val="20"/>
          <w:szCs w:val="20"/>
        </w:rPr>
        <w:t>recognised</w:t>
      </w:r>
      <w:proofErr w:type="spellEnd"/>
      <w:r w:rsidRPr="00F37BA3">
        <w:rPr>
          <w:rFonts w:ascii="Arial" w:hAnsi="Arial" w:cs="Arial"/>
          <w:color w:val="000000"/>
          <w:sz w:val="20"/>
          <w:szCs w:val="20"/>
        </w:rPr>
        <w:t xml:space="preserve"> as liabilities is as follows:</w:t>
      </w:r>
    </w:p>
    <w:p w14:paraId="55464BD9" w14:textId="77777777" w:rsidR="002477B6" w:rsidRPr="00F37BA3" w:rsidRDefault="002477B6" w:rsidP="002477B6">
      <w:pPr>
        <w:spacing w:after="0" w:line="240" w:lineRule="auto"/>
        <w:jc w:val="both"/>
        <w:rPr>
          <w:rFonts w:ascii="Arial" w:hAnsi="Arial" w:cs="Arial"/>
          <w:color w:val="000000"/>
          <w:sz w:val="20"/>
          <w:szCs w:val="20"/>
        </w:rPr>
      </w:pPr>
    </w:p>
    <w:tbl>
      <w:tblPr>
        <w:tblW w:w="9436" w:type="dxa"/>
        <w:tblInd w:w="14" w:type="dxa"/>
        <w:tblLayout w:type="fixed"/>
        <w:tblLook w:val="0000" w:firstRow="0" w:lastRow="0" w:firstColumn="0" w:lastColumn="0" w:noHBand="0" w:noVBand="0"/>
      </w:tblPr>
      <w:tblGrid>
        <w:gridCol w:w="3676"/>
        <w:gridCol w:w="1440"/>
        <w:gridCol w:w="1440"/>
        <w:gridCol w:w="1440"/>
        <w:gridCol w:w="1440"/>
      </w:tblGrid>
      <w:tr w:rsidR="002477B6" w:rsidRPr="00F37BA3" w14:paraId="0BA7DF1A" w14:textId="77777777" w:rsidTr="009B0F1B">
        <w:trPr>
          <w:cantSplit/>
        </w:trPr>
        <w:tc>
          <w:tcPr>
            <w:tcW w:w="3676" w:type="dxa"/>
          </w:tcPr>
          <w:p w14:paraId="04D8B401" w14:textId="77777777" w:rsidR="002477B6" w:rsidRPr="00F37BA3"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87E3A9F"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6D9B9856"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05300C63"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1F57F03C"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192BDC" w:rsidRPr="00F37BA3" w14:paraId="1645239B" w14:textId="77777777" w:rsidTr="009B0F1B">
        <w:trPr>
          <w:cantSplit/>
        </w:trPr>
        <w:tc>
          <w:tcPr>
            <w:tcW w:w="3676" w:type="dxa"/>
          </w:tcPr>
          <w:p w14:paraId="4226AFDA" w14:textId="77777777" w:rsidR="00192BDC" w:rsidRPr="00F37BA3" w:rsidRDefault="00192BDC" w:rsidP="00192BDC">
            <w:pPr>
              <w:autoSpaceDE w:val="0"/>
              <w:autoSpaceDN w:val="0"/>
              <w:adjustRightInd w:val="0"/>
              <w:spacing w:after="0" w:line="240" w:lineRule="auto"/>
              <w:ind w:left="-120" w:right="-72"/>
              <w:rPr>
                <w:rFonts w:ascii="Arial" w:eastAsia="Arial Unicode MS" w:hAnsi="Arial" w:cs="Arial"/>
                <w:sz w:val="20"/>
                <w:szCs w:val="20"/>
              </w:rPr>
            </w:pPr>
            <w:bookmarkStart w:id="59" w:name="_Hlk140667354"/>
          </w:p>
        </w:tc>
        <w:tc>
          <w:tcPr>
            <w:tcW w:w="1440" w:type="dxa"/>
          </w:tcPr>
          <w:p w14:paraId="61351C01" w14:textId="24438168"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4D803C16" w14:textId="369B7633"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tcPr>
          <w:p w14:paraId="4B8DFD25" w14:textId="2B601FFA"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21355686" w14:textId="1B270661"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bookmarkEnd w:id="59"/>
      <w:tr w:rsidR="00192BDC" w:rsidRPr="00F37BA3" w14:paraId="68132926" w14:textId="77777777" w:rsidTr="009B0F1B">
        <w:trPr>
          <w:cantSplit/>
        </w:trPr>
        <w:tc>
          <w:tcPr>
            <w:tcW w:w="3676" w:type="dxa"/>
          </w:tcPr>
          <w:p w14:paraId="7573AB60" w14:textId="77777777" w:rsidR="00192BDC" w:rsidRPr="00F37BA3" w:rsidRDefault="00192BDC" w:rsidP="00192BDC">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7182794F"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3574BA38"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5A18CD2F"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tcPr>
          <w:p w14:paraId="048471EC"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192BDC" w:rsidRPr="00F37BA3" w14:paraId="4A207212" w14:textId="77777777" w:rsidTr="009B0F1B">
        <w:trPr>
          <w:cantSplit/>
        </w:trPr>
        <w:tc>
          <w:tcPr>
            <w:tcW w:w="3676" w:type="dxa"/>
          </w:tcPr>
          <w:p w14:paraId="421E7C68" w14:textId="77777777" w:rsidR="00192BDC" w:rsidRPr="00F37BA3" w:rsidRDefault="00192BDC" w:rsidP="00192BDC">
            <w:pPr>
              <w:autoSpaceDE w:val="0"/>
              <w:autoSpaceDN w:val="0"/>
              <w:adjustRightInd w:val="0"/>
              <w:spacing w:after="0" w:line="240" w:lineRule="auto"/>
              <w:ind w:left="-120" w:right="-72"/>
              <w:rPr>
                <w:rFonts w:ascii="Arial" w:eastAsia="Arial Unicode MS" w:hAnsi="Arial" w:cs="Arial"/>
                <w:sz w:val="20"/>
                <w:szCs w:val="20"/>
                <w:rtl/>
                <w:cs/>
              </w:rPr>
            </w:pPr>
            <w:bookmarkStart w:id="60" w:name="OLE_LINK33"/>
          </w:p>
        </w:tc>
        <w:tc>
          <w:tcPr>
            <w:tcW w:w="1440" w:type="dxa"/>
            <w:tcBorders>
              <w:top w:val="single" w:sz="4" w:space="0" w:color="auto"/>
            </w:tcBorders>
            <w:shd w:val="clear" w:color="auto" w:fill="FAFAFA"/>
          </w:tcPr>
          <w:p w14:paraId="26978750"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E2EC043"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29286A9"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A44BD56"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r>
      <w:tr w:rsidR="00192BDC" w:rsidRPr="00F37BA3" w14:paraId="5B11FDA9" w14:textId="77777777" w:rsidTr="009B0F1B">
        <w:trPr>
          <w:cantSplit/>
          <w:trHeight w:val="143"/>
        </w:trPr>
        <w:tc>
          <w:tcPr>
            <w:tcW w:w="3676" w:type="dxa"/>
            <w:vAlign w:val="bottom"/>
          </w:tcPr>
          <w:p w14:paraId="3C6FEDB2" w14:textId="7EBA88DB" w:rsidR="00192BDC" w:rsidRPr="00F37BA3" w:rsidRDefault="00BF424D" w:rsidP="00192BDC">
            <w:pPr>
              <w:autoSpaceDE w:val="0"/>
              <w:autoSpaceDN w:val="0"/>
              <w:adjustRightInd w:val="0"/>
              <w:spacing w:after="0" w:line="240" w:lineRule="auto"/>
              <w:ind w:left="-120" w:right="-72"/>
              <w:rPr>
                <w:rFonts w:ascii="Arial" w:eastAsia="Arial Unicode MS" w:hAnsi="Arial" w:cs="Browallia New"/>
                <w:sz w:val="20"/>
                <w:szCs w:val="25"/>
                <w:lang w:val="en-GB" w:bidi="th-TH"/>
              </w:rPr>
            </w:pPr>
            <w:r w:rsidRPr="00F37BA3">
              <w:rPr>
                <w:rFonts w:ascii="Arial" w:eastAsia="Arial Unicode MS" w:hAnsi="Arial" w:cs="Browallia New"/>
                <w:sz w:val="20"/>
                <w:szCs w:val="25"/>
                <w:lang w:val="en-GB" w:bidi="th-TH"/>
              </w:rPr>
              <w:t>Construction of u</w:t>
            </w:r>
            <w:r w:rsidR="00E376DF" w:rsidRPr="00F37BA3">
              <w:rPr>
                <w:rFonts w:ascii="Arial" w:eastAsia="Arial Unicode MS" w:hAnsi="Arial" w:cs="Browallia New"/>
                <w:sz w:val="20"/>
                <w:szCs w:val="25"/>
                <w:lang w:val="en-GB" w:bidi="th-TH"/>
              </w:rPr>
              <w:t>tilities system</w:t>
            </w:r>
            <w:r w:rsidRPr="00F37BA3">
              <w:rPr>
                <w:rFonts w:ascii="Arial" w:eastAsia="Arial Unicode MS" w:hAnsi="Arial" w:cs="Browallia New"/>
                <w:sz w:val="20"/>
                <w:szCs w:val="25"/>
                <w:lang w:val="en-GB" w:bidi="th-TH"/>
              </w:rPr>
              <w:t>s</w:t>
            </w:r>
          </w:p>
        </w:tc>
        <w:tc>
          <w:tcPr>
            <w:tcW w:w="1440" w:type="dxa"/>
            <w:tcBorders>
              <w:bottom w:val="single" w:sz="4" w:space="0" w:color="auto"/>
            </w:tcBorders>
            <w:shd w:val="clear" w:color="auto" w:fill="FAFAFA"/>
          </w:tcPr>
          <w:p w14:paraId="2CFE891A" w14:textId="3D1505ED" w:rsidR="00192BDC" w:rsidRPr="00F37BA3" w:rsidRDefault="003D4CA0"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629,909,165</w:t>
            </w:r>
          </w:p>
        </w:tc>
        <w:tc>
          <w:tcPr>
            <w:tcW w:w="1440" w:type="dxa"/>
            <w:tcBorders>
              <w:bottom w:val="single" w:sz="4" w:space="0" w:color="auto"/>
            </w:tcBorders>
            <w:shd w:val="clear" w:color="auto" w:fill="auto"/>
          </w:tcPr>
          <w:p w14:paraId="5F8358D9" w14:textId="0E7A8A9E"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455,343,288</w:t>
            </w:r>
          </w:p>
        </w:tc>
        <w:tc>
          <w:tcPr>
            <w:tcW w:w="1440" w:type="dxa"/>
            <w:tcBorders>
              <w:bottom w:val="single" w:sz="4" w:space="0" w:color="auto"/>
            </w:tcBorders>
            <w:shd w:val="clear" w:color="auto" w:fill="FAFAFA"/>
          </w:tcPr>
          <w:p w14:paraId="4CF4747E" w14:textId="7BD9FBF4" w:rsidR="00192BDC" w:rsidRPr="00F37BA3" w:rsidRDefault="003D4CA0"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86,567,566</w:t>
            </w:r>
          </w:p>
        </w:tc>
        <w:tc>
          <w:tcPr>
            <w:tcW w:w="1440" w:type="dxa"/>
            <w:tcBorders>
              <w:bottom w:val="single" w:sz="4" w:space="0" w:color="auto"/>
            </w:tcBorders>
            <w:shd w:val="clear" w:color="auto" w:fill="auto"/>
          </w:tcPr>
          <w:p w14:paraId="1D763668" w14:textId="3AF0017D"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40,963,540</w:t>
            </w:r>
          </w:p>
        </w:tc>
      </w:tr>
      <w:bookmarkEnd w:id="60"/>
    </w:tbl>
    <w:p w14:paraId="028CA177" w14:textId="77777777" w:rsidR="00E20502" w:rsidRPr="00F37BA3" w:rsidRDefault="00E20502" w:rsidP="00E20502">
      <w:pPr>
        <w:rPr>
          <w:rFonts w:ascii="Arial" w:eastAsia="Arial Unicode MS" w:hAnsi="Arial" w:cs="Arial"/>
          <w:i/>
          <w:iCs/>
          <w:color w:val="CF4A02"/>
          <w:sz w:val="20"/>
          <w:szCs w:val="20"/>
          <w:lang w:bidi="th-TH"/>
        </w:rPr>
      </w:pPr>
    </w:p>
    <w:p w14:paraId="5552004C" w14:textId="0550A9BE" w:rsidR="002477B6" w:rsidRPr="00F37BA3" w:rsidRDefault="002477B6" w:rsidP="00E20502">
      <w:pPr>
        <w:rPr>
          <w:rFonts w:ascii="Arial" w:eastAsia="Arial Unicode MS" w:hAnsi="Arial" w:cs="Arial"/>
          <w:i/>
          <w:iCs/>
          <w:color w:val="CF4A02"/>
          <w:sz w:val="20"/>
          <w:szCs w:val="20"/>
          <w:lang w:bidi="th-TH"/>
        </w:rPr>
      </w:pPr>
      <w:r w:rsidRPr="00F37BA3">
        <w:rPr>
          <w:rFonts w:ascii="Arial" w:eastAsia="Arial Unicode MS" w:hAnsi="Arial" w:cs="Arial"/>
          <w:i/>
          <w:iCs/>
          <w:color w:val="CF4A02"/>
          <w:sz w:val="20"/>
          <w:szCs w:val="20"/>
          <w:lang w:bidi="th-TH"/>
        </w:rPr>
        <w:t>Bank guarantees</w:t>
      </w:r>
    </w:p>
    <w:p w14:paraId="45E24B63" w14:textId="2C7CE8E3" w:rsidR="005C5FF5" w:rsidRPr="00F37BA3" w:rsidRDefault="005C5FF5" w:rsidP="00CA386A">
      <w:pPr>
        <w:spacing w:after="0" w:line="240" w:lineRule="auto"/>
        <w:jc w:val="both"/>
        <w:rPr>
          <w:rFonts w:ascii="Arial" w:eastAsia="Arial Unicode MS" w:hAnsi="Arial" w:cs="Arial"/>
          <w:sz w:val="20"/>
          <w:szCs w:val="20"/>
        </w:rPr>
      </w:pPr>
    </w:p>
    <w:p w14:paraId="1572DE66" w14:textId="77777777" w:rsidR="002477B6" w:rsidRPr="00F37BA3" w:rsidRDefault="002477B6" w:rsidP="002477B6">
      <w:pPr>
        <w:spacing w:after="0" w:line="240" w:lineRule="auto"/>
        <w:jc w:val="thaiDistribute"/>
        <w:rPr>
          <w:rFonts w:ascii="Arial" w:eastAsia="Arial Unicode MS" w:hAnsi="Arial" w:cs="Arial"/>
          <w:sz w:val="20"/>
          <w:szCs w:val="20"/>
        </w:rPr>
      </w:pPr>
      <w:r w:rsidRPr="00F37BA3">
        <w:rPr>
          <w:rFonts w:ascii="Arial" w:eastAsia="Arial Unicode MS" w:hAnsi="Arial" w:cs="Arial"/>
          <w:sz w:val="20"/>
          <w:szCs w:val="20"/>
        </w:rPr>
        <w:t>Banks have provided guarantees on behalf of the Group and Company as follows:</w:t>
      </w:r>
    </w:p>
    <w:p w14:paraId="72CAA2D4" w14:textId="77777777" w:rsidR="002477B6" w:rsidRPr="00F37BA3" w:rsidRDefault="002477B6" w:rsidP="002477B6">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F37BA3" w14:paraId="4FE816E2" w14:textId="77777777" w:rsidTr="001B5FA0">
        <w:trPr>
          <w:cantSplit/>
        </w:trPr>
        <w:tc>
          <w:tcPr>
            <w:tcW w:w="3672" w:type="dxa"/>
            <w:vAlign w:val="bottom"/>
          </w:tcPr>
          <w:p w14:paraId="62D58C8F" w14:textId="77777777" w:rsidR="002477B6" w:rsidRPr="00F37BA3" w:rsidRDefault="002477B6" w:rsidP="002477B6">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357E395E"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Consolidated </w:t>
            </w:r>
          </w:p>
          <w:p w14:paraId="466BA8CF"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vAlign w:val="bottom"/>
          </w:tcPr>
          <w:p w14:paraId="2B37E8FD"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F37BA3">
              <w:rPr>
                <w:rFonts w:ascii="Arial" w:eastAsia="Arial Unicode MS" w:hAnsi="Arial" w:cs="Arial"/>
                <w:b/>
                <w:bCs/>
                <w:sz w:val="20"/>
                <w:szCs w:val="20"/>
                <w:lang w:bidi="th-TH"/>
              </w:rPr>
              <w:t xml:space="preserve">Separate </w:t>
            </w:r>
          </w:p>
          <w:p w14:paraId="1AF1F8F2" w14:textId="77777777" w:rsidR="002477B6" w:rsidRPr="00F37BA3"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F37BA3">
              <w:rPr>
                <w:rFonts w:ascii="Arial" w:eastAsia="Arial Unicode MS" w:hAnsi="Arial" w:cs="Arial"/>
                <w:b/>
                <w:bCs/>
                <w:sz w:val="20"/>
                <w:szCs w:val="20"/>
                <w:lang w:bidi="th-TH"/>
              </w:rPr>
              <w:t>financial statements</w:t>
            </w:r>
          </w:p>
        </w:tc>
      </w:tr>
      <w:tr w:rsidR="00192BDC" w:rsidRPr="00F37BA3" w14:paraId="490CD875" w14:textId="77777777" w:rsidTr="00B70C59">
        <w:trPr>
          <w:cantSplit/>
        </w:trPr>
        <w:tc>
          <w:tcPr>
            <w:tcW w:w="3672" w:type="dxa"/>
            <w:vAlign w:val="bottom"/>
          </w:tcPr>
          <w:p w14:paraId="15C2B412" w14:textId="77777777" w:rsidR="00192BDC" w:rsidRPr="00F37BA3" w:rsidRDefault="00192BDC" w:rsidP="00192BDC">
            <w:pPr>
              <w:autoSpaceDE w:val="0"/>
              <w:autoSpaceDN w:val="0"/>
              <w:adjustRightInd w:val="0"/>
              <w:spacing w:after="0" w:line="240" w:lineRule="auto"/>
              <w:ind w:left="-101" w:right="-72"/>
              <w:rPr>
                <w:rFonts w:ascii="Arial" w:eastAsia="Arial Unicode MS" w:hAnsi="Arial" w:cs="Arial"/>
                <w:sz w:val="20"/>
                <w:szCs w:val="20"/>
              </w:rPr>
            </w:pPr>
          </w:p>
        </w:tc>
        <w:tc>
          <w:tcPr>
            <w:tcW w:w="1440" w:type="dxa"/>
          </w:tcPr>
          <w:p w14:paraId="6982D374" w14:textId="3F0E2F5E"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5AF6FCD4" w14:textId="7F09588E"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c>
          <w:tcPr>
            <w:tcW w:w="1440" w:type="dxa"/>
          </w:tcPr>
          <w:p w14:paraId="504E3C3D" w14:textId="565ABE0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37BA3">
              <w:rPr>
                <w:rFonts w:ascii="Arial" w:eastAsia="Arial Unicode MS" w:hAnsi="Arial" w:cs="Arial"/>
                <w:b/>
                <w:bCs/>
                <w:sz w:val="20"/>
                <w:szCs w:val="20"/>
                <w:lang w:val="en-GB" w:bidi="th-TH"/>
              </w:rPr>
              <w:t>2023</w:t>
            </w:r>
          </w:p>
        </w:tc>
        <w:tc>
          <w:tcPr>
            <w:tcW w:w="1440" w:type="dxa"/>
          </w:tcPr>
          <w:p w14:paraId="6469C73A" w14:textId="0D6F562A"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37BA3">
              <w:rPr>
                <w:rFonts w:ascii="Arial" w:eastAsia="Arial Unicode MS" w:hAnsi="Arial" w:cs="Arial"/>
                <w:b/>
                <w:bCs/>
                <w:sz w:val="20"/>
                <w:szCs w:val="20"/>
                <w:lang w:val="en-GB" w:bidi="th-TH"/>
              </w:rPr>
              <w:t>2022</w:t>
            </w:r>
          </w:p>
        </w:tc>
      </w:tr>
      <w:tr w:rsidR="00192BDC" w:rsidRPr="00F37BA3" w14:paraId="3F3F74E7" w14:textId="77777777" w:rsidTr="001B5FA0">
        <w:trPr>
          <w:cantSplit/>
        </w:trPr>
        <w:tc>
          <w:tcPr>
            <w:tcW w:w="3672" w:type="dxa"/>
            <w:vAlign w:val="bottom"/>
          </w:tcPr>
          <w:p w14:paraId="0CD8D8EC" w14:textId="77777777" w:rsidR="00192BDC" w:rsidRPr="00F37BA3" w:rsidRDefault="00192BDC" w:rsidP="00192BDC">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vAlign w:val="bottom"/>
          </w:tcPr>
          <w:p w14:paraId="76069618"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vAlign w:val="bottom"/>
          </w:tcPr>
          <w:p w14:paraId="75B9180B"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vAlign w:val="bottom"/>
          </w:tcPr>
          <w:p w14:paraId="58DC4B9D"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c>
          <w:tcPr>
            <w:tcW w:w="1440" w:type="dxa"/>
            <w:tcBorders>
              <w:bottom w:val="single" w:sz="4" w:space="0" w:color="auto"/>
            </w:tcBorders>
            <w:vAlign w:val="bottom"/>
          </w:tcPr>
          <w:p w14:paraId="164DBC5A"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b/>
                <w:bCs/>
                <w:sz w:val="20"/>
                <w:szCs w:val="20"/>
              </w:rPr>
            </w:pPr>
            <w:r w:rsidRPr="00F37BA3">
              <w:rPr>
                <w:rFonts w:ascii="Arial" w:eastAsia="Arial Unicode MS" w:hAnsi="Arial" w:cs="Arial"/>
                <w:b/>
                <w:bCs/>
                <w:sz w:val="20"/>
                <w:szCs w:val="20"/>
                <w:lang w:bidi="th-TH"/>
              </w:rPr>
              <w:t>Baht</w:t>
            </w:r>
          </w:p>
        </w:tc>
      </w:tr>
      <w:tr w:rsidR="00192BDC" w:rsidRPr="00F37BA3" w14:paraId="7D2027D7" w14:textId="77777777" w:rsidTr="001B5FA0">
        <w:trPr>
          <w:cantSplit/>
        </w:trPr>
        <w:tc>
          <w:tcPr>
            <w:tcW w:w="3672" w:type="dxa"/>
            <w:vAlign w:val="bottom"/>
          </w:tcPr>
          <w:p w14:paraId="0074A234" w14:textId="77777777" w:rsidR="00192BDC" w:rsidRPr="00F37BA3" w:rsidRDefault="00192BDC" w:rsidP="00192BDC">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vAlign w:val="bottom"/>
          </w:tcPr>
          <w:p w14:paraId="157F6808"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3C6A4CB"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6ACD355"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F341BED"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r>
      <w:tr w:rsidR="00192BDC" w:rsidRPr="00F37BA3" w14:paraId="7CE90FEA" w14:textId="77777777" w:rsidTr="001B5FA0">
        <w:trPr>
          <w:cantSplit/>
        </w:trPr>
        <w:tc>
          <w:tcPr>
            <w:tcW w:w="3672" w:type="dxa"/>
            <w:vAlign w:val="bottom"/>
          </w:tcPr>
          <w:p w14:paraId="55A54DA7" w14:textId="77777777" w:rsidR="00192BDC" w:rsidRPr="00F37BA3" w:rsidRDefault="00192BDC" w:rsidP="00192BDC">
            <w:pPr>
              <w:autoSpaceDE w:val="0"/>
              <w:autoSpaceDN w:val="0"/>
              <w:adjustRightInd w:val="0"/>
              <w:spacing w:after="0" w:line="240" w:lineRule="auto"/>
              <w:ind w:left="-101" w:right="-72"/>
              <w:rPr>
                <w:rFonts w:ascii="Arial" w:eastAsia="Arial Unicode MS" w:hAnsi="Arial" w:cs="Arial"/>
                <w:b/>
                <w:bCs/>
                <w:sz w:val="20"/>
                <w:szCs w:val="20"/>
              </w:rPr>
            </w:pPr>
            <w:r w:rsidRPr="00F37BA3">
              <w:rPr>
                <w:rFonts w:ascii="Arial" w:eastAsia="Arial Unicode MS" w:hAnsi="Arial" w:cs="Arial"/>
                <w:b/>
                <w:bCs/>
                <w:sz w:val="20"/>
                <w:szCs w:val="20"/>
              </w:rPr>
              <w:t>Baht currency</w:t>
            </w:r>
          </w:p>
        </w:tc>
        <w:tc>
          <w:tcPr>
            <w:tcW w:w="1440" w:type="dxa"/>
            <w:shd w:val="clear" w:color="auto" w:fill="FAFAFA"/>
            <w:vAlign w:val="bottom"/>
          </w:tcPr>
          <w:p w14:paraId="41A0E4E5"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47A0E3D"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69812D53"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BB4A9F6"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r>
      <w:tr w:rsidR="003D4CA0" w:rsidRPr="00F37BA3" w14:paraId="398E429C" w14:textId="77777777" w:rsidTr="00CC02B8">
        <w:trPr>
          <w:cantSplit/>
        </w:trPr>
        <w:tc>
          <w:tcPr>
            <w:tcW w:w="3672" w:type="dxa"/>
            <w:vAlign w:val="bottom"/>
          </w:tcPr>
          <w:p w14:paraId="14148423" w14:textId="64AF2383" w:rsidR="003D4CA0" w:rsidRPr="00F37BA3" w:rsidRDefault="00EB569A" w:rsidP="003D4CA0">
            <w:pPr>
              <w:autoSpaceDE w:val="0"/>
              <w:autoSpaceDN w:val="0"/>
              <w:adjustRightInd w:val="0"/>
              <w:spacing w:after="0" w:line="240" w:lineRule="auto"/>
              <w:ind w:left="-101" w:right="-72"/>
              <w:rPr>
                <w:rFonts w:ascii="Arial" w:eastAsia="Arial Unicode MS" w:hAnsi="Arial" w:cs="Arial"/>
                <w:sz w:val="20"/>
                <w:szCs w:val="25"/>
                <w:lang w:val="en-GB" w:bidi="th-TH"/>
              </w:rPr>
            </w:pPr>
            <w:bookmarkStart w:id="61" w:name="OLE_LINK34"/>
            <w:r w:rsidRPr="00F37BA3">
              <w:rPr>
                <w:rFonts w:ascii="Arial" w:eastAsia="Arial Unicode MS" w:hAnsi="Arial" w:cs="Arial"/>
                <w:sz w:val="20"/>
                <w:szCs w:val="25"/>
                <w:lang w:val="en-GB" w:bidi="th-TH"/>
              </w:rPr>
              <w:t xml:space="preserve">Utilities </w:t>
            </w:r>
            <w:r w:rsidR="00257CA4" w:rsidRPr="00F37BA3">
              <w:rPr>
                <w:rFonts w:ascii="Arial" w:eastAsia="Arial Unicode MS" w:hAnsi="Arial" w:cs="Arial"/>
                <w:sz w:val="20"/>
                <w:szCs w:val="25"/>
                <w:lang w:val="en-GB" w:bidi="th-TH"/>
              </w:rPr>
              <w:t>s</w:t>
            </w:r>
            <w:r w:rsidRPr="00F37BA3">
              <w:rPr>
                <w:rFonts w:ascii="Arial" w:eastAsia="Arial Unicode MS" w:hAnsi="Arial" w:cs="Arial"/>
                <w:sz w:val="20"/>
                <w:szCs w:val="25"/>
                <w:lang w:val="en-GB" w:bidi="th-TH"/>
              </w:rPr>
              <w:t>ystem</w:t>
            </w:r>
            <w:r w:rsidR="00BF424D" w:rsidRPr="00F37BA3">
              <w:rPr>
                <w:rFonts w:ascii="Arial" w:eastAsia="Arial Unicode MS" w:hAnsi="Arial" w:cs="Arial"/>
                <w:sz w:val="20"/>
                <w:szCs w:val="25"/>
                <w:lang w:val="en-GB" w:bidi="th-TH"/>
              </w:rPr>
              <w:t>s</w:t>
            </w:r>
          </w:p>
        </w:tc>
        <w:tc>
          <w:tcPr>
            <w:tcW w:w="1440" w:type="dxa"/>
            <w:shd w:val="clear" w:color="auto" w:fill="FAFAFA"/>
            <w:vAlign w:val="bottom"/>
          </w:tcPr>
          <w:p w14:paraId="721DFD91" w14:textId="595237D5" w:rsidR="003D4CA0" w:rsidRPr="00F37BA3" w:rsidRDefault="003D4CA0" w:rsidP="003D4CA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hint="cs"/>
                <w:sz w:val="20"/>
                <w:szCs w:val="20"/>
                <w:cs/>
                <w:lang w:bidi="th-TH"/>
              </w:rPr>
              <w:t>9</w:t>
            </w:r>
            <w:r w:rsidRPr="00F37BA3">
              <w:rPr>
                <w:rFonts w:ascii="Arial" w:eastAsia="Arial Unicode MS" w:hAnsi="Arial" w:cs="Arial"/>
                <w:sz w:val="20"/>
                <w:szCs w:val="20"/>
                <w:lang w:bidi="th-TH"/>
              </w:rPr>
              <w:t>,</w:t>
            </w:r>
            <w:r w:rsidRPr="00F37BA3">
              <w:rPr>
                <w:rFonts w:ascii="Arial" w:eastAsia="Arial Unicode MS" w:hAnsi="Arial" w:cs="Arial" w:hint="cs"/>
                <w:sz w:val="20"/>
                <w:szCs w:val="20"/>
                <w:cs/>
                <w:lang w:bidi="th-TH"/>
              </w:rPr>
              <w:t>481</w:t>
            </w:r>
            <w:r w:rsidRPr="00F37BA3">
              <w:rPr>
                <w:rFonts w:ascii="Arial" w:eastAsia="Arial Unicode MS" w:hAnsi="Arial" w:cs="Arial"/>
                <w:sz w:val="20"/>
                <w:szCs w:val="20"/>
                <w:lang w:bidi="th-TH"/>
              </w:rPr>
              <w:t>,</w:t>
            </w:r>
            <w:r w:rsidRPr="00F37BA3">
              <w:rPr>
                <w:rFonts w:ascii="Arial" w:eastAsia="Arial Unicode MS" w:hAnsi="Arial" w:cs="Arial" w:hint="cs"/>
                <w:sz w:val="20"/>
                <w:szCs w:val="20"/>
                <w:cs/>
                <w:lang w:bidi="th-TH"/>
              </w:rPr>
              <w:t>700</w:t>
            </w:r>
          </w:p>
        </w:tc>
        <w:tc>
          <w:tcPr>
            <w:tcW w:w="1440" w:type="dxa"/>
            <w:shd w:val="clear" w:color="auto" w:fill="auto"/>
            <w:vAlign w:val="bottom"/>
          </w:tcPr>
          <w:p w14:paraId="03958F21" w14:textId="3AD67287" w:rsidR="003D4CA0" w:rsidRPr="00F37BA3" w:rsidRDefault="003D4CA0" w:rsidP="003D4CA0">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bidi="th-TH"/>
              </w:rPr>
              <w:t>9,517,000</w:t>
            </w:r>
          </w:p>
        </w:tc>
        <w:tc>
          <w:tcPr>
            <w:tcW w:w="1440" w:type="dxa"/>
            <w:shd w:val="clear" w:color="auto" w:fill="FAFAFA"/>
            <w:vAlign w:val="bottom"/>
          </w:tcPr>
          <w:p w14:paraId="1BA08463" w14:textId="3F77C119" w:rsidR="003D4CA0" w:rsidRPr="00F37BA3" w:rsidRDefault="003D4CA0" w:rsidP="003D4CA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8,749,700</w:t>
            </w:r>
          </w:p>
        </w:tc>
        <w:tc>
          <w:tcPr>
            <w:tcW w:w="1440" w:type="dxa"/>
            <w:shd w:val="clear" w:color="auto" w:fill="auto"/>
            <w:vAlign w:val="bottom"/>
          </w:tcPr>
          <w:p w14:paraId="7803818F" w14:textId="44665329" w:rsidR="003D4CA0" w:rsidRPr="00F37BA3" w:rsidRDefault="003D4CA0" w:rsidP="003D4CA0">
            <w:pPr>
              <w:autoSpaceDE w:val="0"/>
              <w:autoSpaceDN w:val="0"/>
              <w:adjustRightInd w:val="0"/>
              <w:spacing w:after="0" w:line="240" w:lineRule="auto"/>
              <w:ind w:right="-72"/>
              <w:jc w:val="right"/>
              <w:rPr>
                <w:rFonts w:ascii="Arial" w:eastAsia="Arial Unicode MS" w:hAnsi="Arial" w:cs="Arial"/>
                <w:sz w:val="20"/>
                <w:szCs w:val="20"/>
                <w:lang w:val="en-GB"/>
              </w:rPr>
            </w:pPr>
            <w:r w:rsidRPr="00F37BA3">
              <w:rPr>
                <w:rFonts w:ascii="Arial" w:eastAsia="Arial Unicode MS" w:hAnsi="Arial" w:cs="Arial"/>
                <w:sz w:val="20"/>
                <w:szCs w:val="20"/>
                <w:lang w:bidi="th-TH"/>
              </w:rPr>
              <w:t>8,625,000</w:t>
            </w:r>
          </w:p>
        </w:tc>
      </w:tr>
      <w:tr w:rsidR="003D4CA0" w:rsidRPr="00F37BA3" w14:paraId="0EE85B6F" w14:textId="77777777" w:rsidTr="00CC02B8">
        <w:trPr>
          <w:cantSplit/>
        </w:trPr>
        <w:tc>
          <w:tcPr>
            <w:tcW w:w="3672" w:type="dxa"/>
            <w:vAlign w:val="bottom"/>
          </w:tcPr>
          <w:p w14:paraId="5C671F86" w14:textId="77777777" w:rsidR="003D4CA0" w:rsidRPr="00F37BA3" w:rsidRDefault="003D4CA0" w:rsidP="003D4CA0">
            <w:pPr>
              <w:autoSpaceDE w:val="0"/>
              <w:autoSpaceDN w:val="0"/>
              <w:adjustRightInd w:val="0"/>
              <w:spacing w:after="0" w:line="240" w:lineRule="auto"/>
              <w:ind w:left="-101" w:right="-72"/>
              <w:rPr>
                <w:rFonts w:ascii="Arial" w:eastAsia="Arial Unicode MS" w:hAnsi="Arial" w:cs="Arial"/>
                <w:sz w:val="20"/>
                <w:szCs w:val="20"/>
                <w:cs/>
                <w:lang w:bidi="th-TH"/>
              </w:rPr>
            </w:pPr>
            <w:r w:rsidRPr="00F37BA3">
              <w:rPr>
                <w:rFonts w:ascii="Arial" w:eastAsia="Arial Unicode MS" w:hAnsi="Arial" w:cs="Arial"/>
                <w:sz w:val="20"/>
                <w:szCs w:val="20"/>
              </w:rPr>
              <w:t>Performance bond with power group</w:t>
            </w:r>
          </w:p>
        </w:tc>
        <w:tc>
          <w:tcPr>
            <w:tcW w:w="1440" w:type="dxa"/>
            <w:shd w:val="clear" w:color="auto" w:fill="FAFAFA"/>
            <w:vAlign w:val="bottom"/>
          </w:tcPr>
          <w:p w14:paraId="7B3147EC" w14:textId="4234C0F8" w:rsidR="003D4CA0" w:rsidRPr="00F37BA3" w:rsidRDefault="003D4CA0" w:rsidP="003D4CA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hint="cs"/>
                <w:sz w:val="20"/>
                <w:szCs w:val="20"/>
                <w:cs/>
                <w:lang w:bidi="th-TH"/>
              </w:rPr>
              <w:t>129</w:t>
            </w:r>
            <w:r w:rsidRPr="00F37BA3">
              <w:rPr>
                <w:rFonts w:ascii="Arial" w:eastAsia="Arial Unicode MS" w:hAnsi="Arial" w:cs="Arial"/>
                <w:sz w:val="20"/>
                <w:szCs w:val="20"/>
                <w:lang w:bidi="th-TH"/>
              </w:rPr>
              <w:t>,</w:t>
            </w:r>
            <w:r w:rsidRPr="00F37BA3">
              <w:rPr>
                <w:rFonts w:ascii="Arial" w:eastAsia="Arial Unicode MS" w:hAnsi="Arial" w:cs="Arial" w:hint="cs"/>
                <w:sz w:val="20"/>
                <w:szCs w:val="20"/>
                <w:cs/>
                <w:lang w:bidi="th-TH"/>
              </w:rPr>
              <w:t>484</w:t>
            </w:r>
            <w:r w:rsidRPr="00F37BA3">
              <w:rPr>
                <w:rFonts w:ascii="Arial" w:eastAsia="Arial Unicode MS" w:hAnsi="Arial" w:cs="Arial"/>
                <w:sz w:val="20"/>
                <w:szCs w:val="20"/>
                <w:lang w:bidi="th-TH"/>
              </w:rPr>
              <w:t>,</w:t>
            </w:r>
            <w:r w:rsidRPr="00F37BA3">
              <w:rPr>
                <w:rFonts w:ascii="Arial" w:eastAsia="Arial Unicode MS" w:hAnsi="Arial" w:cs="Arial" w:hint="cs"/>
                <w:sz w:val="20"/>
                <w:szCs w:val="20"/>
                <w:cs/>
                <w:lang w:bidi="th-TH"/>
              </w:rPr>
              <w:t>189</w:t>
            </w:r>
          </w:p>
        </w:tc>
        <w:tc>
          <w:tcPr>
            <w:tcW w:w="1440" w:type="dxa"/>
            <w:shd w:val="clear" w:color="auto" w:fill="auto"/>
            <w:vAlign w:val="bottom"/>
          </w:tcPr>
          <w:p w14:paraId="2CA114B5" w14:textId="72ABB909" w:rsidR="003D4CA0" w:rsidRPr="00F37BA3" w:rsidRDefault="003D4CA0" w:rsidP="003D4CA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114,701,948</w:t>
            </w:r>
          </w:p>
        </w:tc>
        <w:tc>
          <w:tcPr>
            <w:tcW w:w="1440" w:type="dxa"/>
            <w:shd w:val="clear" w:color="auto" w:fill="FAFAFA"/>
            <w:vAlign w:val="bottom"/>
          </w:tcPr>
          <w:p w14:paraId="3AA433DA" w14:textId="7037ABBA" w:rsidR="003D4CA0" w:rsidRPr="00F37BA3" w:rsidRDefault="003D4CA0" w:rsidP="003D4CA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w:t>
            </w:r>
          </w:p>
        </w:tc>
        <w:tc>
          <w:tcPr>
            <w:tcW w:w="1440" w:type="dxa"/>
            <w:shd w:val="clear" w:color="auto" w:fill="auto"/>
            <w:vAlign w:val="bottom"/>
          </w:tcPr>
          <w:p w14:paraId="486612B4" w14:textId="70D43E48" w:rsidR="003D4CA0" w:rsidRPr="00F37BA3" w:rsidRDefault="003D4CA0" w:rsidP="003D4CA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r>
      <w:tr w:rsidR="003D4CA0" w:rsidRPr="00F37BA3" w14:paraId="49623185" w14:textId="77777777" w:rsidTr="00CC02B8">
        <w:trPr>
          <w:cantSplit/>
        </w:trPr>
        <w:tc>
          <w:tcPr>
            <w:tcW w:w="3672" w:type="dxa"/>
            <w:vAlign w:val="bottom"/>
          </w:tcPr>
          <w:p w14:paraId="34E69A4E" w14:textId="77777777" w:rsidR="003D4CA0" w:rsidRPr="00F37BA3" w:rsidRDefault="003D4CA0" w:rsidP="003D4CA0">
            <w:pPr>
              <w:autoSpaceDE w:val="0"/>
              <w:autoSpaceDN w:val="0"/>
              <w:adjustRightInd w:val="0"/>
              <w:spacing w:after="0" w:line="240" w:lineRule="auto"/>
              <w:ind w:left="-101" w:right="-72"/>
              <w:rPr>
                <w:rFonts w:ascii="Arial" w:eastAsia="Arial Unicode MS" w:hAnsi="Arial" w:cs="Arial"/>
                <w:sz w:val="20"/>
                <w:szCs w:val="20"/>
              </w:rPr>
            </w:pPr>
            <w:r w:rsidRPr="00F37BA3">
              <w:rPr>
                <w:rFonts w:ascii="Arial" w:eastAsia="Arial Unicode MS" w:hAnsi="Arial" w:cs="Arial"/>
                <w:sz w:val="20"/>
                <w:szCs w:val="20"/>
              </w:rPr>
              <w:t>Others</w:t>
            </w:r>
          </w:p>
        </w:tc>
        <w:tc>
          <w:tcPr>
            <w:tcW w:w="1440" w:type="dxa"/>
            <w:tcBorders>
              <w:bottom w:val="single" w:sz="4" w:space="0" w:color="auto"/>
            </w:tcBorders>
            <w:shd w:val="clear" w:color="auto" w:fill="FAFAFA"/>
            <w:vAlign w:val="bottom"/>
          </w:tcPr>
          <w:p w14:paraId="0DBA7B22" w14:textId="7CDBB4B8" w:rsidR="003D4CA0" w:rsidRPr="00F37BA3" w:rsidRDefault="003D4CA0" w:rsidP="003D4CA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hint="cs"/>
                <w:sz w:val="20"/>
                <w:szCs w:val="20"/>
                <w:cs/>
                <w:lang w:bidi="th-TH"/>
              </w:rPr>
              <w:t>35</w:t>
            </w:r>
            <w:r w:rsidRPr="00F37BA3">
              <w:rPr>
                <w:rFonts w:ascii="Arial" w:eastAsia="Arial Unicode MS" w:hAnsi="Arial" w:cs="Arial"/>
                <w:sz w:val="20"/>
                <w:szCs w:val="20"/>
                <w:lang w:bidi="th-TH"/>
              </w:rPr>
              <w:t>,</w:t>
            </w:r>
            <w:r w:rsidRPr="00F37BA3">
              <w:rPr>
                <w:rFonts w:ascii="Arial" w:eastAsia="Arial Unicode MS" w:hAnsi="Arial" w:cs="Arial" w:hint="cs"/>
                <w:sz w:val="20"/>
                <w:szCs w:val="20"/>
                <w:cs/>
                <w:lang w:bidi="th-TH"/>
              </w:rPr>
              <w:t>587</w:t>
            </w:r>
            <w:r w:rsidRPr="00F37BA3">
              <w:rPr>
                <w:rFonts w:ascii="Arial" w:eastAsia="Arial Unicode MS" w:hAnsi="Arial" w:cs="Arial"/>
                <w:sz w:val="20"/>
                <w:szCs w:val="20"/>
                <w:lang w:bidi="th-TH"/>
              </w:rPr>
              <w:t>,</w:t>
            </w:r>
            <w:r w:rsidRPr="00F37BA3">
              <w:rPr>
                <w:rFonts w:ascii="Arial" w:eastAsia="Arial Unicode MS" w:hAnsi="Arial" w:cs="Arial" w:hint="cs"/>
                <w:sz w:val="20"/>
                <w:szCs w:val="20"/>
                <w:cs/>
                <w:lang w:bidi="th-TH"/>
              </w:rPr>
              <w:t>719</w:t>
            </w:r>
          </w:p>
        </w:tc>
        <w:tc>
          <w:tcPr>
            <w:tcW w:w="1440" w:type="dxa"/>
            <w:tcBorders>
              <w:bottom w:val="single" w:sz="4" w:space="0" w:color="auto"/>
            </w:tcBorders>
            <w:shd w:val="clear" w:color="auto" w:fill="auto"/>
            <w:vAlign w:val="bottom"/>
          </w:tcPr>
          <w:p w14:paraId="461274D5" w14:textId="65CCA288" w:rsidR="003D4CA0" w:rsidRPr="00F37BA3" w:rsidRDefault="003D4CA0" w:rsidP="003D4CA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32,787,719</w:t>
            </w:r>
          </w:p>
        </w:tc>
        <w:tc>
          <w:tcPr>
            <w:tcW w:w="1440" w:type="dxa"/>
            <w:tcBorders>
              <w:bottom w:val="single" w:sz="4" w:space="0" w:color="auto"/>
            </w:tcBorders>
            <w:shd w:val="clear" w:color="auto" w:fill="FAFAFA"/>
            <w:vAlign w:val="bottom"/>
          </w:tcPr>
          <w:p w14:paraId="4D18F308" w14:textId="22C401FF" w:rsidR="003D4CA0" w:rsidRPr="00F37BA3" w:rsidRDefault="003D4CA0" w:rsidP="003D4CA0">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352,719</w:t>
            </w:r>
          </w:p>
        </w:tc>
        <w:tc>
          <w:tcPr>
            <w:tcW w:w="1440" w:type="dxa"/>
            <w:tcBorders>
              <w:bottom w:val="single" w:sz="4" w:space="0" w:color="auto"/>
            </w:tcBorders>
            <w:shd w:val="clear" w:color="auto" w:fill="auto"/>
            <w:vAlign w:val="bottom"/>
          </w:tcPr>
          <w:p w14:paraId="51306A13" w14:textId="05E64295" w:rsidR="003D4CA0" w:rsidRPr="00F37BA3" w:rsidRDefault="003D4CA0" w:rsidP="003D4CA0">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352,719</w:t>
            </w:r>
          </w:p>
        </w:tc>
      </w:tr>
      <w:tr w:rsidR="00192BDC" w:rsidRPr="00F37BA3" w14:paraId="31C4B20D" w14:textId="77777777" w:rsidTr="001B5FA0">
        <w:trPr>
          <w:cantSplit/>
        </w:trPr>
        <w:tc>
          <w:tcPr>
            <w:tcW w:w="3672" w:type="dxa"/>
            <w:vAlign w:val="bottom"/>
          </w:tcPr>
          <w:p w14:paraId="57129441" w14:textId="77777777" w:rsidR="00192BDC" w:rsidRPr="00F37BA3" w:rsidRDefault="00192BDC" w:rsidP="00192BDC">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ECE72C0"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51153A97"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3675A306"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59FBF3CC"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lang w:val="en-GB"/>
              </w:rPr>
            </w:pPr>
          </w:p>
        </w:tc>
      </w:tr>
      <w:tr w:rsidR="00192BDC" w:rsidRPr="00F37BA3" w14:paraId="30B3F020" w14:textId="77777777" w:rsidTr="001B5FA0">
        <w:trPr>
          <w:cantSplit/>
        </w:trPr>
        <w:tc>
          <w:tcPr>
            <w:tcW w:w="3672" w:type="dxa"/>
            <w:vAlign w:val="bottom"/>
          </w:tcPr>
          <w:p w14:paraId="61EF6780" w14:textId="77777777" w:rsidR="00192BDC" w:rsidRPr="00F37BA3" w:rsidRDefault="00192BDC" w:rsidP="00192BDC">
            <w:pPr>
              <w:autoSpaceDE w:val="0"/>
              <w:autoSpaceDN w:val="0"/>
              <w:adjustRightInd w:val="0"/>
              <w:spacing w:after="0" w:line="240" w:lineRule="auto"/>
              <w:ind w:left="-101" w:right="-72"/>
              <w:rPr>
                <w:rFonts w:ascii="Arial" w:eastAsia="Arial Unicode MS" w:hAnsi="Arial" w:cs="Arial"/>
                <w:sz w:val="20"/>
                <w:szCs w:val="20"/>
                <w:cs/>
                <w:lang w:bidi="th-TH"/>
              </w:rPr>
            </w:pPr>
            <w:r w:rsidRPr="00F37BA3">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38627DFB" w14:textId="2A34A65E" w:rsidR="00192BDC" w:rsidRPr="00F37BA3" w:rsidRDefault="003D4CA0" w:rsidP="00192BDC">
            <w:pPr>
              <w:autoSpaceDE w:val="0"/>
              <w:autoSpaceDN w:val="0"/>
              <w:adjustRightInd w:val="0"/>
              <w:spacing w:after="0" w:line="240" w:lineRule="auto"/>
              <w:ind w:right="-72"/>
              <w:jc w:val="right"/>
              <w:rPr>
                <w:rFonts w:ascii="Arial" w:eastAsia="Arial Unicode MS" w:hAnsi="Arial" w:cs="Arial"/>
                <w:sz w:val="20"/>
                <w:szCs w:val="20"/>
                <w:cs/>
                <w:lang w:bidi="th-TH"/>
              </w:rPr>
            </w:pPr>
            <w:r w:rsidRPr="00F37BA3">
              <w:rPr>
                <w:rFonts w:ascii="Arial" w:eastAsia="Arial Unicode MS" w:hAnsi="Arial" w:cs="Arial" w:hint="cs"/>
                <w:sz w:val="20"/>
                <w:szCs w:val="20"/>
                <w:cs/>
                <w:lang w:bidi="th-TH"/>
              </w:rPr>
              <w:t>174</w:t>
            </w:r>
            <w:r w:rsidRPr="00F37BA3">
              <w:rPr>
                <w:rFonts w:ascii="Arial" w:eastAsia="Arial Unicode MS" w:hAnsi="Arial" w:cs="Arial"/>
                <w:sz w:val="20"/>
                <w:szCs w:val="20"/>
                <w:lang w:bidi="th-TH"/>
              </w:rPr>
              <w:t>,</w:t>
            </w:r>
            <w:r w:rsidRPr="00F37BA3">
              <w:rPr>
                <w:rFonts w:ascii="Arial" w:eastAsia="Arial Unicode MS" w:hAnsi="Arial" w:cs="Arial" w:hint="cs"/>
                <w:sz w:val="20"/>
                <w:szCs w:val="20"/>
                <w:cs/>
                <w:lang w:bidi="th-TH"/>
              </w:rPr>
              <w:t>553</w:t>
            </w:r>
            <w:r w:rsidRPr="00F37BA3">
              <w:rPr>
                <w:rFonts w:ascii="Arial" w:eastAsia="Arial Unicode MS" w:hAnsi="Arial" w:cs="Arial"/>
                <w:sz w:val="20"/>
                <w:szCs w:val="20"/>
                <w:lang w:bidi="th-TH"/>
              </w:rPr>
              <w:t>,</w:t>
            </w:r>
            <w:r w:rsidRPr="00F37BA3">
              <w:rPr>
                <w:rFonts w:ascii="Arial" w:eastAsia="Arial Unicode MS" w:hAnsi="Arial" w:cs="Arial" w:hint="cs"/>
                <w:sz w:val="20"/>
                <w:szCs w:val="20"/>
                <w:cs/>
                <w:lang w:bidi="th-TH"/>
              </w:rPr>
              <w:t>608</w:t>
            </w:r>
          </w:p>
        </w:tc>
        <w:tc>
          <w:tcPr>
            <w:tcW w:w="1440" w:type="dxa"/>
            <w:tcBorders>
              <w:bottom w:val="single" w:sz="4" w:space="0" w:color="auto"/>
            </w:tcBorders>
            <w:shd w:val="clear" w:color="auto" w:fill="auto"/>
            <w:vAlign w:val="bottom"/>
          </w:tcPr>
          <w:p w14:paraId="3587CFEA" w14:textId="48C1CEEC"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lang w:bidi="th-TH"/>
              </w:rPr>
              <w:t>157,006,667</w:t>
            </w:r>
          </w:p>
        </w:tc>
        <w:tc>
          <w:tcPr>
            <w:tcW w:w="1440" w:type="dxa"/>
            <w:tcBorders>
              <w:bottom w:val="single" w:sz="4" w:space="0" w:color="auto"/>
            </w:tcBorders>
            <w:shd w:val="clear" w:color="auto" w:fill="FAFAFA"/>
            <w:vAlign w:val="bottom"/>
          </w:tcPr>
          <w:p w14:paraId="364013A8" w14:textId="4471BBDD" w:rsidR="00192BDC" w:rsidRPr="00F37BA3" w:rsidRDefault="003D4CA0" w:rsidP="00192BDC">
            <w:pPr>
              <w:autoSpaceDE w:val="0"/>
              <w:autoSpaceDN w:val="0"/>
              <w:adjustRightInd w:val="0"/>
              <w:spacing w:after="0" w:line="240" w:lineRule="auto"/>
              <w:ind w:right="-72"/>
              <w:jc w:val="right"/>
              <w:rPr>
                <w:rFonts w:ascii="Arial" w:eastAsia="Arial Unicode MS" w:hAnsi="Arial" w:cs="Arial"/>
                <w:sz w:val="20"/>
                <w:szCs w:val="20"/>
                <w:lang w:bidi="th-TH"/>
              </w:rPr>
            </w:pPr>
            <w:r w:rsidRPr="00F37BA3">
              <w:rPr>
                <w:rFonts w:ascii="Arial" w:eastAsia="Arial Unicode MS" w:hAnsi="Arial" w:cs="Arial"/>
                <w:sz w:val="20"/>
                <w:szCs w:val="20"/>
                <w:lang w:bidi="th-TH"/>
              </w:rPr>
              <w:t>9,102,419</w:t>
            </w:r>
          </w:p>
        </w:tc>
        <w:tc>
          <w:tcPr>
            <w:tcW w:w="1440" w:type="dxa"/>
            <w:tcBorders>
              <w:bottom w:val="single" w:sz="4" w:space="0" w:color="auto"/>
            </w:tcBorders>
            <w:shd w:val="clear" w:color="auto" w:fill="auto"/>
            <w:vAlign w:val="bottom"/>
          </w:tcPr>
          <w:p w14:paraId="533EF117" w14:textId="094E7EC4"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8,977,719</w:t>
            </w:r>
          </w:p>
        </w:tc>
      </w:tr>
      <w:tr w:rsidR="00192BDC" w:rsidRPr="00F37BA3" w14:paraId="1A1489D4" w14:textId="77777777" w:rsidTr="001B5FA0">
        <w:trPr>
          <w:cantSplit/>
        </w:trPr>
        <w:tc>
          <w:tcPr>
            <w:tcW w:w="3672" w:type="dxa"/>
            <w:vAlign w:val="bottom"/>
          </w:tcPr>
          <w:p w14:paraId="020FBD44" w14:textId="77777777" w:rsidR="00192BDC" w:rsidRPr="00F37BA3" w:rsidRDefault="00192BDC" w:rsidP="00192BDC">
            <w:pPr>
              <w:autoSpaceDE w:val="0"/>
              <w:autoSpaceDN w:val="0"/>
              <w:adjustRightInd w:val="0"/>
              <w:spacing w:after="0" w:line="240" w:lineRule="auto"/>
              <w:ind w:left="-101" w:right="-72"/>
              <w:rPr>
                <w:rFonts w:ascii="Arial" w:eastAsia="Arial Unicode MS" w:hAnsi="Arial" w:cs="Arial"/>
                <w:b/>
                <w:bCs/>
                <w:sz w:val="20"/>
                <w:szCs w:val="20"/>
                <w:lang w:bidi="th-TH"/>
              </w:rPr>
            </w:pPr>
          </w:p>
        </w:tc>
        <w:tc>
          <w:tcPr>
            <w:tcW w:w="1440" w:type="dxa"/>
            <w:tcBorders>
              <w:top w:val="single" w:sz="4" w:space="0" w:color="auto"/>
            </w:tcBorders>
            <w:shd w:val="clear" w:color="auto" w:fill="FAFAFA"/>
            <w:vAlign w:val="bottom"/>
          </w:tcPr>
          <w:p w14:paraId="30DC91AD"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8CD67A1"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1B0D4470"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670731F6"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lang w:val="en-GB"/>
              </w:rPr>
            </w:pPr>
          </w:p>
        </w:tc>
      </w:tr>
      <w:tr w:rsidR="00192BDC" w:rsidRPr="00F37BA3" w14:paraId="4C22B6E5" w14:textId="77777777" w:rsidTr="001B5FA0">
        <w:trPr>
          <w:cantSplit/>
        </w:trPr>
        <w:tc>
          <w:tcPr>
            <w:tcW w:w="3672" w:type="dxa"/>
            <w:vAlign w:val="bottom"/>
          </w:tcPr>
          <w:p w14:paraId="20F84D3B" w14:textId="77777777" w:rsidR="00192BDC" w:rsidRPr="00F37BA3" w:rsidRDefault="00192BDC" w:rsidP="00192BDC">
            <w:pPr>
              <w:autoSpaceDE w:val="0"/>
              <w:autoSpaceDN w:val="0"/>
              <w:adjustRightInd w:val="0"/>
              <w:spacing w:after="0" w:line="240" w:lineRule="auto"/>
              <w:ind w:left="-101" w:right="-72"/>
              <w:rPr>
                <w:rFonts w:ascii="Arial" w:eastAsia="Arial Unicode MS" w:hAnsi="Arial" w:cs="Arial"/>
                <w:b/>
                <w:bCs/>
                <w:sz w:val="20"/>
                <w:szCs w:val="20"/>
              </w:rPr>
            </w:pPr>
            <w:r w:rsidRPr="00F37BA3">
              <w:rPr>
                <w:rFonts w:ascii="Arial" w:eastAsia="Arial Unicode MS" w:hAnsi="Arial" w:cs="Arial"/>
                <w:b/>
                <w:bCs/>
                <w:sz w:val="20"/>
                <w:szCs w:val="20"/>
              </w:rPr>
              <w:t>USD currency</w:t>
            </w:r>
          </w:p>
        </w:tc>
        <w:tc>
          <w:tcPr>
            <w:tcW w:w="1440" w:type="dxa"/>
            <w:shd w:val="clear" w:color="auto" w:fill="FAFAFA"/>
            <w:vAlign w:val="bottom"/>
          </w:tcPr>
          <w:p w14:paraId="70B78149"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AE7B7D8"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684A9B8"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A6FBFED"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r>
      <w:tr w:rsidR="00192BDC" w:rsidRPr="00F37BA3" w14:paraId="76C064C3" w14:textId="77777777" w:rsidTr="001B5FA0">
        <w:trPr>
          <w:cantSplit/>
        </w:trPr>
        <w:tc>
          <w:tcPr>
            <w:tcW w:w="3672" w:type="dxa"/>
            <w:vAlign w:val="bottom"/>
          </w:tcPr>
          <w:p w14:paraId="6ACF5A30" w14:textId="77777777" w:rsidR="00192BDC" w:rsidRPr="00F37BA3" w:rsidRDefault="00192BDC" w:rsidP="00192BDC">
            <w:pPr>
              <w:autoSpaceDE w:val="0"/>
              <w:autoSpaceDN w:val="0"/>
              <w:adjustRightInd w:val="0"/>
              <w:spacing w:after="0" w:line="240" w:lineRule="auto"/>
              <w:ind w:left="-101" w:right="-72"/>
              <w:rPr>
                <w:rFonts w:ascii="Arial" w:eastAsia="Arial Unicode MS" w:hAnsi="Arial" w:cs="Arial"/>
                <w:sz w:val="20"/>
                <w:szCs w:val="20"/>
              </w:rPr>
            </w:pPr>
            <w:r w:rsidRPr="00F37BA3">
              <w:rPr>
                <w:rFonts w:ascii="Arial" w:eastAsia="Arial Unicode MS" w:hAnsi="Arial" w:cs="Arial"/>
                <w:sz w:val="20"/>
                <w:szCs w:val="20"/>
              </w:rPr>
              <w:t>Performance bond with power group</w:t>
            </w:r>
          </w:p>
        </w:tc>
        <w:tc>
          <w:tcPr>
            <w:tcW w:w="1440" w:type="dxa"/>
            <w:tcBorders>
              <w:bottom w:val="single" w:sz="4" w:space="0" w:color="auto"/>
            </w:tcBorders>
            <w:shd w:val="clear" w:color="auto" w:fill="FAFAFA"/>
            <w:vAlign w:val="bottom"/>
          </w:tcPr>
          <w:p w14:paraId="2FC3CBF7" w14:textId="3A5F4ABB" w:rsidR="00192BDC" w:rsidRPr="00F37BA3" w:rsidRDefault="003D4CA0"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5748532" w14:textId="0C9E403B"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5,693,918</w:t>
            </w:r>
          </w:p>
        </w:tc>
        <w:tc>
          <w:tcPr>
            <w:tcW w:w="1440" w:type="dxa"/>
            <w:tcBorders>
              <w:bottom w:val="single" w:sz="4" w:space="0" w:color="auto"/>
            </w:tcBorders>
            <w:shd w:val="clear" w:color="auto" w:fill="FAFAFA"/>
            <w:vAlign w:val="bottom"/>
          </w:tcPr>
          <w:p w14:paraId="6226870F" w14:textId="55281D19" w:rsidR="00192BDC" w:rsidRPr="00F37BA3" w:rsidRDefault="003D4CA0"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B1A9B30" w14:textId="7EA7FB83"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r>
      <w:tr w:rsidR="00192BDC" w:rsidRPr="00F37BA3" w14:paraId="2738B915" w14:textId="77777777" w:rsidTr="001B5FA0">
        <w:trPr>
          <w:cantSplit/>
        </w:trPr>
        <w:tc>
          <w:tcPr>
            <w:tcW w:w="3672" w:type="dxa"/>
            <w:vAlign w:val="bottom"/>
          </w:tcPr>
          <w:p w14:paraId="4DE6956F" w14:textId="77777777" w:rsidR="00192BDC" w:rsidRPr="00F37BA3" w:rsidRDefault="00192BDC" w:rsidP="00192BDC">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1FFA243"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67009D22"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1D99156B"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4D76B36" w14:textId="77777777"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p>
        </w:tc>
      </w:tr>
      <w:tr w:rsidR="00192BDC" w:rsidRPr="00F37BA3" w14:paraId="313D437B" w14:textId="77777777" w:rsidTr="001B5FA0">
        <w:trPr>
          <w:cantSplit/>
        </w:trPr>
        <w:tc>
          <w:tcPr>
            <w:tcW w:w="3672" w:type="dxa"/>
            <w:vAlign w:val="bottom"/>
          </w:tcPr>
          <w:p w14:paraId="46211286" w14:textId="77777777" w:rsidR="00192BDC" w:rsidRPr="00F37BA3" w:rsidRDefault="00192BDC" w:rsidP="00192BDC">
            <w:pPr>
              <w:autoSpaceDE w:val="0"/>
              <w:autoSpaceDN w:val="0"/>
              <w:adjustRightInd w:val="0"/>
              <w:spacing w:after="0" w:line="240" w:lineRule="auto"/>
              <w:ind w:left="-101" w:right="-72"/>
              <w:rPr>
                <w:rFonts w:ascii="Arial" w:eastAsia="Arial Unicode MS" w:hAnsi="Arial" w:cs="Arial"/>
                <w:sz w:val="20"/>
                <w:szCs w:val="20"/>
                <w:cs/>
                <w:lang w:bidi="th-TH"/>
              </w:rPr>
            </w:pPr>
            <w:r w:rsidRPr="00F37BA3">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7DD08BD9" w14:textId="1F46E0BD" w:rsidR="00192BDC" w:rsidRPr="00F37BA3" w:rsidRDefault="003D4CA0"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491F69F" w14:textId="22F09375"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5,693,918</w:t>
            </w:r>
          </w:p>
        </w:tc>
        <w:tc>
          <w:tcPr>
            <w:tcW w:w="1440" w:type="dxa"/>
            <w:tcBorders>
              <w:bottom w:val="single" w:sz="4" w:space="0" w:color="auto"/>
            </w:tcBorders>
            <w:shd w:val="clear" w:color="auto" w:fill="FAFAFA"/>
            <w:vAlign w:val="bottom"/>
          </w:tcPr>
          <w:p w14:paraId="2EAF1618" w14:textId="177DCB72" w:rsidR="00192BDC" w:rsidRPr="00F37BA3" w:rsidRDefault="003D4CA0"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DEF5284" w14:textId="0AB13B64" w:rsidR="00192BDC" w:rsidRPr="00F37BA3" w:rsidRDefault="00192BDC" w:rsidP="00192BDC">
            <w:pPr>
              <w:autoSpaceDE w:val="0"/>
              <w:autoSpaceDN w:val="0"/>
              <w:adjustRightInd w:val="0"/>
              <w:spacing w:after="0" w:line="240" w:lineRule="auto"/>
              <w:ind w:right="-72"/>
              <w:jc w:val="right"/>
              <w:rPr>
                <w:rFonts w:ascii="Arial" w:eastAsia="Arial Unicode MS" w:hAnsi="Arial" w:cs="Arial"/>
                <w:sz w:val="20"/>
                <w:szCs w:val="20"/>
              </w:rPr>
            </w:pPr>
            <w:r w:rsidRPr="00F37BA3">
              <w:rPr>
                <w:rFonts w:ascii="Arial" w:eastAsia="Arial Unicode MS" w:hAnsi="Arial" w:cs="Arial"/>
                <w:sz w:val="20"/>
                <w:szCs w:val="20"/>
              </w:rPr>
              <w:t>-</w:t>
            </w:r>
          </w:p>
        </w:tc>
      </w:tr>
      <w:bookmarkEnd w:id="61"/>
    </w:tbl>
    <w:p w14:paraId="1652A200" w14:textId="77777777" w:rsidR="002477B6" w:rsidRPr="00F37BA3" w:rsidRDefault="002477B6" w:rsidP="002477B6">
      <w:pPr>
        <w:spacing w:after="0" w:line="240" w:lineRule="auto"/>
        <w:rPr>
          <w:rFonts w:ascii="Arial" w:eastAsia="Arial Unicode MS" w:hAnsi="Arial" w:cs="Arial"/>
          <w:sz w:val="20"/>
          <w:szCs w:val="20"/>
        </w:rPr>
      </w:pPr>
    </w:p>
    <w:p w14:paraId="332444FD" w14:textId="11777AC0" w:rsidR="002477B6" w:rsidRPr="00F37BA3" w:rsidRDefault="0075258D" w:rsidP="0075258D">
      <w:pPr>
        <w:rPr>
          <w:rFonts w:ascii="Arial" w:eastAsia="Arial Unicode MS" w:hAnsi="Arial" w:cs="Arial"/>
          <w:sz w:val="20"/>
          <w:szCs w:val="20"/>
        </w:rPr>
      </w:pPr>
      <w:r w:rsidRPr="00F37BA3">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B679AC" w:rsidRPr="00F37BA3" w14:paraId="146F3918" w14:textId="77777777" w:rsidTr="00B70C59">
        <w:trPr>
          <w:trHeight w:val="386"/>
        </w:trPr>
        <w:tc>
          <w:tcPr>
            <w:tcW w:w="9464" w:type="dxa"/>
            <w:shd w:val="clear" w:color="auto" w:fill="FFA543"/>
            <w:vAlign w:val="center"/>
          </w:tcPr>
          <w:p w14:paraId="5A47ED80" w14:textId="67549C4B" w:rsidR="00B679AC" w:rsidRPr="00F37BA3" w:rsidRDefault="0075258D" w:rsidP="00B70C59">
            <w:pPr>
              <w:ind w:left="432" w:hanging="432"/>
              <w:jc w:val="thaiDistribute"/>
              <w:rPr>
                <w:rFonts w:ascii="Arial" w:eastAsia="Arial Unicode MS" w:hAnsi="Arial" w:cs="Arial"/>
                <w:b/>
                <w:bCs/>
                <w:color w:val="FFFFFF" w:themeColor="background1"/>
                <w:sz w:val="20"/>
                <w:szCs w:val="20"/>
                <w:cs/>
                <w:lang w:val="en-GB" w:bidi="th-TH"/>
              </w:rPr>
            </w:pPr>
            <w:r w:rsidRPr="00F37BA3">
              <w:rPr>
                <w:rFonts w:ascii="Arial" w:eastAsia="Arial Unicode MS" w:hAnsi="Arial" w:cs="Arial"/>
                <w:b/>
                <w:bCs/>
                <w:color w:val="FFFFFF" w:themeColor="background1"/>
                <w:sz w:val="20"/>
                <w:szCs w:val="20"/>
                <w:lang w:val="en-GB" w:bidi="th-TH"/>
              </w:rPr>
              <w:lastRenderedPageBreak/>
              <w:t>31</w:t>
            </w:r>
            <w:r w:rsidR="00B679AC" w:rsidRPr="00F37BA3">
              <w:rPr>
                <w:rFonts w:ascii="Arial" w:eastAsia="Arial Unicode MS" w:hAnsi="Arial" w:cs="Arial"/>
                <w:b/>
                <w:bCs/>
                <w:color w:val="FFFFFF" w:themeColor="background1"/>
                <w:sz w:val="20"/>
                <w:szCs w:val="20"/>
                <w:cs/>
                <w:lang w:val="en-GB" w:bidi="th-TH"/>
              </w:rPr>
              <w:tab/>
            </w:r>
            <w:r w:rsidR="00B679AC" w:rsidRPr="00F37BA3">
              <w:rPr>
                <w:rFonts w:ascii="Arial" w:eastAsia="Arial Unicode MS" w:hAnsi="Arial" w:cs="Arial"/>
                <w:b/>
                <w:bCs/>
                <w:color w:val="FFFFFF" w:themeColor="background1"/>
                <w:sz w:val="20"/>
                <w:szCs w:val="20"/>
                <w:lang w:val="en-GB" w:bidi="th-TH"/>
              </w:rPr>
              <w:t>Significant events</w:t>
            </w:r>
          </w:p>
        </w:tc>
      </w:tr>
    </w:tbl>
    <w:p w14:paraId="5DE3BC22" w14:textId="77777777" w:rsidR="00BC12D0" w:rsidRPr="00F37BA3" w:rsidRDefault="00BC12D0" w:rsidP="00BC12D0">
      <w:pPr>
        <w:spacing w:after="0" w:line="240" w:lineRule="auto"/>
        <w:jc w:val="thaiDistribute"/>
        <w:rPr>
          <w:rFonts w:ascii="Arial" w:hAnsi="Arial" w:cs="Arial"/>
          <w:sz w:val="20"/>
          <w:szCs w:val="20"/>
        </w:rPr>
      </w:pPr>
    </w:p>
    <w:p w14:paraId="2EE40D37" w14:textId="77777777" w:rsidR="00627C5C" w:rsidRPr="00F37BA3" w:rsidRDefault="00627C5C" w:rsidP="00627C5C">
      <w:pPr>
        <w:spacing w:after="0" w:line="240" w:lineRule="auto"/>
        <w:ind w:left="540" w:hanging="540"/>
        <w:jc w:val="thaiDistribute"/>
        <w:rPr>
          <w:rFonts w:eastAsia="Browallia New" w:cstheme="minorHAnsi"/>
          <w:noProof/>
          <w:color w:val="CF4A02"/>
          <w:sz w:val="20"/>
          <w:szCs w:val="20"/>
          <w:lang w:val="en-GB" w:bidi="th-TH"/>
        </w:rPr>
      </w:pPr>
      <w:r w:rsidRPr="00F37BA3">
        <w:rPr>
          <w:rFonts w:eastAsia="Browallia New" w:cstheme="minorHAnsi"/>
          <w:noProof/>
          <w:color w:val="CF4A02"/>
          <w:sz w:val="20"/>
          <w:szCs w:val="20"/>
          <w:lang w:val="en-GB" w:bidi="th-TH"/>
        </w:rPr>
        <w:t>Dispute in Vietnam</w:t>
      </w:r>
    </w:p>
    <w:p w14:paraId="56CD3A15" w14:textId="77777777" w:rsidR="00627C5C" w:rsidRPr="00F37BA3" w:rsidRDefault="00627C5C" w:rsidP="00627C5C">
      <w:pPr>
        <w:spacing w:after="0" w:line="240" w:lineRule="auto"/>
        <w:jc w:val="thaiDistribute"/>
        <w:rPr>
          <w:rFonts w:ascii="Arial" w:hAnsi="Arial" w:cs="Arial"/>
          <w:sz w:val="20"/>
          <w:szCs w:val="20"/>
        </w:rPr>
      </w:pPr>
    </w:p>
    <w:p w14:paraId="6A710247" w14:textId="5EFACE67" w:rsidR="00627C5C" w:rsidRPr="00F37BA3" w:rsidRDefault="00627C5C" w:rsidP="00627C5C">
      <w:pPr>
        <w:spacing w:after="0" w:line="240" w:lineRule="auto"/>
        <w:jc w:val="thaiDistribute"/>
        <w:rPr>
          <w:rFonts w:ascii="Arial" w:hAnsi="Arial" w:cs="Arial"/>
          <w:sz w:val="20"/>
          <w:szCs w:val="20"/>
        </w:rPr>
      </w:pPr>
      <w:r w:rsidRPr="00F37BA3">
        <w:rPr>
          <w:rFonts w:ascii="Arial" w:hAnsi="Arial" w:cs="Arial"/>
          <w:sz w:val="20"/>
          <w:szCs w:val="20"/>
        </w:rPr>
        <w:t xml:space="preserve">On 30 September 2021, WHAUP (SG) 2DR PTE. LTD. (WHAUP (SG) 2DR), the subsidiary of the Group, had </w:t>
      </w:r>
      <w:proofErr w:type="gramStart"/>
      <w:r w:rsidRPr="00F37BA3">
        <w:rPr>
          <w:rFonts w:ascii="Arial" w:hAnsi="Arial" w:cs="Arial"/>
          <w:sz w:val="20"/>
          <w:szCs w:val="20"/>
        </w:rPr>
        <w:t>submitted an application</w:t>
      </w:r>
      <w:proofErr w:type="gramEnd"/>
      <w:r w:rsidRPr="00F37BA3">
        <w:rPr>
          <w:rFonts w:ascii="Arial" w:hAnsi="Arial" w:cs="Arial"/>
          <w:sz w:val="20"/>
          <w:szCs w:val="20"/>
        </w:rPr>
        <w:t xml:space="preserve"> to the Vietnam International Arbitration Center (VIAC) to cause Aqua One Water Corporation (Aqua One), a major shareholder of Duong River Surface Water Plant Joint Stock Company (SDWTP), and Mr. Do Tat Thang, a former shareholder, to perform its contractual obligations under the share purchase agreement. Due to SDWTP could not deliver the Amended Investment Registration Certificate (amended IRC), included an amendment to increase SDWTP’s project capacity, to WHAUP (SG) 2DR within the contractual period. Under the contractual obligation of the share purchase agreement, if SDWTP could not provide the amended IRC within the assigned </w:t>
      </w:r>
      <w:proofErr w:type="gramStart"/>
      <w:r w:rsidRPr="00F37BA3">
        <w:rPr>
          <w:rFonts w:ascii="Arial" w:hAnsi="Arial" w:cs="Arial"/>
          <w:sz w:val="20"/>
          <w:szCs w:val="20"/>
        </w:rPr>
        <w:t>time period</w:t>
      </w:r>
      <w:proofErr w:type="gramEnd"/>
      <w:r w:rsidRPr="00F37BA3">
        <w:rPr>
          <w:rFonts w:ascii="Arial" w:hAnsi="Arial" w:cs="Arial"/>
          <w:sz w:val="20"/>
          <w:szCs w:val="20"/>
        </w:rPr>
        <w:t>, WHAUP (SG) 2DR is entitled to sell all of SDWTP shares to Aqua One at the purchased price, plus carrying cost that incurred from the date WHAUP (SG) 2DR paid for the shares until Aqua One fully repay back to WHAUP (SG) 2DR.</w:t>
      </w:r>
    </w:p>
    <w:p w14:paraId="795110EB" w14:textId="77777777" w:rsidR="007052DA" w:rsidRPr="00F37BA3" w:rsidRDefault="007052DA" w:rsidP="00627C5C">
      <w:pPr>
        <w:spacing w:after="0" w:line="240" w:lineRule="auto"/>
        <w:jc w:val="thaiDistribute"/>
        <w:rPr>
          <w:rFonts w:ascii="Arial" w:hAnsi="Arial" w:cs="Arial"/>
          <w:sz w:val="20"/>
          <w:szCs w:val="20"/>
        </w:rPr>
      </w:pPr>
    </w:p>
    <w:p w14:paraId="747D6DD0" w14:textId="6173F691" w:rsidR="00627C5C" w:rsidRPr="00F37BA3" w:rsidRDefault="00627C5C" w:rsidP="00627C5C">
      <w:pPr>
        <w:spacing w:after="0" w:line="240" w:lineRule="auto"/>
        <w:jc w:val="thaiDistribute"/>
        <w:rPr>
          <w:rFonts w:ascii="Arial" w:hAnsi="Arial" w:cs="Arial"/>
          <w:sz w:val="20"/>
          <w:szCs w:val="20"/>
        </w:rPr>
      </w:pPr>
      <w:r w:rsidRPr="00F37BA3">
        <w:rPr>
          <w:rFonts w:ascii="Arial" w:hAnsi="Arial" w:cs="Arial"/>
          <w:sz w:val="20"/>
          <w:szCs w:val="20"/>
        </w:rPr>
        <w:t xml:space="preserve">On 19 December 2022, WHAUP (SG) 2DR received an arbitral award dated 16 December 2022, pursuant to which the arbitral tribunal rendered an award that Aqua One and Mr. Do Tat Thang shall jointly and severally purchase the shares back from WHAUP (SG) 2DR for the total amounts of VND 1,886,265,957,000 plus the accrued carrying cost during the period from the date WHAUP (SG) 2DR paid for such shares to the date the WHAUP (SG) 2DR receives such payment amount in full. </w:t>
      </w:r>
      <w:r w:rsidR="00CE0C87" w:rsidRPr="00F37BA3">
        <w:rPr>
          <w:rFonts w:ascii="Arial" w:hAnsi="Arial" w:cs="Arial"/>
          <w:sz w:val="20"/>
          <w:szCs w:val="20"/>
        </w:rPr>
        <w:t>Subsequently</w:t>
      </w:r>
      <w:r w:rsidRPr="00F37BA3">
        <w:rPr>
          <w:rFonts w:ascii="Arial" w:hAnsi="Arial" w:cs="Arial"/>
          <w:sz w:val="20"/>
          <w:szCs w:val="20"/>
        </w:rPr>
        <w:t xml:space="preserve">, on 11 January 2023, Aqua One and Mr. Do Tat Thang submitted a request for setting aside arbitration award to People’s Court of Hanoi City (the “Court”). Then, on 4 July 2023, the Court </w:t>
      </w:r>
      <w:proofErr w:type="spellStart"/>
      <w:r w:rsidR="00CE0C87" w:rsidRPr="00F37BA3">
        <w:rPr>
          <w:rFonts w:ascii="Arial" w:hAnsi="Arial" w:cs="Arial"/>
          <w:sz w:val="20"/>
          <w:szCs w:val="20"/>
        </w:rPr>
        <w:t>mad</w:t>
      </w:r>
      <w:proofErr w:type="spellEnd"/>
      <w:r w:rsidRPr="00F37BA3">
        <w:rPr>
          <w:rFonts w:ascii="Arial" w:hAnsi="Arial" w:cs="Arial"/>
          <w:sz w:val="20"/>
          <w:szCs w:val="20"/>
        </w:rPr>
        <w:t xml:space="preserve"> the decision to set aside the arbitration award. The Company is considering its investment plan in SDWTP and necessary legal actions for this matter.</w:t>
      </w:r>
    </w:p>
    <w:p w14:paraId="0AEAC824" w14:textId="77777777" w:rsidR="00627C5C" w:rsidRPr="00F37BA3" w:rsidRDefault="00627C5C" w:rsidP="00627C5C">
      <w:pPr>
        <w:spacing w:after="0" w:line="240" w:lineRule="auto"/>
        <w:jc w:val="thaiDistribute"/>
        <w:rPr>
          <w:rFonts w:ascii="Arial" w:hAnsi="Arial" w:cs="Arial"/>
          <w:sz w:val="20"/>
          <w:szCs w:val="20"/>
        </w:rPr>
      </w:pPr>
    </w:p>
    <w:p w14:paraId="6C0CBF0E" w14:textId="77777777" w:rsidR="00627C5C" w:rsidRPr="00F37BA3" w:rsidRDefault="00627C5C" w:rsidP="00627C5C">
      <w:pPr>
        <w:spacing w:after="0" w:line="240" w:lineRule="auto"/>
        <w:jc w:val="thaiDistribute"/>
        <w:rPr>
          <w:rFonts w:ascii="Arial" w:hAnsi="Arial" w:cs="Arial"/>
          <w:sz w:val="20"/>
          <w:szCs w:val="20"/>
        </w:rPr>
      </w:pPr>
      <w:r w:rsidRPr="00F37BA3">
        <w:rPr>
          <w:rFonts w:ascii="Arial" w:hAnsi="Arial" w:cs="Arial"/>
          <w:sz w:val="20"/>
          <w:szCs w:val="20"/>
        </w:rPr>
        <w:t xml:space="preserve">However, this event did not have an impact to the classification of the investment in associate in consolidated financial information as </w:t>
      </w:r>
      <w:proofErr w:type="gramStart"/>
      <w:r w:rsidRPr="00F37BA3">
        <w:rPr>
          <w:rFonts w:ascii="Arial" w:hAnsi="Arial" w:cs="Arial"/>
          <w:sz w:val="20"/>
          <w:szCs w:val="20"/>
        </w:rPr>
        <w:t>at</w:t>
      </w:r>
      <w:proofErr w:type="gramEnd"/>
      <w:r w:rsidRPr="00F37BA3">
        <w:rPr>
          <w:rFonts w:ascii="Arial" w:hAnsi="Arial" w:cs="Arial"/>
          <w:sz w:val="20"/>
          <w:szCs w:val="20"/>
        </w:rPr>
        <w:t xml:space="preserve"> 31 December 2023.</w:t>
      </w:r>
    </w:p>
    <w:p w14:paraId="400A5BD8" w14:textId="77777777" w:rsidR="00627C5C" w:rsidRPr="00F37BA3" w:rsidRDefault="00627C5C" w:rsidP="00627C5C">
      <w:pPr>
        <w:spacing w:after="0" w:line="240" w:lineRule="auto"/>
        <w:jc w:val="thaiDistribute"/>
        <w:rPr>
          <w:rFonts w:ascii="Arial" w:hAnsi="Arial" w:cs="Arial"/>
          <w:sz w:val="20"/>
          <w:szCs w:val="20"/>
        </w:rPr>
      </w:pPr>
    </w:p>
    <w:p w14:paraId="68724CB3" w14:textId="77777777" w:rsidR="00627C5C" w:rsidRPr="00F37BA3" w:rsidRDefault="00627C5C" w:rsidP="00627C5C">
      <w:pPr>
        <w:spacing w:after="0" w:line="240" w:lineRule="auto"/>
        <w:ind w:left="540" w:hanging="540"/>
        <w:jc w:val="thaiDistribute"/>
        <w:rPr>
          <w:rFonts w:eastAsia="Browallia New" w:cstheme="minorHAnsi"/>
          <w:noProof/>
          <w:color w:val="CF4A02"/>
          <w:sz w:val="20"/>
          <w:szCs w:val="20"/>
          <w:lang w:val="en-GB" w:bidi="th-TH"/>
        </w:rPr>
      </w:pPr>
      <w:r w:rsidRPr="00F37BA3">
        <w:rPr>
          <w:rFonts w:eastAsia="Browallia New" w:cstheme="minorHAnsi"/>
          <w:noProof/>
          <w:color w:val="CF4A02"/>
          <w:sz w:val="20"/>
          <w:szCs w:val="20"/>
          <w:lang w:val="en-GB" w:bidi="th-TH"/>
        </w:rPr>
        <w:t>Dispute of GHECO-One Company Limited</w:t>
      </w:r>
    </w:p>
    <w:p w14:paraId="03F56A10" w14:textId="77777777" w:rsidR="00627C5C" w:rsidRPr="00F37BA3" w:rsidRDefault="00627C5C" w:rsidP="00627C5C">
      <w:pPr>
        <w:spacing w:after="0" w:line="240" w:lineRule="auto"/>
        <w:jc w:val="thaiDistribute"/>
        <w:rPr>
          <w:rFonts w:ascii="Arial" w:hAnsi="Arial" w:cs="Arial"/>
          <w:sz w:val="20"/>
          <w:szCs w:val="20"/>
        </w:rPr>
      </w:pPr>
    </w:p>
    <w:p w14:paraId="51674946" w14:textId="46260D8A" w:rsidR="002477B6" w:rsidRPr="00E10B75" w:rsidRDefault="00627C5C" w:rsidP="00627C5C">
      <w:pPr>
        <w:spacing w:after="0" w:line="240" w:lineRule="auto"/>
        <w:jc w:val="thaiDistribute"/>
        <w:rPr>
          <w:rFonts w:ascii="Arial" w:eastAsia="Arial Unicode MS" w:hAnsi="Arial" w:cs="Arial"/>
          <w:sz w:val="20"/>
          <w:szCs w:val="20"/>
        </w:rPr>
      </w:pPr>
      <w:r w:rsidRPr="00F37BA3">
        <w:rPr>
          <w:rFonts w:ascii="Arial" w:hAnsi="Arial" w:cs="Arial"/>
          <w:sz w:val="20"/>
          <w:szCs w:val="20"/>
        </w:rPr>
        <w:t>On 14 June 2023, GHECO-One Company Limited (GHECO-One), the associate of the Group, received                       a Request for Arbitration from the International Chamber of Commerce from the claimant which is a supplier of coal to GHECO-One under Coal Supply and transportation Agreements. GHECO-One was alleged for breaching the contract by cancelling the purchases of shipments of coal. However, GHECO-One informed that the company is entitled for the cancellation under the rights and conditions as stipulate in the Coal Supply and Transportation Agreements.</w:t>
      </w:r>
      <w:r w:rsidR="002505DC" w:rsidRPr="00F37BA3">
        <w:rPr>
          <w:rFonts w:ascii="Arial" w:hAnsi="Arial" w:cs="Arial"/>
          <w:sz w:val="20"/>
          <w:szCs w:val="20"/>
        </w:rPr>
        <w:t xml:space="preserve"> At present, t</w:t>
      </w:r>
      <w:r w:rsidRPr="00F37BA3">
        <w:rPr>
          <w:rFonts w:ascii="Arial" w:hAnsi="Arial" w:cs="Arial"/>
          <w:sz w:val="20"/>
          <w:szCs w:val="20"/>
        </w:rPr>
        <w:t xml:space="preserve">he Arbitration has been terminated. GHECO-One was released from </w:t>
      </w:r>
      <w:proofErr w:type="gramStart"/>
      <w:r w:rsidRPr="00F37BA3">
        <w:rPr>
          <w:rFonts w:ascii="Arial" w:hAnsi="Arial" w:cs="Arial"/>
          <w:sz w:val="20"/>
          <w:szCs w:val="20"/>
        </w:rPr>
        <w:t>all of</w:t>
      </w:r>
      <w:proofErr w:type="gramEnd"/>
      <w:r w:rsidRPr="00F37BA3">
        <w:rPr>
          <w:rFonts w:ascii="Arial" w:hAnsi="Arial" w:cs="Arial"/>
          <w:sz w:val="20"/>
          <w:szCs w:val="20"/>
        </w:rPr>
        <w:t xml:space="preserve"> the claims </w:t>
      </w:r>
      <w:r w:rsidR="002505DC" w:rsidRPr="00F37BA3">
        <w:rPr>
          <w:rFonts w:ascii="Arial" w:hAnsi="Arial" w:cs="Arial"/>
          <w:sz w:val="20"/>
          <w:szCs w:val="20"/>
        </w:rPr>
        <w:t xml:space="preserve">under </w:t>
      </w:r>
      <w:r w:rsidRPr="00F37BA3">
        <w:rPr>
          <w:rFonts w:ascii="Arial" w:hAnsi="Arial" w:cs="Arial"/>
          <w:sz w:val="20"/>
          <w:szCs w:val="20"/>
        </w:rPr>
        <w:t>the Arbitration with</w:t>
      </w:r>
      <w:r w:rsidR="002505DC" w:rsidRPr="00F37BA3">
        <w:rPr>
          <w:rFonts w:ascii="Arial" w:hAnsi="Arial" w:cs="Arial"/>
          <w:sz w:val="20"/>
          <w:szCs w:val="20"/>
        </w:rPr>
        <w:t>out further responsibility of any liabilities</w:t>
      </w:r>
      <w:r w:rsidRPr="00F37BA3">
        <w:rPr>
          <w:rFonts w:ascii="Arial" w:hAnsi="Arial" w:cs="Arial"/>
          <w:sz w:val="20"/>
          <w:szCs w:val="20"/>
        </w:rPr>
        <w:t>.</w:t>
      </w:r>
    </w:p>
    <w:sectPr w:rsidR="002477B6" w:rsidRPr="00E10B75" w:rsidSect="006639AE">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55EA4" w14:textId="77777777" w:rsidR="00F5189E" w:rsidRDefault="00F5189E" w:rsidP="00481735">
      <w:pPr>
        <w:spacing w:after="0" w:line="240" w:lineRule="auto"/>
      </w:pPr>
      <w:r>
        <w:separator/>
      </w:r>
    </w:p>
  </w:endnote>
  <w:endnote w:type="continuationSeparator" w:id="0">
    <w:p w14:paraId="64AF12DF" w14:textId="77777777" w:rsidR="00F5189E" w:rsidRDefault="00F5189E"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Unicode MS" w:eastAsia="Arial Unicode MS" w:hAnsi="Arial Unicode MS" w:cs="Arial Unicode MS"/>
        <w:sz w:val="20"/>
        <w:szCs w:val="20"/>
      </w:rPr>
      <w:id w:val="301118836"/>
      <w:docPartObj>
        <w:docPartGallery w:val="Page Numbers (Bottom of Page)"/>
        <w:docPartUnique/>
      </w:docPartObj>
    </w:sdtPr>
    <w:sdtEndPr>
      <w:rPr>
        <w:rFonts w:ascii="Browallia New" w:hAnsi="Browallia New" w:cs="Browallia New"/>
        <w:noProof/>
        <w:sz w:val="28"/>
        <w:szCs w:val="28"/>
      </w:rPr>
    </w:sdtEndPr>
    <w:sdtContent>
      <w:p w14:paraId="0F5EC5D4" w14:textId="7ACC50B5" w:rsidR="00CC02B8" w:rsidRPr="0089782F" w:rsidRDefault="00CC02B8" w:rsidP="00C50AC8">
        <w:pPr>
          <w:pStyle w:val="Footer"/>
          <w:pBdr>
            <w:top w:val="single" w:sz="8" w:space="1" w:color="auto"/>
          </w:pBdr>
          <w:jc w:val="right"/>
          <w:rPr>
            <w:rFonts w:ascii="Browallia New" w:eastAsia="Arial Unicode MS" w:hAnsi="Browallia New" w:cs="Browallia New"/>
            <w:sz w:val="28"/>
            <w:szCs w:val="28"/>
          </w:rPr>
        </w:pPr>
        <w:r w:rsidRPr="005A4F6A">
          <w:rPr>
            <w:rFonts w:eastAsia="Arial Unicode MS" w:cstheme="minorHAnsi"/>
            <w:sz w:val="20"/>
            <w:szCs w:val="20"/>
          </w:rPr>
          <w:fldChar w:fldCharType="begin"/>
        </w:r>
        <w:r w:rsidRPr="005A4F6A">
          <w:rPr>
            <w:rFonts w:eastAsia="Arial Unicode MS" w:cstheme="minorHAnsi"/>
            <w:sz w:val="20"/>
            <w:szCs w:val="20"/>
          </w:rPr>
          <w:instrText xml:space="preserve"> PAGE   \* MERGEFORMAT </w:instrText>
        </w:r>
        <w:r w:rsidRPr="005A4F6A">
          <w:rPr>
            <w:rFonts w:eastAsia="Arial Unicode MS" w:cstheme="minorHAnsi"/>
            <w:sz w:val="20"/>
            <w:szCs w:val="20"/>
          </w:rPr>
          <w:fldChar w:fldCharType="separate"/>
        </w:r>
        <w:r w:rsidR="00A33EDC">
          <w:rPr>
            <w:rFonts w:eastAsia="Arial Unicode MS" w:cstheme="minorHAnsi"/>
            <w:noProof/>
            <w:sz w:val="20"/>
            <w:szCs w:val="20"/>
          </w:rPr>
          <w:t>44</w:t>
        </w:r>
        <w:r w:rsidRPr="005A4F6A">
          <w:rPr>
            <w:rFonts w:eastAsia="Arial Unicode MS" w:cstheme="minorHAnsi"/>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89542" w14:textId="77777777" w:rsidR="00F5189E" w:rsidRDefault="00F5189E" w:rsidP="00481735">
      <w:pPr>
        <w:spacing w:after="0" w:line="240" w:lineRule="auto"/>
      </w:pPr>
      <w:r>
        <w:separator/>
      </w:r>
    </w:p>
  </w:footnote>
  <w:footnote w:type="continuationSeparator" w:id="0">
    <w:p w14:paraId="41367057" w14:textId="77777777" w:rsidR="00F5189E" w:rsidRDefault="00F5189E"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3363" w14:textId="4F7CB84C" w:rsidR="00CC02B8" w:rsidRPr="005A4F6A" w:rsidRDefault="00CC02B8" w:rsidP="005A4F6A">
    <w:pPr>
      <w:pStyle w:val="Header"/>
      <w:pBdr>
        <w:bottom w:val="single" w:sz="4" w:space="1" w:color="auto"/>
      </w:pBdr>
      <w:rPr>
        <w:rFonts w:eastAsia="Arial Unicode MS" w:cstheme="minorHAnsi"/>
        <w:b/>
        <w:bCs/>
        <w:sz w:val="20"/>
        <w:szCs w:val="20"/>
        <w:lang w:val="en-GB" w:bidi="th-TH"/>
      </w:rPr>
    </w:pPr>
    <w:r>
      <w:rPr>
        <w:rFonts w:eastAsia="Arial Unicode MS" w:cstheme="minorHAnsi"/>
        <w:b/>
        <w:bCs/>
        <w:sz w:val="20"/>
        <w:szCs w:val="20"/>
        <w:lang w:val="en-GB" w:bidi="th-TH"/>
      </w:rPr>
      <w:t>WHA Utilities and Power</w:t>
    </w:r>
    <w:r w:rsidRPr="005A4F6A">
      <w:rPr>
        <w:rFonts w:eastAsia="Arial Unicode MS" w:cstheme="minorHAnsi"/>
        <w:b/>
        <w:bCs/>
        <w:sz w:val="20"/>
        <w:szCs w:val="20"/>
        <w:lang w:val="en-GB" w:bidi="th-TH"/>
      </w:rPr>
      <w:t xml:space="preserve"> Public Company Limited</w:t>
    </w:r>
  </w:p>
  <w:p w14:paraId="0E582B91" w14:textId="77777777" w:rsidR="00CC02B8" w:rsidRPr="005A4F6A" w:rsidRDefault="00CC02B8" w:rsidP="005A4F6A">
    <w:pPr>
      <w:pStyle w:val="Header"/>
      <w:pBdr>
        <w:bottom w:val="single" w:sz="4" w:space="1" w:color="auto"/>
      </w:pBdr>
      <w:rPr>
        <w:rFonts w:eastAsia="Arial Unicode MS" w:cstheme="minorHAnsi"/>
        <w:b/>
        <w:bCs/>
        <w:sz w:val="20"/>
        <w:szCs w:val="20"/>
        <w:lang w:val="en-GB"/>
      </w:rPr>
    </w:pPr>
    <w:r w:rsidRPr="005A4F6A">
      <w:rPr>
        <w:rFonts w:eastAsia="Arial Unicode MS" w:cstheme="minorHAnsi"/>
        <w:b/>
        <w:bCs/>
        <w:sz w:val="20"/>
        <w:szCs w:val="20"/>
        <w:lang w:val="en-GB" w:bidi="th-TH"/>
      </w:rPr>
      <w:t>Notes to the Consolidated and Separate Financial Statements</w:t>
    </w:r>
  </w:p>
  <w:p w14:paraId="678C21E8" w14:textId="7154C60D" w:rsidR="00CC02B8" w:rsidRPr="005A4F6A" w:rsidRDefault="00CC02B8" w:rsidP="005A4F6A">
    <w:pPr>
      <w:pStyle w:val="Header"/>
      <w:pBdr>
        <w:bottom w:val="single" w:sz="4" w:space="1" w:color="auto"/>
      </w:pBdr>
      <w:rPr>
        <w:rFonts w:eastAsia="Arial Unicode MS" w:cstheme="minorHAnsi"/>
        <w:b/>
        <w:bCs/>
        <w:sz w:val="20"/>
        <w:szCs w:val="20"/>
        <w:lang w:val="en-GB" w:bidi="th-TH"/>
      </w:rPr>
    </w:pPr>
    <w:r w:rsidRPr="005A4F6A">
      <w:rPr>
        <w:rFonts w:eastAsia="Arial Unicode MS" w:cstheme="minorHAnsi"/>
        <w:b/>
        <w:bCs/>
        <w:noProof/>
        <w:sz w:val="20"/>
        <w:szCs w:val="20"/>
        <w:lang w:bidi="th-TH"/>
      </w:rPr>
      <w:t xml:space="preserve">For the year ended </w:t>
    </w:r>
    <w:r w:rsidRPr="005A4F6A">
      <w:rPr>
        <w:rFonts w:eastAsia="Arial Unicode MS" w:cstheme="minorHAnsi"/>
        <w:b/>
        <w:bCs/>
        <w:noProof/>
        <w:sz w:val="20"/>
        <w:szCs w:val="20"/>
        <w:cs/>
        <w:lang w:bidi="th-TH"/>
      </w:rPr>
      <w:t xml:space="preserve">31 </w:t>
    </w:r>
    <w:r w:rsidRPr="005A4F6A">
      <w:rPr>
        <w:rFonts w:eastAsia="Arial Unicode MS" w:cstheme="minorHAnsi"/>
        <w:b/>
        <w:bCs/>
        <w:noProof/>
        <w:sz w:val="20"/>
        <w:szCs w:val="20"/>
        <w:lang w:bidi="th-TH"/>
      </w:rPr>
      <w:t xml:space="preserve">December </w:t>
    </w:r>
    <w:r w:rsidRPr="000519B2">
      <w:rPr>
        <w:rFonts w:eastAsia="Arial Unicode MS" w:cstheme="minorHAnsi"/>
        <w:b/>
        <w:bCs/>
        <w:noProof/>
        <w:sz w:val="20"/>
        <w:szCs w:val="20"/>
        <w:lang w:val="en-GB" w:bidi="th-TH"/>
      </w:rPr>
      <w:t>202</w:t>
    </w:r>
    <w:r>
      <w:rPr>
        <w:rFonts w:eastAsia="Arial Unicode MS" w:cstheme="minorHAnsi"/>
        <w:b/>
        <w:bCs/>
        <w:noProof/>
        <w:sz w:val="20"/>
        <w:szCs w:val="20"/>
        <w:lang w:val="en-GB" w:bidi="th-TH"/>
      </w:rPr>
      <w:t>3</w:t>
    </w:r>
  </w:p>
  <w:p w14:paraId="05FD9F05" w14:textId="77777777" w:rsidR="00CC02B8" w:rsidRDefault="00CC02B8" w:rsidP="005A4F6A">
    <w:pPr>
      <w:pStyle w:val="Header"/>
      <w:rPr>
        <w:rFonts w:cstheme="minorHAnsi"/>
        <w:sz w:val="20"/>
        <w:szCs w:val="20"/>
        <w:lang w:bidi="th-TH"/>
      </w:rPr>
    </w:pPr>
  </w:p>
  <w:p w14:paraId="6DCA3F35" w14:textId="77777777" w:rsidR="00CC02B8" w:rsidRPr="005A4F6A" w:rsidRDefault="00CC02B8" w:rsidP="005A4F6A">
    <w:pPr>
      <w:pStyle w:val="Header"/>
      <w:rPr>
        <w:rFonts w:cstheme="minorHAnsi"/>
        <w:sz w:val="20"/>
        <w:szCs w:val="2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2B582F"/>
    <w:multiLevelType w:val="hybridMultilevel"/>
    <w:tmpl w:val="74B4B99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08C51F54"/>
    <w:multiLevelType w:val="hybridMultilevel"/>
    <w:tmpl w:val="0D946822"/>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3" w15:restartNumberingAfterBreak="0">
    <w:nsid w:val="100F4EEE"/>
    <w:multiLevelType w:val="hybridMultilevel"/>
    <w:tmpl w:val="B0FADF0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02A6073"/>
    <w:multiLevelType w:val="hybridMultilevel"/>
    <w:tmpl w:val="E4227B74"/>
    <w:lvl w:ilvl="0" w:tplc="B76E756C">
      <w:numFmt w:val="bullet"/>
      <w:lvlText w:val="-"/>
      <w:lvlJc w:val="left"/>
      <w:pPr>
        <w:ind w:left="392"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516AAD"/>
    <w:multiLevelType w:val="hybridMultilevel"/>
    <w:tmpl w:val="9E28ECD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15:restartNumberingAfterBreak="0">
    <w:nsid w:val="171A629C"/>
    <w:multiLevelType w:val="hybridMultilevel"/>
    <w:tmpl w:val="6DA60C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CE2C53"/>
    <w:multiLevelType w:val="hybridMultilevel"/>
    <w:tmpl w:val="332A591C"/>
    <w:lvl w:ilvl="0" w:tplc="08090001">
      <w:start w:val="1"/>
      <w:numFmt w:val="bullet"/>
      <w:lvlText w:val=""/>
      <w:lvlJc w:val="left"/>
      <w:pPr>
        <w:ind w:left="39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774C83"/>
    <w:multiLevelType w:val="hybridMultilevel"/>
    <w:tmpl w:val="F35CC6D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B632FB1"/>
    <w:multiLevelType w:val="hybridMultilevel"/>
    <w:tmpl w:val="8B1C3370"/>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2CEB7933"/>
    <w:multiLevelType w:val="hybridMultilevel"/>
    <w:tmpl w:val="D116B4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0247E94"/>
    <w:multiLevelType w:val="hybridMultilevel"/>
    <w:tmpl w:val="3768F67A"/>
    <w:lvl w:ilvl="0" w:tplc="B76E756C">
      <w:numFmt w:val="bullet"/>
      <w:lvlText w:val="-"/>
      <w:lvlJc w:val="left"/>
      <w:pPr>
        <w:ind w:left="392" w:hanging="360"/>
      </w:pPr>
      <w:rPr>
        <w:rFonts w:ascii="Arial" w:eastAsiaTheme="minorHAnsi" w:hAnsi="Arial" w:cs="Arial" w:hint="default"/>
      </w:rPr>
    </w:lvl>
    <w:lvl w:ilvl="1" w:tplc="08090003" w:tentative="1">
      <w:start w:val="1"/>
      <w:numFmt w:val="bullet"/>
      <w:lvlText w:val="o"/>
      <w:lvlJc w:val="left"/>
      <w:pPr>
        <w:ind w:left="1112" w:hanging="360"/>
      </w:pPr>
      <w:rPr>
        <w:rFonts w:ascii="Courier New" w:hAnsi="Courier New" w:cs="Courier New" w:hint="default"/>
      </w:rPr>
    </w:lvl>
    <w:lvl w:ilvl="2" w:tplc="08090005" w:tentative="1">
      <w:start w:val="1"/>
      <w:numFmt w:val="bullet"/>
      <w:lvlText w:val=""/>
      <w:lvlJc w:val="left"/>
      <w:pPr>
        <w:ind w:left="1832" w:hanging="360"/>
      </w:pPr>
      <w:rPr>
        <w:rFonts w:ascii="Wingdings" w:hAnsi="Wingdings" w:hint="default"/>
      </w:rPr>
    </w:lvl>
    <w:lvl w:ilvl="3" w:tplc="08090001" w:tentative="1">
      <w:start w:val="1"/>
      <w:numFmt w:val="bullet"/>
      <w:lvlText w:val=""/>
      <w:lvlJc w:val="left"/>
      <w:pPr>
        <w:ind w:left="2552" w:hanging="360"/>
      </w:pPr>
      <w:rPr>
        <w:rFonts w:ascii="Symbol" w:hAnsi="Symbol" w:hint="default"/>
      </w:rPr>
    </w:lvl>
    <w:lvl w:ilvl="4" w:tplc="08090003" w:tentative="1">
      <w:start w:val="1"/>
      <w:numFmt w:val="bullet"/>
      <w:lvlText w:val="o"/>
      <w:lvlJc w:val="left"/>
      <w:pPr>
        <w:ind w:left="3272" w:hanging="360"/>
      </w:pPr>
      <w:rPr>
        <w:rFonts w:ascii="Courier New" w:hAnsi="Courier New" w:cs="Courier New" w:hint="default"/>
      </w:rPr>
    </w:lvl>
    <w:lvl w:ilvl="5" w:tplc="08090005" w:tentative="1">
      <w:start w:val="1"/>
      <w:numFmt w:val="bullet"/>
      <w:lvlText w:val=""/>
      <w:lvlJc w:val="left"/>
      <w:pPr>
        <w:ind w:left="3992" w:hanging="360"/>
      </w:pPr>
      <w:rPr>
        <w:rFonts w:ascii="Wingdings" w:hAnsi="Wingdings" w:hint="default"/>
      </w:rPr>
    </w:lvl>
    <w:lvl w:ilvl="6" w:tplc="08090001" w:tentative="1">
      <w:start w:val="1"/>
      <w:numFmt w:val="bullet"/>
      <w:lvlText w:val=""/>
      <w:lvlJc w:val="left"/>
      <w:pPr>
        <w:ind w:left="4712" w:hanging="360"/>
      </w:pPr>
      <w:rPr>
        <w:rFonts w:ascii="Symbol" w:hAnsi="Symbol" w:hint="default"/>
      </w:rPr>
    </w:lvl>
    <w:lvl w:ilvl="7" w:tplc="08090003" w:tentative="1">
      <w:start w:val="1"/>
      <w:numFmt w:val="bullet"/>
      <w:lvlText w:val="o"/>
      <w:lvlJc w:val="left"/>
      <w:pPr>
        <w:ind w:left="5432" w:hanging="360"/>
      </w:pPr>
      <w:rPr>
        <w:rFonts w:ascii="Courier New" w:hAnsi="Courier New" w:cs="Courier New" w:hint="default"/>
      </w:rPr>
    </w:lvl>
    <w:lvl w:ilvl="8" w:tplc="08090005" w:tentative="1">
      <w:start w:val="1"/>
      <w:numFmt w:val="bullet"/>
      <w:lvlText w:val=""/>
      <w:lvlJc w:val="left"/>
      <w:pPr>
        <w:ind w:left="6152" w:hanging="360"/>
      </w:pPr>
      <w:rPr>
        <w:rFonts w:ascii="Wingdings" w:hAnsi="Wingdings" w:hint="default"/>
      </w:rPr>
    </w:lvl>
  </w:abstractNum>
  <w:abstractNum w:abstractNumId="1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38D34DF"/>
    <w:multiLevelType w:val="hybridMultilevel"/>
    <w:tmpl w:val="19C887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83856BE"/>
    <w:multiLevelType w:val="hybridMultilevel"/>
    <w:tmpl w:val="244E12A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54B5612E"/>
    <w:multiLevelType w:val="hybridMultilevel"/>
    <w:tmpl w:val="BCACB93C"/>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B44F46"/>
    <w:multiLevelType w:val="hybridMultilevel"/>
    <w:tmpl w:val="06927B8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5D5021F3"/>
    <w:multiLevelType w:val="hybridMultilevel"/>
    <w:tmpl w:val="3DAC564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66657F31"/>
    <w:multiLevelType w:val="hybridMultilevel"/>
    <w:tmpl w:val="98B6106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5910D02"/>
    <w:multiLevelType w:val="hybridMultilevel"/>
    <w:tmpl w:val="61DA3F42"/>
    <w:lvl w:ilvl="0" w:tplc="109C760E">
      <w:start w:val="1"/>
      <w:numFmt w:val="lowerLetter"/>
      <w:lvlText w:val="%1)"/>
      <w:lvlJc w:val="left"/>
      <w:pPr>
        <w:ind w:left="1440" w:hanging="360"/>
      </w:pPr>
      <w:rPr>
        <w:rFonts w:ascii="Arial" w:hAnsi="Arial" w:cs="Arial"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A2A6392"/>
    <w:multiLevelType w:val="hybridMultilevel"/>
    <w:tmpl w:val="32D6BDD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7C8C5AAF"/>
    <w:multiLevelType w:val="hybridMultilevel"/>
    <w:tmpl w:val="B5C6F350"/>
    <w:lvl w:ilvl="0" w:tplc="10DAF968">
      <w:start w:val="2"/>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91116094">
    <w:abstractNumId w:val="26"/>
  </w:num>
  <w:num w:numId="2" w16cid:durableId="677120873">
    <w:abstractNumId w:val="23"/>
  </w:num>
  <w:num w:numId="3" w16cid:durableId="700781204">
    <w:abstractNumId w:val="17"/>
  </w:num>
  <w:num w:numId="4" w16cid:durableId="1501895810">
    <w:abstractNumId w:val="9"/>
  </w:num>
  <w:num w:numId="5" w16cid:durableId="2070418315">
    <w:abstractNumId w:val="6"/>
  </w:num>
  <w:num w:numId="6" w16cid:durableId="230122265">
    <w:abstractNumId w:val="10"/>
  </w:num>
  <w:num w:numId="7" w16cid:durableId="350956352">
    <w:abstractNumId w:val="13"/>
  </w:num>
  <w:num w:numId="8" w16cid:durableId="1187720364">
    <w:abstractNumId w:val="11"/>
  </w:num>
  <w:num w:numId="9" w16cid:durableId="463886574">
    <w:abstractNumId w:val="4"/>
  </w:num>
  <w:num w:numId="10" w16cid:durableId="160631654">
    <w:abstractNumId w:val="7"/>
  </w:num>
  <w:num w:numId="11" w16cid:durableId="665943587">
    <w:abstractNumId w:val="18"/>
  </w:num>
  <w:num w:numId="12" w16cid:durableId="661470077">
    <w:abstractNumId w:val="19"/>
  </w:num>
  <w:num w:numId="13" w16cid:durableId="405569385">
    <w:abstractNumId w:val="1"/>
  </w:num>
  <w:num w:numId="14" w16cid:durableId="1908101789">
    <w:abstractNumId w:val="5"/>
  </w:num>
  <w:num w:numId="15" w16cid:durableId="533688998">
    <w:abstractNumId w:val="25"/>
  </w:num>
  <w:num w:numId="16" w16cid:durableId="1769882745">
    <w:abstractNumId w:val="14"/>
  </w:num>
  <w:num w:numId="17" w16cid:durableId="1498955862">
    <w:abstractNumId w:val="21"/>
  </w:num>
  <w:num w:numId="18" w16cid:durableId="1929654218">
    <w:abstractNumId w:val="8"/>
  </w:num>
  <w:num w:numId="19" w16cid:durableId="2066103859">
    <w:abstractNumId w:val="16"/>
  </w:num>
  <w:num w:numId="20" w16cid:durableId="960844016">
    <w:abstractNumId w:val="2"/>
  </w:num>
  <w:num w:numId="21" w16cid:durableId="1639605646">
    <w:abstractNumId w:val="15"/>
  </w:num>
  <w:num w:numId="22" w16cid:durableId="469632665">
    <w:abstractNumId w:val="3"/>
  </w:num>
  <w:num w:numId="23" w16cid:durableId="1661234799">
    <w:abstractNumId w:val="20"/>
  </w:num>
  <w:num w:numId="24" w16cid:durableId="1263686617">
    <w:abstractNumId w:val="12"/>
  </w:num>
  <w:num w:numId="25" w16cid:durableId="1053576256">
    <w:abstractNumId w:val="22"/>
  </w:num>
  <w:num w:numId="26" w16cid:durableId="2145342362">
    <w:abstractNumId w:val="0"/>
  </w:num>
  <w:num w:numId="27" w16cid:durableId="1985425069">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hideSpellingErrors/>
  <w:hideGrammaticalErrors/>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25A"/>
    <w:rsid w:val="00002177"/>
    <w:rsid w:val="000022FD"/>
    <w:rsid w:val="00003BF1"/>
    <w:rsid w:val="00003E98"/>
    <w:rsid w:val="000047C9"/>
    <w:rsid w:val="00005391"/>
    <w:rsid w:val="00005659"/>
    <w:rsid w:val="00005986"/>
    <w:rsid w:val="0000773F"/>
    <w:rsid w:val="000078C9"/>
    <w:rsid w:val="00007EB6"/>
    <w:rsid w:val="00010115"/>
    <w:rsid w:val="000109F0"/>
    <w:rsid w:val="00010E75"/>
    <w:rsid w:val="0001100A"/>
    <w:rsid w:val="000113EF"/>
    <w:rsid w:val="00011B9D"/>
    <w:rsid w:val="00011F3B"/>
    <w:rsid w:val="00012C00"/>
    <w:rsid w:val="00012CBB"/>
    <w:rsid w:val="00012D13"/>
    <w:rsid w:val="0001302E"/>
    <w:rsid w:val="0001443B"/>
    <w:rsid w:val="000146FD"/>
    <w:rsid w:val="000147DA"/>
    <w:rsid w:val="0001523B"/>
    <w:rsid w:val="00016301"/>
    <w:rsid w:val="000165C0"/>
    <w:rsid w:val="00016697"/>
    <w:rsid w:val="00016DDB"/>
    <w:rsid w:val="000171B5"/>
    <w:rsid w:val="000174A2"/>
    <w:rsid w:val="00020B79"/>
    <w:rsid w:val="00020D47"/>
    <w:rsid w:val="00022177"/>
    <w:rsid w:val="00022438"/>
    <w:rsid w:val="000226DD"/>
    <w:rsid w:val="00023323"/>
    <w:rsid w:val="000239FB"/>
    <w:rsid w:val="000252E4"/>
    <w:rsid w:val="00025A57"/>
    <w:rsid w:val="00025BBF"/>
    <w:rsid w:val="000268A0"/>
    <w:rsid w:val="00026940"/>
    <w:rsid w:val="00026A65"/>
    <w:rsid w:val="00026DCD"/>
    <w:rsid w:val="00031DBA"/>
    <w:rsid w:val="00031F64"/>
    <w:rsid w:val="000331E6"/>
    <w:rsid w:val="00033C58"/>
    <w:rsid w:val="00034B94"/>
    <w:rsid w:val="00034BE6"/>
    <w:rsid w:val="000359F7"/>
    <w:rsid w:val="00036167"/>
    <w:rsid w:val="00040ED8"/>
    <w:rsid w:val="000413BB"/>
    <w:rsid w:val="0004161D"/>
    <w:rsid w:val="0004179A"/>
    <w:rsid w:val="00041BBA"/>
    <w:rsid w:val="00042218"/>
    <w:rsid w:val="00042993"/>
    <w:rsid w:val="00042F80"/>
    <w:rsid w:val="000432BB"/>
    <w:rsid w:val="00043A15"/>
    <w:rsid w:val="0004441F"/>
    <w:rsid w:val="000444D5"/>
    <w:rsid w:val="000448A7"/>
    <w:rsid w:val="00044F63"/>
    <w:rsid w:val="000466A2"/>
    <w:rsid w:val="0004748F"/>
    <w:rsid w:val="000475BD"/>
    <w:rsid w:val="000506F8"/>
    <w:rsid w:val="00050F4A"/>
    <w:rsid w:val="00051351"/>
    <w:rsid w:val="00051581"/>
    <w:rsid w:val="000519B2"/>
    <w:rsid w:val="000527E7"/>
    <w:rsid w:val="000531F3"/>
    <w:rsid w:val="00053329"/>
    <w:rsid w:val="000538EE"/>
    <w:rsid w:val="00053926"/>
    <w:rsid w:val="0005412C"/>
    <w:rsid w:val="000546B0"/>
    <w:rsid w:val="00054747"/>
    <w:rsid w:val="00054A8E"/>
    <w:rsid w:val="00055017"/>
    <w:rsid w:val="0005557D"/>
    <w:rsid w:val="0005614C"/>
    <w:rsid w:val="00056D86"/>
    <w:rsid w:val="00056FDF"/>
    <w:rsid w:val="00057225"/>
    <w:rsid w:val="0005790F"/>
    <w:rsid w:val="00057BF3"/>
    <w:rsid w:val="00060820"/>
    <w:rsid w:val="00061139"/>
    <w:rsid w:val="0006126D"/>
    <w:rsid w:val="00061DD9"/>
    <w:rsid w:val="00062144"/>
    <w:rsid w:val="0006227E"/>
    <w:rsid w:val="00064421"/>
    <w:rsid w:val="0006569C"/>
    <w:rsid w:val="00066626"/>
    <w:rsid w:val="0006697A"/>
    <w:rsid w:val="000702B2"/>
    <w:rsid w:val="0007034D"/>
    <w:rsid w:val="000705B9"/>
    <w:rsid w:val="00070707"/>
    <w:rsid w:val="00070794"/>
    <w:rsid w:val="00070EF0"/>
    <w:rsid w:val="0007109A"/>
    <w:rsid w:val="00071112"/>
    <w:rsid w:val="00071569"/>
    <w:rsid w:val="00072B33"/>
    <w:rsid w:val="00073DCA"/>
    <w:rsid w:val="0007405C"/>
    <w:rsid w:val="00075AF9"/>
    <w:rsid w:val="0007622A"/>
    <w:rsid w:val="0007685C"/>
    <w:rsid w:val="000770D8"/>
    <w:rsid w:val="000773ED"/>
    <w:rsid w:val="00077795"/>
    <w:rsid w:val="00077C36"/>
    <w:rsid w:val="00077CEA"/>
    <w:rsid w:val="00080C04"/>
    <w:rsid w:val="00080EA4"/>
    <w:rsid w:val="00081045"/>
    <w:rsid w:val="0008164A"/>
    <w:rsid w:val="00081F4F"/>
    <w:rsid w:val="000824D9"/>
    <w:rsid w:val="00083478"/>
    <w:rsid w:val="0008369D"/>
    <w:rsid w:val="0008430E"/>
    <w:rsid w:val="000843B7"/>
    <w:rsid w:val="000859CC"/>
    <w:rsid w:val="00087FF6"/>
    <w:rsid w:val="00090EFD"/>
    <w:rsid w:val="000914B5"/>
    <w:rsid w:val="00091807"/>
    <w:rsid w:val="00091B00"/>
    <w:rsid w:val="00092FA5"/>
    <w:rsid w:val="00093526"/>
    <w:rsid w:val="00093731"/>
    <w:rsid w:val="00094AE7"/>
    <w:rsid w:val="000957A1"/>
    <w:rsid w:val="00095D9E"/>
    <w:rsid w:val="00095F5B"/>
    <w:rsid w:val="00096007"/>
    <w:rsid w:val="00096414"/>
    <w:rsid w:val="00097DB4"/>
    <w:rsid w:val="000A0D6A"/>
    <w:rsid w:val="000A1383"/>
    <w:rsid w:val="000A2B46"/>
    <w:rsid w:val="000A2DB5"/>
    <w:rsid w:val="000A303D"/>
    <w:rsid w:val="000A3F50"/>
    <w:rsid w:val="000A4C9B"/>
    <w:rsid w:val="000A4DED"/>
    <w:rsid w:val="000A58AB"/>
    <w:rsid w:val="000A5E74"/>
    <w:rsid w:val="000A690A"/>
    <w:rsid w:val="000A6F32"/>
    <w:rsid w:val="000A761B"/>
    <w:rsid w:val="000A7A7D"/>
    <w:rsid w:val="000A7BC4"/>
    <w:rsid w:val="000B00B5"/>
    <w:rsid w:val="000B037D"/>
    <w:rsid w:val="000B0755"/>
    <w:rsid w:val="000B0830"/>
    <w:rsid w:val="000B09B4"/>
    <w:rsid w:val="000B0CAD"/>
    <w:rsid w:val="000B1318"/>
    <w:rsid w:val="000B191E"/>
    <w:rsid w:val="000B1ED9"/>
    <w:rsid w:val="000B22F2"/>
    <w:rsid w:val="000B35FD"/>
    <w:rsid w:val="000B482F"/>
    <w:rsid w:val="000B4968"/>
    <w:rsid w:val="000B4CC7"/>
    <w:rsid w:val="000B4F8D"/>
    <w:rsid w:val="000B5BC3"/>
    <w:rsid w:val="000B771F"/>
    <w:rsid w:val="000B79E6"/>
    <w:rsid w:val="000C01BF"/>
    <w:rsid w:val="000C053E"/>
    <w:rsid w:val="000C0D19"/>
    <w:rsid w:val="000C355A"/>
    <w:rsid w:val="000C36FC"/>
    <w:rsid w:val="000C50C8"/>
    <w:rsid w:val="000C53E9"/>
    <w:rsid w:val="000C5F58"/>
    <w:rsid w:val="000C61AE"/>
    <w:rsid w:val="000C66B1"/>
    <w:rsid w:val="000C6BAD"/>
    <w:rsid w:val="000C70A0"/>
    <w:rsid w:val="000C70C2"/>
    <w:rsid w:val="000C7F09"/>
    <w:rsid w:val="000D1522"/>
    <w:rsid w:val="000D1F52"/>
    <w:rsid w:val="000D2524"/>
    <w:rsid w:val="000D2634"/>
    <w:rsid w:val="000D29AE"/>
    <w:rsid w:val="000D29CB"/>
    <w:rsid w:val="000D29DF"/>
    <w:rsid w:val="000D3665"/>
    <w:rsid w:val="000D36C8"/>
    <w:rsid w:val="000D46C7"/>
    <w:rsid w:val="000D4906"/>
    <w:rsid w:val="000D4FE8"/>
    <w:rsid w:val="000D63D8"/>
    <w:rsid w:val="000D6BD9"/>
    <w:rsid w:val="000D6CAC"/>
    <w:rsid w:val="000D6DE2"/>
    <w:rsid w:val="000E0323"/>
    <w:rsid w:val="000E0A5D"/>
    <w:rsid w:val="000E0F80"/>
    <w:rsid w:val="000E19B2"/>
    <w:rsid w:val="000E2437"/>
    <w:rsid w:val="000E2B60"/>
    <w:rsid w:val="000E35B0"/>
    <w:rsid w:val="000E35C0"/>
    <w:rsid w:val="000E3E7A"/>
    <w:rsid w:val="000E6487"/>
    <w:rsid w:val="000E652D"/>
    <w:rsid w:val="000E6B06"/>
    <w:rsid w:val="000F01A7"/>
    <w:rsid w:val="000F01CF"/>
    <w:rsid w:val="000F01DA"/>
    <w:rsid w:val="000F04A1"/>
    <w:rsid w:val="000F0F1F"/>
    <w:rsid w:val="000F1B5A"/>
    <w:rsid w:val="000F1D32"/>
    <w:rsid w:val="000F1D64"/>
    <w:rsid w:val="000F1E9A"/>
    <w:rsid w:val="000F3A18"/>
    <w:rsid w:val="000F3E84"/>
    <w:rsid w:val="000F4409"/>
    <w:rsid w:val="000F5735"/>
    <w:rsid w:val="000F616E"/>
    <w:rsid w:val="000F6361"/>
    <w:rsid w:val="000F6FA1"/>
    <w:rsid w:val="000F7922"/>
    <w:rsid w:val="000F7992"/>
    <w:rsid w:val="001004FA"/>
    <w:rsid w:val="001009CC"/>
    <w:rsid w:val="0010296D"/>
    <w:rsid w:val="0010528F"/>
    <w:rsid w:val="001058C6"/>
    <w:rsid w:val="00105CDF"/>
    <w:rsid w:val="00105DA2"/>
    <w:rsid w:val="001066A5"/>
    <w:rsid w:val="001069A4"/>
    <w:rsid w:val="00107658"/>
    <w:rsid w:val="001077C3"/>
    <w:rsid w:val="00107937"/>
    <w:rsid w:val="00107DE0"/>
    <w:rsid w:val="00107E12"/>
    <w:rsid w:val="00110887"/>
    <w:rsid w:val="00110F9B"/>
    <w:rsid w:val="00111394"/>
    <w:rsid w:val="001116C1"/>
    <w:rsid w:val="0011203B"/>
    <w:rsid w:val="00112A60"/>
    <w:rsid w:val="00114704"/>
    <w:rsid w:val="0011497A"/>
    <w:rsid w:val="00115458"/>
    <w:rsid w:val="0011579D"/>
    <w:rsid w:val="00117064"/>
    <w:rsid w:val="00117AE4"/>
    <w:rsid w:val="00120402"/>
    <w:rsid w:val="001207A5"/>
    <w:rsid w:val="00121792"/>
    <w:rsid w:val="00121889"/>
    <w:rsid w:val="00121E1E"/>
    <w:rsid w:val="001241A7"/>
    <w:rsid w:val="001247A4"/>
    <w:rsid w:val="001247A5"/>
    <w:rsid w:val="00124CDF"/>
    <w:rsid w:val="001256A0"/>
    <w:rsid w:val="0012672C"/>
    <w:rsid w:val="0012687D"/>
    <w:rsid w:val="0012776F"/>
    <w:rsid w:val="001278EA"/>
    <w:rsid w:val="00130DD0"/>
    <w:rsid w:val="001312A2"/>
    <w:rsid w:val="001320B0"/>
    <w:rsid w:val="00132A91"/>
    <w:rsid w:val="00133404"/>
    <w:rsid w:val="00134768"/>
    <w:rsid w:val="00134916"/>
    <w:rsid w:val="00134B4A"/>
    <w:rsid w:val="001356C3"/>
    <w:rsid w:val="00136EC4"/>
    <w:rsid w:val="0013710A"/>
    <w:rsid w:val="001376D0"/>
    <w:rsid w:val="00137FAC"/>
    <w:rsid w:val="001407B5"/>
    <w:rsid w:val="00141145"/>
    <w:rsid w:val="00141E87"/>
    <w:rsid w:val="00142003"/>
    <w:rsid w:val="001428CB"/>
    <w:rsid w:val="00142AA6"/>
    <w:rsid w:val="00142B12"/>
    <w:rsid w:val="0014336F"/>
    <w:rsid w:val="001434E8"/>
    <w:rsid w:val="00143B59"/>
    <w:rsid w:val="00144427"/>
    <w:rsid w:val="0014462D"/>
    <w:rsid w:val="00145C35"/>
    <w:rsid w:val="00145D01"/>
    <w:rsid w:val="00145F7B"/>
    <w:rsid w:val="00146BBF"/>
    <w:rsid w:val="00146BC6"/>
    <w:rsid w:val="001473FF"/>
    <w:rsid w:val="001477C8"/>
    <w:rsid w:val="001478C1"/>
    <w:rsid w:val="00147F48"/>
    <w:rsid w:val="0015172B"/>
    <w:rsid w:val="001523C3"/>
    <w:rsid w:val="00152C39"/>
    <w:rsid w:val="00154932"/>
    <w:rsid w:val="00154ACE"/>
    <w:rsid w:val="00154B18"/>
    <w:rsid w:val="00154D88"/>
    <w:rsid w:val="0015501D"/>
    <w:rsid w:val="00155A42"/>
    <w:rsid w:val="001571EB"/>
    <w:rsid w:val="00157651"/>
    <w:rsid w:val="001600F8"/>
    <w:rsid w:val="0016056F"/>
    <w:rsid w:val="0016220B"/>
    <w:rsid w:val="0016324E"/>
    <w:rsid w:val="00165047"/>
    <w:rsid w:val="00165B17"/>
    <w:rsid w:val="00165CB1"/>
    <w:rsid w:val="001661DB"/>
    <w:rsid w:val="0016674F"/>
    <w:rsid w:val="001667C2"/>
    <w:rsid w:val="00166914"/>
    <w:rsid w:val="00166BEA"/>
    <w:rsid w:val="001672AA"/>
    <w:rsid w:val="00170B9B"/>
    <w:rsid w:val="00171202"/>
    <w:rsid w:val="00171693"/>
    <w:rsid w:val="001719D5"/>
    <w:rsid w:val="0017284B"/>
    <w:rsid w:val="00173C39"/>
    <w:rsid w:val="00174414"/>
    <w:rsid w:val="00175491"/>
    <w:rsid w:val="0017572A"/>
    <w:rsid w:val="0017684D"/>
    <w:rsid w:val="001769C4"/>
    <w:rsid w:val="0018075E"/>
    <w:rsid w:val="00180C97"/>
    <w:rsid w:val="0018122A"/>
    <w:rsid w:val="0018297C"/>
    <w:rsid w:val="001842FC"/>
    <w:rsid w:val="00184743"/>
    <w:rsid w:val="0018507B"/>
    <w:rsid w:val="001857DE"/>
    <w:rsid w:val="00186246"/>
    <w:rsid w:val="00186590"/>
    <w:rsid w:val="00187E42"/>
    <w:rsid w:val="001914E7"/>
    <w:rsid w:val="00192A33"/>
    <w:rsid w:val="00192BDC"/>
    <w:rsid w:val="00192C01"/>
    <w:rsid w:val="00192DBC"/>
    <w:rsid w:val="00192FE3"/>
    <w:rsid w:val="001941B7"/>
    <w:rsid w:val="00194A99"/>
    <w:rsid w:val="00194DAD"/>
    <w:rsid w:val="0019586D"/>
    <w:rsid w:val="00195EC1"/>
    <w:rsid w:val="00196F5C"/>
    <w:rsid w:val="001A26EE"/>
    <w:rsid w:val="001A2FC6"/>
    <w:rsid w:val="001A2FE0"/>
    <w:rsid w:val="001A31A3"/>
    <w:rsid w:val="001A3D85"/>
    <w:rsid w:val="001A3E65"/>
    <w:rsid w:val="001A4247"/>
    <w:rsid w:val="001A4324"/>
    <w:rsid w:val="001A46AB"/>
    <w:rsid w:val="001A4805"/>
    <w:rsid w:val="001A4D47"/>
    <w:rsid w:val="001A5236"/>
    <w:rsid w:val="001A636C"/>
    <w:rsid w:val="001A63E9"/>
    <w:rsid w:val="001A66E7"/>
    <w:rsid w:val="001A7950"/>
    <w:rsid w:val="001B11EC"/>
    <w:rsid w:val="001B1BBC"/>
    <w:rsid w:val="001B1F4D"/>
    <w:rsid w:val="001B2E77"/>
    <w:rsid w:val="001B3003"/>
    <w:rsid w:val="001B34A3"/>
    <w:rsid w:val="001B4B43"/>
    <w:rsid w:val="001B5585"/>
    <w:rsid w:val="001B5FA0"/>
    <w:rsid w:val="001B7439"/>
    <w:rsid w:val="001B792E"/>
    <w:rsid w:val="001B7E36"/>
    <w:rsid w:val="001C0338"/>
    <w:rsid w:val="001C033B"/>
    <w:rsid w:val="001C046E"/>
    <w:rsid w:val="001C0865"/>
    <w:rsid w:val="001C0B80"/>
    <w:rsid w:val="001C0D69"/>
    <w:rsid w:val="001C3605"/>
    <w:rsid w:val="001C3AB0"/>
    <w:rsid w:val="001C4456"/>
    <w:rsid w:val="001C4558"/>
    <w:rsid w:val="001C4AD2"/>
    <w:rsid w:val="001C6AEE"/>
    <w:rsid w:val="001C6DE0"/>
    <w:rsid w:val="001C73EA"/>
    <w:rsid w:val="001C7EA9"/>
    <w:rsid w:val="001D03D7"/>
    <w:rsid w:val="001D0473"/>
    <w:rsid w:val="001D1BF8"/>
    <w:rsid w:val="001D2333"/>
    <w:rsid w:val="001D4319"/>
    <w:rsid w:val="001D4C48"/>
    <w:rsid w:val="001D5038"/>
    <w:rsid w:val="001D5135"/>
    <w:rsid w:val="001D513E"/>
    <w:rsid w:val="001D525A"/>
    <w:rsid w:val="001D52B4"/>
    <w:rsid w:val="001D5BF3"/>
    <w:rsid w:val="001D5CBC"/>
    <w:rsid w:val="001D5F13"/>
    <w:rsid w:val="001D6B79"/>
    <w:rsid w:val="001D6BF9"/>
    <w:rsid w:val="001D76BA"/>
    <w:rsid w:val="001D773E"/>
    <w:rsid w:val="001E0207"/>
    <w:rsid w:val="001E0450"/>
    <w:rsid w:val="001E09A6"/>
    <w:rsid w:val="001E1BB5"/>
    <w:rsid w:val="001E2CFE"/>
    <w:rsid w:val="001E300C"/>
    <w:rsid w:val="001E33EC"/>
    <w:rsid w:val="001E4046"/>
    <w:rsid w:val="001E40B4"/>
    <w:rsid w:val="001E4A83"/>
    <w:rsid w:val="001E501D"/>
    <w:rsid w:val="001E5139"/>
    <w:rsid w:val="001E592D"/>
    <w:rsid w:val="001E6BA6"/>
    <w:rsid w:val="001E73DD"/>
    <w:rsid w:val="001E74B7"/>
    <w:rsid w:val="001E7B4E"/>
    <w:rsid w:val="001E7E14"/>
    <w:rsid w:val="001F04E4"/>
    <w:rsid w:val="001F081C"/>
    <w:rsid w:val="001F0C4D"/>
    <w:rsid w:val="001F1139"/>
    <w:rsid w:val="001F14CA"/>
    <w:rsid w:val="001F1530"/>
    <w:rsid w:val="001F25AB"/>
    <w:rsid w:val="001F29AC"/>
    <w:rsid w:val="001F2E25"/>
    <w:rsid w:val="001F44E4"/>
    <w:rsid w:val="001F4513"/>
    <w:rsid w:val="001F5361"/>
    <w:rsid w:val="001F5477"/>
    <w:rsid w:val="001F55CA"/>
    <w:rsid w:val="001F6121"/>
    <w:rsid w:val="001F61FB"/>
    <w:rsid w:val="001F67DF"/>
    <w:rsid w:val="00200F38"/>
    <w:rsid w:val="00201602"/>
    <w:rsid w:val="00201912"/>
    <w:rsid w:val="002019CE"/>
    <w:rsid w:val="00201CC5"/>
    <w:rsid w:val="0020258F"/>
    <w:rsid w:val="002040D8"/>
    <w:rsid w:val="0020430D"/>
    <w:rsid w:val="002046DB"/>
    <w:rsid w:val="00205353"/>
    <w:rsid w:val="00205410"/>
    <w:rsid w:val="00205575"/>
    <w:rsid w:val="00205717"/>
    <w:rsid w:val="00205E7A"/>
    <w:rsid w:val="00206130"/>
    <w:rsid w:val="00206E56"/>
    <w:rsid w:val="00206F45"/>
    <w:rsid w:val="0020754C"/>
    <w:rsid w:val="00207C71"/>
    <w:rsid w:val="00207D20"/>
    <w:rsid w:val="00207FA5"/>
    <w:rsid w:val="00210EA1"/>
    <w:rsid w:val="00212101"/>
    <w:rsid w:val="00212614"/>
    <w:rsid w:val="00213131"/>
    <w:rsid w:val="00213264"/>
    <w:rsid w:val="002141EE"/>
    <w:rsid w:val="00214754"/>
    <w:rsid w:val="00214A97"/>
    <w:rsid w:val="00216385"/>
    <w:rsid w:val="002169CA"/>
    <w:rsid w:val="002200AF"/>
    <w:rsid w:val="0022073E"/>
    <w:rsid w:val="0022092B"/>
    <w:rsid w:val="00221839"/>
    <w:rsid w:val="002218ED"/>
    <w:rsid w:val="00221937"/>
    <w:rsid w:val="00221DD8"/>
    <w:rsid w:val="00224D82"/>
    <w:rsid w:val="0022579C"/>
    <w:rsid w:val="00225975"/>
    <w:rsid w:val="00226F3A"/>
    <w:rsid w:val="00227A65"/>
    <w:rsid w:val="00227E66"/>
    <w:rsid w:val="00227F66"/>
    <w:rsid w:val="00227FA3"/>
    <w:rsid w:val="00230CFC"/>
    <w:rsid w:val="002313C3"/>
    <w:rsid w:val="00231495"/>
    <w:rsid w:val="002320FE"/>
    <w:rsid w:val="00232F64"/>
    <w:rsid w:val="00233F4C"/>
    <w:rsid w:val="00234029"/>
    <w:rsid w:val="00234425"/>
    <w:rsid w:val="00234B68"/>
    <w:rsid w:val="00234C27"/>
    <w:rsid w:val="00234C80"/>
    <w:rsid w:val="00234E4D"/>
    <w:rsid w:val="002360F4"/>
    <w:rsid w:val="002364EE"/>
    <w:rsid w:val="00236892"/>
    <w:rsid w:val="00240818"/>
    <w:rsid w:val="00241B54"/>
    <w:rsid w:val="00242552"/>
    <w:rsid w:val="00242600"/>
    <w:rsid w:val="00242BBD"/>
    <w:rsid w:val="002432B5"/>
    <w:rsid w:val="0024395F"/>
    <w:rsid w:val="002441CE"/>
    <w:rsid w:val="00244F36"/>
    <w:rsid w:val="00246521"/>
    <w:rsid w:val="00246A53"/>
    <w:rsid w:val="00246B97"/>
    <w:rsid w:val="00247022"/>
    <w:rsid w:val="002477B6"/>
    <w:rsid w:val="00250078"/>
    <w:rsid w:val="002505DC"/>
    <w:rsid w:val="00250EA5"/>
    <w:rsid w:val="002513ED"/>
    <w:rsid w:val="00251E05"/>
    <w:rsid w:val="002520E6"/>
    <w:rsid w:val="0025213D"/>
    <w:rsid w:val="00252ADD"/>
    <w:rsid w:val="0025337C"/>
    <w:rsid w:val="002533C9"/>
    <w:rsid w:val="002537DB"/>
    <w:rsid w:val="0025385C"/>
    <w:rsid w:val="002540AF"/>
    <w:rsid w:val="002542F5"/>
    <w:rsid w:val="00255109"/>
    <w:rsid w:val="0025553E"/>
    <w:rsid w:val="00255C4D"/>
    <w:rsid w:val="00256026"/>
    <w:rsid w:val="00256FB3"/>
    <w:rsid w:val="00257CA4"/>
    <w:rsid w:val="00257EAF"/>
    <w:rsid w:val="002608C5"/>
    <w:rsid w:val="00261A47"/>
    <w:rsid w:val="0026244E"/>
    <w:rsid w:val="00262B0E"/>
    <w:rsid w:val="002637CD"/>
    <w:rsid w:val="00265CCF"/>
    <w:rsid w:val="0026607B"/>
    <w:rsid w:val="00266B57"/>
    <w:rsid w:val="00271B6C"/>
    <w:rsid w:val="00272347"/>
    <w:rsid w:val="0027249D"/>
    <w:rsid w:val="0027264E"/>
    <w:rsid w:val="00273664"/>
    <w:rsid w:val="002744B8"/>
    <w:rsid w:val="0027498E"/>
    <w:rsid w:val="00275D36"/>
    <w:rsid w:val="00275F3C"/>
    <w:rsid w:val="00276314"/>
    <w:rsid w:val="0027672D"/>
    <w:rsid w:val="00276E1C"/>
    <w:rsid w:val="002773FC"/>
    <w:rsid w:val="0027774D"/>
    <w:rsid w:val="00277CA4"/>
    <w:rsid w:val="00277EEC"/>
    <w:rsid w:val="00280119"/>
    <w:rsid w:val="00280A55"/>
    <w:rsid w:val="00280F78"/>
    <w:rsid w:val="0028227F"/>
    <w:rsid w:val="00282370"/>
    <w:rsid w:val="00282431"/>
    <w:rsid w:val="00283AE1"/>
    <w:rsid w:val="00283AF5"/>
    <w:rsid w:val="00285227"/>
    <w:rsid w:val="0028696B"/>
    <w:rsid w:val="00287554"/>
    <w:rsid w:val="00290D3E"/>
    <w:rsid w:val="00291BFE"/>
    <w:rsid w:val="00292215"/>
    <w:rsid w:val="00292B9C"/>
    <w:rsid w:val="00292D6A"/>
    <w:rsid w:val="002933FD"/>
    <w:rsid w:val="0029414F"/>
    <w:rsid w:val="002941E1"/>
    <w:rsid w:val="00294B9D"/>
    <w:rsid w:val="0029527D"/>
    <w:rsid w:val="00295397"/>
    <w:rsid w:val="00296DC9"/>
    <w:rsid w:val="00297AC5"/>
    <w:rsid w:val="00297D39"/>
    <w:rsid w:val="00297E5C"/>
    <w:rsid w:val="002A0F8A"/>
    <w:rsid w:val="002A33CD"/>
    <w:rsid w:val="002A3B9A"/>
    <w:rsid w:val="002A454F"/>
    <w:rsid w:val="002A4743"/>
    <w:rsid w:val="002A4DED"/>
    <w:rsid w:val="002A4E14"/>
    <w:rsid w:val="002A51C4"/>
    <w:rsid w:val="002A569D"/>
    <w:rsid w:val="002A5DFA"/>
    <w:rsid w:val="002A6209"/>
    <w:rsid w:val="002A71FD"/>
    <w:rsid w:val="002A7806"/>
    <w:rsid w:val="002A789F"/>
    <w:rsid w:val="002B0D77"/>
    <w:rsid w:val="002B0FE8"/>
    <w:rsid w:val="002B1A87"/>
    <w:rsid w:val="002B27FF"/>
    <w:rsid w:val="002B32FD"/>
    <w:rsid w:val="002B34F1"/>
    <w:rsid w:val="002B3E38"/>
    <w:rsid w:val="002B3ED7"/>
    <w:rsid w:val="002B4698"/>
    <w:rsid w:val="002B592E"/>
    <w:rsid w:val="002B6097"/>
    <w:rsid w:val="002B6E18"/>
    <w:rsid w:val="002B793D"/>
    <w:rsid w:val="002B79F8"/>
    <w:rsid w:val="002C1399"/>
    <w:rsid w:val="002C1998"/>
    <w:rsid w:val="002C2048"/>
    <w:rsid w:val="002C2104"/>
    <w:rsid w:val="002C2EA5"/>
    <w:rsid w:val="002C31D3"/>
    <w:rsid w:val="002C432E"/>
    <w:rsid w:val="002C52D4"/>
    <w:rsid w:val="002C5B3A"/>
    <w:rsid w:val="002C5CE7"/>
    <w:rsid w:val="002C6EBB"/>
    <w:rsid w:val="002C77C5"/>
    <w:rsid w:val="002D0075"/>
    <w:rsid w:val="002D0087"/>
    <w:rsid w:val="002D0F62"/>
    <w:rsid w:val="002D135E"/>
    <w:rsid w:val="002D15BC"/>
    <w:rsid w:val="002D16F8"/>
    <w:rsid w:val="002D1FF3"/>
    <w:rsid w:val="002D2277"/>
    <w:rsid w:val="002D2ED8"/>
    <w:rsid w:val="002D345A"/>
    <w:rsid w:val="002D3C0D"/>
    <w:rsid w:val="002D50D3"/>
    <w:rsid w:val="002D57C8"/>
    <w:rsid w:val="002D5877"/>
    <w:rsid w:val="002D608A"/>
    <w:rsid w:val="002D7264"/>
    <w:rsid w:val="002D7B64"/>
    <w:rsid w:val="002E0362"/>
    <w:rsid w:val="002E03F4"/>
    <w:rsid w:val="002E13AA"/>
    <w:rsid w:val="002E174E"/>
    <w:rsid w:val="002E1BC2"/>
    <w:rsid w:val="002E20E4"/>
    <w:rsid w:val="002E261A"/>
    <w:rsid w:val="002E28B4"/>
    <w:rsid w:val="002E2AB0"/>
    <w:rsid w:val="002E3695"/>
    <w:rsid w:val="002E3C98"/>
    <w:rsid w:val="002E440D"/>
    <w:rsid w:val="002E4562"/>
    <w:rsid w:val="002E45F8"/>
    <w:rsid w:val="002E4E86"/>
    <w:rsid w:val="002E62F0"/>
    <w:rsid w:val="002E65A9"/>
    <w:rsid w:val="002E68B8"/>
    <w:rsid w:val="002E6B10"/>
    <w:rsid w:val="002E6BE1"/>
    <w:rsid w:val="002E71FD"/>
    <w:rsid w:val="002F0028"/>
    <w:rsid w:val="002F0350"/>
    <w:rsid w:val="002F0583"/>
    <w:rsid w:val="002F09BD"/>
    <w:rsid w:val="002F09CB"/>
    <w:rsid w:val="002F0BE4"/>
    <w:rsid w:val="002F0F70"/>
    <w:rsid w:val="002F0FA4"/>
    <w:rsid w:val="002F2003"/>
    <w:rsid w:val="002F21E9"/>
    <w:rsid w:val="002F2762"/>
    <w:rsid w:val="002F293C"/>
    <w:rsid w:val="002F386B"/>
    <w:rsid w:val="002F41BB"/>
    <w:rsid w:val="002F4A81"/>
    <w:rsid w:val="002F4AB3"/>
    <w:rsid w:val="002F4BE0"/>
    <w:rsid w:val="002F55BE"/>
    <w:rsid w:val="002F64A2"/>
    <w:rsid w:val="002F6FA5"/>
    <w:rsid w:val="002F7C5D"/>
    <w:rsid w:val="00300B83"/>
    <w:rsid w:val="00301941"/>
    <w:rsid w:val="00301EA8"/>
    <w:rsid w:val="00304673"/>
    <w:rsid w:val="003049FB"/>
    <w:rsid w:val="00304EEB"/>
    <w:rsid w:val="00305019"/>
    <w:rsid w:val="003055AB"/>
    <w:rsid w:val="00306342"/>
    <w:rsid w:val="003066BE"/>
    <w:rsid w:val="00306881"/>
    <w:rsid w:val="00306FA9"/>
    <w:rsid w:val="003101C6"/>
    <w:rsid w:val="00310F0C"/>
    <w:rsid w:val="00311872"/>
    <w:rsid w:val="00311894"/>
    <w:rsid w:val="00312836"/>
    <w:rsid w:val="00313156"/>
    <w:rsid w:val="0031335C"/>
    <w:rsid w:val="00313AB4"/>
    <w:rsid w:val="003140EE"/>
    <w:rsid w:val="0031468F"/>
    <w:rsid w:val="00315EDF"/>
    <w:rsid w:val="003167B2"/>
    <w:rsid w:val="00317302"/>
    <w:rsid w:val="00317810"/>
    <w:rsid w:val="00320529"/>
    <w:rsid w:val="00322657"/>
    <w:rsid w:val="003229E1"/>
    <w:rsid w:val="0032317B"/>
    <w:rsid w:val="00323523"/>
    <w:rsid w:val="00323B61"/>
    <w:rsid w:val="003242BB"/>
    <w:rsid w:val="00327255"/>
    <w:rsid w:val="00330222"/>
    <w:rsid w:val="00330575"/>
    <w:rsid w:val="0033069D"/>
    <w:rsid w:val="003316DE"/>
    <w:rsid w:val="00331A3E"/>
    <w:rsid w:val="00331F60"/>
    <w:rsid w:val="00332D89"/>
    <w:rsid w:val="00333B1F"/>
    <w:rsid w:val="00334289"/>
    <w:rsid w:val="0033439A"/>
    <w:rsid w:val="00334B6F"/>
    <w:rsid w:val="0033525B"/>
    <w:rsid w:val="0033588A"/>
    <w:rsid w:val="00335A14"/>
    <w:rsid w:val="00336364"/>
    <w:rsid w:val="003365DB"/>
    <w:rsid w:val="0033666C"/>
    <w:rsid w:val="00336DDF"/>
    <w:rsid w:val="00336EAE"/>
    <w:rsid w:val="00337B72"/>
    <w:rsid w:val="00337DCD"/>
    <w:rsid w:val="003407E0"/>
    <w:rsid w:val="003409E0"/>
    <w:rsid w:val="00341A18"/>
    <w:rsid w:val="0034282B"/>
    <w:rsid w:val="00342D31"/>
    <w:rsid w:val="00343294"/>
    <w:rsid w:val="0034374E"/>
    <w:rsid w:val="00344619"/>
    <w:rsid w:val="00345026"/>
    <w:rsid w:val="003450BB"/>
    <w:rsid w:val="00346646"/>
    <w:rsid w:val="0034753C"/>
    <w:rsid w:val="00350841"/>
    <w:rsid w:val="00351494"/>
    <w:rsid w:val="00351969"/>
    <w:rsid w:val="00352C20"/>
    <w:rsid w:val="00353A37"/>
    <w:rsid w:val="00353B09"/>
    <w:rsid w:val="00353C53"/>
    <w:rsid w:val="00353D19"/>
    <w:rsid w:val="00355056"/>
    <w:rsid w:val="003557B0"/>
    <w:rsid w:val="00355D04"/>
    <w:rsid w:val="003566B4"/>
    <w:rsid w:val="00356AD2"/>
    <w:rsid w:val="00356E74"/>
    <w:rsid w:val="00357262"/>
    <w:rsid w:val="003575E6"/>
    <w:rsid w:val="0035763E"/>
    <w:rsid w:val="00357D80"/>
    <w:rsid w:val="00360760"/>
    <w:rsid w:val="00360F33"/>
    <w:rsid w:val="00361663"/>
    <w:rsid w:val="00361E67"/>
    <w:rsid w:val="00362760"/>
    <w:rsid w:val="003630C0"/>
    <w:rsid w:val="00363241"/>
    <w:rsid w:val="003641F6"/>
    <w:rsid w:val="0036424B"/>
    <w:rsid w:val="00364B8F"/>
    <w:rsid w:val="00364E13"/>
    <w:rsid w:val="00364E25"/>
    <w:rsid w:val="0036560C"/>
    <w:rsid w:val="00365F96"/>
    <w:rsid w:val="00366160"/>
    <w:rsid w:val="00366669"/>
    <w:rsid w:val="00366CEE"/>
    <w:rsid w:val="00366E32"/>
    <w:rsid w:val="0037006E"/>
    <w:rsid w:val="00370DA6"/>
    <w:rsid w:val="0037383C"/>
    <w:rsid w:val="00373D6A"/>
    <w:rsid w:val="00374C24"/>
    <w:rsid w:val="003754D6"/>
    <w:rsid w:val="00376B88"/>
    <w:rsid w:val="003772FA"/>
    <w:rsid w:val="00377F94"/>
    <w:rsid w:val="00380B65"/>
    <w:rsid w:val="00381406"/>
    <w:rsid w:val="003825CD"/>
    <w:rsid w:val="00382E89"/>
    <w:rsid w:val="003833B6"/>
    <w:rsid w:val="003846A7"/>
    <w:rsid w:val="003853F7"/>
    <w:rsid w:val="00385678"/>
    <w:rsid w:val="00385B59"/>
    <w:rsid w:val="00386266"/>
    <w:rsid w:val="003870A7"/>
    <w:rsid w:val="003877AF"/>
    <w:rsid w:val="003877E4"/>
    <w:rsid w:val="0039017B"/>
    <w:rsid w:val="00390355"/>
    <w:rsid w:val="00391320"/>
    <w:rsid w:val="00391484"/>
    <w:rsid w:val="003923EF"/>
    <w:rsid w:val="00392FE4"/>
    <w:rsid w:val="00393A62"/>
    <w:rsid w:val="00394054"/>
    <w:rsid w:val="00394509"/>
    <w:rsid w:val="00394544"/>
    <w:rsid w:val="0039478D"/>
    <w:rsid w:val="00394AC4"/>
    <w:rsid w:val="00394F9E"/>
    <w:rsid w:val="00395193"/>
    <w:rsid w:val="00395599"/>
    <w:rsid w:val="003957BB"/>
    <w:rsid w:val="00395AA4"/>
    <w:rsid w:val="00395CC7"/>
    <w:rsid w:val="00395F8F"/>
    <w:rsid w:val="00396C4B"/>
    <w:rsid w:val="00397209"/>
    <w:rsid w:val="00397F37"/>
    <w:rsid w:val="003A0090"/>
    <w:rsid w:val="003A067C"/>
    <w:rsid w:val="003A1278"/>
    <w:rsid w:val="003A1843"/>
    <w:rsid w:val="003A1B22"/>
    <w:rsid w:val="003A2504"/>
    <w:rsid w:val="003A270E"/>
    <w:rsid w:val="003A2D05"/>
    <w:rsid w:val="003A34B9"/>
    <w:rsid w:val="003A3740"/>
    <w:rsid w:val="003A3883"/>
    <w:rsid w:val="003A413A"/>
    <w:rsid w:val="003A576E"/>
    <w:rsid w:val="003A5CC8"/>
    <w:rsid w:val="003A6C2F"/>
    <w:rsid w:val="003B035D"/>
    <w:rsid w:val="003B07A8"/>
    <w:rsid w:val="003B0D7C"/>
    <w:rsid w:val="003B111D"/>
    <w:rsid w:val="003B13E4"/>
    <w:rsid w:val="003B1E6D"/>
    <w:rsid w:val="003B229A"/>
    <w:rsid w:val="003B2403"/>
    <w:rsid w:val="003B2578"/>
    <w:rsid w:val="003B2CF0"/>
    <w:rsid w:val="003B3723"/>
    <w:rsid w:val="003B3977"/>
    <w:rsid w:val="003B4558"/>
    <w:rsid w:val="003B4873"/>
    <w:rsid w:val="003B4E81"/>
    <w:rsid w:val="003B5522"/>
    <w:rsid w:val="003B5BD0"/>
    <w:rsid w:val="003B653F"/>
    <w:rsid w:val="003B68EB"/>
    <w:rsid w:val="003B7860"/>
    <w:rsid w:val="003C0512"/>
    <w:rsid w:val="003C0FA2"/>
    <w:rsid w:val="003C1702"/>
    <w:rsid w:val="003C1DAE"/>
    <w:rsid w:val="003C2593"/>
    <w:rsid w:val="003C2C18"/>
    <w:rsid w:val="003C43E0"/>
    <w:rsid w:val="003C47B6"/>
    <w:rsid w:val="003C5004"/>
    <w:rsid w:val="003C5694"/>
    <w:rsid w:val="003C57FA"/>
    <w:rsid w:val="003C5804"/>
    <w:rsid w:val="003C61B3"/>
    <w:rsid w:val="003C70B0"/>
    <w:rsid w:val="003C7761"/>
    <w:rsid w:val="003D101B"/>
    <w:rsid w:val="003D1264"/>
    <w:rsid w:val="003D2A44"/>
    <w:rsid w:val="003D2E0B"/>
    <w:rsid w:val="003D464C"/>
    <w:rsid w:val="003D4CA0"/>
    <w:rsid w:val="003D66C9"/>
    <w:rsid w:val="003D6E96"/>
    <w:rsid w:val="003E0845"/>
    <w:rsid w:val="003E1D89"/>
    <w:rsid w:val="003E2373"/>
    <w:rsid w:val="003E2A84"/>
    <w:rsid w:val="003E2CEA"/>
    <w:rsid w:val="003E2E6B"/>
    <w:rsid w:val="003E32B2"/>
    <w:rsid w:val="003E3537"/>
    <w:rsid w:val="003E3558"/>
    <w:rsid w:val="003E363E"/>
    <w:rsid w:val="003E46EE"/>
    <w:rsid w:val="003E47BA"/>
    <w:rsid w:val="003E66C7"/>
    <w:rsid w:val="003E6987"/>
    <w:rsid w:val="003E6D7B"/>
    <w:rsid w:val="003F0095"/>
    <w:rsid w:val="003F0DBC"/>
    <w:rsid w:val="003F0FA1"/>
    <w:rsid w:val="003F2217"/>
    <w:rsid w:val="003F2237"/>
    <w:rsid w:val="003F30B6"/>
    <w:rsid w:val="003F3309"/>
    <w:rsid w:val="003F4A26"/>
    <w:rsid w:val="003F5192"/>
    <w:rsid w:val="003F562B"/>
    <w:rsid w:val="003F5B1C"/>
    <w:rsid w:val="003F5C5B"/>
    <w:rsid w:val="003F70FF"/>
    <w:rsid w:val="004002D1"/>
    <w:rsid w:val="00400987"/>
    <w:rsid w:val="00400E4C"/>
    <w:rsid w:val="0040228E"/>
    <w:rsid w:val="00402B09"/>
    <w:rsid w:val="00402CDF"/>
    <w:rsid w:val="00404217"/>
    <w:rsid w:val="00404305"/>
    <w:rsid w:val="00404D6C"/>
    <w:rsid w:val="00404F61"/>
    <w:rsid w:val="004051F8"/>
    <w:rsid w:val="00405207"/>
    <w:rsid w:val="00406706"/>
    <w:rsid w:val="004102E0"/>
    <w:rsid w:val="0041041C"/>
    <w:rsid w:val="00410880"/>
    <w:rsid w:val="00410C6C"/>
    <w:rsid w:val="00411674"/>
    <w:rsid w:val="0041169E"/>
    <w:rsid w:val="00412B48"/>
    <w:rsid w:val="004136DE"/>
    <w:rsid w:val="00413E69"/>
    <w:rsid w:val="00414559"/>
    <w:rsid w:val="00414C57"/>
    <w:rsid w:val="00414F2D"/>
    <w:rsid w:val="00415786"/>
    <w:rsid w:val="004159DD"/>
    <w:rsid w:val="00415C57"/>
    <w:rsid w:val="00415D67"/>
    <w:rsid w:val="00416199"/>
    <w:rsid w:val="00416AF5"/>
    <w:rsid w:val="0041707C"/>
    <w:rsid w:val="00417424"/>
    <w:rsid w:val="00417B13"/>
    <w:rsid w:val="00417DC7"/>
    <w:rsid w:val="00420625"/>
    <w:rsid w:val="00420695"/>
    <w:rsid w:val="0042214D"/>
    <w:rsid w:val="00422622"/>
    <w:rsid w:val="004227FB"/>
    <w:rsid w:val="00423A1F"/>
    <w:rsid w:val="00425353"/>
    <w:rsid w:val="00425E63"/>
    <w:rsid w:val="0042617C"/>
    <w:rsid w:val="004261D7"/>
    <w:rsid w:val="004265FE"/>
    <w:rsid w:val="00427271"/>
    <w:rsid w:val="0042728F"/>
    <w:rsid w:val="00427D2D"/>
    <w:rsid w:val="00430B9E"/>
    <w:rsid w:val="00432DAE"/>
    <w:rsid w:val="00434AA8"/>
    <w:rsid w:val="00434FF2"/>
    <w:rsid w:val="00435D9C"/>
    <w:rsid w:val="00435F57"/>
    <w:rsid w:val="004375AB"/>
    <w:rsid w:val="004377FF"/>
    <w:rsid w:val="00437A13"/>
    <w:rsid w:val="00440500"/>
    <w:rsid w:val="00440695"/>
    <w:rsid w:val="00440D02"/>
    <w:rsid w:val="004414B8"/>
    <w:rsid w:val="00441A36"/>
    <w:rsid w:val="004437C2"/>
    <w:rsid w:val="00444414"/>
    <w:rsid w:val="004444FE"/>
    <w:rsid w:val="004459F2"/>
    <w:rsid w:val="00445ABD"/>
    <w:rsid w:val="00445EEF"/>
    <w:rsid w:val="00446043"/>
    <w:rsid w:val="00446AA1"/>
    <w:rsid w:val="00450231"/>
    <w:rsid w:val="0045113D"/>
    <w:rsid w:val="00451703"/>
    <w:rsid w:val="00451A10"/>
    <w:rsid w:val="00451AAD"/>
    <w:rsid w:val="004523C8"/>
    <w:rsid w:val="00452B32"/>
    <w:rsid w:val="00453E80"/>
    <w:rsid w:val="0045511B"/>
    <w:rsid w:val="004554F1"/>
    <w:rsid w:val="00455E45"/>
    <w:rsid w:val="00456312"/>
    <w:rsid w:val="00457FB5"/>
    <w:rsid w:val="004613CE"/>
    <w:rsid w:val="004617C5"/>
    <w:rsid w:val="00461A41"/>
    <w:rsid w:val="00461AA5"/>
    <w:rsid w:val="00461C94"/>
    <w:rsid w:val="004625F1"/>
    <w:rsid w:val="00462D36"/>
    <w:rsid w:val="00462DE4"/>
    <w:rsid w:val="00463E76"/>
    <w:rsid w:val="00464231"/>
    <w:rsid w:val="00464567"/>
    <w:rsid w:val="004645C5"/>
    <w:rsid w:val="0046522B"/>
    <w:rsid w:val="0046542B"/>
    <w:rsid w:val="0046546F"/>
    <w:rsid w:val="004664DB"/>
    <w:rsid w:val="004665B2"/>
    <w:rsid w:val="004667D0"/>
    <w:rsid w:val="00466CE6"/>
    <w:rsid w:val="00466DFE"/>
    <w:rsid w:val="00466EB8"/>
    <w:rsid w:val="0047044E"/>
    <w:rsid w:val="00471184"/>
    <w:rsid w:val="004716A4"/>
    <w:rsid w:val="00471BC1"/>
    <w:rsid w:val="00473453"/>
    <w:rsid w:val="00473AB8"/>
    <w:rsid w:val="00473C9F"/>
    <w:rsid w:val="00474BC1"/>
    <w:rsid w:val="00474C31"/>
    <w:rsid w:val="00475547"/>
    <w:rsid w:val="004756D7"/>
    <w:rsid w:val="00475F1E"/>
    <w:rsid w:val="00476B2B"/>
    <w:rsid w:val="0047768A"/>
    <w:rsid w:val="004807B8"/>
    <w:rsid w:val="0048148C"/>
    <w:rsid w:val="004816DB"/>
    <w:rsid w:val="00481735"/>
    <w:rsid w:val="00482EDD"/>
    <w:rsid w:val="00482FD1"/>
    <w:rsid w:val="00483468"/>
    <w:rsid w:val="0048353A"/>
    <w:rsid w:val="00483729"/>
    <w:rsid w:val="0048384C"/>
    <w:rsid w:val="00483979"/>
    <w:rsid w:val="00484395"/>
    <w:rsid w:val="00484816"/>
    <w:rsid w:val="0048544B"/>
    <w:rsid w:val="004856F4"/>
    <w:rsid w:val="00485809"/>
    <w:rsid w:val="00485A57"/>
    <w:rsid w:val="0048611D"/>
    <w:rsid w:val="004866B1"/>
    <w:rsid w:val="00486F0A"/>
    <w:rsid w:val="0048790B"/>
    <w:rsid w:val="0048792A"/>
    <w:rsid w:val="00487978"/>
    <w:rsid w:val="00487B40"/>
    <w:rsid w:val="00487E96"/>
    <w:rsid w:val="004901D6"/>
    <w:rsid w:val="0049086B"/>
    <w:rsid w:val="00490AC0"/>
    <w:rsid w:val="004910EF"/>
    <w:rsid w:val="00491B15"/>
    <w:rsid w:val="00493072"/>
    <w:rsid w:val="00493499"/>
    <w:rsid w:val="00493C7C"/>
    <w:rsid w:val="00493D22"/>
    <w:rsid w:val="00494026"/>
    <w:rsid w:val="004940C2"/>
    <w:rsid w:val="00494F23"/>
    <w:rsid w:val="00496387"/>
    <w:rsid w:val="004964FE"/>
    <w:rsid w:val="0049695C"/>
    <w:rsid w:val="00496A16"/>
    <w:rsid w:val="004974A4"/>
    <w:rsid w:val="004A038F"/>
    <w:rsid w:val="004A049F"/>
    <w:rsid w:val="004A0C11"/>
    <w:rsid w:val="004A23CB"/>
    <w:rsid w:val="004A4404"/>
    <w:rsid w:val="004A4783"/>
    <w:rsid w:val="004A5BA2"/>
    <w:rsid w:val="004A6297"/>
    <w:rsid w:val="004B06F7"/>
    <w:rsid w:val="004B18B8"/>
    <w:rsid w:val="004B3C29"/>
    <w:rsid w:val="004B3EC9"/>
    <w:rsid w:val="004B4264"/>
    <w:rsid w:val="004B44F8"/>
    <w:rsid w:val="004B4A56"/>
    <w:rsid w:val="004B4BAE"/>
    <w:rsid w:val="004B4CE4"/>
    <w:rsid w:val="004B5543"/>
    <w:rsid w:val="004B5837"/>
    <w:rsid w:val="004B6051"/>
    <w:rsid w:val="004B632D"/>
    <w:rsid w:val="004B68B6"/>
    <w:rsid w:val="004B6AEB"/>
    <w:rsid w:val="004B6D27"/>
    <w:rsid w:val="004B739E"/>
    <w:rsid w:val="004B78C7"/>
    <w:rsid w:val="004C0152"/>
    <w:rsid w:val="004C03F9"/>
    <w:rsid w:val="004C0B3F"/>
    <w:rsid w:val="004C1193"/>
    <w:rsid w:val="004C12B7"/>
    <w:rsid w:val="004C21F8"/>
    <w:rsid w:val="004C29D0"/>
    <w:rsid w:val="004C34D0"/>
    <w:rsid w:val="004C3664"/>
    <w:rsid w:val="004C3837"/>
    <w:rsid w:val="004C4417"/>
    <w:rsid w:val="004C44C6"/>
    <w:rsid w:val="004C453F"/>
    <w:rsid w:val="004C52AD"/>
    <w:rsid w:val="004C5940"/>
    <w:rsid w:val="004C5B9A"/>
    <w:rsid w:val="004C63D9"/>
    <w:rsid w:val="004C640A"/>
    <w:rsid w:val="004C7149"/>
    <w:rsid w:val="004C7F3D"/>
    <w:rsid w:val="004D1414"/>
    <w:rsid w:val="004D3017"/>
    <w:rsid w:val="004D3802"/>
    <w:rsid w:val="004D3AD5"/>
    <w:rsid w:val="004D40D2"/>
    <w:rsid w:val="004D4816"/>
    <w:rsid w:val="004D53A4"/>
    <w:rsid w:val="004D53CA"/>
    <w:rsid w:val="004D6550"/>
    <w:rsid w:val="004D7A8D"/>
    <w:rsid w:val="004E0A29"/>
    <w:rsid w:val="004E1F53"/>
    <w:rsid w:val="004E2439"/>
    <w:rsid w:val="004E2496"/>
    <w:rsid w:val="004E3008"/>
    <w:rsid w:val="004E313E"/>
    <w:rsid w:val="004E3345"/>
    <w:rsid w:val="004E34AD"/>
    <w:rsid w:val="004E35DB"/>
    <w:rsid w:val="004E3E92"/>
    <w:rsid w:val="004E4360"/>
    <w:rsid w:val="004E4430"/>
    <w:rsid w:val="004E560A"/>
    <w:rsid w:val="004E584A"/>
    <w:rsid w:val="004E5D76"/>
    <w:rsid w:val="004E5E26"/>
    <w:rsid w:val="004E7115"/>
    <w:rsid w:val="004E769B"/>
    <w:rsid w:val="004F00E5"/>
    <w:rsid w:val="004F0C56"/>
    <w:rsid w:val="004F1169"/>
    <w:rsid w:val="004F1EA2"/>
    <w:rsid w:val="004F20D4"/>
    <w:rsid w:val="004F21C9"/>
    <w:rsid w:val="004F290B"/>
    <w:rsid w:val="004F2A3F"/>
    <w:rsid w:val="004F2E59"/>
    <w:rsid w:val="004F35FF"/>
    <w:rsid w:val="004F38C6"/>
    <w:rsid w:val="004F4552"/>
    <w:rsid w:val="004F4697"/>
    <w:rsid w:val="004F4976"/>
    <w:rsid w:val="0050039A"/>
    <w:rsid w:val="00500727"/>
    <w:rsid w:val="00500ADB"/>
    <w:rsid w:val="00501350"/>
    <w:rsid w:val="00502751"/>
    <w:rsid w:val="00503377"/>
    <w:rsid w:val="005033B5"/>
    <w:rsid w:val="005035C2"/>
    <w:rsid w:val="005036C0"/>
    <w:rsid w:val="00504DA5"/>
    <w:rsid w:val="00505342"/>
    <w:rsid w:val="00505C61"/>
    <w:rsid w:val="00505DF8"/>
    <w:rsid w:val="00505F02"/>
    <w:rsid w:val="00506813"/>
    <w:rsid w:val="00506D6A"/>
    <w:rsid w:val="00506DF4"/>
    <w:rsid w:val="0050741D"/>
    <w:rsid w:val="0050774C"/>
    <w:rsid w:val="00507861"/>
    <w:rsid w:val="00507B1D"/>
    <w:rsid w:val="00507D58"/>
    <w:rsid w:val="00510F95"/>
    <w:rsid w:val="005113AF"/>
    <w:rsid w:val="00511827"/>
    <w:rsid w:val="005120C8"/>
    <w:rsid w:val="005125DF"/>
    <w:rsid w:val="00512874"/>
    <w:rsid w:val="00512DD0"/>
    <w:rsid w:val="00512EBD"/>
    <w:rsid w:val="0051387C"/>
    <w:rsid w:val="00515849"/>
    <w:rsid w:val="005166A7"/>
    <w:rsid w:val="005169E0"/>
    <w:rsid w:val="00516C0C"/>
    <w:rsid w:val="0051785C"/>
    <w:rsid w:val="00517C1D"/>
    <w:rsid w:val="005209F8"/>
    <w:rsid w:val="00520E30"/>
    <w:rsid w:val="005214B5"/>
    <w:rsid w:val="0052154B"/>
    <w:rsid w:val="00521AD3"/>
    <w:rsid w:val="0052327A"/>
    <w:rsid w:val="00523B9F"/>
    <w:rsid w:val="00524184"/>
    <w:rsid w:val="0052458D"/>
    <w:rsid w:val="00524CCD"/>
    <w:rsid w:val="0052642D"/>
    <w:rsid w:val="00526919"/>
    <w:rsid w:val="00527456"/>
    <w:rsid w:val="00530342"/>
    <w:rsid w:val="005303C8"/>
    <w:rsid w:val="00530748"/>
    <w:rsid w:val="00530793"/>
    <w:rsid w:val="00530C08"/>
    <w:rsid w:val="00530E39"/>
    <w:rsid w:val="00530EA8"/>
    <w:rsid w:val="005316D2"/>
    <w:rsid w:val="0053351D"/>
    <w:rsid w:val="005342FD"/>
    <w:rsid w:val="00534AE4"/>
    <w:rsid w:val="00535216"/>
    <w:rsid w:val="0053551F"/>
    <w:rsid w:val="0053645B"/>
    <w:rsid w:val="00536C36"/>
    <w:rsid w:val="0054082B"/>
    <w:rsid w:val="005408D3"/>
    <w:rsid w:val="00541918"/>
    <w:rsid w:val="00541EC9"/>
    <w:rsid w:val="0054247F"/>
    <w:rsid w:val="005428AD"/>
    <w:rsid w:val="00542A45"/>
    <w:rsid w:val="00542E6F"/>
    <w:rsid w:val="00542FAA"/>
    <w:rsid w:val="00544C76"/>
    <w:rsid w:val="00544E15"/>
    <w:rsid w:val="00544E41"/>
    <w:rsid w:val="0054532A"/>
    <w:rsid w:val="005457AC"/>
    <w:rsid w:val="005467F8"/>
    <w:rsid w:val="00547374"/>
    <w:rsid w:val="00547EF1"/>
    <w:rsid w:val="0055001B"/>
    <w:rsid w:val="00550298"/>
    <w:rsid w:val="005508B6"/>
    <w:rsid w:val="005520E5"/>
    <w:rsid w:val="00552B90"/>
    <w:rsid w:val="00552CEF"/>
    <w:rsid w:val="00552EEE"/>
    <w:rsid w:val="00552FFE"/>
    <w:rsid w:val="00554150"/>
    <w:rsid w:val="005559ED"/>
    <w:rsid w:val="00555C30"/>
    <w:rsid w:val="0055629D"/>
    <w:rsid w:val="00556329"/>
    <w:rsid w:val="005567CE"/>
    <w:rsid w:val="00557210"/>
    <w:rsid w:val="00557463"/>
    <w:rsid w:val="005575DC"/>
    <w:rsid w:val="005607AB"/>
    <w:rsid w:val="00560EF8"/>
    <w:rsid w:val="00561526"/>
    <w:rsid w:val="005615E6"/>
    <w:rsid w:val="00561609"/>
    <w:rsid w:val="005619B5"/>
    <w:rsid w:val="00562056"/>
    <w:rsid w:val="0056220F"/>
    <w:rsid w:val="00562A01"/>
    <w:rsid w:val="0056318D"/>
    <w:rsid w:val="0056348C"/>
    <w:rsid w:val="0056390F"/>
    <w:rsid w:val="00563938"/>
    <w:rsid w:val="00564284"/>
    <w:rsid w:val="00564478"/>
    <w:rsid w:val="00564D28"/>
    <w:rsid w:val="00565FFF"/>
    <w:rsid w:val="00566809"/>
    <w:rsid w:val="00566A5B"/>
    <w:rsid w:val="00566AB1"/>
    <w:rsid w:val="00566CF4"/>
    <w:rsid w:val="00567C69"/>
    <w:rsid w:val="00567F1C"/>
    <w:rsid w:val="0057077F"/>
    <w:rsid w:val="00571D6C"/>
    <w:rsid w:val="00572BC6"/>
    <w:rsid w:val="00574888"/>
    <w:rsid w:val="00574F08"/>
    <w:rsid w:val="0057523D"/>
    <w:rsid w:val="005754D9"/>
    <w:rsid w:val="00575547"/>
    <w:rsid w:val="00575FC4"/>
    <w:rsid w:val="005761D3"/>
    <w:rsid w:val="005773CF"/>
    <w:rsid w:val="005776D6"/>
    <w:rsid w:val="00577A1E"/>
    <w:rsid w:val="00580489"/>
    <w:rsid w:val="005807BA"/>
    <w:rsid w:val="00580A84"/>
    <w:rsid w:val="00580EC6"/>
    <w:rsid w:val="005810CF"/>
    <w:rsid w:val="00581744"/>
    <w:rsid w:val="00582B19"/>
    <w:rsid w:val="00583A40"/>
    <w:rsid w:val="00583AA9"/>
    <w:rsid w:val="00584544"/>
    <w:rsid w:val="00584860"/>
    <w:rsid w:val="0058550B"/>
    <w:rsid w:val="00585614"/>
    <w:rsid w:val="00585929"/>
    <w:rsid w:val="00586D9D"/>
    <w:rsid w:val="00587199"/>
    <w:rsid w:val="00587F78"/>
    <w:rsid w:val="00587F9E"/>
    <w:rsid w:val="00590C2E"/>
    <w:rsid w:val="005912B4"/>
    <w:rsid w:val="00591FF3"/>
    <w:rsid w:val="00593FC2"/>
    <w:rsid w:val="00594352"/>
    <w:rsid w:val="00595697"/>
    <w:rsid w:val="00595960"/>
    <w:rsid w:val="005961D3"/>
    <w:rsid w:val="00596A58"/>
    <w:rsid w:val="00596E9A"/>
    <w:rsid w:val="00597D64"/>
    <w:rsid w:val="005A0BF4"/>
    <w:rsid w:val="005A1463"/>
    <w:rsid w:val="005A25A2"/>
    <w:rsid w:val="005A3B18"/>
    <w:rsid w:val="005A3D8A"/>
    <w:rsid w:val="005A4F6A"/>
    <w:rsid w:val="005A5AB9"/>
    <w:rsid w:val="005A6102"/>
    <w:rsid w:val="005A7D84"/>
    <w:rsid w:val="005B0BC5"/>
    <w:rsid w:val="005B0C46"/>
    <w:rsid w:val="005B1243"/>
    <w:rsid w:val="005B17F8"/>
    <w:rsid w:val="005B216F"/>
    <w:rsid w:val="005B34C9"/>
    <w:rsid w:val="005B4B26"/>
    <w:rsid w:val="005B62EB"/>
    <w:rsid w:val="005B71CA"/>
    <w:rsid w:val="005C05AE"/>
    <w:rsid w:val="005C0F64"/>
    <w:rsid w:val="005C140C"/>
    <w:rsid w:val="005C15F7"/>
    <w:rsid w:val="005C1800"/>
    <w:rsid w:val="005C1A15"/>
    <w:rsid w:val="005C1D5B"/>
    <w:rsid w:val="005C24A8"/>
    <w:rsid w:val="005C274E"/>
    <w:rsid w:val="005C38BE"/>
    <w:rsid w:val="005C3A1E"/>
    <w:rsid w:val="005C4F83"/>
    <w:rsid w:val="005C55AF"/>
    <w:rsid w:val="005C5FF5"/>
    <w:rsid w:val="005C7468"/>
    <w:rsid w:val="005C77A6"/>
    <w:rsid w:val="005D01A0"/>
    <w:rsid w:val="005D0367"/>
    <w:rsid w:val="005D07A9"/>
    <w:rsid w:val="005D0D4E"/>
    <w:rsid w:val="005D1583"/>
    <w:rsid w:val="005D1826"/>
    <w:rsid w:val="005D1D9F"/>
    <w:rsid w:val="005D2483"/>
    <w:rsid w:val="005D2651"/>
    <w:rsid w:val="005D2706"/>
    <w:rsid w:val="005D287F"/>
    <w:rsid w:val="005D2AF0"/>
    <w:rsid w:val="005D2E65"/>
    <w:rsid w:val="005D474A"/>
    <w:rsid w:val="005D5894"/>
    <w:rsid w:val="005D5F71"/>
    <w:rsid w:val="005D5FD6"/>
    <w:rsid w:val="005D6A39"/>
    <w:rsid w:val="005D6DC6"/>
    <w:rsid w:val="005D7329"/>
    <w:rsid w:val="005D732A"/>
    <w:rsid w:val="005E03F5"/>
    <w:rsid w:val="005E0EBA"/>
    <w:rsid w:val="005E14A4"/>
    <w:rsid w:val="005E189D"/>
    <w:rsid w:val="005E1BE0"/>
    <w:rsid w:val="005E24AA"/>
    <w:rsid w:val="005E428E"/>
    <w:rsid w:val="005E4502"/>
    <w:rsid w:val="005E4A8D"/>
    <w:rsid w:val="005E53E6"/>
    <w:rsid w:val="005E6E24"/>
    <w:rsid w:val="005E71D4"/>
    <w:rsid w:val="005E7210"/>
    <w:rsid w:val="005F0002"/>
    <w:rsid w:val="005F0A6A"/>
    <w:rsid w:val="005F12CB"/>
    <w:rsid w:val="005F18BF"/>
    <w:rsid w:val="005F4B8A"/>
    <w:rsid w:val="005F4E10"/>
    <w:rsid w:val="005F6292"/>
    <w:rsid w:val="005F6EA0"/>
    <w:rsid w:val="005F71CA"/>
    <w:rsid w:val="005F7278"/>
    <w:rsid w:val="005F7DDF"/>
    <w:rsid w:val="006010FB"/>
    <w:rsid w:val="00601ADB"/>
    <w:rsid w:val="00601C09"/>
    <w:rsid w:val="00601D48"/>
    <w:rsid w:val="00602676"/>
    <w:rsid w:val="00602F14"/>
    <w:rsid w:val="00602F8E"/>
    <w:rsid w:val="006033D5"/>
    <w:rsid w:val="00603599"/>
    <w:rsid w:val="00603E46"/>
    <w:rsid w:val="00604EF1"/>
    <w:rsid w:val="00605647"/>
    <w:rsid w:val="0060571C"/>
    <w:rsid w:val="0060584C"/>
    <w:rsid w:val="0060626B"/>
    <w:rsid w:val="00607E7C"/>
    <w:rsid w:val="0061013F"/>
    <w:rsid w:val="0061090F"/>
    <w:rsid w:val="00610D40"/>
    <w:rsid w:val="00612386"/>
    <w:rsid w:val="006132FE"/>
    <w:rsid w:val="006134DC"/>
    <w:rsid w:val="00613816"/>
    <w:rsid w:val="00613AE2"/>
    <w:rsid w:val="00613FCD"/>
    <w:rsid w:val="0061493C"/>
    <w:rsid w:val="00615007"/>
    <w:rsid w:val="00615098"/>
    <w:rsid w:val="00615582"/>
    <w:rsid w:val="006212FF"/>
    <w:rsid w:val="006215A8"/>
    <w:rsid w:val="006219B1"/>
    <w:rsid w:val="0062303F"/>
    <w:rsid w:val="00623D73"/>
    <w:rsid w:val="006240BA"/>
    <w:rsid w:val="00624349"/>
    <w:rsid w:val="00625F9E"/>
    <w:rsid w:val="00626A98"/>
    <w:rsid w:val="006272BA"/>
    <w:rsid w:val="00627C5C"/>
    <w:rsid w:val="00627CEA"/>
    <w:rsid w:val="00630384"/>
    <w:rsid w:val="00632E7E"/>
    <w:rsid w:val="00633266"/>
    <w:rsid w:val="00633D7D"/>
    <w:rsid w:val="00634499"/>
    <w:rsid w:val="006358B0"/>
    <w:rsid w:val="00635A11"/>
    <w:rsid w:val="00635CC5"/>
    <w:rsid w:val="00635EBE"/>
    <w:rsid w:val="00636925"/>
    <w:rsid w:val="00636ACC"/>
    <w:rsid w:val="00636EAF"/>
    <w:rsid w:val="0063756F"/>
    <w:rsid w:val="0063779E"/>
    <w:rsid w:val="00637E28"/>
    <w:rsid w:val="00640785"/>
    <w:rsid w:val="00640C6A"/>
    <w:rsid w:val="0064190B"/>
    <w:rsid w:val="00641D4C"/>
    <w:rsid w:val="00642497"/>
    <w:rsid w:val="00643028"/>
    <w:rsid w:val="0064307C"/>
    <w:rsid w:val="00643973"/>
    <w:rsid w:val="0064399C"/>
    <w:rsid w:val="00643DF7"/>
    <w:rsid w:val="00643E52"/>
    <w:rsid w:val="0064412D"/>
    <w:rsid w:val="00644A35"/>
    <w:rsid w:val="00645F0A"/>
    <w:rsid w:val="0064683C"/>
    <w:rsid w:val="00650709"/>
    <w:rsid w:val="00650962"/>
    <w:rsid w:val="00652084"/>
    <w:rsid w:val="00652408"/>
    <w:rsid w:val="00652BD4"/>
    <w:rsid w:val="00657106"/>
    <w:rsid w:val="00657DD6"/>
    <w:rsid w:val="006606E8"/>
    <w:rsid w:val="00660D98"/>
    <w:rsid w:val="00661D5B"/>
    <w:rsid w:val="00662271"/>
    <w:rsid w:val="00662D58"/>
    <w:rsid w:val="00662FF8"/>
    <w:rsid w:val="006639AE"/>
    <w:rsid w:val="006640D2"/>
    <w:rsid w:val="006642BE"/>
    <w:rsid w:val="00664C01"/>
    <w:rsid w:val="00665DA4"/>
    <w:rsid w:val="00665EA5"/>
    <w:rsid w:val="00665F42"/>
    <w:rsid w:val="006662D7"/>
    <w:rsid w:val="00666B01"/>
    <w:rsid w:val="00667192"/>
    <w:rsid w:val="006679C3"/>
    <w:rsid w:val="0067041D"/>
    <w:rsid w:val="00670624"/>
    <w:rsid w:val="0067074C"/>
    <w:rsid w:val="00670A2B"/>
    <w:rsid w:val="006714B2"/>
    <w:rsid w:val="00672B42"/>
    <w:rsid w:val="00672C74"/>
    <w:rsid w:val="00673FBA"/>
    <w:rsid w:val="006753B5"/>
    <w:rsid w:val="0067547D"/>
    <w:rsid w:val="00675D72"/>
    <w:rsid w:val="00676ABB"/>
    <w:rsid w:val="00676CD5"/>
    <w:rsid w:val="00676DEA"/>
    <w:rsid w:val="006772FE"/>
    <w:rsid w:val="0067793E"/>
    <w:rsid w:val="00677A0A"/>
    <w:rsid w:val="0068059F"/>
    <w:rsid w:val="0068061C"/>
    <w:rsid w:val="0068072E"/>
    <w:rsid w:val="00681E32"/>
    <w:rsid w:val="006822AA"/>
    <w:rsid w:val="006825CE"/>
    <w:rsid w:val="00682A1A"/>
    <w:rsid w:val="00682F96"/>
    <w:rsid w:val="006831E5"/>
    <w:rsid w:val="00683971"/>
    <w:rsid w:val="00683A43"/>
    <w:rsid w:val="0068438A"/>
    <w:rsid w:val="006847B7"/>
    <w:rsid w:val="00684DA2"/>
    <w:rsid w:val="00685C2E"/>
    <w:rsid w:val="0068610F"/>
    <w:rsid w:val="0068616F"/>
    <w:rsid w:val="00686AEB"/>
    <w:rsid w:val="00687218"/>
    <w:rsid w:val="00687DD2"/>
    <w:rsid w:val="00691445"/>
    <w:rsid w:val="00691629"/>
    <w:rsid w:val="0069185D"/>
    <w:rsid w:val="00691D78"/>
    <w:rsid w:val="00692C9C"/>
    <w:rsid w:val="00694601"/>
    <w:rsid w:val="00695495"/>
    <w:rsid w:val="006955BF"/>
    <w:rsid w:val="006957F9"/>
    <w:rsid w:val="00695D71"/>
    <w:rsid w:val="00696226"/>
    <w:rsid w:val="00696C8B"/>
    <w:rsid w:val="00697EBA"/>
    <w:rsid w:val="006A123A"/>
    <w:rsid w:val="006A1A84"/>
    <w:rsid w:val="006A20B9"/>
    <w:rsid w:val="006A22A1"/>
    <w:rsid w:val="006A2B56"/>
    <w:rsid w:val="006A362E"/>
    <w:rsid w:val="006A441A"/>
    <w:rsid w:val="006A4EC2"/>
    <w:rsid w:val="006A510F"/>
    <w:rsid w:val="006A5BB5"/>
    <w:rsid w:val="006A5CF8"/>
    <w:rsid w:val="006A7D7B"/>
    <w:rsid w:val="006B0081"/>
    <w:rsid w:val="006B0A2F"/>
    <w:rsid w:val="006B0BC4"/>
    <w:rsid w:val="006B0D8C"/>
    <w:rsid w:val="006B1DE9"/>
    <w:rsid w:val="006B23A3"/>
    <w:rsid w:val="006B3177"/>
    <w:rsid w:val="006B333E"/>
    <w:rsid w:val="006B3F60"/>
    <w:rsid w:val="006B464F"/>
    <w:rsid w:val="006B4D4F"/>
    <w:rsid w:val="006B4D63"/>
    <w:rsid w:val="006B5510"/>
    <w:rsid w:val="006B5C81"/>
    <w:rsid w:val="006B5E54"/>
    <w:rsid w:val="006B7209"/>
    <w:rsid w:val="006B759A"/>
    <w:rsid w:val="006B7C29"/>
    <w:rsid w:val="006C073E"/>
    <w:rsid w:val="006C316E"/>
    <w:rsid w:val="006C3829"/>
    <w:rsid w:val="006C42D4"/>
    <w:rsid w:val="006C44DD"/>
    <w:rsid w:val="006C452B"/>
    <w:rsid w:val="006C4CED"/>
    <w:rsid w:val="006C5DEE"/>
    <w:rsid w:val="006C612C"/>
    <w:rsid w:val="006C6A51"/>
    <w:rsid w:val="006C703F"/>
    <w:rsid w:val="006C74E1"/>
    <w:rsid w:val="006D0C2B"/>
    <w:rsid w:val="006D0CAD"/>
    <w:rsid w:val="006D0CCE"/>
    <w:rsid w:val="006D2CCB"/>
    <w:rsid w:val="006D31E1"/>
    <w:rsid w:val="006D32D9"/>
    <w:rsid w:val="006D368B"/>
    <w:rsid w:val="006D50CF"/>
    <w:rsid w:val="006D5114"/>
    <w:rsid w:val="006D601E"/>
    <w:rsid w:val="006D6727"/>
    <w:rsid w:val="006D6799"/>
    <w:rsid w:val="006D6910"/>
    <w:rsid w:val="006D6BB9"/>
    <w:rsid w:val="006D76BC"/>
    <w:rsid w:val="006D7D8A"/>
    <w:rsid w:val="006D7D96"/>
    <w:rsid w:val="006D7F91"/>
    <w:rsid w:val="006E05D2"/>
    <w:rsid w:val="006E0AD9"/>
    <w:rsid w:val="006E0EE1"/>
    <w:rsid w:val="006E0F1E"/>
    <w:rsid w:val="006E1725"/>
    <w:rsid w:val="006E1ADE"/>
    <w:rsid w:val="006E20C6"/>
    <w:rsid w:val="006E24A8"/>
    <w:rsid w:val="006E3149"/>
    <w:rsid w:val="006E3A34"/>
    <w:rsid w:val="006E45B6"/>
    <w:rsid w:val="006E4D04"/>
    <w:rsid w:val="006E50F2"/>
    <w:rsid w:val="006E5FC2"/>
    <w:rsid w:val="006E6DE6"/>
    <w:rsid w:val="006E7633"/>
    <w:rsid w:val="006E7843"/>
    <w:rsid w:val="006E7A14"/>
    <w:rsid w:val="006F0180"/>
    <w:rsid w:val="006F0471"/>
    <w:rsid w:val="006F0670"/>
    <w:rsid w:val="006F104B"/>
    <w:rsid w:val="006F1451"/>
    <w:rsid w:val="006F230F"/>
    <w:rsid w:val="006F2938"/>
    <w:rsid w:val="006F2C26"/>
    <w:rsid w:val="006F3E9E"/>
    <w:rsid w:val="006F47A3"/>
    <w:rsid w:val="006F53AD"/>
    <w:rsid w:val="006F5445"/>
    <w:rsid w:val="006F5514"/>
    <w:rsid w:val="006F5801"/>
    <w:rsid w:val="006F59AD"/>
    <w:rsid w:val="006F6631"/>
    <w:rsid w:val="006F6951"/>
    <w:rsid w:val="006F7BAC"/>
    <w:rsid w:val="006F7D75"/>
    <w:rsid w:val="00700EB3"/>
    <w:rsid w:val="007014C0"/>
    <w:rsid w:val="007019B3"/>
    <w:rsid w:val="00702AB8"/>
    <w:rsid w:val="00703A03"/>
    <w:rsid w:val="00704F35"/>
    <w:rsid w:val="007052DA"/>
    <w:rsid w:val="00705826"/>
    <w:rsid w:val="00706F06"/>
    <w:rsid w:val="00710108"/>
    <w:rsid w:val="007102D5"/>
    <w:rsid w:val="007107A8"/>
    <w:rsid w:val="00710CA2"/>
    <w:rsid w:val="00710F47"/>
    <w:rsid w:val="00711128"/>
    <w:rsid w:val="00711268"/>
    <w:rsid w:val="00711E6C"/>
    <w:rsid w:val="0071274C"/>
    <w:rsid w:val="00712785"/>
    <w:rsid w:val="0071278C"/>
    <w:rsid w:val="00712B9D"/>
    <w:rsid w:val="007134FB"/>
    <w:rsid w:val="00713786"/>
    <w:rsid w:val="007137F2"/>
    <w:rsid w:val="0071408A"/>
    <w:rsid w:val="007142EA"/>
    <w:rsid w:val="00714464"/>
    <w:rsid w:val="00714494"/>
    <w:rsid w:val="007148AF"/>
    <w:rsid w:val="007148F6"/>
    <w:rsid w:val="00714D09"/>
    <w:rsid w:val="00714D2A"/>
    <w:rsid w:val="007156E9"/>
    <w:rsid w:val="00715B4E"/>
    <w:rsid w:val="00715EBC"/>
    <w:rsid w:val="007170BC"/>
    <w:rsid w:val="007173D0"/>
    <w:rsid w:val="007202B6"/>
    <w:rsid w:val="0072044C"/>
    <w:rsid w:val="007209F4"/>
    <w:rsid w:val="00720FB2"/>
    <w:rsid w:val="007211CC"/>
    <w:rsid w:val="00721CCD"/>
    <w:rsid w:val="00722859"/>
    <w:rsid w:val="0072331A"/>
    <w:rsid w:val="007235BE"/>
    <w:rsid w:val="0072395B"/>
    <w:rsid w:val="00723B49"/>
    <w:rsid w:val="00725556"/>
    <w:rsid w:val="007262F6"/>
    <w:rsid w:val="00726E62"/>
    <w:rsid w:val="007301A5"/>
    <w:rsid w:val="00730A44"/>
    <w:rsid w:val="00730B01"/>
    <w:rsid w:val="007310C1"/>
    <w:rsid w:val="00731818"/>
    <w:rsid w:val="00731BC6"/>
    <w:rsid w:val="0073288E"/>
    <w:rsid w:val="00732B7F"/>
    <w:rsid w:val="00732E03"/>
    <w:rsid w:val="00732FF7"/>
    <w:rsid w:val="007346C7"/>
    <w:rsid w:val="00734A0F"/>
    <w:rsid w:val="0073537E"/>
    <w:rsid w:val="00735C2B"/>
    <w:rsid w:val="00736536"/>
    <w:rsid w:val="00736608"/>
    <w:rsid w:val="00736896"/>
    <w:rsid w:val="00737589"/>
    <w:rsid w:val="00737A86"/>
    <w:rsid w:val="00741059"/>
    <w:rsid w:val="007413B5"/>
    <w:rsid w:val="00741A3D"/>
    <w:rsid w:val="0074262A"/>
    <w:rsid w:val="00742F33"/>
    <w:rsid w:val="00743121"/>
    <w:rsid w:val="00744EBD"/>
    <w:rsid w:val="00744F13"/>
    <w:rsid w:val="00745331"/>
    <w:rsid w:val="007453A0"/>
    <w:rsid w:val="007454DB"/>
    <w:rsid w:val="00746696"/>
    <w:rsid w:val="00747932"/>
    <w:rsid w:val="0074795E"/>
    <w:rsid w:val="00750627"/>
    <w:rsid w:val="00750EA9"/>
    <w:rsid w:val="00751026"/>
    <w:rsid w:val="0075137A"/>
    <w:rsid w:val="0075155C"/>
    <w:rsid w:val="0075191B"/>
    <w:rsid w:val="00751A6D"/>
    <w:rsid w:val="00752462"/>
    <w:rsid w:val="0075258D"/>
    <w:rsid w:val="0075264F"/>
    <w:rsid w:val="00752A07"/>
    <w:rsid w:val="00753940"/>
    <w:rsid w:val="0075411B"/>
    <w:rsid w:val="00754D4A"/>
    <w:rsid w:val="007557F6"/>
    <w:rsid w:val="00755DBE"/>
    <w:rsid w:val="00756074"/>
    <w:rsid w:val="00756397"/>
    <w:rsid w:val="00757891"/>
    <w:rsid w:val="00761DF3"/>
    <w:rsid w:val="0076281E"/>
    <w:rsid w:val="007629BB"/>
    <w:rsid w:val="00762C18"/>
    <w:rsid w:val="0076360B"/>
    <w:rsid w:val="00764071"/>
    <w:rsid w:val="00765333"/>
    <w:rsid w:val="0076591C"/>
    <w:rsid w:val="007659EE"/>
    <w:rsid w:val="00765B2B"/>
    <w:rsid w:val="00765E90"/>
    <w:rsid w:val="00765EB6"/>
    <w:rsid w:val="00766555"/>
    <w:rsid w:val="007665E4"/>
    <w:rsid w:val="00766913"/>
    <w:rsid w:val="007674F3"/>
    <w:rsid w:val="00767628"/>
    <w:rsid w:val="00770340"/>
    <w:rsid w:val="0077074B"/>
    <w:rsid w:val="00770D8A"/>
    <w:rsid w:val="00771856"/>
    <w:rsid w:val="00772594"/>
    <w:rsid w:val="0077282D"/>
    <w:rsid w:val="007733E5"/>
    <w:rsid w:val="007734EB"/>
    <w:rsid w:val="0077384A"/>
    <w:rsid w:val="00773F73"/>
    <w:rsid w:val="007742E3"/>
    <w:rsid w:val="007767B2"/>
    <w:rsid w:val="00776A33"/>
    <w:rsid w:val="007779DD"/>
    <w:rsid w:val="00777D7F"/>
    <w:rsid w:val="00780736"/>
    <w:rsid w:val="00780CD9"/>
    <w:rsid w:val="00781A93"/>
    <w:rsid w:val="007824CA"/>
    <w:rsid w:val="00782897"/>
    <w:rsid w:val="007835C3"/>
    <w:rsid w:val="0078367D"/>
    <w:rsid w:val="00783F6F"/>
    <w:rsid w:val="0078449C"/>
    <w:rsid w:val="007844BE"/>
    <w:rsid w:val="00784633"/>
    <w:rsid w:val="007846AC"/>
    <w:rsid w:val="00784D71"/>
    <w:rsid w:val="00785278"/>
    <w:rsid w:val="00785582"/>
    <w:rsid w:val="00786764"/>
    <w:rsid w:val="00786DB3"/>
    <w:rsid w:val="0078793E"/>
    <w:rsid w:val="007904B7"/>
    <w:rsid w:val="00790BE8"/>
    <w:rsid w:val="0079161A"/>
    <w:rsid w:val="00791692"/>
    <w:rsid w:val="00793869"/>
    <w:rsid w:val="00794425"/>
    <w:rsid w:val="00795272"/>
    <w:rsid w:val="00795AA6"/>
    <w:rsid w:val="00795C55"/>
    <w:rsid w:val="00795E85"/>
    <w:rsid w:val="007A053B"/>
    <w:rsid w:val="007A075A"/>
    <w:rsid w:val="007A1916"/>
    <w:rsid w:val="007A194C"/>
    <w:rsid w:val="007A1B1C"/>
    <w:rsid w:val="007A1D2D"/>
    <w:rsid w:val="007A2256"/>
    <w:rsid w:val="007A4541"/>
    <w:rsid w:val="007A5916"/>
    <w:rsid w:val="007A5AA2"/>
    <w:rsid w:val="007A5E05"/>
    <w:rsid w:val="007A6051"/>
    <w:rsid w:val="007A7757"/>
    <w:rsid w:val="007B0088"/>
    <w:rsid w:val="007B1C9F"/>
    <w:rsid w:val="007B2562"/>
    <w:rsid w:val="007B25AD"/>
    <w:rsid w:val="007B2E69"/>
    <w:rsid w:val="007B2F6E"/>
    <w:rsid w:val="007B34DF"/>
    <w:rsid w:val="007B3A8B"/>
    <w:rsid w:val="007B4BF2"/>
    <w:rsid w:val="007B5566"/>
    <w:rsid w:val="007B5E55"/>
    <w:rsid w:val="007B65F7"/>
    <w:rsid w:val="007B6C9D"/>
    <w:rsid w:val="007B7512"/>
    <w:rsid w:val="007B7675"/>
    <w:rsid w:val="007B76DA"/>
    <w:rsid w:val="007B7916"/>
    <w:rsid w:val="007B79FB"/>
    <w:rsid w:val="007C09A7"/>
    <w:rsid w:val="007C2CFE"/>
    <w:rsid w:val="007C2E3B"/>
    <w:rsid w:val="007C3474"/>
    <w:rsid w:val="007C35F0"/>
    <w:rsid w:val="007C3AF8"/>
    <w:rsid w:val="007C46AD"/>
    <w:rsid w:val="007C6094"/>
    <w:rsid w:val="007C619D"/>
    <w:rsid w:val="007C653B"/>
    <w:rsid w:val="007C7FA3"/>
    <w:rsid w:val="007D0E0C"/>
    <w:rsid w:val="007D0FAA"/>
    <w:rsid w:val="007D1557"/>
    <w:rsid w:val="007D1728"/>
    <w:rsid w:val="007D19E1"/>
    <w:rsid w:val="007D2A8C"/>
    <w:rsid w:val="007D39DF"/>
    <w:rsid w:val="007D4E01"/>
    <w:rsid w:val="007D4F52"/>
    <w:rsid w:val="007D5DB0"/>
    <w:rsid w:val="007D67D1"/>
    <w:rsid w:val="007E02B0"/>
    <w:rsid w:val="007E06F8"/>
    <w:rsid w:val="007E1DE1"/>
    <w:rsid w:val="007E203D"/>
    <w:rsid w:val="007E218E"/>
    <w:rsid w:val="007E2A58"/>
    <w:rsid w:val="007E2CB8"/>
    <w:rsid w:val="007E2F57"/>
    <w:rsid w:val="007E477C"/>
    <w:rsid w:val="007E542F"/>
    <w:rsid w:val="007E5E3E"/>
    <w:rsid w:val="007E6510"/>
    <w:rsid w:val="007F01FD"/>
    <w:rsid w:val="007F0811"/>
    <w:rsid w:val="007F1332"/>
    <w:rsid w:val="007F1775"/>
    <w:rsid w:val="007F1A26"/>
    <w:rsid w:val="007F2385"/>
    <w:rsid w:val="007F2C7D"/>
    <w:rsid w:val="007F3054"/>
    <w:rsid w:val="007F373A"/>
    <w:rsid w:val="007F3850"/>
    <w:rsid w:val="007F3C56"/>
    <w:rsid w:val="007F45B3"/>
    <w:rsid w:val="007F4B0E"/>
    <w:rsid w:val="007F5DF0"/>
    <w:rsid w:val="007F5E57"/>
    <w:rsid w:val="007F5EE4"/>
    <w:rsid w:val="007F6E36"/>
    <w:rsid w:val="007F7F8F"/>
    <w:rsid w:val="00800CCA"/>
    <w:rsid w:val="00801762"/>
    <w:rsid w:val="00802014"/>
    <w:rsid w:val="00802558"/>
    <w:rsid w:val="00802D96"/>
    <w:rsid w:val="00802E18"/>
    <w:rsid w:val="00807294"/>
    <w:rsid w:val="0080739D"/>
    <w:rsid w:val="00807930"/>
    <w:rsid w:val="0081061B"/>
    <w:rsid w:val="008114B0"/>
    <w:rsid w:val="008119A7"/>
    <w:rsid w:val="0081272A"/>
    <w:rsid w:val="0081298C"/>
    <w:rsid w:val="00812D03"/>
    <w:rsid w:val="00815898"/>
    <w:rsid w:val="00815BE4"/>
    <w:rsid w:val="00816B8C"/>
    <w:rsid w:val="00816D39"/>
    <w:rsid w:val="00817ABA"/>
    <w:rsid w:val="00817AC0"/>
    <w:rsid w:val="00820086"/>
    <w:rsid w:val="008202AB"/>
    <w:rsid w:val="008203DF"/>
    <w:rsid w:val="00820A92"/>
    <w:rsid w:val="008221C7"/>
    <w:rsid w:val="0082254D"/>
    <w:rsid w:val="008227C5"/>
    <w:rsid w:val="00822FA0"/>
    <w:rsid w:val="00823291"/>
    <w:rsid w:val="008232AA"/>
    <w:rsid w:val="008243CD"/>
    <w:rsid w:val="00824763"/>
    <w:rsid w:val="008248E5"/>
    <w:rsid w:val="00824939"/>
    <w:rsid w:val="00824A71"/>
    <w:rsid w:val="00824C18"/>
    <w:rsid w:val="00824D21"/>
    <w:rsid w:val="008252B0"/>
    <w:rsid w:val="00826218"/>
    <w:rsid w:val="00826A53"/>
    <w:rsid w:val="00826D8F"/>
    <w:rsid w:val="00826EBE"/>
    <w:rsid w:val="00830E78"/>
    <w:rsid w:val="00831D46"/>
    <w:rsid w:val="00831D8B"/>
    <w:rsid w:val="00832F6D"/>
    <w:rsid w:val="0083354E"/>
    <w:rsid w:val="00833709"/>
    <w:rsid w:val="00833712"/>
    <w:rsid w:val="008337CF"/>
    <w:rsid w:val="00833E18"/>
    <w:rsid w:val="00834942"/>
    <w:rsid w:val="00835739"/>
    <w:rsid w:val="0083668C"/>
    <w:rsid w:val="00836865"/>
    <w:rsid w:val="00836E35"/>
    <w:rsid w:val="0083764B"/>
    <w:rsid w:val="00840545"/>
    <w:rsid w:val="00840E0C"/>
    <w:rsid w:val="00840E6D"/>
    <w:rsid w:val="00841DAD"/>
    <w:rsid w:val="00841E79"/>
    <w:rsid w:val="00841FBA"/>
    <w:rsid w:val="008420D7"/>
    <w:rsid w:val="008430F3"/>
    <w:rsid w:val="008444E1"/>
    <w:rsid w:val="00844A52"/>
    <w:rsid w:val="0084581E"/>
    <w:rsid w:val="0084697C"/>
    <w:rsid w:val="00846B6B"/>
    <w:rsid w:val="008471F4"/>
    <w:rsid w:val="00847569"/>
    <w:rsid w:val="00847CB6"/>
    <w:rsid w:val="0085043A"/>
    <w:rsid w:val="00850833"/>
    <w:rsid w:val="00851228"/>
    <w:rsid w:val="00851A18"/>
    <w:rsid w:val="00851B73"/>
    <w:rsid w:val="00851C68"/>
    <w:rsid w:val="008522DB"/>
    <w:rsid w:val="00852360"/>
    <w:rsid w:val="008533A8"/>
    <w:rsid w:val="00853699"/>
    <w:rsid w:val="008538BC"/>
    <w:rsid w:val="00854320"/>
    <w:rsid w:val="0085533D"/>
    <w:rsid w:val="008554B9"/>
    <w:rsid w:val="008556A2"/>
    <w:rsid w:val="0085587F"/>
    <w:rsid w:val="00855A47"/>
    <w:rsid w:val="00855E96"/>
    <w:rsid w:val="00855F2A"/>
    <w:rsid w:val="008560CB"/>
    <w:rsid w:val="00856644"/>
    <w:rsid w:val="00856B28"/>
    <w:rsid w:val="00856B5F"/>
    <w:rsid w:val="0085787C"/>
    <w:rsid w:val="0086111C"/>
    <w:rsid w:val="008618D5"/>
    <w:rsid w:val="00861E7D"/>
    <w:rsid w:val="008638C0"/>
    <w:rsid w:val="00863E93"/>
    <w:rsid w:val="00864812"/>
    <w:rsid w:val="00864D67"/>
    <w:rsid w:val="0086553B"/>
    <w:rsid w:val="0086600B"/>
    <w:rsid w:val="0086671D"/>
    <w:rsid w:val="00866882"/>
    <w:rsid w:val="00867445"/>
    <w:rsid w:val="008701A5"/>
    <w:rsid w:val="00871FB8"/>
    <w:rsid w:val="00872CF5"/>
    <w:rsid w:val="008730FA"/>
    <w:rsid w:val="0087396D"/>
    <w:rsid w:val="00873FF5"/>
    <w:rsid w:val="00874073"/>
    <w:rsid w:val="008748CE"/>
    <w:rsid w:val="00874BB6"/>
    <w:rsid w:val="00874E97"/>
    <w:rsid w:val="00874F28"/>
    <w:rsid w:val="008756F5"/>
    <w:rsid w:val="00875E5C"/>
    <w:rsid w:val="008776A0"/>
    <w:rsid w:val="008779BC"/>
    <w:rsid w:val="00880B8A"/>
    <w:rsid w:val="0088360B"/>
    <w:rsid w:val="00883825"/>
    <w:rsid w:val="0088422B"/>
    <w:rsid w:val="00885B56"/>
    <w:rsid w:val="00885FAA"/>
    <w:rsid w:val="00886B96"/>
    <w:rsid w:val="008907C1"/>
    <w:rsid w:val="00891033"/>
    <w:rsid w:val="00891B57"/>
    <w:rsid w:val="008923B4"/>
    <w:rsid w:val="008924C2"/>
    <w:rsid w:val="008924F3"/>
    <w:rsid w:val="00892A27"/>
    <w:rsid w:val="008938C8"/>
    <w:rsid w:val="00894248"/>
    <w:rsid w:val="00895125"/>
    <w:rsid w:val="00895426"/>
    <w:rsid w:val="00895B8D"/>
    <w:rsid w:val="00895BC5"/>
    <w:rsid w:val="00895DBE"/>
    <w:rsid w:val="00896514"/>
    <w:rsid w:val="00896E18"/>
    <w:rsid w:val="0089782F"/>
    <w:rsid w:val="00897EC4"/>
    <w:rsid w:val="008A0346"/>
    <w:rsid w:val="008A1076"/>
    <w:rsid w:val="008A179B"/>
    <w:rsid w:val="008A1EC7"/>
    <w:rsid w:val="008A3E86"/>
    <w:rsid w:val="008A4166"/>
    <w:rsid w:val="008A4993"/>
    <w:rsid w:val="008A4A83"/>
    <w:rsid w:val="008A52AF"/>
    <w:rsid w:val="008A6461"/>
    <w:rsid w:val="008A6C6F"/>
    <w:rsid w:val="008A75C5"/>
    <w:rsid w:val="008A7EDC"/>
    <w:rsid w:val="008B0E9C"/>
    <w:rsid w:val="008B0FD7"/>
    <w:rsid w:val="008B10AC"/>
    <w:rsid w:val="008B21E6"/>
    <w:rsid w:val="008B22DF"/>
    <w:rsid w:val="008B2B55"/>
    <w:rsid w:val="008B2FC2"/>
    <w:rsid w:val="008B38E5"/>
    <w:rsid w:val="008B3E01"/>
    <w:rsid w:val="008B3E84"/>
    <w:rsid w:val="008B445D"/>
    <w:rsid w:val="008B6042"/>
    <w:rsid w:val="008B79C5"/>
    <w:rsid w:val="008C0344"/>
    <w:rsid w:val="008C0C15"/>
    <w:rsid w:val="008C0DE4"/>
    <w:rsid w:val="008C10D0"/>
    <w:rsid w:val="008C1555"/>
    <w:rsid w:val="008C1B38"/>
    <w:rsid w:val="008C2772"/>
    <w:rsid w:val="008C2EDC"/>
    <w:rsid w:val="008C2F0D"/>
    <w:rsid w:val="008C352E"/>
    <w:rsid w:val="008C5A40"/>
    <w:rsid w:val="008C5A44"/>
    <w:rsid w:val="008C71C0"/>
    <w:rsid w:val="008C7DAA"/>
    <w:rsid w:val="008D0B28"/>
    <w:rsid w:val="008D0C86"/>
    <w:rsid w:val="008D1657"/>
    <w:rsid w:val="008D1D80"/>
    <w:rsid w:val="008D2181"/>
    <w:rsid w:val="008D289A"/>
    <w:rsid w:val="008D29E8"/>
    <w:rsid w:val="008D3701"/>
    <w:rsid w:val="008D4E19"/>
    <w:rsid w:val="008D5496"/>
    <w:rsid w:val="008D5914"/>
    <w:rsid w:val="008D6BE3"/>
    <w:rsid w:val="008D6C45"/>
    <w:rsid w:val="008D7EFB"/>
    <w:rsid w:val="008E056E"/>
    <w:rsid w:val="008E07B4"/>
    <w:rsid w:val="008E0C2C"/>
    <w:rsid w:val="008E0D93"/>
    <w:rsid w:val="008E1208"/>
    <w:rsid w:val="008E2790"/>
    <w:rsid w:val="008E2B4E"/>
    <w:rsid w:val="008E2F86"/>
    <w:rsid w:val="008E4898"/>
    <w:rsid w:val="008E48E4"/>
    <w:rsid w:val="008E496D"/>
    <w:rsid w:val="008E4B4F"/>
    <w:rsid w:val="008E4D2B"/>
    <w:rsid w:val="008E5042"/>
    <w:rsid w:val="008E5E72"/>
    <w:rsid w:val="008E5E97"/>
    <w:rsid w:val="008E6159"/>
    <w:rsid w:val="008E67E4"/>
    <w:rsid w:val="008E6B85"/>
    <w:rsid w:val="008E70F1"/>
    <w:rsid w:val="008E7FC8"/>
    <w:rsid w:val="008F009A"/>
    <w:rsid w:val="008F0D0F"/>
    <w:rsid w:val="008F18E3"/>
    <w:rsid w:val="008F1BDF"/>
    <w:rsid w:val="008F2088"/>
    <w:rsid w:val="008F277E"/>
    <w:rsid w:val="008F2A50"/>
    <w:rsid w:val="008F3705"/>
    <w:rsid w:val="008F5159"/>
    <w:rsid w:val="008F55A6"/>
    <w:rsid w:val="008F5D73"/>
    <w:rsid w:val="008F669B"/>
    <w:rsid w:val="008F6F64"/>
    <w:rsid w:val="008F7178"/>
    <w:rsid w:val="008F7ABC"/>
    <w:rsid w:val="00900135"/>
    <w:rsid w:val="009003CA"/>
    <w:rsid w:val="00901352"/>
    <w:rsid w:val="0090137E"/>
    <w:rsid w:val="00902017"/>
    <w:rsid w:val="009029B8"/>
    <w:rsid w:val="00902DA0"/>
    <w:rsid w:val="00904206"/>
    <w:rsid w:val="009042B8"/>
    <w:rsid w:val="00904CF1"/>
    <w:rsid w:val="00905634"/>
    <w:rsid w:val="009063FC"/>
    <w:rsid w:val="00906E3A"/>
    <w:rsid w:val="00906F18"/>
    <w:rsid w:val="00907BC7"/>
    <w:rsid w:val="00907C33"/>
    <w:rsid w:val="00910004"/>
    <w:rsid w:val="00910149"/>
    <w:rsid w:val="00911CA5"/>
    <w:rsid w:val="0091297B"/>
    <w:rsid w:val="00913165"/>
    <w:rsid w:val="00913A55"/>
    <w:rsid w:val="00913CBC"/>
    <w:rsid w:val="00913F6C"/>
    <w:rsid w:val="00914588"/>
    <w:rsid w:val="00914710"/>
    <w:rsid w:val="00914B97"/>
    <w:rsid w:val="00915B4A"/>
    <w:rsid w:val="009161B5"/>
    <w:rsid w:val="00916C2B"/>
    <w:rsid w:val="00916D31"/>
    <w:rsid w:val="009209A3"/>
    <w:rsid w:val="00921485"/>
    <w:rsid w:val="009219F8"/>
    <w:rsid w:val="0092205F"/>
    <w:rsid w:val="009221E1"/>
    <w:rsid w:val="00922824"/>
    <w:rsid w:val="0092282F"/>
    <w:rsid w:val="0092425B"/>
    <w:rsid w:val="0092439D"/>
    <w:rsid w:val="00924DF9"/>
    <w:rsid w:val="00926425"/>
    <w:rsid w:val="00927A2D"/>
    <w:rsid w:val="00927C05"/>
    <w:rsid w:val="009304BA"/>
    <w:rsid w:val="00930C2C"/>
    <w:rsid w:val="00930C61"/>
    <w:rsid w:val="009313E9"/>
    <w:rsid w:val="009317AD"/>
    <w:rsid w:val="00931A6C"/>
    <w:rsid w:val="00932914"/>
    <w:rsid w:val="009336A7"/>
    <w:rsid w:val="009339D4"/>
    <w:rsid w:val="00933A5D"/>
    <w:rsid w:val="009357E2"/>
    <w:rsid w:val="00935FF8"/>
    <w:rsid w:val="00936FC7"/>
    <w:rsid w:val="009374FD"/>
    <w:rsid w:val="0093786B"/>
    <w:rsid w:val="009418C1"/>
    <w:rsid w:val="00941A17"/>
    <w:rsid w:val="00942832"/>
    <w:rsid w:val="00942A04"/>
    <w:rsid w:val="009441E4"/>
    <w:rsid w:val="00944952"/>
    <w:rsid w:val="009453D3"/>
    <w:rsid w:val="00945744"/>
    <w:rsid w:val="00946798"/>
    <w:rsid w:val="009475BF"/>
    <w:rsid w:val="00947B12"/>
    <w:rsid w:val="009505D5"/>
    <w:rsid w:val="009511EA"/>
    <w:rsid w:val="00952023"/>
    <w:rsid w:val="00952143"/>
    <w:rsid w:val="009524FD"/>
    <w:rsid w:val="009528ED"/>
    <w:rsid w:val="0095374F"/>
    <w:rsid w:val="00953A5E"/>
    <w:rsid w:val="00953B72"/>
    <w:rsid w:val="00953CCE"/>
    <w:rsid w:val="00954773"/>
    <w:rsid w:val="00954CCE"/>
    <w:rsid w:val="00954E02"/>
    <w:rsid w:val="009553D3"/>
    <w:rsid w:val="00955EE5"/>
    <w:rsid w:val="0095626B"/>
    <w:rsid w:val="00956388"/>
    <w:rsid w:val="0095663A"/>
    <w:rsid w:val="009566A9"/>
    <w:rsid w:val="009573A3"/>
    <w:rsid w:val="009573CE"/>
    <w:rsid w:val="009579CB"/>
    <w:rsid w:val="0096022A"/>
    <w:rsid w:val="009604CE"/>
    <w:rsid w:val="009617F0"/>
    <w:rsid w:val="00961D3F"/>
    <w:rsid w:val="00962A3B"/>
    <w:rsid w:val="00962B81"/>
    <w:rsid w:val="00963298"/>
    <w:rsid w:val="009634A8"/>
    <w:rsid w:val="00964EE4"/>
    <w:rsid w:val="0096527D"/>
    <w:rsid w:val="00965BA5"/>
    <w:rsid w:val="00965DB5"/>
    <w:rsid w:val="009667B9"/>
    <w:rsid w:val="0096682D"/>
    <w:rsid w:val="009676DA"/>
    <w:rsid w:val="00967707"/>
    <w:rsid w:val="009701E2"/>
    <w:rsid w:val="0097051B"/>
    <w:rsid w:val="0097054A"/>
    <w:rsid w:val="00971BE5"/>
    <w:rsid w:val="00971D70"/>
    <w:rsid w:val="009731B2"/>
    <w:rsid w:val="00973233"/>
    <w:rsid w:val="00973588"/>
    <w:rsid w:val="00973C32"/>
    <w:rsid w:val="00974190"/>
    <w:rsid w:val="009741CE"/>
    <w:rsid w:val="009746E0"/>
    <w:rsid w:val="00974AE2"/>
    <w:rsid w:val="00975208"/>
    <w:rsid w:val="009754DD"/>
    <w:rsid w:val="00975D47"/>
    <w:rsid w:val="0097681E"/>
    <w:rsid w:val="009768FF"/>
    <w:rsid w:val="0098119E"/>
    <w:rsid w:val="00981A82"/>
    <w:rsid w:val="009829E7"/>
    <w:rsid w:val="00985FAD"/>
    <w:rsid w:val="0098633F"/>
    <w:rsid w:val="009870E9"/>
    <w:rsid w:val="0098767C"/>
    <w:rsid w:val="00990D52"/>
    <w:rsid w:val="00991094"/>
    <w:rsid w:val="00991DFD"/>
    <w:rsid w:val="009926A1"/>
    <w:rsid w:val="0099272A"/>
    <w:rsid w:val="009927CB"/>
    <w:rsid w:val="00992C04"/>
    <w:rsid w:val="00992ECD"/>
    <w:rsid w:val="0099319F"/>
    <w:rsid w:val="00993F2F"/>
    <w:rsid w:val="009952C4"/>
    <w:rsid w:val="009957D0"/>
    <w:rsid w:val="009A034A"/>
    <w:rsid w:val="009A0BCE"/>
    <w:rsid w:val="009A191E"/>
    <w:rsid w:val="009A199A"/>
    <w:rsid w:val="009A2089"/>
    <w:rsid w:val="009A21DA"/>
    <w:rsid w:val="009A3F7E"/>
    <w:rsid w:val="009A4970"/>
    <w:rsid w:val="009A4B7C"/>
    <w:rsid w:val="009A54B8"/>
    <w:rsid w:val="009A5B5D"/>
    <w:rsid w:val="009A5E01"/>
    <w:rsid w:val="009A5F57"/>
    <w:rsid w:val="009A6541"/>
    <w:rsid w:val="009A7DC0"/>
    <w:rsid w:val="009B0F1B"/>
    <w:rsid w:val="009B0FC0"/>
    <w:rsid w:val="009B1341"/>
    <w:rsid w:val="009B1B37"/>
    <w:rsid w:val="009B1DBC"/>
    <w:rsid w:val="009B2193"/>
    <w:rsid w:val="009B232E"/>
    <w:rsid w:val="009B2373"/>
    <w:rsid w:val="009B28F6"/>
    <w:rsid w:val="009B2FEA"/>
    <w:rsid w:val="009B3A67"/>
    <w:rsid w:val="009B491F"/>
    <w:rsid w:val="009B5BE4"/>
    <w:rsid w:val="009B5CC0"/>
    <w:rsid w:val="009B60B1"/>
    <w:rsid w:val="009B67A9"/>
    <w:rsid w:val="009B7BE1"/>
    <w:rsid w:val="009C0071"/>
    <w:rsid w:val="009C0A1B"/>
    <w:rsid w:val="009C0A3C"/>
    <w:rsid w:val="009C1AA1"/>
    <w:rsid w:val="009C1E19"/>
    <w:rsid w:val="009C2FB8"/>
    <w:rsid w:val="009C31C2"/>
    <w:rsid w:val="009C376A"/>
    <w:rsid w:val="009C4A95"/>
    <w:rsid w:val="009C4B42"/>
    <w:rsid w:val="009C4B77"/>
    <w:rsid w:val="009C515A"/>
    <w:rsid w:val="009C5887"/>
    <w:rsid w:val="009C5DCE"/>
    <w:rsid w:val="009C6A87"/>
    <w:rsid w:val="009C7951"/>
    <w:rsid w:val="009C7A96"/>
    <w:rsid w:val="009C7C7D"/>
    <w:rsid w:val="009C7CD9"/>
    <w:rsid w:val="009D0CEE"/>
    <w:rsid w:val="009D0DDE"/>
    <w:rsid w:val="009D0E3E"/>
    <w:rsid w:val="009D0FDC"/>
    <w:rsid w:val="009D1516"/>
    <w:rsid w:val="009D174F"/>
    <w:rsid w:val="009D1777"/>
    <w:rsid w:val="009D33D1"/>
    <w:rsid w:val="009D3814"/>
    <w:rsid w:val="009D3E6D"/>
    <w:rsid w:val="009D4173"/>
    <w:rsid w:val="009D4283"/>
    <w:rsid w:val="009D43B4"/>
    <w:rsid w:val="009D55D9"/>
    <w:rsid w:val="009D5854"/>
    <w:rsid w:val="009D5C58"/>
    <w:rsid w:val="009D60DE"/>
    <w:rsid w:val="009D6108"/>
    <w:rsid w:val="009D693A"/>
    <w:rsid w:val="009D7EFF"/>
    <w:rsid w:val="009E020B"/>
    <w:rsid w:val="009E0329"/>
    <w:rsid w:val="009E1679"/>
    <w:rsid w:val="009E17E7"/>
    <w:rsid w:val="009E250A"/>
    <w:rsid w:val="009E34F9"/>
    <w:rsid w:val="009E48B3"/>
    <w:rsid w:val="009E4B5F"/>
    <w:rsid w:val="009E5017"/>
    <w:rsid w:val="009E5742"/>
    <w:rsid w:val="009E5C85"/>
    <w:rsid w:val="009E6191"/>
    <w:rsid w:val="009E6B55"/>
    <w:rsid w:val="009E6C44"/>
    <w:rsid w:val="009E77B5"/>
    <w:rsid w:val="009F0B5E"/>
    <w:rsid w:val="009F14AE"/>
    <w:rsid w:val="009F1C5E"/>
    <w:rsid w:val="009F2790"/>
    <w:rsid w:val="009F28C7"/>
    <w:rsid w:val="009F2902"/>
    <w:rsid w:val="009F2CDD"/>
    <w:rsid w:val="009F2D02"/>
    <w:rsid w:val="009F3770"/>
    <w:rsid w:val="009F38FD"/>
    <w:rsid w:val="009F3B41"/>
    <w:rsid w:val="009F3B5F"/>
    <w:rsid w:val="009F3E3B"/>
    <w:rsid w:val="009F4045"/>
    <w:rsid w:val="009F4116"/>
    <w:rsid w:val="009F4341"/>
    <w:rsid w:val="009F55D8"/>
    <w:rsid w:val="009F57E1"/>
    <w:rsid w:val="009F67D7"/>
    <w:rsid w:val="009F6C52"/>
    <w:rsid w:val="009F7718"/>
    <w:rsid w:val="00A0060A"/>
    <w:rsid w:val="00A008D5"/>
    <w:rsid w:val="00A01401"/>
    <w:rsid w:val="00A0159C"/>
    <w:rsid w:val="00A01C4C"/>
    <w:rsid w:val="00A02EBD"/>
    <w:rsid w:val="00A044C6"/>
    <w:rsid w:val="00A05DDF"/>
    <w:rsid w:val="00A061F2"/>
    <w:rsid w:val="00A0635F"/>
    <w:rsid w:val="00A06368"/>
    <w:rsid w:val="00A06B5B"/>
    <w:rsid w:val="00A076D7"/>
    <w:rsid w:val="00A10DB3"/>
    <w:rsid w:val="00A10FE8"/>
    <w:rsid w:val="00A12338"/>
    <w:rsid w:val="00A1356C"/>
    <w:rsid w:val="00A14565"/>
    <w:rsid w:val="00A14C0D"/>
    <w:rsid w:val="00A14F40"/>
    <w:rsid w:val="00A16CEE"/>
    <w:rsid w:val="00A16D29"/>
    <w:rsid w:val="00A16EDD"/>
    <w:rsid w:val="00A17298"/>
    <w:rsid w:val="00A17C0E"/>
    <w:rsid w:val="00A17F61"/>
    <w:rsid w:val="00A2057A"/>
    <w:rsid w:val="00A2086F"/>
    <w:rsid w:val="00A21264"/>
    <w:rsid w:val="00A220CD"/>
    <w:rsid w:val="00A22552"/>
    <w:rsid w:val="00A225C7"/>
    <w:rsid w:val="00A22DE8"/>
    <w:rsid w:val="00A232EA"/>
    <w:rsid w:val="00A2387A"/>
    <w:rsid w:val="00A239CB"/>
    <w:rsid w:val="00A24733"/>
    <w:rsid w:val="00A25130"/>
    <w:rsid w:val="00A25235"/>
    <w:rsid w:val="00A2542A"/>
    <w:rsid w:val="00A259D5"/>
    <w:rsid w:val="00A25B56"/>
    <w:rsid w:val="00A25FD5"/>
    <w:rsid w:val="00A26DB8"/>
    <w:rsid w:val="00A27332"/>
    <w:rsid w:val="00A27F81"/>
    <w:rsid w:val="00A328F7"/>
    <w:rsid w:val="00A33655"/>
    <w:rsid w:val="00A3379B"/>
    <w:rsid w:val="00A3385F"/>
    <w:rsid w:val="00A33C00"/>
    <w:rsid w:val="00A33EDC"/>
    <w:rsid w:val="00A343DD"/>
    <w:rsid w:val="00A34E92"/>
    <w:rsid w:val="00A34FD6"/>
    <w:rsid w:val="00A354DD"/>
    <w:rsid w:val="00A360D0"/>
    <w:rsid w:val="00A36572"/>
    <w:rsid w:val="00A403DD"/>
    <w:rsid w:val="00A407FB"/>
    <w:rsid w:val="00A41F1E"/>
    <w:rsid w:val="00A428B0"/>
    <w:rsid w:val="00A4297D"/>
    <w:rsid w:val="00A42C70"/>
    <w:rsid w:val="00A44346"/>
    <w:rsid w:val="00A4446C"/>
    <w:rsid w:val="00A4464A"/>
    <w:rsid w:val="00A44ADA"/>
    <w:rsid w:val="00A4506D"/>
    <w:rsid w:val="00A45B8F"/>
    <w:rsid w:val="00A45FB4"/>
    <w:rsid w:val="00A4654E"/>
    <w:rsid w:val="00A46F66"/>
    <w:rsid w:val="00A47313"/>
    <w:rsid w:val="00A47FB7"/>
    <w:rsid w:val="00A47FFC"/>
    <w:rsid w:val="00A50130"/>
    <w:rsid w:val="00A50A2D"/>
    <w:rsid w:val="00A50C94"/>
    <w:rsid w:val="00A5178C"/>
    <w:rsid w:val="00A51FFF"/>
    <w:rsid w:val="00A525C8"/>
    <w:rsid w:val="00A52663"/>
    <w:rsid w:val="00A52821"/>
    <w:rsid w:val="00A529B3"/>
    <w:rsid w:val="00A53A1B"/>
    <w:rsid w:val="00A53BBB"/>
    <w:rsid w:val="00A549B4"/>
    <w:rsid w:val="00A54C68"/>
    <w:rsid w:val="00A54FA7"/>
    <w:rsid w:val="00A558C6"/>
    <w:rsid w:val="00A55FEB"/>
    <w:rsid w:val="00A56106"/>
    <w:rsid w:val="00A5666C"/>
    <w:rsid w:val="00A56B8D"/>
    <w:rsid w:val="00A57718"/>
    <w:rsid w:val="00A6031E"/>
    <w:rsid w:val="00A6090C"/>
    <w:rsid w:val="00A61CAD"/>
    <w:rsid w:val="00A61EE8"/>
    <w:rsid w:val="00A62DD3"/>
    <w:rsid w:val="00A63330"/>
    <w:rsid w:val="00A64642"/>
    <w:rsid w:val="00A658EB"/>
    <w:rsid w:val="00A665CA"/>
    <w:rsid w:val="00A666CA"/>
    <w:rsid w:val="00A703C6"/>
    <w:rsid w:val="00A70507"/>
    <w:rsid w:val="00A710A6"/>
    <w:rsid w:val="00A7489F"/>
    <w:rsid w:val="00A77C9F"/>
    <w:rsid w:val="00A81871"/>
    <w:rsid w:val="00A8197D"/>
    <w:rsid w:val="00A81C15"/>
    <w:rsid w:val="00A82C41"/>
    <w:rsid w:val="00A83106"/>
    <w:rsid w:val="00A83228"/>
    <w:rsid w:val="00A849DE"/>
    <w:rsid w:val="00A84EDC"/>
    <w:rsid w:val="00A852DE"/>
    <w:rsid w:val="00A85FF2"/>
    <w:rsid w:val="00A87567"/>
    <w:rsid w:val="00A932B0"/>
    <w:rsid w:val="00A93A0A"/>
    <w:rsid w:val="00A94842"/>
    <w:rsid w:val="00A94A63"/>
    <w:rsid w:val="00A94C89"/>
    <w:rsid w:val="00A9512B"/>
    <w:rsid w:val="00A96864"/>
    <w:rsid w:val="00A97C52"/>
    <w:rsid w:val="00A97F48"/>
    <w:rsid w:val="00AA07CC"/>
    <w:rsid w:val="00AA12FE"/>
    <w:rsid w:val="00AA1861"/>
    <w:rsid w:val="00AA18B4"/>
    <w:rsid w:val="00AA2FA1"/>
    <w:rsid w:val="00AA3C65"/>
    <w:rsid w:val="00AA4281"/>
    <w:rsid w:val="00AA43B5"/>
    <w:rsid w:val="00AA4454"/>
    <w:rsid w:val="00AA4B54"/>
    <w:rsid w:val="00AA52FA"/>
    <w:rsid w:val="00AA5DD4"/>
    <w:rsid w:val="00AA5E24"/>
    <w:rsid w:val="00AA66B3"/>
    <w:rsid w:val="00AA6C41"/>
    <w:rsid w:val="00AA718E"/>
    <w:rsid w:val="00AA776A"/>
    <w:rsid w:val="00AB0107"/>
    <w:rsid w:val="00AB1013"/>
    <w:rsid w:val="00AB1D0B"/>
    <w:rsid w:val="00AB1E74"/>
    <w:rsid w:val="00AB325F"/>
    <w:rsid w:val="00AB34C1"/>
    <w:rsid w:val="00AB399D"/>
    <w:rsid w:val="00AB3AFA"/>
    <w:rsid w:val="00AB3B43"/>
    <w:rsid w:val="00AB3BED"/>
    <w:rsid w:val="00AB4440"/>
    <w:rsid w:val="00AB47EA"/>
    <w:rsid w:val="00AB499C"/>
    <w:rsid w:val="00AB4A8A"/>
    <w:rsid w:val="00AB4B97"/>
    <w:rsid w:val="00AB4BC1"/>
    <w:rsid w:val="00AB5151"/>
    <w:rsid w:val="00AB5677"/>
    <w:rsid w:val="00AB5CEA"/>
    <w:rsid w:val="00AB645E"/>
    <w:rsid w:val="00AB688C"/>
    <w:rsid w:val="00AB7084"/>
    <w:rsid w:val="00AB7BCF"/>
    <w:rsid w:val="00AC09B2"/>
    <w:rsid w:val="00AC0BFE"/>
    <w:rsid w:val="00AC13FB"/>
    <w:rsid w:val="00AC1694"/>
    <w:rsid w:val="00AC2BBA"/>
    <w:rsid w:val="00AC38BB"/>
    <w:rsid w:val="00AC3FE3"/>
    <w:rsid w:val="00AC423A"/>
    <w:rsid w:val="00AC55C9"/>
    <w:rsid w:val="00AC5F9C"/>
    <w:rsid w:val="00AC608B"/>
    <w:rsid w:val="00AC64B9"/>
    <w:rsid w:val="00AC7AC2"/>
    <w:rsid w:val="00AD00AF"/>
    <w:rsid w:val="00AD024A"/>
    <w:rsid w:val="00AD078E"/>
    <w:rsid w:val="00AD082A"/>
    <w:rsid w:val="00AD0BEF"/>
    <w:rsid w:val="00AD1CDF"/>
    <w:rsid w:val="00AD2EE9"/>
    <w:rsid w:val="00AD3060"/>
    <w:rsid w:val="00AD33CB"/>
    <w:rsid w:val="00AD33E8"/>
    <w:rsid w:val="00AD431D"/>
    <w:rsid w:val="00AD47A7"/>
    <w:rsid w:val="00AD5204"/>
    <w:rsid w:val="00AD525D"/>
    <w:rsid w:val="00AD64F2"/>
    <w:rsid w:val="00AD6794"/>
    <w:rsid w:val="00AD68B0"/>
    <w:rsid w:val="00AD6AC2"/>
    <w:rsid w:val="00AD6C33"/>
    <w:rsid w:val="00AD6DB4"/>
    <w:rsid w:val="00AD73F0"/>
    <w:rsid w:val="00AE03F6"/>
    <w:rsid w:val="00AE0B36"/>
    <w:rsid w:val="00AE0ED3"/>
    <w:rsid w:val="00AE135A"/>
    <w:rsid w:val="00AE1729"/>
    <w:rsid w:val="00AE1B57"/>
    <w:rsid w:val="00AE2F0D"/>
    <w:rsid w:val="00AE3451"/>
    <w:rsid w:val="00AE379B"/>
    <w:rsid w:val="00AE4252"/>
    <w:rsid w:val="00AE4978"/>
    <w:rsid w:val="00AE4D17"/>
    <w:rsid w:val="00AE5257"/>
    <w:rsid w:val="00AE57BA"/>
    <w:rsid w:val="00AE65FA"/>
    <w:rsid w:val="00AE7A4E"/>
    <w:rsid w:val="00AE7B9B"/>
    <w:rsid w:val="00AE7C97"/>
    <w:rsid w:val="00AF146E"/>
    <w:rsid w:val="00AF1AE7"/>
    <w:rsid w:val="00AF2210"/>
    <w:rsid w:val="00AF4966"/>
    <w:rsid w:val="00AF4BBB"/>
    <w:rsid w:val="00AF4DD3"/>
    <w:rsid w:val="00AF500B"/>
    <w:rsid w:val="00AF52E1"/>
    <w:rsid w:val="00AF54ED"/>
    <w:rsid w:val="00AF588B"/>
    <w:rsid w:val="00AF5BAC"/>
    <w:rsid w:val="00AF5EF0"/>
    <w:rsid w:val="00AF62D4"/>
    <w:rsid w:val="00AF6A92"/>
    <w:rsid w:val="00AF6CAA"/>
    <w:rsid w:val="00AF6D5E"/>
    <w:rsid w:val="00AF736B"/>
    <w:rsid w:val="00AF73E0"/>
    <w:rsid w:val="00AF76B4"/>
    <w:rsid w:val="00AF7B03"/>
    <w:rsid w:val="00B00100"/>
    <w:rsid w:val="00B00412"/>
    <w:rsid w:val="00B00472"/>
    <w:rsid w:val="00B00F32"/>
    <w:rsid w:val="00B01592"/>
    <w:rsid w:val="00B01829"/>
    <w:rsid w:val="00B01930"/>
    <w:rsid w:val="00B03C8A"/>
    <w:rsid w:val="00B046C7"/>
    <w:rsid w:val="00B0500F"/>
    <w:rsid w:val="00B053EE"/>
    <w:rsid w:val="00B0648E"/>
    <w:rsid w:val="00B06762"/>
    <w:rsid w:val="00B10222"/>
    <w:rsid w:val="00B10257"/>
    <w:rsid w:val="00B10D81"/>
    <w:rsid w:val="00B10F0D"/>
    <w:rsid w:val="00B115C0"/>
    <w:rsid w:val="00B11FDC"/>
    <w:rsid w:val="00B1215B"/>
    <w:rsid w:val="00B13AA9"/>
    <w:rsid w:val="00B13D43"/>
    <w:rsid w:val="00B13D49"/>
    <w:rsid w:val="00B13DC9"/>
    <w:rsid w:val="00B13DD7"/>
    <w:rsid w:val="00B1484D"/>
    <w:rsid w:val="00B14D89"/>
    <w:rsid w:val="00B1553C"/>
    <w:rsid w:val="00B15ADC"/>
    <w:rsid w:val="00B15B39"/>
    <w:rsid w:val="00B15BD8"/>
    <w:rsid w:val="00B16164"/>
    <w:rsid w:val="00B16CEB"/>
    <w:rsid w:val="00B16DB8"/>
    <w:rsid w:val="00B16EAF"/>
    <w:rsid w:val="00B1717D"/>
    <w:rsid w:val="00B174AC"/>
    <w:rsid w:val="00B17B1C"/>
    <w:rsid w:val="00B2019F"/>
    <w:rsid w:val="00B201DA"/>
    <w:rsid w:val="00B21D4B"/>
    <w:rsid w:val="00B21EFE"/>
    <w:rsid w:val="00B22E67"/>
    <w:rsid w:val="00B22FFB"/>
    <w:rsid w:val="00B23063"/>
    <w:rsid w:val="00B23077"/>
    <w:rsid w:val="00B2392F"/>
    <w:rsid w:val="00B23979"/>
    <w:rsid w:val="00B2493E"/>
    <w:rsid w:val="00B24987"/>
    <w:rsid w:val="00B24ACE"/>
    <w:rsid w:val="00B24FD9"/>
    <w:rsid w:val="00B2634C"/>
    <w:rsid w:val="00B26B2F"/>
    <w:rsid w:val="00B26BD8"/>
    <w:rsid w:val="00B27152"/>
    <w:rsid w:val="00B27C51"/>
    <w:rsid w:val="00B27FFD"/>
    <w:rsid w:val="00B30A48"/>
    <w:rsid w:val="00B30D3F"/>
    <w:rsid w:val="00B30D53"/>
    <w:rsid w:val="00B30E47"/>
    <w:rsid w:val="00B30EC1"/>
    <w:rsid w:val="00B3178F"/>
    <w:rsid w:val="00B31C28"/>
    <w:rsid w:val="00B31CDD"/>
    <w:rsid w:val="00B32AAE"/>
    <w:rsid w:val="00B33445"/>
    <w:rsid w:val="00B3381A"/>
    <w:rsid w:val="00B340CC"/>
    <w:rsid w:val="00B340FB"/>
    <w:rsid w:val="00B3572A"/>
    <w:rsid w:val="00B35FD2"/>
    <w:rsid w:val="00B3679F"/>
    <w:rsid w:val="00B36F87"/>
    <w:rsid w:val="00B37DD0"/>
    <w:rsid w:val="00B40697"/>
    <w:rsid w:val="00B406EF"/>
    <w:rsid w:val="00B408F6"/>
    <w:rsid w:val="00B413A9"/>
    <w:rsid w:val="00B4218A"/>
    <w:rsid w:val="00B428CF"/>
    <w:rsid w:val="00B4298E"/>
    <w:rsid w:val="00B43BD6"/>
    <w:rsid w:val="00B43D2A"/>
    <w:rsid w:val="00B46847"/>
    <w:rsid w:val="00B507FC"/>
    <w:rsid w:val="00B510DC"/>
    <w:rsid w:val="00B51A1B"/>
    <w:rsid w:val="00B51D08"/>
    <w:rsid w:val="00B53AAC"/>
    <w:rsid w:val="00B55A0D"/>
    <w:rsid w:val="00B55C08"/>
    <w:rsid w:val="00B55FD6"/>
    <w:rsid w:val="00B56F12"/>
    <w:rsid w:val="00B572FF"/>
    <w:rsid w:val="00B574DD"/>
    <w:rsid w:val="00B60F65"/>
    <w:rsid w:val="00B61123"/>
    <w:rsid w:val="00B64311"/>
    <w:rsid w:val="00B64CEC"/>
    <w:rsid w:val="00B6604E"/>
    <w:rsid w:val="00B66665"/>
    <w:rsid w:val="00B66FCF"/>
    <w:rsid w:val="00B670E4"/>
    <w:rsid w:val="00B679AC"/>
    <w:rsid w:val="00B67B14"/>
    <w:rsid w:val="00B70326"/>
    <w:rsid w:val="00B70521"/>
    <w:rsid w:val="00B707FC"/>
    <w:rsid w:val="00B70C59"/>
    <w:rsid w:val="00B71219"/>
    <w:rsid w:val="00B7251E"/>
    <w:rsid w:val="00B72C95"/>
    <w:rsid w:val="00B732DB"/>
    <w:rsid w:val="00B73659"/>
    <w:rsid w:val="00B7379A"/>
    <w:rsid w:val="00B738D6"/>
    <w:rsid w:val="00B73999"/>
    <w:rsid w:val="00B739EA"/>
    <w:rsid w:val="00B73F61"/>
    <w:rsid w:val="00B74395"/>
    <w:rsid w:val="00B74B19"/>
    <w:rsid w:val="00B74E0F"/>
    <w:rsid w:val="00B76750"/>
    <w:rsid w:val="00B77E3E"/>
    <w:rsid w:val="00B80120"/>
    <w:rsid w:val="00B80189"/>
    <w:rsid w:val="00B803C1"/>
    <w:rsid w:val="00B80978"/>
    <w:rsid w:val="00B81C3F"/>
    <w:rsid w:val="00B81E1E"/>
    <w:rsid w:val="00B81F9B"/>
    <w:rsid w:val="00B82745"/>
    <w:rsid w:val="00B82EEE"/>
    <w:rsid w:val="00B83842"/>
    <w:rsid w:val="00B83CE7"/>
    <w:rsid w:val="00B84C17"/>
    <w:rsid w:val="00B853F7"/>
    <w:rsid w:val="00B8585C"/>
    <w:rsid w:val="00B85E26"/>
    <w:rsid w:val="00B864FE"/>
    <w:rsid w:val="00B86B67"/>
    <w:rsid w:val="00B87661"/>
    <w:rsid w:val="00B87C64"/>
    <w:rsid w:val="00B90193"/>
    <w:rsid w:val="00B90C55"/>
    <w:rsid w:val="00B911D9"/>
    <w:rsid w:val="00B9191E"/>
    <w:rsid w:val="00B91EF6"/>
    <w:rsid w:val="00B9229E"/>
    <w:rsid w:val="00B931D3"/>
    <w:rsid w:val="00B93BAB"/>
    <w:rsid w:val="00B93C16"/>
    <w:rsid w:val="00B95692"/>
    <w:rsid w:val="00B95E6C"/>
    <w:rsid w:val="00BA2DC4"/>
    <w:rsid w:val="00BA3B7D"/>
    <w:rsid w:val="00BA3D33"/>
    <w:rsid w:val="00BA50FE"/>
    <w:rsid w:val="00BA5250"/>
    <w:rsid w:val="00BA5AF2"/>
    <w:rsid w:val="00BA765D"/>
    <w:rsid w:val="00BA7FCA"/>
    <w:rsid w:val="00BB0469"/>
    <w:rsid w:val="00BB09CC"/>
    <w:rsid w:val="00BB114E"/>
    <w:rsid w:val="00BB16A7"/>
    <w:rsid w:val="00BB1F17"/>
    <w:rsid w:val="00BB244F"/>
    <w:rsid w:val="00BB2977"/>
    <w:rsid w:val="00BB314F"/>
    <w:rsid w:val="00BB3391"/>
    <w:rsid w:val="00BB3609"/>
    <w:rsid w:val="00BB40EC"/>
    <w:rsid w:val="00BB4DCE"/>
    <w:rsid w:val="00BB518D"/>
    <w:rsid w:val="00BB5E88"/>
    <w:rsid w:val="00BC0B78"/>
    <w:rsid w:val="00BC12D0"/>
    <w:rsid w:val="00BC171F"/>
    <w:rsid w:val="00BC1809"/>
    <w:rsid w:val="00BC1DCA"/>
    <w:rsid w:val="00BC2318"/>
    <w:rsid w:val="00BC486D"/>
    <w:rsid w:val="00BC6880"/>
    <w:rsid w:val="00BC6B9A"/>
    <w:rsid w:val="00BC6BBE"/>
    <w:rsid w:val="00BC725F"/>
    <w:rsid w:val="00BD063C"/>
    <w:rsid w:val="00BD07F3"/>
    <w:rsid w:val="00BD1593"/>
    <w:rsid w:val="00BD1B78"/>
    <w:rsid w:val="00BD3AB5"/>
    <w:rsid w:val="00BD3B2F"/>
    <w:rsid w:val="00BD449F"/>
    <w:rsid w:val="00BD46E9"/>
    <w:rsid w:val="00BD482A"/>
    <w:rsid w:val="00BD5366"/>
    <w:rsid w:val="00BD53E3"/>
    <w:rsid w:val="00BD6B6C"/>
    <w:rsid w:val="00BD7026"/>
    <w:rsid w:val="00BD70B9"/>
    <w:rsid w:val="00BD73C2"/>
    <w:rsid w:val="00BD74FA"/>
    <w:rsid w:val="00BE1266"/>
    <w:rsid w:val="00BE1643"/>
    <w:rsid w:val="00BE1649"/>
    <w:rsid w:val="00BE1A73"/>
    <w:rsid w:val="00BE1BB5"/>
    <w:rsid w:val="00BE23F7"/>
    <w:rsid w:val="00BE2EC9"/>
    <w:rsid w:val="00BE31FB"/>
    <w:rsid w:val="00BE3D4E"/>
    <w:rsid w:val="00BE3DDE"/>
    <w:rsid w:val="00BE4272"/>
    <w:rsid w:val="00BE44F5"/>
    <w:rsid w:val="00BE454B"/>
    <w:rsid w:val="00BE4727"/>
    <w:rsid w:val="00BE4746"/>
    <w:rsid w:val="00BE4E4E"/>
    <w:rsid w:val="00BE6357"/>
    <w:rsid w:val="00BE675C"/>
    <w:rsid w:val="00BE6D22"/>
    <w:rsid w:val="00BE6DA1"/>
    <w:rsid w:val="00BF082C"/>
    <w:rsid w:val="00BF20A9"/>
    <w:rsid w:val="00BF3958"/>
    <w:rsid w:val="00BF424D"/>
    <w:rsid w:val="00BF4493"/>
    <w:rsid w:val="00BF48AD"/>
    <w:rsid w:val="00BF49D2"/>
    <w:rsid w:val="00BF502C"/>
    <w:rsid w:val="00BF51F7"/>
    <w:rsid w:val="00BF59BF"/>
    <w:rsid w:val="00BF609D"/>
    <w:rsid w:val="00BF66C6"/>
    <w:rsid w:val="00C0029B"/>
    <w:rsid w:val="00C00F72"/>
    <w:rsid w:val="00C013EA"/>
    <w:rsid w:val="00C03B4F"/>
    <w:rsid w:val="00C05227"/>
    <w:rsid w:val="00C05BB7"/>
    <w:rsid w:val="00C063CD"/>
    <w:rsid w:val="00C0678B"/>
    <w:rsid w:val="00C06F7A"/>
    <w:rsid w:val="00C07260"/>
    <w:rsid w:val="00C0745B"/>
    <w:rsid w:val="00C07F8B"/>
    <w:rsid w:val="00C10A12"/>
    <w:rsid w:val="00C1133D"/>
    <w:rsid w:val="00C11865"/>
    <w:rsid w:val="00C11CA2"/>
    <w:rsid w:val="00C125AA"/>
    <w:rsid w:val="00C12687"/>
    <w:rsid w:val="00C130B2"/>
    <w:rsid w:val="00C134A8"/>
    <w:rsid w:val="00C14871"/>
    <w:rsid w:val="00C14927"/>
    <w:rsid w:val="00C14B9A"/>
    <w:rsid w:val="00C15502"/>
    <w:rsid w:val="00C16E72"/>
    <w:rsid w:val="00C175B0"/>
    <w:rsid w:val="00C17BD9"/>
    <w:rsid w:val="00C20037"/>
    <w:rsid w:val="00C203EA"/>
    <w:rsid w:val="00C215DE"/>
    <w:rsid w:val="00C21F7D"/>
    <w:rsid w:val="00C223BB"/>
    <w:rsid w:val="00C2316C"/>
    <w:rsid w:val="00C237B3"/>
    <w:rsid w:val="00C23D97"/>
    <w:rsid w:val="00C248AE"/>
    <w:rsid w:val="00C2496C"/>
    <w:rsid w:val="00C24B23"/>
    <w:rsid w:val="00C2510A"/>
    <w:rsid w:val="00C25489"/>
    <w:rsid w:val="00C255C7"/>
    <w:rsid w:val="00C261E7"/>
    <w:rsid w:val="00C278B2"/>
    <w:rsid w:val="00C3088F"/>
    <w:rsid w:val="00C30E95"/>
    <w:rsid w:val="00C30F6A"/>
    <w:rsid w:val="00C31325"/>
    <w:rsid w:val="00C317F1"/>
    <w:rsid w:val="00C31B91"/>
    <w:rsid w:val="00C32FA9"/>
    <w:rsid w:val="00C33AA5"/>
    <w:rsid w:val="00C33B2F"/>
    <w:rsid w:val="00C34459"/>
    <w:rsid w:val="00C347F7"/>
    <w:rsid w:val="00C35144"/>
    <w:rsid w:val="00C353C0"/>
    <w:rsid w:val="00C3685F"/>
    <w:rsid w:val="00C3694E"/>
    <w:rsid w:val="00C36FE3"/>
    <w:rsid w:val="00C37295"/>
    <w:rsid w:val="00C40B63"/>
    <w:rsid w:val="00C40B82"/>
    <w:rsid w:val="00C41B6E"/>
    <w:rsid w:val="00C4244B"/>
    <w:rsid w:val="00C42689"/>
    <w:rsid w:val="00C42740"/>
    <w:rsid w:val="00C43881"/>
    <w:rsid w:val="00C43954"/>
    <w:rsid w:val="00C44320"/>
    <w:rsid w:val="00C44543"/>
    <w:rsid w:val="00C448C7"/>
    <w:rsid w:val="00C44BCE"/>
    <w:rsid w:val="00C44BD5"/>
    <w:rsid w:val="00C44ED1"/>
    <w:rsid w:val="00C45741"/>
    <w:rsid w:val="00C45A02"/>
    <w:rsid w:val="00C46AE2"/>
    <w:rsid w:val="00C47E46"/>
    <w:rsid w:val="00C50305"/>
    <w:rsid w:val="00C508F0"/>
    <w:rsid w:val="00C50AC8"/>
    <w:rsid w:val="00C51B4E"/>
    <w:rsid w:val="00C51D8D"/>
    <w:rsid w:val="00C523D3"/>
    <w:rsid w:val="00C52CA6"/>
    <w:rsid w:val="00C52F53"/>
    <w:rsid w:val="00C53289"/>
    <w:rsid w:val="00C54430"/>
    <w:rsid w:val="00C544D8"/>
    <w:rsid w:val="00C559DC"/>
    <w:rsid w:val="00C56A28"/>
    <w:rsid w:val="00C56BAC"/>
    <w:rsid w:val="00C56DA2"/>
    <w:rsid w:val="00C57D72"/>
    <w:rsid w:val="00C61ACF"/>
    <w:rsid w:val="00C623E5"/>
    <w:rsid w:val="00C62576"/>
    <w:rsid w:val="00C63B52"/>
    <w:rsid w:val="00C644D8"/>
    <w:rsid w:val="00C646D1"/>
    <w:rsid w:val="00C64F0D"/>
    <w:rsid w:val="00C65249"/>
    <w:rsid w:val="00C66316"/>
    <w:rsid w:val="00C66918"/>
    <w:rsid w:val="00C678E9"/>
    <w:rsid w:val="00C7027B"/>
    <w:rsid w:val="00C72135"/>
    <w:rsid w:val="00C7268A"/>
    <w:rsid w:val="00C72B87"/>
    <w:rsid w:val="00C72BBB"/>
    <w:rsid w:val="00C72DEA"/>
    <w:rsid w:val="00C72EE6"/>
    <w:rsid w:val="00C74172"/>
    <w:rsid w:val="00C746F7"/>
    <w:rsid w:val="00C748BC"/>
    <w:rsid w:val="00C75382"/>
    <w:rsid w:val="00C75A8E"/>
    <w:rsid w:val="00C75C58"/>
    <w:rsid w:val="00C76999"/>
    <w:rsid w:val="00C76B1B"/>
    <w:rsid w:val="00C76DC2"/>
    <w:rsid w:val="00C7787F"/>
    <w:rsid w:val="00C77991"/>
    <w:rsid w:val="00C80648"/>
    <w:rsid w:val="00C8065D"/>
    <w:rsid w:val="00C80F39"/>
    <w:rsid w:val="00C81137"/>
    <w:rsid w:val="00C81183"/>
    <w:rsid w:val="00C81CEA"/>
    <w:rsid w:val="00C82792"/>
    <w:rsid w:val="00C8352E"/>
    <w:rsid w:val="00C838C3"/>
    <w:rsid w:val="00C848D1"/>
    <w:rsid w:val="00C84D5B"/>
    <w:rsid w:val="00C86061"/>
    <w:rsid w:val="00C8641D"/>
    <w:rsid w:val="00C8652E"/>
    <w:rsid w:val="00C867B6"/>
    <w:rsid w:val="00C87170"/>
    <w:rsid w:val="00C8775A"/>
    <w:rsid w:val="00C90A73"/>
    <w:rsid w:val="00C90AFA"/>
    <w:rsid w:val="00C919FC"/>
    <w:rsid w:val="00C920F5"/>
    <w:rsid w:val="00C92959"/>
    <w:rsid w:val="00C939ED"/>
    <w:rsid w:val="00C9506C"/>
    <w:rsid w:val="00C95131"/>
    <w:rsid w:val="00C96651"/>
    <w:rsid w:val="00C972DB"/>
    <w:rsid w:val="00C9786F"/>
    <w:rsid w:val="00C97C0B"/>
    <w:rsid w:val="00C97FC2"/>
    <w:rsid w:val="00CA071D"/>
    <w:rsid w:val="00CA0E12"/>
    <w:rsid w:val="00CA1385"/>
    <w:rsid w:val="00CA16BB"/>
    <w:rsid w:val="00CA18C9"/>
    <w:rsid w:val="00CA2653"/>
    <w:rsid w:val="00CA2E6F"/>
    <w:rsid w:val="00CA2F4F"/>
    <w:rsid w:val="00CA386A"/>
    <w:rsid w:val="00CA47DC"/>
    <w:rsid w:val="00CA58B1"/>
    <w:rsid w:val="00CA6588"/>
    <w:rsid w:val="00CA7B4B"/>
    <w:rsid w:val="00CB01C8"/>
    <w:rsid w:val="00CB0805"/>
    <w:rsid w:val="00CB0936"/>
    <w:rsid w:val="00CB0A25"/>
    <w:rsid w:val="00CB0CA0"/>
    <w:rsid w:val="00CB0D64"/>
    <w:rsid w:val="00CB1A8F"/>
    <w:rsid w:val="00CB231C"/>
    <w:rsid w:val="00CB2BCB"/>
    <w:rsid w:val="00CB2CAD"/>
    <w:rsid w:val="00CB3B9A"/>
    <w:rsid w:val="00CB5822"/>
    <w:rsid w:val="00CB5A63"/>
    <w:rsid w:val="00CB64A3"/>
    <w:rsid w:val="00CB6B06"/>
    <w:rsid w:val="00CB7048"/>
    <w:rsid w:val="00CB73F3"/>
    <w:rsid w:val="00CB75F9"/>
    <w:rsid w:val="00CC00A8"/>
    <w:rsid w:val="00CC02B8"/>
    <w:rsid w:val="00CC0907"/>
    <w:rsid w:val="00CC25A5"/>
    <w:rsid w:val="00CC2B50"/>
    <w:rsid w:val="00CC2F12"/>
    <w:rsid w:val="00CC30F9"/>
    <w:rsid w:val="00CC33BB"/>
    <w:rsid w:val="00CC482B"/>
    <w:rsid w:val="00CC4841"/>
    <w:rsid w:val="00CC4BF9"/>
    <w:rsid w:val="00CC60DF"/>
    <w:rsid w:val="00CC63DC"/>
    <w:rsid w:val="00CC6EE3"/>
    <w:rsid w:val="00CC7861"/>
    <w:rsid w:val="00CD03EB"/>
    <w:rsid w:val="00CD084D"/>
    <w:rsid w:val="00CD0B07"/>
    <w:rsid w:val="00CD0B61"/>
    <w:rsid w:val="00CD15F1"/>
    <w:rsid w:val="00CD1C44"/>
    <w:rsid w:val="00CD2B0F"/>
    <w:rsid w:val="00CD2BFC"/>
    <w:rsid w:val="00CD3026"/>
    <w:rsid w:val="00CD3DE5"/>
    <w:rsid w:val="00CD3E5A"/>
    <w:rsid w:val="00CD4272"/>
    <w:rsid w:val="00CD4D34"/>
    <w:rsid w:val="00CD5644"/>
    <w:rsid w:val="00CD6110"/>
    <w:rsid w:val="00CD6363"/>
    <w:rsid w:val="00CD76C4"/>
    <w:rsid w:val="00CD774E"/>
    <w:rsid w:val="00CE0C87"/>
    <w:rsid w:val="00CE0FEE"/>
    <w:rsid w:val="00CE10B7"/>
    <w:rsid w:val="00CE163C"/>
    <w:rsid w:val="00CE1955"/>
    <w:rsid w:val="00CE1CEA"/>
    <w:rsid w:val="00CE2920"/>
    <w:rsid w:val="00CE3F9F"/>
    <w:rsid w:val="00CE4802"/>
    <w:rsid w:val="00CE58D5"/>
    <w:rsid w:val="00CE5C02"/>
    <w:rsid w:val="00CE69D1"/>
    <w:rsid w:val="00CE70BF"/>
    <w:rsid w:val="00CE7597"/>
    <w:rsid w:val="00CE75B3"/>
    <w:rsid w:val="00CE79D8"/>
    <w:rsid w:val="00CE7EBC"/>
    <w:rsid w:val="00CF0131"/>
    <w:rsid w:val="00CF0164"/>
    <w:rsid w:val="00CF0395"/>
    <w:rsid w:val="00CF09F0"/>
    <w:rsid w:val="00CF0A88"/>
    <w:rsid w:val="00CF1497"/>
    <w:rsid w:val="00CF3BE4"/>
    <w:rsid w:val="00CF4712"/>
    <w:rsid w:val="00CF5B97"/>
    <w:rsid w:val="00CF76DD"/>
    <w:rsid w:val="00D0020C"/>
    <w:rsid w:val="00D002E3"/>
    <w:rsid w:val="00D00591"/>
    <w:rsid w:val="00D00684"/>
    <w:rsid w:val="00D00B07"/>
    <w:rsid w:val="00D010EC"/>
    <w:rsid w:val="00D0172C"/>
    <w:rsid w:val="00D01B04"/>
    <w:rsid w:val="00D01ECC"/>
    <w:rsid w:val="00D02479"/>
    <w:rsid w:val="00D029AB"/>
    <w:rsid w:val="00D0301B"/>
    <w:rsid w:val="00D03A6C"/>
    <w:rsid w:val="00D058CF"/>
    <w:rsid w:val="00D062A5"/>
    <w:rsid w:val="00D064E3"/>
    <w:rsid w:val="00D10235"/>
    <w:rsid w:val="00D11C3F"/>
    <w:rsid w:val="00D136A3"/>
    <w:rsid w:val="00D13A8C"/>
    <w:rsid w:val="00D144A7"/>
    <w:rsid w:val="00D146DC"/>
    <w:rsid w:val="00D15F1B"/>
    <w:rsid w:val="00D1760C"/>
    <w:rsid w:val="00D21F55"/>
    <w:rsid w:val="00D229CF"/>
    <w:rsid w:val="00D22CD5"/>
    <w:rsid w:val="00D22DAD"/>
    <w:rsid w:val="00D23595"/>
    <w:rsid w:val="00D24EA5"/>
    <w:rsid w:val="00D251AB"/>
    <w:rsid w:val="00D253E3"/>
    <w:rsid w:val="00D31E22"/>
    <w:rsid w:val="00D33F58"/>
    <w:rsid w:val="00D342BA"/>
    <w:rsid w:val="00D34700"/>
    <w:rsid w:val="00D348DA"/>
    <w:rsid w:val="00D34B8F"/>
    <w:rsid w:val="00D34DDE"/>
    <w:rsid w:val="00D34EF6"/>
    <w:rsid w:val="00D36125"/>
    <w:rsid w:val="00D365C2"/>
    <w:rsid w:val="00D374D2"/>
    <w:rsid w:val="00D37584"/>
    <w:rsid w:val="00D37C4D"/>
    <w:rsid w:val="00D40130"/>
    <w:rsid w:val="00D40806"/>
    <w:rsid w:val="00D40D88"/>
    <w:rsid w:val="00D41BB3"/>
    <w:rsid w:val="00D41CC2"/>
    <w:rsid w:val="00D429F4"/>
    <w:rsid w:val="00D42B62"/>
    <w:rsid w:val="00D4319E"/>
    <w:rsid w:val="00D43C4E"/>
    <w:rsid w:val="00D43FE8"/>
    <w:rsid w:val="00D441BA"/>
    <w:rsid w:val="00D44F20"/>
    <w:rsid w:val="00D451CE"/>
    <w:rsid w:val="00D45357"/>
    <w:rsid w:val="00D45851"/>
    <w:rsid w:val="00D458A9"/>
    <w:rsid w:val="00D4590F"/>
    <w:rsid w:val="00D461EF"/>
    <w:rsid w:val="00D47A4B"/>
    <w:rsid w:val="00D50803"/>
    <w:rsid w:val="00D50EAD"/>
    <w:rsid w:val="00D51705"/>
    <w:rsid w:val="00D51B42"/>
    <w:rsid w:val="00D51CE6"/>
    <w:rsid w:val="00D520BB"/>
    <w:rsid w:val="00D52527"/>
    <w:rsid w:val="00D52F81"/>
    <w:rsid w:val="00D53911"/>
    <w:rsid w:val="00D54AA1"/>
    <w:rsid w:val="00D54D81"/>
    <w:rsid w:val="00D568BA"/>
    <w:rsid w:val="00D578D5"/>
    <w:rsid w:val="00D57A5B"/>
    <w:rsid w:val="00D57CFD"/>
    <w:rsid w:val="00D60806"/>
    <w:rsid w:val="00D61256"/>
    <w:rsid w:val="00D62041"/>
    <w:rsid w:val="00D62142"/>
    <w:rsid w:val="00D62922"/>
    <w:rsid w:val="00D64B92"/>
    <w:rsid w:val="00D65941"/>
    <w:rsid w:val="00D661E3"/>
    <w:rsid w:val="00D66C64"/>
    <w:rsid w:val="00D67708"/>
    <w:rsid w:val="00D6773F"/>
    <w:rsid w:val="00D67987"/>
    <w:rsid w:val="00D67DC3"/>
    <w:rsid w:val="00D70A87"/>
    <w:rsid w:val="00D71C3C"/>
    <w:rsid w:val="00D71E7A"/>
    <w:rsid w:val="00D7249D"/>
    <w:rsid w:val="00D72B65"/>
    <w:rsid w:val="00D72C51"/>
    <w:rsid w:val="00D72DEB"/>
    <w:rsid w:val="00D73296"/>
    <w:rsid w:val="00D73739"/>
    <w:rsid w:val="00D7378D"/>
    <w:rsid w:val="00D73EAA"/>
    <w:rsid w:val="00D77C42"/>
    <w:rsid w:val="00D80054"/>
    <w:rsid w:val="00D8023A"/>
    <w:rsid w:val="00D80241"/>
    <w:rsid w:val="00D806D8"/>
    <w:rsid w:val="00D813D2"/>
    <w:rsid w:val="00D821E4"/>
    <w:rsid w:val="00D82C40"/>
    <w:rsid w:val="00D82F9B"/>
    <w:rsid w:val="00D8360A"/>
    <w:rsid w:val="00D83816"/>
    <w:rsid w:val="00D8397D"/>
    <w:rsid w:val="00D83B3F"/>
    <w:rsid w:val="00D846EE"/>
    <w:rsid w:val="00D84E06"/>
    <w:rsid w:val="00D84FA8"/>
    <w:rsid w:val="00D856C9"/>
    <w:rsid w:val="00D8596F"/>
    <w:rsid w:val="00D859E2"/>
    <w:rsid w:val="00D86390"/>
    <w:rsid w:val="00D86F1C"/>
    <w:rsid w:val="00D907E7"/>
    <w:rsid w:val="00D90C10"/>
    <w:rsid w:val="00D92C1A"/>
    <w:rsid w:val="00D933F7"/>
    <w:rsid w:val="00D9377D"/>
    <w:rsid w:val="00D93E0B"/>
    <w:rsid w:val="00D940C1"/>
    <w:rsid w:val="00D94178"/>
    <w:rsid w:val="00D9440F"/>
    <w:rsid w:val="00D94DB1"/>
    <w:rsid w:val="00D95164"/>
    <w:rsid w:val="00D9551B"/>
    <w:rsid w:val="00D9562E"/>
    <w:rsid w:val="00D96181"/>
    <w:rsid w:val="00D97334"/>
    <w:rsid w:val="00D97591"/>
    <w:rsid w:val="00D977CF"/>
    <w:rsid w:val="00D97DCB"/>
    <w:rsid w:val="00DA0971"/>
    <w:rsid w:val="00DA0F1A"/>
    <w:rsid w:val="00DA15E5"/>
    <w:rsid w:val="00DA2836"/>
    <w:rsid w:val="00DA29CF"/>
    <w:rsid w:val="00DA2A08"/>
    <w:rsid w:val="00DA351B"/>
    <w:rsid w:val="00DA4134"/>
    <w:rsid w:val="00DA41B4"/>
    <w:rsid w:val="00DA4714"/>
    <w:rsid w:val="00DA4845"/>
    <w:rsid w:val="00DA62B9"/>
    <w:rsid w:val="00DA6F56"/>
    <w:rsid w:val="00DA72A2"/>
    <w:rsid w:val="00DA73BA"/>
    <w:rsid w:val="00DA7A6C"/>
    <w:rsid w:val="00DB008D"/>
    <w:rsid w:val="00DB04FC"/>
    <w:rsid w:val="00DB12E2"/>
    <w:rsid w:val="00DB1FBB"/>
    <w:rsid w:val="00DB2357"/>
    <w:rsid w:val="00DB24B4"/>
    <w:rsid w:val="00DB260C"/>
    <w:rsid w:val="00DB3697"/>
    <w:rsid w:val="00DB472C"/>
    <w:rsid w:val="00DB4B32"/>
    <w:rsid w:val="00DB50B4"/>
    <w:rsid w:val="00DB57EE"/>
    <w:rsid w:val="00DB5820"/>
    <w:rsid w:val="00DB5BEB"/>
    <w:rsid w:val="00DB6BA1"/>
    <w:rsid w:val="00DB730B"/>
    <w:rsid w:val="00DB7404"/>
    <w:rsid w:val="00DC0094"/>
    <w:rsid w:val="00DC0CCF"/>
    <w:rsid w:val="00DC21A3"/>
    <w:rsid w:val="00DC3016"/>
    <w:rsid w:val="00DC5179"/>
    <w:rsid w:val="00DC59D7"/>
    <w:rsid w:val="00DC5EB3"/>
    <w:rsid w:val="00DC6198"/>
    <w:rsid w:val="00DC619C"/>
    <w:rsid w:val="00DC72DC"/>
    <w:rsid w:val="00DC7EA2"/>
    <w:rsid w:val="00DC7F8B"/>
    <w:rsid w:val="00DD03DC"/>
    <w:rsid w:val="00DD0FF8"/>
    <w:rsid w:val="00DD1795"/>
    <w:rsid w:val="00DD1971"/>
    <w:rsid w:val="00DD37AA"/>
    <w:rsid w:val="00DD3881"/>
    <w:rsid w:val="00DD3FCB"/>
    <w:rsid w:val="00DD4637"/>
    <w:rsid w:val="00DD4692"/>
    <w:rsid w:val="00DD4F35"/>
    <w:rsid w:val="00DD5C17"/>
    <w:rsid w:val="00DD5FA8"/>
    <w:rsid w:val="00DD6312"/>
    <w:rsid w:val="00DD6A6D"/>
    <w:rsid w:val="00DD6BC8"/>
    <w:rsid w:val="00DD6F73"/>
    <w:rsid w:val="00DD6FBF"/>
    <w:rsid w:val="00DD7D85"/>
    <w:rsid w:val="00DD7F7A"/>
    <w:rsid w:val="00DE11E1"/>
    <w:rsid w:val="00DE14AC"/>
    <w:rsid w:val="00DE3B4F"/>
    <w:rsid w:val="00DE3BCE"/>
    <w:rsid w:val="00DE4146"/>
    <w:rsid w:val="00DE4ED0"/>
    <w:rsid w:val="00DE5C40"/>
    <w:rsid w:val="00DE5D0B"/>
    <w:rsid w:val="00DE5F98"/>
    <w:rsid w:val="00DE6105"/>
    <w:rsid w:val="00DE6113"/>
    <w:rsid w:val="00DE612B"/>
    <w:rsid w:val="00DE745F"/>
    <w:rsid w:val="00DE79E3"/>
    <w:rsid w:val="00DF0522"/>
    <w:rsid w:val="00DF0603"/>
    <w:rsid w:val="00DF0CBE"/>
    <w:rsid w:val="00DF0DB5"/>
    <w:rsid w:val="00DF20A1"/>
    <w:rsid w:val="00DF314C"/>
    <w:rsid w:val="00DF3533"/>
    <w:rsid w:val="00DF427A"/>
    <w:rsid w:val="00DF47F9"/>
    <w:rsid w:val="00DF5D70"/>
    <w:rsid w:val="00DF6070"/>
    <w:rsid w:val="00DF654E"/>
    <w:rsid w:val="00DF66AF"/>
    <w:rsid w:val="00DF6B24"/>
    <w:rsid w:val="00DF6F7F"/>
    <w:rsid w:val="00DF7CB5"/>
    <w:rsid w:val="00E03162"/>
    <w:rsid w:val="00E03783"/>
    <w:rsid w:val="00E03ECC"/>
    <w:rsid w:val="00E04BA6"/>
    <w:rsid w:val="00E04E6D"/>
    <w:rsid w:val="00E054E1"/>
    <w:rsid w:val="00E05511"/>
    <w:rsid w:val="00E05837"/>
    <w:rsid w:val="00E05C84"/>
    <w:rsid w:val="00E06C29"/>
    <w:rsid w:val="00E071C0"/>
    <w:rsid w:val="00E07422"/>
    <w:rsid w:val="00E10B75"/>
    <w:rsid w:val="00E11134"/>
    <w:rsid w:val="00E11EAA"/>
    <w:rsid w:val="00E12D70"/>
    <w:rsid w:val="00E1394E"/>
    <w:rsid w:val="00E1405E"/>
    <w:rsid w:val="00E1475F"/>
    <w:rsid w:val="00E14CCC"/>
    <w:rsid w:val="00E150FB"/>
    <w:rsid w:val="00E1577C"/>
    <w:rsid w:val="00E15BCF"/>
    <w:rsid w:val="00E164D2"/>
    <w:rsid w:val="00E16A2E"/>
    <w:rsid w:val="00E17633"/>
    <w:rsid w:val="00E179A0"/>
    <w:rsid w:val="00E17B47"/>
    <w:rsid w:val="00E17C67"/>
    <w:rsid w:val="00E20244"/>
    <w:rsid w:val="00E20502"/>
    <w:rsid w:val="00E21536"/>
    <w:rsid w:val="00E220EE"/>
    <w:rsid w:val="00E22584"/>
    <w:rsid w:val="00E227FF"/>
    <w:rsid w:val="00E22D00"/>
    <w:rsid w:val="00E232B2"/>
    <w:rsid w:val="00E233FF"/>
    <w:rsid w:val="00E24026"/>
    <w:rsid w:val="00E24763"/>
    <w:rsid w:val="00E24ABA"/>
    <w:rsid w:val="00E2585B"/>
    <w:rsid w:val="00E25A7B"/>
    <w:rsid w:val="00E25D52"/>
    <w:rsid w:val="00E25F60"/>
    <w:rsid w:val="00E263D4"/>
    <w:rsid w:val="00E26A58"/>
    <w:rsid w:val="00E26FA5"/>
    <w:rsid w:val="00E27167"/>
    <w:rsid w:val="00E27C77"/>
    <w:rsid w:val="00E27F2E"/>
    <w:rsid w:val="00E30261"/>
    <w:rsid w:val="00E30307"/>
    <w:rsid w:val="00E30625"/>
    <w:rsid w:val="00E311EC"/>
    <w:rsid w:val="00E31886"/>
    <w:rsid w:val="00E31BA7"/>
    <w:rsid w:val="00E31FB9"/>
    <w:rsid w:val="00E3232F"/>
    <w:rsid w:val="00E336B4"/>
    <w:rsid w:val="00E3482E"/>
    <w:rsid w:val="00E351F1"/>
    <w:rsid w:val="00E352C3"/>
    <w:rsid w:val="00E36018"/>
    <w:rsid w:val="00E36920"/>
    <w:rsid w:val="00E376DF"/>
    <w:rsid w:val="00E41A4A"/>
    <w:rsid w:val="00E42629"/>
    <w:rsid w:val="00E42698"/>
    <w:rsid w:val="00E42AF4"/>
    <w:rsid w:val="00E42E2E"/>
    <w:rsid w:val="00E435CC"/>
    <w:rsid w:val="00E4405D"/>
    <w:rsid w:val="00E4409E"/>
    <w:rsid w:val="00E45F30"/>
    <w:rsid w:val="00E466BE"/>
    <w:rsid w:val="00E468E2"/>
    <w:rsid w:val="00E46EAD"/>
    <w:rsid w:val="00E46FCA"/>
    <w:rsid w:val="00E473E1"/>
    <w:rsid w:val="00E479ED"/>
    <w:rsid w:val="00E519CC"/>
    <w:rsid w:val="00E51A59"/>
    <w:rsid w:val="00E525DD"/>
    <w:rsid w:val="00E527AE"/>
    <w:rsid w:val="00E529D3"/>
    <w:rsid w:val="00E533E1"/>
    <w:rsid w:val="00E53CA1"/>
    <w:rsid w:val="00E54228"/>
    <w:rsid w:val="00E54854"/>
    <w:rsid w:val="00E54EC3"/>
    <w:rsid w:val="00E552FD"/>
    <w:rsid w:val="00E5539D"/>
    <w:rsid w:val="00E56038"/>
    <w:rsid w:val="00E56A36"/>
    <w:rsid w:val="00E606BE"/>
    <w:rsid w:val="00E610FD"/>
    <w:rsid w:val="00E611C1"/>
    <w:rsid w:val="00E617AE"/>
    <w:rsid w:val="00E617C7"/>
    <w:rsid w:val="00E6234C"/>
    <w:rsid w:val="00E624B6"/>
    <w:rsid w:val="00E63135"/>
    <w:rsid w:val="00E638E1"/>
    <w:rsid w:val="00E63B07"/>
    <w:rsid w:val="00E63EED"/>
    <w:rsid w:val="00E64BD7"/>
    <w:rsid w:val="00E65665"/>
    <w:rsid w:val="00E67076"/>
    <w:rsid w:val="00E67450"/>
    <w:rsid w:val="00E674AA"/>
    <w:rsid w:val="00E67545"/>
    <w:rsid w:val="00E675D2"/>
    <w:rsid w:val="00E67E3A"/>
    <w:rsid w:val="00E70A2A"/>
    <w:rsid w:val="00E73F4E"/>
    <w:rsid w:val="00E74330"/>
    <w:rsid w:val="00E756BE"/>
    <w:rsid w:val="00E758FA"/>
    <w:rsid w:val="00E76ABB"/>
    <w:rsid w:val="00E778E7"/>
    <w:rsid w:val="00E805E3"/>
    <w:rsid w:val="00E81574"/>
    <w:rsid w:val="00E82008"/>
    <w:rsid w:val="00E8268F"/>
    <w:rsid w:val="00E82AAC"/>
    <w:rsid w:val="00E83689"/>
    <w:rsid w:val="00E83978"/>
    <w:rsid w:val="00E83E88"/>
    <w:rsid w:val="00E8495F"/>
    <w:rsid w:val="00E84B50"/>
    <w:rsid w:val="00E84DC1"/>
    <w:rsid w:val="00E8570A"/>
    <w:rsid w:val="00E86083"/>
    <w:rsid w:val="00E8781E"/>
    <w:rsid w:val="00E87B20"/>
    <w:rsid w:val="00E87B7B"/>
    <w:rsid w:val="00E87EDF"/>
    <w:rsid w:val="00E90BBC"/>
    <w:rsid w:val="00E90EBF"/>
    <w:rsid w:val="00E91C76"/>
    <w:rsid w:val="00E92248"/>
    <w:rsid w:val="00E92B51"/>
    <w:rsid w:val="00E92E7D"/>
    <w:rsid w:val="00E947D5"/>
    <w:rsid w:val="00E959E3"/>
    <w:rsid w:val="00E95AA4"/>
    <w:rsid w:val="00E96324"/>
    <w:rsid w:val="00E9697B"/>
    <w:rsid w:val="00E96CE1"/>
    <w:rsid w:val="00E9725B"/>
    <w:rsid w:val="00E97294"/>
    <w:rsid w:val="00E978CB"/>
    <w:rsid w:val="00EA00C2"/>
    <w:rsid w:val="00EA0C9C"/>
    <w:rsid w:val="00EA0ED1"/>
    <w:rsid w:val="00EA1456"/>
    <w:rsid w:val="00EA148A"/>
    <w:rsid w:val="00EA241B"/>
    <w:rsid w:val="00EA244A"/>
    <w:rsid w:val="00EA24E0"/>
    <w:rsid w:val="00EA2539"/>
    <w:rsid w:val="00EA2E29"/>
    <w:rsid w:val="00EA33A6"/>
    <w:rsid w:val="00EA35F5"/>
    <w:rsid w:val="00EA4B81"/>
    <w:rsid w:val="00EA4C0A"/>
    <w:rsid w:val="00EA5501"/>
    <w:rsid w:val="00EA58F7"/>
    <w:rsid w:val="00EA6172"/>
    <w:rsid w:val="00EA6240"/>
    <w:rsid w:val="00EA65E2"/>
    <w:rsid w:val="00EA727C"/>
    <w:rsid w:val="00EA745A"/>
    <w:rsid w:val="00EA7526"/>
    <w:rsid w:val="00EA77D7"/>
    <w:rsid w:val="00EA7ECA"/>
    <w:rsid w:val="00EB0854"/>
    <w:rsid w:val="00EB0860"/>
    <w:rsid w:val="00EB0ACD"/>
    <w:rsid w:val="00EB198C"/>
    <w:rsid w:val="00EB2E3A"/>
    <w:rsid w:val="00EB4A58"/>
    <w:rsid w:val="00EB4D1A"/>
    <w:rsid w:val="00EB50E6"/>
    <w:rsid w:val="00EB569A"/>
    <w:rsid w:val="00EB57B9"/>
    <w:rsid w:val="00EB718D"/>
    <w:rsid w:val="00EB718F"/>
    <w:rsid w:val="00EB71B3"/>
    <w:rsid w:val="00EB75C0"/>
    <w:rsid w:val="00EC021B"/>
    <w:rsid w:val="00EC042B"/>
    <w:rsid w:val="00EC04AC"/>
    <w:rsid w:val="00EC0E7D"/>
    <w:rsid w:val="00EC147C"/>
    <w:rsid w:val="00EC17E6"/>
    <w:rsid w:val="00EC2AE4"/>
    <w:rsid w:val="00EC2B23"/>
    <w:rsid w:val="00EC34EA"/>
    <w:rsid w:val="00EC3920"/>
    <w:rsid w:val="00EC4801"/>
    <w:rsid w:val="00EC493C"/>
    <w:rsid w:val="00EC49AF"/>
    <w:rsid w:val="00EC4D8E"/>
    <w:rsid w:val="00EC5082"/>
    <w:rsid w:val="00EC5AE0"/>
    <w:rsid w:val="00EC6373"/>
    <w:rsid w:val="00EC689D"/>
    <w:rsid w:val="00EC68D8"/>
    <w:rsid w:val="00EC73D6"/>
    <w:rsid w:val="00ED0691"/>
    <w:rsid w:val="00ED09B1"/>
    <w:rsid w:val="00ED0AA2"/>
    <w:rsid w:val="00ED1042"/>
    <w:rsid w:val="00ED1B15"/>
    <w:rsid w:val="00ED1BD6"/>
    <w:rsid w:val="00ED39B1"/>
    <w:rsid w:val="00ED3BDC"/>
    <w:rsid w:val="00ED4327"/>
    <w:rsid w:val="00ED59FE"/>
    <w:rsid w:val="00ED7D8A"/>
    <w:rsid w:val="00ED7E96"/>
    <w:rsid w:val="00ED7FBB"/>
    <w:rsid w:val="00EE0153"/>
    <w:rsid w:val="00EE04EC"/>
    <w:rsid w:val="00EE14F2"/>
    <w:rsid w:val="00EE21F5"/>
    <w:rsid w:val="00EE2F4F"/>
    <w:rsid w:val="00EE2FBA"/>
    <w:rsid w:val="00EE36C5"/>
    <w:rsid w:val="00EE5457"/>
    <w:rsid w:val="00EE62BE"/>
    <w:rsid w:val="00EE6405"/>
    <w:rsid w:val="00EE7280"/>
    <w:rsid w:val="00EE7351"/>
    <w:rsid w:val="00EE7826"/>
    <w:rsid w:val="00EF0096"/>
    <w:rsid w:val="00EF087C"/>
    <w:rsid w:val="00EF1A60"/>
    <w:rsid w:val="00EF1E62"/>
    <w:rsid w:val="00EF1FF6"/>
    <w:rsid w:val="00EF2C7A"/>
    <w:rsid w:val="00EF33ED"/>
    <w:rsid w:val="00EF41F3"/>
    <w:rsid w:val="00EF55CB"/>
    <w:rsid w:val="00EF5C03"/>
    <w:rsid w:val="00EF5DB0"/>
    <w:rsid w:val="00EF5F38"/>
    <w:rsid w:val="00EF610F"/>
    <w:rsid w:val="00EF7A1D"/>
    <w:rsid w:val="00F011D6"/>
    <w:rsid w:val="00F01D88"/>
    <w:rsid w:val="00F01F33"/>
    <w:rsid w:val="00F0209F"/>
    <w:rsid w:val="00F028CE"/>
    <w:rsid w:val="00F03263"/>
    <w:rsid w:val="00F03501"/>
    <w:rsid w:val="00F05399"/>
    <w:rsid w:val="00F055C6"/>
    <w:rsid w:val="00F05A4C"/>
    <w:rsid w:val="00F05A94"/>
    <w:rsid w:val="00F05BC8"/>
    <w:rsid w:val="00F06880"/>
    <w:rsid w:val="00F06914"/>
    <w:rsid w:val="00F072F2"/>
    <w:rsid w:val="00F103A2"/>
    <w:rsid w:val="00F107CF"/>
    <w:rsid w:val="00F11477"/>
    <w:rsid w:val="00F125DF"/>
    <w:rsid w:val="00F128E1"/>
    <w:rsid w:val="00F12E42"/>
    <w:rsid w:val="00F13338"/>
    <w:rsid w:val="00F1389E"/>
    <w:rsid w:val="00F13F59"/>
    <w:rsid w:val="00F150C4"/>
    <w:rsid w:val="00F16038"/>
    <w:rsid w:val="00F16444"/>
    <w:rsid w:val="00F164AD"/>
    <w:rsid w:val="00F1679B"/>
    <w:rsid w:val="00F167E1"/>
    <w:rsid w:val="00F168CA"/>
    <w:rsid w:val="00F16907"/>
    <w:rsid w:val="00F17793"/>
    <w:rsid w:val="00F206AF"/>
    <w:rsid w:val="00F210C0"/>
    <w:rsid w:val="00F215C3"/>
    <w:rsid w:val="00F21D99"/>
    <w:rsid w:val="00F21EE5"/>
    <w:rsid w:val="00F2248A"/>
    <w:rsid w:val="00F22D87"/>
    <w:rsid w:val="00F22FA2"/>
    <w:rsid w:val="00F23795"/>
    <w:rsid w:val="00F23B3E"/>
    <w:rsid w:val="00F23F81"/>
    <w:rsid w:val="00F240D2"/>
    <w:rsid w:val="00F2418B"/>
    <w:rsid w:val="00F24FAF"/>
    <w:rsid w:val="00F2503F"/>
    <w:rsid w:val="00F2576B"/>
    <w:rsid w:val="00F263D4"/>
    <w:rsid w:val="00F26423"/>
    <w:rsid w:val="00F27935"/>
    <w:rsid w:val="00F27975"/>
    <w:rsid w:val="00F279CD"/>
    <w:rsid w:val="00F27AB1"/>
    <w:rsid w:val="00F3001D"/>
    <w:rsid w:val="00F309AA"/>
    <w:rsid w:val="00F319ED"/>
    <w:rsid w:val="00F324CD"/>
    <w:rsid w:val="00F33738"/>
    <w:rsid w:val="00F340DD"/>
    <w:rsid w:val="00F341DC"/>
    <w:rsid w:val="00F34567"/>
    <w:rsid w:val="00F34756"/>
    <w:rsid w:val="00F34E39"/>
    <w:rsid w:val="00F354D1"/>
    <w:rsid w:val="00F36C9A"/>
    <w:rsid w:val="00F37010"/>
    <w:rsid w:val="00F37318"/>
    <w:rsid w:val="00F37BA3"/>
    <w:rsid w:val="00F41BBE"/>
    <w:rsid w:val="00F4241E"/>
    <w:rsid w:val="00F42702"/>
    <w:rsid w:val="00F429C8"/>
    <w:rsid w:val="00F439D0"/>
    <w:rsid w:val="00F43B19"/>
    <w:rsid w:val="00F43E4A"/>
    <w:rsid w:val="00F4401B"/>
    <w:rsid w:val="00F440B9"/>
    <w:rsid w:val="00F44B1B"/>
    <w:rsid w:val="00F45D8C"/>
    <w:rsid w:val="00F45DAF"/>
    <w:rsid w:val="00F462A2"/>
    <w:rsid w:val="00F46986"/>
    <w:rsid w:val="00F46AF1"/>
    <w:rsid w:val="00F46F49"/>
    <w:rsid w:val="00F47C84"/>
    <w:rsid w:val="00F50760"/>
    <w:rsid w:val="00F50820"/>
    <w:rsid w:val="00F50F11"/>
    <w:rsid w:val="00F51310"/>
    <w:rsid w:val="00F5189E"/>
    <w:rsid w:val="00F5344F"/>
    <w:rsid w:val="00F540B7"/>
    <w:rsid w:val="00F5529C"/>
    <w:rsid w:val="00F55A0C"/>
    <w:rsid w:val="00F568F7"/>
    <w:rsid w:val="00F569A7"/>
    <w:rsid w:val="00F56C2F"/>
    <w:rsid w:val="00F5726F"/>
    <w:rsid w:val="00F601C8"/>
    <w:rsid w:val="00F602A5"/>
    <w:rsid w:val="00F61013"/>
    <w:rsid w:val="00F6117D"/>
    <w:rsid w:val="00F61CC8"/>
    <w:rsid w:val="00F62250"/>
    <w:rsid w:val="00F623CE"/>
    <w:rsid w:val="00F6250F"/>
    <w:rsid w:val="00F626B1"/>
    <w:rsid w:val="00F63113"/>
    <w:rsid w:val="00F631FB"/>
    <w:rsid w:val="00F632FA"/>
    <w:rsid w:val="00F63AD3"/>
    <w:rsid w:val="00F65CED"/>
    <w:rsid w:val="00F665E5"/>
    <w:rsid w:val="00F66F4F"/>
    <w:rsid w:val="00F66FA8"/>
    <w:rsid w:val="00F6703E"/>
    <w:rsid w:val="00F67907"/>
    <w:rsid w:val="00F703E4"/>
    <w:rsid w:val="00F7089F"/>
    <w:rsid w:val="00F70F90"/>
    <w:rsid w:val="00F70FCC"/>
    <w:rsid w:val="00F714B4"/>
    <w:rsid w:val="00F71E20"/>
    <w:rsid w:val="00F71EDE"/>
    <w:rsid w:val="00F731D9"/>
    <w:rsid w:val="00F73277"/>
    <w:rsid w:val="00F738FD"/>
    <w:rsid w:val="00F74BD9"/>
    <w:rsid w:val="00F74F8B"/>
    <w:rsid w:val="00F764A3"/>
    <w:rsid w:val="00F76956"/>
    <w:rsid w:val="00F779BE"/>
    <w:rsid w:val="00F77F4D"/>
    <w:rsid w:val="00F77FD9"/>
    <w:rsid w:val="00F804F1"/>
    <w:rsid w:val="00F806FD"/>
    <w:rsid w:val="00F8095B"/>
    <w:rsid w:val="00F81D62"/>
    <w:rsid w:val="00F81F3D"/>
    <w:rsid w:val="00F82509"/>
    <w:rsid w:val="00F83CD1"/>
    <w:rsid w:val="00F83D6C"/>
    <w:rsid w:val="00F868AD"/>
    <w:rsid w:val="00F86B95"/>
    <w:rsid w:val="00F86D3A"/>
    <w:rsid w:val="00F86DCF"/>
    <w:rsid w:val="00F86FD1"/>
    <w:rsid w:val="00F87025"/>
    <w:rsid w:val="00F870E2"/>
    <w:rsid w:val="00F871DA"/>
    <w:rsid w:val="00F8741C"/>
    <w:rsid w:val="00F8788B"/>
    <w:rsid w:val="00F9026A"/>
    <w:rsid w:val="00F902A4"/>
    <w:rsid w:val="00F9058D"/>
    <w:rsid w:val="00F90695"/>
    <w:rsid w:val="00F907CE"/>
    <w:rsid w:val="00F907F4"/>
    <w:rsid w:val="00F91EEF"/>
    <w:rsid w:val="00F923CE"/>
    <w:rsid w:val="00F9290C"/>
    <w:rsid w:val="00F94008"/>
    <w:rsid w:val="00F951F4"/>
    <w:rsid w:val="00F9552D"/>
    <w:rsid w:val="00F95F42"/>
    <w:rsid w:val="00F968D6"/>
    <w:rsid w:val="00F968F2"/>
    <w:rsid w:val="00F96E07"/>
    <w:rsid w:val="00F97AFD"/>
    <w:rsid w:val="00F97D20"/>
    <w:rsid w:val="00FA0102"/>
    <w:rsid w:val="00FA11AD"/>
    <w:rsid w:val="00FA1C10"/>
    <w:rsid w:val="00FA3602"/>
    <w:rsid w:val="00FA3E89"/>
    <w:rsid w:val="00FA42D2"/>
    <w:rsid w:val="00FA4584"/>
    <w:rsid w:val="00FA5484"/>
    <w:rsid w:val="00FA6D25"/>
    <w:rsid w:val="00FA71D4"/>
    <w:rsid w:val="00FB025B"/>
    <w:rsid w:val="00FB030B"/>
    <w:rsid w:val="00FB07F4"/>
    <w:rsid w:val="00FB08A3"/>
    <w:rsid w:val="00FB100E"/>
    <w:rsid w:val="00FB1714"/>
    <w:rsid w:val="00FB226A"/>
    <w:rsid w:val="00FB240D"/>
    <w:rsid w:val="00FB314B"/>
    <w:rsid w:val="00FB3208"/>
    <w:rsid w:val="00FB37F7"/>
    <w:rsid w:val="00FB4A50"/>
    <w:rsid w:val="00FB4D88"/>
    <w:rsid w:val="00FB5D14"/>
    <w:rsid w:val="00FB6472"/>
    <w:rsid w:val="00FB6DA0"/>
    <w:rsid w:val="00FB7163"/>
    <w:rsid w:val="00FC0264"/>
    <w:rsid w:val="00FC1839"/>
    <w:rsid w:val="00FC2381"/>
    <w:rsid w:val="00FC2ADE"/>
    <w:rsid w:val="00FC3293"/>
    <w:rsid w:val="00FC3627"/>
    <w:rsid w:val="00FC3F93"/>
    <w:rsid w:val="00FC4082"/>
    <w:rsid w:val="00FC4746"/>
    <w:rsid w:val="00FC5345"/>
    <w:rsid w:val="00FC5C93"/>
    <w:rsid w:val="00FC62A1"/>
    <w:rsid w:val="00FC630F"/>
    <w:rsid w:val="00FC651A"/>
    <w:rsid w:val="00FC6DB0"/>
    <w:rsid w:val="00FC74B3"/>
    <w:rsid w:val="00FC75A6"/>
    <w:rsid w:val="00FD0279"/>
    <w:rsid w:val="00FD02F2"/>
    <w:rsid w:val="00FD1ABC"/>
    <w:rsid w:val="00FD1DA7"/>
    <w:rsid w:val="00FD21A5"/>
    <w:rsid w:val="00FD2A44"/>
    <w:rsid w:val="00FD4ADA"/>
    <w:rsid w:val="00FD4D79"/>
    <w:rsid w:val="00FD50CF"/>
    <w:rsid w:val="00FD51C6"/>
    <w:rsid w:val="00FD6918"/>
    <w:rsid w:val="00FD776C"/>
    <w:rsid w:val="00FD7AF6"/>
    <w:rsid w:val="00FD7CE5"/>
    <w:rsid w:val="00FD7ED8"/>
    <w:rsid w:val="00FD7FA5"/>
    <w:rsid w:val="00FD7FA9"/>
    <w:rsid w:val="00FE0B1F"/>
    <w:rsid w:val="00FE0EE4"/>
    <w:rsid w:val="00FE1173"/>
    <w:rsid w:val="00FE1576"/>
    <w:rsid w:val="00FE17E4"/>
    <w:rsid w:val="00FE19E0"/>
    <w:rsid w:val="00FE26CF"/>
    <w:rsid w:val="00FE322A"/>
    <w:rsid w:val="00FE329F"/>
    <w:rsid w:val="00FE4110"/>
    <w:rsid w:val="00FE41DD"/>
    <w:rsid w:val="00FE4ABD"/>
    <w:rsid w:val="00FE4BBA"/>
    <w:rsid w:val="00FE586D"/>
    <w:rsid w:val="00FE59B9"/>
    <w:rsid w:val="00FE60B3"/>
    <w:rsid w:val="00FE6233"/>
    <w:rsid w:val="00FE634C"/>
    <w:rsid w:val="00FE70C4"/>
    <w:rsid w:val="00FE71B1"/>
    <w:rsid w:val="00FE780E"/>
    <w:rsid w:val="00FE7D2E"/>
    <w:rsid w:val="00FF06F1"/>
    <w:rsid w:val="00FF0724"/>
    <w:rsid w:val="00FF0984"/>
    <w:rsid w:val="00FF12CC"/>
    <w:rsid w:val="00FF1710"/>
    <w:rsid w:val="00FF27C8"/>
    <w:rsid w:val="00FF2887"/>
    <w:rsid w:val="00FF29A5"/>
    <w:rsid w:val="00FF3302"/>
    <w:rsid w:val="00FF443D"/>
    <w:rsid w:val="00FF4F5D"/>
    <w:rsid w:val="00FF57E7"/>
    <w:rsid w:val="00FF63B5"/>
    <w:rsid w:val="00FF6416"/>
    <w:rsid w:val="00FF6897"/>
    <w:rsid w:val="00FF69DE"/>
    <w:rsid w:val="00FF6EE6"/>
    <w:rsid w:val="00FF75D3"/>
    <w:rsid w:val="00FF77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255D6BC1"/>
  <w15:chartTrackingRefBased/>
  <w15:docId w15:val="{C3C884E1-E793-4AFC-88AB-EA1C0E734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58D"/>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semiHidden/>
    <w:unhideWhenUsed/>
    <w:qFormat/>
    <w:rsid w:val="009D0DDE"/>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9D0DDE"/>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unhideWhenUsed/>
    <w:qFormat/>
    <w:rsid w:val="007E6510"/>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684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customStyle="1" w:styleId="Heading3Char">
    <w:name w:val="Heading 3 Char"/>
    <w:basedOn w:val="DefaultParagraphFont"/>
    <w:link w:val="Heading3"/>
    <w:uiPriority w:val="9"/>
    <w:semiHidden/>
    <w:rsid w:val="009D0DDE"/>
    <w:rPr>
      <w:rFonts w:asciiTheme="majorHAnsi" w:eastAsiaTheme="majorEastAsia" w:hAnsiTheme="majorHAnsi" w:cstheme="majorBidi"/>
      <w:color w:val="6D3300" w:themeColor="accent1" w:themeShade="7F"/>
      <w:sz w:val="24"/>
      <w:szCs w:val="24"/>
    </w:rPr>
  </w:style>
  <w:style w:type="character" w:customStyle="1" w:styleId="Heading4Char">
    <w:name w:val="Heading 4 Char"/>
    <w:basedOn w:val="DefaultParagraphFont"/>
    <w:link w:val="Heading4"/>
    <w:uiPriority w:val="9"/>
    <w:rsid w:val="009D0DDE"/>
    <w:rPr>
      <w:rFonts w:asciiTheme="majorHAnsi" w:eastAsiaTheme="majorEastAsia" w:hAnsiTheme="majorHAnsi" w:cstheme="majorBidi"/>
      <w:i/>
      <w:iCs/>
      <w:color w:val="A44E00" w:themeColor="accent1" w:themeShade="BF"/>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styleId="PageNumber">
    <w:name w:val="page number"/>
    <w:basedOn w:val="DefaultParagraphFont"/>
    <w:rsid w:val="009E17E7"/>
  </w:style>
  <w:style w:type="paragraph" w:styleId="BodyText3">
    <w:name w:val="Body Text 3"/>
    <w:basedOn w:val="Normal"/>
    <w:link w:val="BodyText3Char"/>
    <w:uiPriority w:val="99"/>
    <w:semiHidden/>
    <w:unhideWhenUsed/>
    <w:rsid w:val="00B36F87"/>
    <w:pPr>
      <w:spacing w:after="120"/>
    </w:pPr>
    <w:rPr>
      <w:sz w:val="16"/>
      <w:szCs w:val="16"/>
    </w:rPr>
  </w:style>
  <w:style w:type="character" w:customStyle="1" w:styleId="BodyText3Char">
    <w:name w:val="Body Text 3 Char"/>
    <w:basedOn w:val="DefaultParagraphFont"/>
    <w:link w:val="BodyText3"/>
    <w:uiPriority w:val="99"/>
    <w:semiHidden/>
    <w:rsid w:val="00B36F87"/>
    <w:rPr>
      <w:sz w:val="16"/>
      <w:szCs w:val="16"/>
    </w:rPr>
  </w:style>
  <w:style w:type="paragraph" w:styleId="NoSpacing">
    <w:name w:val="No Spacing"/>
    <w:uiPriority w:val="1"/>
    <w:qFormat/>
    <w:rsid w:val="00D71E7A"/>
    <w:pPr>
      <w:spacing w:after="0" w:line="240" w:lineRule="auto"/>
    </w:pPr>
    <w:rPr>
      <w:rFonts w:ascii="Ink Free" w:eastAsia="Ink Free" w:hAnsi="Ink Free" w:cs="Ink Free"/>
      <w:color w:val="00B050"/>
      <w:sz w:val="20"/>
      <w:szCs w:val="20"/>
      <w:lang w:eastAsia="en-GB" w:bidi="th-TH"/>
    </w:rPr>
  </w:style>
  <w:style w:type="paragraph" w:customStyle="1" w:styleId="Style1">
    <w:name w:val="Style1"/>
    <w:basedOn w:val="NoSpacing"/>
    <w:autoRedefine/>
    <w:qFormat/>
    <w:rsid w:val="00D71E7A"/>
    <w:pPr>
      <w:tabs>
        <w:tab w:val="left" w:pos="0"/>
      </w:tabs>
      <w:jc w:val="thaiDistribute"/>
    </w:pPr>
    <w:rPr>
      <w:rFonts w:ascii="Arial" w:eastAsia="Arial" w:hAnsi="Arial" w:cs="Cordia New"/>
      <w:color w:val="0070C0"/>
      <w:lang w:val="en-GB"/>
    </w:rPr>
  </w:style>
  <w:style w:type="paragraph" w:styleId="BlockText">
    <w:name w:val="Block Text"/>
    <w:basedOn w:val="Normal"/>
    <w:uiPriority w:val="99"/>
    <w:unhideWhenUsed/>
    <w:rsid w:val="00C36FE3"/>
    <w:pPr>
      <w:spacing w:after="0" w:line="240" w:lineRule="auto"/>
      <w:ind w:left="180" w:right="-693" w:hanging="11"/>
      <w:jc w:val="thaiDistribute"/>
    </w:pPr>
    <w:rPr>
      <w:rFonts w:ascii="Times New Roman" w:eastAsia="Times New Roman" w:hAnsi="Times New Roman" w:cs="Angsana New"/>
      <w:lang w:bidi="th-TH"/>
    </w:rPr>
  </w:style>
  <w:style w:type="paragraph" w:styleId="Title">
    <w:name w:val="Title"/>
    <w:aliases w:val="Comments"/>
    <w:basedOn w:val="Normal"/>
    <w:next w:val="Normal"/>
    <w:link w:val="TitleChar"/>
    <w:uiPriority w:val="10"/>
    <w:qFormat/>
    <w:rsid w:val="00512DD0"/>
    <w:pPr>
      <w:keepNext/>
      <w:keepLines/>
      <w:spacing w:after="0" w:line="240" w:lineRule="auto"/>
    </w:pPr>
    <w:rPr>
      <w:rFonts w:ascii="Arial" w:eastAsia="Arial" w:hAnsi="Arial" w:cs="Arial"/>
      <w:color w:val="E27588"/>
      <w:sz w:val="20"/>
      <w:szCs w:val="20"/>
      <w:lang w:eastAsia="en-GB" w:bidi="th-TH"/>
    </w:rPr>
  </w:style>
  <w:style w:type="character" w:customStyle="1" w:styleId="TitleChar">
    <w:name w:val="Title Char"/>
    <w:aliases w:val="Comments Char"/>
    <w:basedOn w:val="DefaultParagraphFont"/>
    <w:link w:val="Title"/>
    <w:uiPriority w:val="10"/>
    <w:rsid w:val="00512DD0"/>
    <w:rPr>
      <w:rFonts w:ascii="Arial" w:eastAsia="Arial" w:hAnsi="Arial" w:cs="Arial"/>
      <w:color w:val="E27588"/>
      <w:sz w:val="20"/>
      <w:szCs w:val="20"/>
      <w:lang w:eastAsia="en-GB" w:bidi="th-TH"/>
    </w:rPr>
  </w:style>
  <w:style w:type="table" w:customStyle="1" w:styleId="370">
    <w:name w:val="370"/>
    <w:basedOn w:val="TableNormal"/>
    <w:rsid w:val="00EB0ACD"/>
    <w:rPr>
      <w:rFonts w:ascii="Arial" w:eastAsia="Arial" w:hAnsi="Arial" w:cs="Arial"/>
      <w:lang w:eastAsia="en-GB" w:bidi="th-TH"/>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3408">
      <w:bodyDiv w:val="1"/>
      <w:marLeft w:val="0"/>
      <w:marRight w:val="0"/>
      <w:marTop w:val="0"/>
      <w:marBottom w:val="0"/>
      <w:divBdr>
        <w:top w:val="none" w:sz="0" w:space="0" w:color="auto"/>
        <w:left w:val="none" w:sz="0" w:space="0" w:color="auto"/>
        <w:bottom w:val="none" w:sz="0" w:space="0" w:color="auto"/>
        <w:right w:val="none" w:sz="0" w:space="0" w:color="auto"/>
      </w:divBdr>
    </w:div>
    <w:div w:id="22678059">
      <w:bodyDiv w:val="1"/>
      <w:marLeft w:val="0"/>
      <w:marRight w:val="0"/>
      <w:marTop w:val="0"/>
      <w:marBottom w:val="0"/>
      <w:divBdr>
        <w:top w:val="none" w:sz="0" w:space="0" w:color="auto"/>
        <w:left w:val="none" w:sz="0" w:space="0" w:color="auto"/>
        <w:bottom w:val="none" w:sz="0" w:space="0" w:color="auto"/>
        <w:right w:val="none" w:sz="0" w:space="0" w:color="auto"/>
      </w:divBdr>
    </w:div>
    <w:div w:id="26639100">
      <w:bodyDiv w:val="1"/>
      <w:marLeft w:val="0"/>
      <w:marRight w:val="0"/>
      <w:marTop w:val="0"/>
      <w:marBottom w:val="0"/>
      <w:divBdr>
        <w:top w:val="none" w:sz="0" w:space="0" w:color="auto"/>
        <w:left w:val="none" w:sz="0" w:space="0" w:color="auto"/>
        <w:bottom w:val="none" w:sz="0" w:space="0" w:color="auto"/>
        <w:right w:val="none" w:sz="0" w:space="0" w:color="auto"/>
      </w:divBdr>
    </w:div>
    <w:div w:id="41172232">
      <w:bodyDiv w:val="1"/>
      <w:marLeft w:val="0"/>
      <w:marRight w:val="0"/>
      <w:marTop w:val="0"/>
      <w:marBottom w:val="0"/>
      <w:divBdr>
        <w:top w:val="none" w:sz="0" w:space="0" w:color="auto"/>
        <w:left w:val="none" w:sz="0" w:space="0" w:color="auto"/>
        <w:bottom w:val="none" w:sz="0" w:space="0" w:color="auto"/>
        <w:right w:val="none" w:sz="0" w:space="0" w:color="auto"/>
      </w:divBdr>
    </w:div>
    <w:div w:id="102648889">
      <w:bodyDiv w:val="1"/>
      <w:marLeft w:val="0"/>
      <w:marRight w:val="0"/>
      <w:marTop w:val="0"/>
      <w:marBottom w:val="0"/>
      <w:divBdr>
        <w:top w:val="none" w:sz="0" w:space="0" w:color="auto"/>
        <w:left w:val="none" w:sz="0" w:space="0" w:color="auto"/>
        <w:bottom w:val="none" w:sz="0" w:space="0" w:color="auto"/>
        <w:right w:val="none" w:sz="0" w:space="0" w:color="auto"/>
      </w:divBdr>
    </w:div>
    <w:div w:id="108621335">
      <w:bodyDiv w:val="1"/>
      <w:marLeft w:val="0"/>
      <w:marRight w:val="0"/>
      <w:marTop w:val="0"/>
      <w:marBottom w:val="0"/>
      <w:divBdr>
        <w:top w:val="none" w:sz="0" w:space="0" w:color="auto"/>
        <w:left w:val="none" w:sz="0" w:space="0" w:color="auto"/>
        <w:bottom w:val="none" w:sz="0" w:space="0" w:color="auto"/>
        <w:right w:val="none" w:sz="0" w:space="0" w:color="auto"/>
      </w:divBdr>
    </w:div>
    <w:div w:id="155653896">
      <w:bodyDiv w:val="1"/>
      <w:marLeft w:val="0"/>
      <w:marRight w:val="0"/>
      <w:marTop w:val="0"/>
      <w:marBottom w:val="0"/>
      <w:divBdr>
        <w:top w:val="none" w:sz="0" w:space="0" w:color="auto"/>
        <w:left w:val="none" w:sz="0" w:space="0" w:color="auto"/>
        <w:bottom w:val="none" w:sz="0" w:space="0" w:color="auto"/>
        <w:right w:val="none" w:sz="0" w:space="0" w:color="auto"/>
      </w:divBdr>
    </w:div>
    <w:div w:id="175655929">
      <w:bodyDiv w:val="1"/>
      <w:marLeft w:val="0"/>
      <w:marRight w:val="0"/>
      <w:marTop w:val="0"/>
      <w:marBottom w:val="0"/>
      <w:divBdr>
        <w:top w:val="none" w:sz="0" w:space="0" w:color="auto"/>
        <w:left w:val="none" w:sz="0" w:space="0" w:color="auto"/>
        <w:bottom w:val="none" w:sz="0" w:space="0" w:color="auto"/>
        <w:right w:val="none" w:sz="0" w:space="0" w:color="auto"/>
      </w:divBdr>
    </w:div>
    <w:div w:id="242299787">
      <w:bodyDiv w:val="1"/>
      <w:marLeft w:val="0"/>
      <w:marRight w:val="0"/>
      <w:marTop w:val="0"/>
      <w:marBottom w:val="0"/>
      <w:divBdr>
        <w:top w:val="none" w:sz="0" w:space="0" w:color="auto"/>
        <w:left w:val="none" w:sz="0" w:space="0" w:color="auto"/>
        <w:bottom w:val="none" w:sz="0" w:space="0" w:color="auto"/>
        <w:right w:val="none" w:sz="0" w:space="0" w:color="auto"/>
      </w:divBdr>
    </w:div>
    <w:div w:id="285082450">
      <w:bodyDiv w:val="1"/>
      <w:marLeft w:val="0"/>
      <w:marRight w:val="0"/>
      <w:marTop w:val="0"/>
      <w:marBottom w:val="0"/>
      <w:divBdr>
        <w:top w:val="none" w:sz="0" w:space="0" w:color="auto"/>
        <w:left w:val="none" w:sz="0" w:space="0" w:color="auto"/>
        <w:bottom w:val="none" w:sz="0" w:space="0" w:color="auto"/>
        <w:right w:val="none" w:sz="0" w:space="0" w:color="auto"/>
      </w:divBdr>
    </w:div>
    <w:div w:id="302777466">
      <w:bodyDiv w:val="1"/>
      <w:marLeft w:val="0"/>
      <w:marRight w:val="0"/>
      <w:marTop w:val="0"/>
      <w:marBottom w:val="0"/>
      <w:divBdr>
        <w:top w:val="none" w:sz="0" w:space="0" w:color="auto"/>
        <w:left w:val="none" w:sz="0" w:space="0" w:color="auto"/>
        <w:bottom w:val="none" w:sz="0" w:space="0" w:color="auto"/>
        <w:right w:val="none" w:sz="0" w:space="0" w:color="auto"/>
      </w:divBdr>
    </w:div>
    <w:div w:id="307823901">
      <w:bodyDiv w:val="1"/>
      <w:marLeft w:val="0"/>
      <w:marRight w:val="0"/>
      <w:marTop w:val="0"/>
      <w:marBottom w:val="0"/>
      <w:divBdr>
        <w:top w:val="none" w:sz="0" w:space="0" w:color="auto"/>
        <w:left w:val="none" w:sz="0" w:space="0" w:color="auto"/>
        <w:bottom w:val="none" w:sz="0" w:space="0" w:color="auto"/>
        <w:right w:val="none" w:sz="0" w:space="0" w:color="auto"/>
      </w:divBdr>
    </w:div>
    <w:div w:id="318002469">
      <w:bodyDiv w:val="1"/>
      <w:marLeft w:val="0"/>
      <w:marRight w:val="0"/>
      <w:marTop w:val="0"/>
      <w:marBottom w:val="0"/>
      <w:divBdr>
        <w:top w:val="none" w:sz="0" w:space="0" w:color="auto"/>
        <w:left w:val="none" w:sz="0" w:space="0" w:color="auto"/>
        <w:bottom w:val="none" w:sz="0" w:space="0" w:color="auto"/>
        <w:right w:val="none" w:sz="0" w:space="0" w:color="auto"/>
      </w:divBdr>
    </w:div>
    <w:div w:id="406612932">
      <w:bodyDiv w:val="1"/>
      <w:marLeft w:val="0"/>
      <w:marRight w:val="0"/>
      <w:marTop w:val="0"/>
      <w:marBottom w:val="0"/>
      <w:divBdr>
        <w:top w:val="none" w:sz="0" w:space="0" w:color="auto"/>
        <w:left w:val="none" w:sz="0" w:space="0" w:color="auto"/>
        <w:bottom w:val="none" w:sz="0" w:space="0" w:color="auto"/>
        <w:right w:val="none" w:sz="0" w:space="0" w:color="auto"/>
      </w:divBdr>
    </w:div>
    <w:div w:id="421529751">
      <w:bodyDiv w:val="1"/>
      <w:marLeft w:val="0"/>
      <w:marRight w:val="0"/>
      <w:marTop w:val="0"/>
      <w:marBottom w:val="0"/>
      <w:divBdr>
        <w:top w:val="none" w:sz="0" w:space="0" w:color="auto"/>
        <w:left w:val="none" w:sz="0" w:space="0" w:color="auto"/>
        <w:bottom w:val="none" w:sz="0" w:space="0" w:color="auto"/>
        <w:right w:val="none" w:sz="0" w:space="0" w:color="auto"/>
      </w:divBdr>
    </w:div>
    <w:div w:id="427121720">
      <w:bodyDiv w:val="1"/>
      <w:marLeft w:val="0"/>
      <w:marRight w:val="0"/>
      <w:marTop w:val="0"/>
      <w:marBottom w:val="0"/>
      <w:divBdr>
        <w:top w:val="none" w:sz="0" w:space="0" w:color="auto"/>
        <w:left w:val="none" w:sz="0" w:space="0" w:color="auto"/>
        <w:bottom w:val="none" w:sz="0" w:space="0" w:color="auto"/>
        <w:right w:val="none" w:sz="0" w:space="0" w:color="auto"/>
      </w:divBdr>
    </w:div>
    <w:div w:id="45170683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72547939">
      <w:bodyDiv w:val="1"/>
      <w:marLeft w:val="0"/>
      <w:marRight w:val="0"/>
      <w:marTop w:val="0"/>
      <w:marBottom w:val="0"/>
      <w:divBdr>
        <w:top w:val="none" w:sz="0" w:space="0" w:color="auto"/>
        <w:left w:val="none" w:sz="0" w:space="0" w:color="auto"/>
        <w:bottom w:val="none" w:sz="0" w:space="0" w:color="auto"/>
        <w:right w:val="none" w:sz="0" w:space="0" w:color="auto"/>
      </w:divBdr>
      <w:divsChild>
        <w:div w:id="1483932853">
          <w:marLeft w:val="0"/>
          <w:marRight w:val="0"/>
          <w:marTop w:val="0"/>
          <w:marBottom w:val="0"/>
          <w:divBdr>
            <w:top w:val="none" w:sz="0" w:space="0" w:color="auto"/>
            <w:left w:val="none" w:sz="0" w:space="0" w:color="auto"/>
            <w:bottom w:val="none" w:sz="0" w:space="0" w:color="auto"/>
            <w:right w:val="none" w:sz="0" w:space="0" w:color="auto"/>
          </w:divBdr>
        </w:div>
      </w:divsChild>
    </w:div>
    <w:div w:id="616643481">
      <w:bodyDiv w:val="1"/>
      <w:marLeft w:val="0"/>
      <w:marRight w:val="0"/>
      <w:marTop w:val="0"/>
      <w:marBottom w:val="0"/>
      <w:divBdr>
        <w:top w:val="none" w:sz="0" w:space="0" w:color="auto"/>
        <w:left w:val="none" w:sz="0" w:space="0" w:color="auto"/>
        <w:bottom w:val="none" w:sz="0" w:space="0" w:color="auto"/>
        <w:right w:val="none" w:sz="0" w:space="0" w:color="auto"/>
      </w:divBdr>
    </w:div>
    <w:div w:id="671565246">
      <w:bodyDiv w:val="1"/>
      <w:marLeft w:val="0"/>
      <w:marRight w:val="0"/>
      <w:marTop w:val="0"/>
      <w:marBottom w:val="0"/>
      <w:divBdr>
        <w:top w:val="none" w:sz="0" w:space="0" w:color="auto"/>
        <w:left w:val="none" w:sz="0" w:space="0" w:color="auto"/>
        <w:bottom w:val="none" w:sz="0" w:space="0" w:color="auto"/>
        <w:right w:val="none" w:sz="0" w:space="0" w:color="auto"/>
      </w:divBdr>
    </w:div>
    <w:div w:id="691226920">
      <w:bodyDiv w:val="1"/>
      <w:marLeft w:val="0"/>
      <w:marRight w:val="0"/>
      <w:marTop w:val="0"/>
      <w:marBottom w:val="0"/>
      <w:divBdr>
        <w:top w:val="none" w:sz="0" w:space="0" w:color="auto"/>
        <w:left w:val="none" w:sz="0" w:space="0" w:color="auto"/>
        <w:bottom w:val="none" w:sz="0" w:space="0" w:color="auto"/>
        <w:right w:val="none" w:sz="0" w:space="0" w:color="auto"/>
      </w:divBdr>
    </w:div>
    <w:div w:id="691567466">
      <w:bodyDiv w:val="1"/>
      <w:marLeft w:val="0"/>
      <w:marRight w:val="0"/>
      <w:marTop w:val="0"/>
      <w:marBottom w:val="0"/>
      <w:divBdr>
        <w:top w:val="none" w:sz="0" w:space="0" w:color="auto"/>
        <w:left w:val="none" w:sz="0" w:space="0" w:color="auto"/>
        <w:bottom w:val="none" w:sz="0" w:space="0" w:color="auto"/>
        <w:right w:val="none" w:sz="0" w:space="0" w:color="auto"/>
      </w:divBdr>
    </w:div>
    <w:div w:id="698819887">
      <w:bodyDiv w:val="1"/>
      <w:marLeft w:val="0"/>
      <w:marRight w:val="0"/>
      <w:marTop w:val="0"/>
      <w:marBottom w:val="0"/>
      <w:divBdr>
        <w:top w:val="none" w:sz="0" w:space="0" w:color="auto"/>
        <w:left w:val="none" w:sz="0" w:space="0" w:color="auto"/>
        <w:bottom w:val="none" w:sz="0" w:space="0" w:color="auto"/>
        <w:right w:val="none" w:sz="0" w:space="0" w:color="auto"/>
      </w:divBdr>
    </w:div>
    <w:div w:id="711685651">
      <w:bodyDiv w:val="1"/>
      <w:marLeft w:val="0"/>
      <w:marRight w:val="0"/>
      <w:marTop w:val="0"/>
      <w:marBottom w:val="0"/>
      <w:divBdr>
        <w:top w:val="none" w:sz="0" w:space="0" w:color="auto"/>
        <w:left w:val="none" w:sz="0" w:space="0" w:color="auto"/>
        <w:bottom w:val="none" w:sz="0" w:space="0" w:color="auto"/>
        <w:right w:val="none" w:sz="0" w:space="0" w:color="auto"/>
      </w:divBdr>
    </w:div>
    <w:div w:id="735514481">
      <w:bodyDiv w:val="1"/>
      <w:marLeft w:val="0"/>
      <w:marRight w:val="0"/>
      <w:marTop w:val="0"/>
      <w:marBottom w:val="0"/>
      <w:divBdr>
        <w:top w:val="none" w:sz="0" w:space="0" w:color="auto"/>
        <w:left w:val="none" w:sz="0" w:space="0" w:color="auto"/>
        <w:bottom w:val="none" w:sz="0" w:space="0" w:color="auto"/>
        <w:right w:val="none" w:sz="0" w:space="0" w:color="auto"/>
      </w:divBdr>
    </w:div>
    <w:div w:id="748500123">
      <w:bodyDiv w:val="1"/>
      <w:marLeft w:val="0"/>
      <w:marRight w:val="0"/>
      <w:marTop w:val="0"/>
      <w:marBottom w:val="0"/>
      <w:divBdr>
        <w:top w:val="none" w:sz="0" w:space="0" w:color="auto"/>
        <w:left w:val="none" w:sz="0" w:space="0" w:color="auto"/>
        <w:bottom w:val="none" w:sz="0" w:space="0" w:color="auto"/>
        <w:right w:val="none" w:sz="0" w:space="0" w:color="auto"/>
      </w:divBdr>
    </w:div>
    <w:div w:id="784883441">
      <w:bodyDiv w:val="1"/>
      <w:marLeft w:val="0"/>
      <w:marRight w:val="0"/>
      <w:marTop w:val="0"/>
      <w:marBottom w:val="0"/>
      <w:divBdr>
        <w:top w:val="none" w:sz="0" w:space="0" w:color="auto"/>
        <w:left w:val="none" w:sz="0" w:space="0" w:color="auto"/>
        <w:bottom w:val="none" w:sz="0" w:space="0" w:color="auto"/>
        <w:right w:val="none" w:sz="0" w:space="0" w:color="auto"/>
      </w:divBdr>
    </w:div>
    <w:div w:id="802044291">
      <w:bodyDiv w:val="1"/>
      <w:marLeft w:val="0"/>
      <w:marRight w:val="0"/>
      <w:marTop w:val="0"/>
      <w:marBottom w:val="0"/>
      <w:divBdr>
        <w:top w:val="none" w:sz="0" w:space="0" w:color="auto"/>
        <w:left w:val="none" w:sz="0" w:space="0" w:color="auto"/>
        <w:bottom w:val="none" w:sz="0" w:space="0" w:color="auto"/>
        <w:right w:val="none" w:sz="0" w:space="0" w:color="auto"/>
      </w:divBdr>
    </w:div>
    <w:div w:id="824781612">
      <w:bodyDiv w:val="1"/>
      <w:marLeft w:val="0"/>
      <w:marRight w:val="0"/>
      <w:marTop w:val="0"/>
      <w:marBottom w:val="0"/>
      <w:divBdr>
        <w:top w:val="none" w:sz="0" w:space="0" w:color="auto"/>
        <w:left w:val="none" w:sz="0" w:space="0" w:color="auto"/>
        <w:bottom w:val="none" w:sz="0" w:space="0" w:color="auto"/>
        <w:right w:val="none" w:sz="0" w:space="0" w:color="auto"/>
      </w:divBdr>
    </w:div>
    <w:div w:id="934442047">
      <w:bodyDiv w:val="1"/>
      <w:marLeft w:val="0"/>
      <w:marRight w:val="0"/>
      <w:marTop w:val="0"/>
      <w:marBottom w:val="0"/>
      <w:divBdr>
        <w:top w:val="none" w:sz="0" w:space="0" w:color="auto"/>
        <w:left w:val="none" w:sz="0" w:space="0" w:color="auto"/>
        <w:bottom w:val="none" w:sz="0" w:space="0" w:color="auto"/>
        <w:right w:val="none" w:sz="0" w:space="0" w:color="auto"/>
      </w:divBdr>
    </w:div>
    <w:div w:id="939685205">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2176358">
      <w:bodyDiv w:val="1"/>
      <w:marLeft w:val="0"/>
      <w:marRight w:val="0"/>
      <w:marTop w:val="0"/>
      <w:marBottom w:val="0"/>
      <w:divBdr>
        <w:top w:val="none" w:sz="0" w:space="0" w:color="auto"/>
        <w:left w:val="none" w:sz="0" w:space="0" w:color="auto"/>
        <w:bottom w:val="none" w:sz="0" w:space="0" w:color="auto"/>
        <w:right w:val="none" w:sz="0" w:space="0" w:color="auto"/>
      </w:divBdr>
    </w:div>
    <w:div w:id="998341267">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3648917">
      <w:bodyDiv w:val="1"/>
      <w:marLeft w:val="0"/>
      <w:marRight w:val="0"/>
      <w:marTop w:val="0"/>
      <w:marBottom w:val="0"/>
      <w:divBdr>
        <w:top w:val="none" w:sz="0" w:space="0" w:color="auto"/>
        <w:left w:val="none" w:sz="0" w:space="0" w:color="auto"/>
        <w:bottom w:val="none" w:sz="0" w:space="0" w:color="auto"/>
        <w:right w:val="none" w:sz="0" w:space="0" w:color="auto"/>
      </w:divBdr>
    </w:div>
    <w:div w:id="1048189578">
      <w:bodyDiv w:val="1"/>
      <w:marLeft w:val="0"/>
      <w:marRight w:val="0"/>
      <w:marTop w:val="0"/>
      <w:marBottom w:val="0"/>
      <w:divBdr>
        <w:top w:val="none" w:sz="0" w:space="0" w:color="auto"/>
        <w:left w:val="none" w:sz="0" w:space="0" w:color="auto"/>
        <w:bottom w:val="none" w:sz="0" w:space="0" w:color="auto"/>
        <w:right w:val="none" w:sz="0" w:space="0" w:color="auto"/>
      </w:divBdr>
    </w:div>
    <w:div w:id="1055274507">
      <w:bodyDiv w:val="1"/>
      <w:marLeft w:val="0"/>
      <w:marRight w:val="0"/>
      <w:marTop w:val="0"/>
      <w:marBottom w:val="0"/>
      <w:divBdr>
        <w:top w:val="none" w:sz="0" w:space="0" w:color="auto"/>
        <w:left w:val="none" w:sz="0" w:space="0" w:color="auto"/>
        <w:bottom w:val="none" w:sz="0" w:space="0" w:color="auto"/>
        <w:right w:val="none" w:sz="0" w:space="0" w:color="auto"/>
      </w:divBdr>
    </w:div>
    <w:div w:id="1060442461">
      <w:bodyDiv w:val="1"/>
      <w:marLeft w:val="0"/>
      <w:marRight w:val="0"/>
      <w:marTop w:val="0"/>
      <w:marBottom w:val="0"/>
      <w:divBdr>
        <w:top w:val="none" w:sz="0" w:space="0" w:color="auto"/>
        <w:left w:val="none" w:sz="0" w:space="0" w:color="auto"/>
        <w:bottom w:val="none" w:sz="0" w:space="0" w:color="auto"/>
        <w:right w:val="none" w:sz="0" w:space="0" w:color="auto"/>
      </w:divBdr>
    </w:div>
    <w:div w:id="1080758902">
      <w:bodyDiv w:val="1"/>
      <w:marLeft w:val="0"/>
      <w:marRight w:val="0"/>
      <w:marTop w:val="0"/>
      <w:marBottom w:val="0"/>
      <w:divBdr>
        <w:top w:val="none" w:sz="0" w:space="0" w:color="auto"/>
        <w:left w:val="none" w:sz="0" w:space="0" w:color="auto"/>
        <w:bottom w:val="none" w:sz="0" w:space="0" w:color="auto"/>
        <w:right w:val="none" w:sz="0" w:space="0" w:color="auto"/>
      </w:divBdr>
    </w:div>
    <w:div w:id="1109352406">
      <w:bodyDiv w:val="1"/>
      <w:marLeft w:val="0"/>
      <w:marRight w:val="0"/>
      <w:marTop w:val="0"/>
      <w:marBottom w:val="0"/>
      <w:divBdr>
        <w:top w:val="none" w:sz="0" w:space="0" w:color="auto"/>
        <w:left w:val="none" w:sz="0" w:space="0" w:color="auto"/>
        <w:bottom w:val="none" w:sz="0" w:space="0" w:color="auto"/>
        <w:right w:val="none" w:sz="0" w:space="0" w:color="auto"/>
      </w:divBdr>
    </w:div>
    <w:div w:id="1128469136">
      <w:bodyDiv w:val="1"/>
      <w:marLeft w:val="0"/>
      <w:marRight w:val="0"/>
      <w:marTop w:val="0"/>
      <w:marBottom w:val="0"/>
      <w:divBdr>
        <w:top w:val="none" w:sz="0" w:space="0" w:color="auto"/>
        <w:left w:val="none" w:sz="0" w:space="0" w:color="auto"/>
        <w:bottom w:val="none" w:sz="0" w:space="0" w:color="auto"/>
        <w:right w:val="none" w:sz="0" w:space="0" w:color="auto"/>
      </w:divBdr>
    </w:div>
    <w:div w:id="1185248136">
      <w:bodyDiv w:val="1"/>
      <w:marLeft w:val="0"/>
      <w:marRight w:val="0"/>
      <w:marTop w:val="0"/>
      <w:marBottom w:val="0"/>
      <w:divBdr>
        <w:top w:val="none" w:sz="0" w:space="0" w:color="auto"/>
        <w:left w:val="none" w:sz="0" w:space="0" w:color="auto"/>
        <w:bottom w:val="none" w:sz="0" w:space="0" w:color="auto"/>
        <w:right w:val="none" w:sz="0" w:space="0" w:color="auto"/>
      </w:divBdr>
    </w:div>
    <w:div w:id="1243098208">
      <w:bodyDiv w:val="1"/>
      <w:marLeft w:val="0"/>
      <w:marRight w:val="0"/>
      <w:marTop w:val="0"/>
      <w:marBottom w:val="0"/>
      <w:divBdr>
        <w:top w:val="none" w:sz="0" w:space="0" w:color="auto"/>
        <w:left w:val="none" w:sz="0" w:space="0" w:color="auto"/>
        <w:bottom w:val="none" w:sz="0" w:space="0" w:color="auto"/>
        <w:right w:val="none" w:sz="0" w:space="0" w:color="auto"/>
      </w:divBdr>
    </w:div>
    <w:div w:id="1280800608">
      <w:bodyDiv w:val="1"/>
      <w:marLeft w:val="0"/>
      <w:marRight w:val="0"/>
      <w:marTop w:val="0"/>
      <w:marBottom w:val="0"/>
      <w:divBdr>
        <w:top w:val="none" w:sz="0" w:space="0" w:color="auto"/>
        <w:left w:val="none" w:sz="0" w:space="0" w:color="auto"/>
        <w:bottom w:val="none" w:sz="0" w:space="0" w:color="auto"/>
        <w:right w:val="none" w:sz="0" w:space="0" w:color="auto"/>
      </w:divBdr>
    </w:div>
    <w:div w:id="1291012379">
      <w:bodyDiv w:val="1"/>
      <w:marLeft w:val="0"/>
      <w:marRight w:val="0"/>
      <w:marTop w:val="0"/>
      <w:marBottom w:val="0"/>
      <w:divBdr>
        <w:top w:val="none" w:sz="0" w:space="0" w:color="auto"/>
        <w:left w:val="none" w:sz="0" w:space="0" w:color="auto"/>
        <w:bottom w:val="none" w:sz="0" w:space="0" w:color="auto"/>
        <w:right w:val="none" w:sz="0" w:space="0" w:color="auto"/>
      </w:divBdr>
    </w:div>
    <w:div w:id="1295788985">
      <w:bodyDiv w:val="1"/>
      <w:marLeft w:val="0"/>
      <w:marRight w:val="0"/>
      <w:marTop w:val="0"/>
      <w:marBottom w:val="0"/>
      <w:divBdr>
        <w:top w:val="none" w:sz="0" w:space="0" w:color="auto"/>
        <w:left w:val="none" w:sz="0" w:space="0" w:color="auto"/>
        <w:bottom w:val="none" w:sz="0" w:space="0" w:color="auto"/>
        <w:right w:val="none" w:sz="0" w:space="0" w:color="auto"/>
      </w:divBdr>
    </w:div>
    <w:div w:id="1295790816">
      <w:bodyDiv w:val="1"/>
      <w:marLeft w:val="0"/>
      <w:marRight w:val="0"/>
      <w:marTop w:val="0"/>
      <w:marBottom w:val="0"/>
      <w:divBdr>
        <w:top w:val="none" w:sz="0" w:space="0" w:color="auto"/>
        <w:left w:val="none" w:sz="0" w:space="0" w:color="auto"/>
        <w:bottom w:val="none" w:sz="0" w:space="0" w:color="auto"/>
        <w:right w:val="none" w:sz="0" w:space="0" w:color="auto"/>
      </w:divBdr>
    </w:div>
    <w:div w:id="1307854823">
      <w:bodyDiv w:val="1"/>
      <w:marLeft w:val="0"/>
      <w:marRight w:val="0"/>
      <w:marTop w:val="0"/>
      <w:marBottom w:val="0"/>
      <w:divBdr>
        <w:top w:val="none" w:sz="0" w:space="0" w:color="auto"/>
        <w:left w:val="none" w:sz="0" w:space="0" w:color="auto"/>
        <w:bottom w:val="none" w:sz="0" w:space="0" w:color="auto"/>
        <w:right w:val="none" w:sz="0" w:space="0" w:color="auto"/>
      </w:divBdr>
    </w:div>
    <w:div w:id="1313944226">
      <w:bodyDiv w:val="1"/>
      <w:marLeft w:val="0"/>
      <w:marRight w:val="0"/>
      <w:marTop w:val="0"/>
      <w:marBottom w:val="0"/>
      <w:divBdr>
        <w:top w:val="none" w:sz="0" w:space="0" w:color="auto"/>
        <w:left w:val="none" w:sz="0" w:space="0" w:color="auto"/>
        <w:bottom w:val="none" w:sz="0" w:space="0" w:color="auto"/>
        <w:right w:val="none" w:sz="0" w:space="0" w:color="auto"/>
      </w:divBdr>
    </w:div>
    <w:div w:id="1314599396">
      <w:bodyDiv w:val="1"/>
      <w:marLeft w:val="0"/>
      <w:marRight w:val="0"/>
      <w:marTop w:val="0"/>
      <w:marBottom w:val="0"/>
      <w:divBdr>
        <w:top w:val="none" w:sz="0" w:space="0" w:color="auto"/>
        <w:left w:val="none" w:sz="0" w:space="0" w:color="auto"/>
        <w:bottom w:val="none" w:sz="0" w:space="0" w:color="auto"/>
        <w:right w:val="none" w:sz="0" w:space="0" w:color="auto"/>
      </w:divBdr>
    </w:div>
    <w:div w:id="1378162635">
      <w:bodyDiv w:val="1"/>
      <w:marLeft w:val="0"/>
      <w:marRight w:val="0"/>
      <w:marTop w:val="0"/>
      <w:marBottom w:val="0"/>
      <w:divBdr>
        <w:top w:val="none" w:sz="0" w:space="0" w:color="auto"/>
        <w:left w:val="none" w:sz="0" w:space="0" w:color="auto"/>
        <w:bottom w:val="none" w:sz="0" w:space="0" w:color="auto"/>
        <w:right w:val="none" w:sz="0" w:space="0" w:color="auto"/>
      </w:divBdr>
    </w:div>
    <w:div w:id="1390617175">
      <w:bodyDiv w:val="1"/>
      <w:marLeft w:val="0"/>
      <w:marRight w:val="0"/>
      <w:marTop w:val="0"/>
      <w:marBottom w:val="0"/>
      <w:divBdr>
        <w:top w:val="none" w:sz="0" w:space="0" w:color="auto"/>
        <w:left w:val="none" w:sz="0" w:space="0" w:color="auto"/>
        <w:bottom w:val="none" w:sz="0" w:space="0" w:color="auto"/>
        <w:right w:val="none" w:sz="0" w:space="0" w:color="auto"/>
      </w:divBdr>
    </w:div>
    <w:div w:id="1433627414">
      <w:bodyDiv w:val="1"/>
      <w:marLeft w:val="0"/>
      <w:marRight w:val="0"/>
      <w:marTop w:val="0"/>
      <w:marBottom w:val="0"/>
      <w:divBdr>
        <w:top w:val="none" w:sz="0" w:space="0" w:color="auto"/>
        <w:left w:val="none" w:sz="0" w:space="0" w:color="auto"/>
        <w:bottom w:val="none" w:sz="0" w:space="0" w:color="auto"/>
        <w:right w:val="none" w:sz="0" w:space="0" w:color="auto"/>
      </w:divBdr>
    </w:div>
    <w:div w:id="1560746946">
      <w:bodyDiv w:val="1"/>
      <w:marLeft w:val="0"/>
      <w:marRight w:val="0"/>
      <w:marTop w:val="0"/>
      <w:marBottom w:val="0"/>
      <w:divBdr>
        <w:top w:val="none" w:sz="0" w:space="0" w:color="auto"/>
        <w:left w:val="none" w:sz="0" w:space="0" w:color="auto"/>
        <w:bottom w:val="none" w:sz="0" w:space="0" w:color="auto"/>
        <w:right w:val="none" w:sz="0" w:space="0" w:color="auto"/>
      </w:divBdr>
    </w:div>
    <w:div w:id="1563786745">
      <w:bodyDiv w:val="1"/>
      <w:marLeft w:val="0"/>
      <w:marRight w:val="0"/>
      <w:marTop w:val="0"/>
      <w:marBottom w:val="0"/>
      <w:divBdr>
        <w:top w:val="none" w:sz="0" w:space="0" w:color="auto"/>
        <w:left w:val="none" w:sz="0" w:space="0" w:color="auto"/>
        <w:bottom w:val="none" w:sz="0" w:space="0" w:color="auto"/>
        <w:right w:val="none" w:sz="0" w:space="0" w:color="auto"/>
      </w:divBdr>
    </w:div>
    <w:div w:id="1609702670">
      <w:bodyDiv w:val="1"/>
      <w:marLeft w:val="0"/>
      <w:marRight w:val="0"/>
      <w:marTop w:val="0"/>
      <w:marBottom w:val="0"/>
      <w:divBdr>
        <w:top w:val="none" w:sz="0" w:space="0" w:color="auto"/>
        <w:left w:val="none" w:sz="0" w:space="0" w:color="auto"/>
        <w:bottom w:val="none" w:sz="0" w:space="0" w:color="auto"/>
        <w:right w:val="none" w:sz="0" w:space="0" w:color="auto"/>
      </w:divBdr>
    </w:div>
    <w:div w:id="1654528518">
      <w:bodyDiv w:val="1"/>
      <w:marLeft w:val="0"/>
      <w:marRight w:val="0"/>
      <w:marTop w:val="0"/>
      <w:marBottom w:val="0"/>
      <w:divBdr>
        <w:top w:val="none" w:sz="0" w:space="0" w:color="auto"/>
        <w:left w:val="none" w:sz="0" w:space="0" w:color="auto"/>
        <w:bottom w:val="none" w:sz="0" w:space="0" w:color="auto"/>
        <w:right w:val="none" w:sz="0" w:space="0" w:color="auto"/>
      </w:divBdr>
    </w:div>
    <w:div w:id="1661886657">
      <w:bodyDiv w:val="1"/>
      <w:marLeft w:val="0"/>
      <w:marRight w:val="0"/>
      <w:marTop w:val="0"/>
      <w:marBottom w:val="0"/>
      <w:divBdr>
        <w:top w:val="none" w:sz="0" w:space="0" w:color="auto"/>
        <w:left w:val="none" w:sz="0" w:space="0" w:color="auto"/>
        <w:bottom w:val="none" w:sz="0" w:space="0" w:color="auto"/>
        <w:right w:val="none" w:sz="0" w:space="0" w:color="auto"/>
      </w:divBdr>
    </w:div>
    <w:div w:id="1743404826">
      <w:bodyDiv w:val="1"/>
      <w:marLeft w:val="0"/>
      <w:marRight w:val="0"/>
      <w:marTop w:val="0"/>
      <w:marBottom w:val="0"/>
      <w:divBdr>
        <w:top w:val="none" w:sz="0" w:space="0" w:color="auto"/>
        <w:left w:val="none" w:sz="0" w:space="0" w:color="auto"/>
        <w:bottom w:val="none" w:sz="0" w:space="0" w:color="auto"/>
        <w:right w:val="none" w:sz="0" w:space="0" w:color="auto"/>
      </w:divBdr>
    </w:div>
    <w:div w:id="1757480361">
      <w:bodyDiv w:val="1"/>
      <w:marLeft w:val="0"/>
      <w:marRight w:val="0"/>
      <w:marTop w:val="0"/>
      <w:marBottom w:val="0"/>
      <w:divBdr>
        <w:top w:val="none" w:sz="0" w:space="0" w:color="auto"/>
        <w:left w:val="none" w:sz="0" w:space="0" w:color="auto"/>
        <w:bottom w:val="none" w:sz="0" w:space="0" w:color="auto"/>
        <w:right w:val="none" w:sz="0" w:space="0" w:color="auto"/>
      </w:divBdr>
    </w:div>
    <w:div w:id="1772046360">
      <w:bodyDiv w:val="1"/>
      <w:marLeft w:val="0"/>
      <w:marRight w:val="0"/>
      <w:marTop w:val="0"/>
      <w:marBottom w:val="0"/>
      <w:divBdr>
        <w:top w:val="none" w:sz="0" w:space="0" w:color="auto"/>
        <w:left w:val="none" w:sz="0" w:space="0" w:color="auto"/>
        <w:bottom w:val="none" w:sz="0" w:space="0" w:color="auto"/>
        <w:right w:val="none" w:sz="0" w:space="0" w:color="auto"/>
      </w:divBdr>
    </w:div>
    <w:div w:id="1785685160">
      <w:bodyDiv w:val="1"/>
      <w:marLeft w:val="0"/>
      <w:marRight w:val="0"/>
      <w:marTop w:val="0"/>
      <w:marBottom w:val="0"/>
      <w:divBdr>
        <w:top w:val="none" w:sz="0" w:space="0" w:color="auto"/>
        <w:left w:val="none" w:sz="0" w:space="0" w:color="auto"/>
        <w:bottom w:val="none" w:sz="0" w:space="0" w:color="auto"/>
        <w:right w:val="none" w:sz="0" w:space="0" w:color="auto"/>
      </w:divBdr>
    </w:div>
    <w:div w:id="1812137932">
      <w:bodyDiv w:val="1"/>
      <w:marLeft w:val="0"/>
      <w:marRight w:val="0"/>
      <w:marTop w:val="0"/>
      <w:marBottom w:val="0"/>
      <w:divBdr>
        <w:top w:val="none" w:sz="0" w:space="0" w:color="auto"/>
        <w:left w:val="none" w:sz="0" w:space="0" w:color="auto"/>
        <w:bottom w:val="none" w:sz="0" w:space="0" w:color="auto"/>
        <w:right w:val="none" w:sz="0" w:space="0" w:color="auto"/>
      </w:divBdr>
    </w:div>
    <w:div w:id="1824008613">
      <w:bodyDiv w:val="1"/>
      <w:marLeft w:val="0"/>
      <w:marRight w:val="0"/>
      <w:marTop w:val="0"/>
      <w:marBottom w:val="0"/>
      <w:divBdr>
        <w:top w:val="none" w:sz="0" w:space="0" w:color="auto"/>
        <w:left w:val="none" w:sz="0" w:space="0" w:color="auto"/>
        <w:bottom w:val="none" w:sz="0" w:space="0" w:color="auto"/>
        <w:right w:val="none" w:sz="0" w:space="0" w:color="auto"/>
      </w:divBdr>
    </w:div>
    <w:div w:id="1961256853">
      <w:bodyDiv w:val="1"/>
      <w:marLeft w:val="0"/>
      <w:marRight w:val="0"/>
      <w:marTop w:val="0"/>
      <w:marBottom w:val="0"/>
      <w:divBdr>
        <w:top w:val="none" w:sz="0" w:space="0" w:color="auto"/>
        <w:left w:val="none" w:sz="0" w:space="0" w:color="auto"/>
        <w:bottom w:val="none" w:sz="0" w:space="0" w:color="auto"/>
        <w:right w:val="none" w:sz="0" w:space="0" w:color="auto"/>
      </w:divBdr>
    </w:div>
    <w:div w:id="1983802829">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9080531">
      <w:bodyDiv w:val="1"/>
      <w:marLeft w:val="0"/>
      <w:marRight w:val="0"/>
      <w:marTop w:val="0"/>
      <w:marBottom w:val="0"/>
      <w:divBdr>
        <w:top w:val="none" w:sz="0" w:space="0" w:color="auto"/>
        <w:left w:val="none" w:sz="0" w:space="0" w:color="auto"/>
        <w:bottom w:val="none" w:sz="0" w:space="0" w:color="auto"/>
        <w:right w:val="none" w:sz="0" w:space="0" w:color="auto"/>
      </w:divBdr>
    </w:div>
    <w:div w:id="2119595175">
      <w:bodyDiv w:val="1"/>
      <w:marLeft w:val="0"/>
      <w:marRight w:val="0"/>
      <w:marTop w:val="0"/>
      <w:marBottom w:val="0"/>
      <w:divBdr>
        <w:top w:val="none" w:sz="0" w:space="0" w:color="auto"/>
        <w:left w:val="none" w:sz="0" w:space="0" w:color="auto"/>
        <w:bottom w:val="none" w:sz="0" w:space="0" w:color="auto"/>
        <w:right w:val="none" w:sz="0" w:space="0" w:color="auto"/>
      </w:divBdr>
    </w:div>
    <w:div w:id="2127069138">
      <w:bodyDiv w:val="1"/>
      <w:marLeft w:val="0"/>
      <w:marRight w:val="0"/>
      <w:marTop w:val="0"/>
      <w:marBottom w:val="0"/>
      <w:divBdr>
        <w:top w:val="none" w:sz="0" w:space="0" w:color="auto"/>
        <w:left w:val="none" w:sz="0" w:space="0" w:color="auto"/>
        <w:bottom w:val="none" w:sz="0" w:space="0" w:color="auto"/>
        <w:right w:val="none" w:sz="0" w:space="0" w:color="auto"/>
      </w:divBdr>
    </w:div>
    <w:div w:id="2130510253">
      <w:bodyDiv w:val="1"/>
      <w:marLeft w:val="0"/>
      <w:marRight w:val="0"/>
      <w:marTop w:val="0"/>
      <w:marBottom w:val="0"/>
      <w:divBdr>
        <w:top w:val="none" w:sz="0" w:space="0" w:color="auto"/>
        <w:left w:val="none" w:sz="0" w:space="0" w:color="auto"/>
        <w:bottom w:val="none" w:sz="0" w:space="0" w:color="auto"/>
        <w:right w:val="none" w:sz="0" w:space="0" w:color="auto"/>
      </w:divBdr>
    </w:div>
    <w:div w:id="2137485565">
      <w:bodyDiv w:val="1"/>
      <w:marLeft w:val="0"/>
      <w:marRight w:val="0"/>
      <w:marTop w:val="0"/>
      <w:marBottom w:val="0"/>
      <w:divBdr>
        <w:top w:val="none" w:sz="0" w:space="0" w:color="auto"/>
        <w:left w:val="none" w:sz="0" w:space="0" w:color="auto"/>
        <w:bottom w:val="none" w:sz="0" w:space="0" w:color="auto"/>
        <w:right w:val="none" w:sz="0" w:space="0" w:color="auto"/>
      </w:divBdr>
    </w:div>
    <w:div w:id="2138911855">
      <w:bodyDiv w:val="1"/>
      <w:marLeft w:val="0"/>
      <w:marRight w:val="0"/>
      <w:marTop w:val="0"/>
      <w:marBottom w:val="0"/>
      <w:divBdr>
        <w:top w:val="none" w:sz="0" w:space="0" w:color="auto"/>
        <w:left w:val="none" w:sz="0" w:space="0" w:color="auto"/>
        <w:bottom w:val="none" w:sz="0" w:space="0" w:color="auto"/>
        <w:right w:val="none" w:sz="0" w:space="0" w:color="auto"/>
      </w:divBdr>
    </w:div>
    <w:div w:id="213983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5F969-30B0-4535-A9BA-9CA13253D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46</Pages>
  <Words>16322</Words>
  <Characters>93038</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Nongluck Amornsathit (TH)</cp:lastModifiedBy>
  <cp:revision>28</cp:revision>
  <cp:lastPrinted>2024-02-22T07:08:00Z</cp:lastPrinted>
  <dcterms:created xsi:type="dcterms:W3CDTF">2024-02-22T13:36:00Z</dcterms:created>
  <dcterms:modified xsi:type="dcterms:W3CDTF">2024-02-23T09:56:00Z</dcterms:modified>
</cp:coreProperties>
</file>